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2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№</w:t>
      </w:r>
      <w:r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2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2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</w:t>
      </w:r>
      <w:r>
        <w:rPr>
          <w:rFonts w:ascii="Times New Roman" w:hAnsi="Times New Roman"/>
          <w:b/>
          <w:sz w:val="24"/>
          <w:szCs w:val="24"/>
        </w:rPr>
        <w:t xml:space="preserve"> ПРАВО</w:t>
      </w:r>
      <w:r>
        <w:rPr>
          <w:rFonts w:ascii="Times New Roman" w:hAnsi="Times New Roman"/>
          <w:b/>
          <w:sz w:val="24"/>
          <w:szCs w:val="24"/>
        </w:rPr>
        <w:t xml:space="preserve"> УСТАНОВК</w:t>
      </w:r>
      <w:r>
        <w:rPr>
          <w:rFonts w:ascii="Times New Roman" w:hAnsi="Times New Roman"/>
          <w:b/>
          <w:sz w:val="24"/>
          <w:szCs w:val="24"/>
        </w:rPr>
        <w:t xml:space="preserve">И</w:t>
      </w:r>
      <w:r>
        <w:rPr>
          <w:rFonts w:ascii="Times New Roman" w:hAnsi="Times New Roman"/>
          <w:b/>
          <w:sz w:val="24"/>
          <w:szCs w:val="24"/>
        </w:rPr>
        <w:t xml:space="preserve"> И ЭКСПЛУАТАЦИ</w:t>
      </w:r>
      <w:r>
        <w:rPr>
          <w:rFonts w:ascii="Times New Roman" w:hAnsi="Times New Roman"/>
          <w:b/>
          <w:sz w:val="24"/>
          <w:szCs w:val="24"/>
        </w:rPr>
        <w:t xml:space="preserve">И</w:t>
      </w:r>
      <w:r>
        <w:rPr>
          <w:rFonts w:ascii="Times New Roman" w:hAnsi="Times New Roman"/>
          <w:b/>
          <w:sz w:val="24"/>
          <w:szCs w:val="24"/>
        </w:rPr>
        <w:t xml:space="preserve"> РЕКЛАМНОЙ КОНСТРУКЦИИ</w:t>
      </w:r>
      <w:r/>
    </w:p>
    <w:p>
      <w:pPr>
        <w:pStyle w:val="613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3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</w:t>
      </w:r>
      <w:r>
        <w:rPr>
          <w:rFonts w:ascii="Times New Roman" w:hAnsi="Times New Roman"/>
          <w:sz w:val="24"/>
          <w:szCs w:val="24"/>
          <w:u w:val="single"/>
        </w:rPr>
        <w:t xml:space="preserve">. Петушки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Петушинского района</w:t>
      </w:r>
      <w:r>
        <w:rPr>
          <w:rFonts w:ascii="Times New Roman" w:hAnsi="Times New Roman"/>
          <w:sz w:val="24"/>
          <w:szCs w:val="24"/>
        </w:rPr>
        <w:t xml:space="preserve"> (далее по тексту – Администрация) в лице главы админис</w:t>
      </w:r>
      <w:r>
        <w:rPr>
          <w:rFonts w:ascii="Times New Roman" w:hAnsi="Times New Roman"/>
          <w:sz w:val="24"/>
          <w:szCs w:val="24"/>
        </w:rPr>
        <w:t xml:space="preserve">трации Петушинского района </w:t>
      </w:r>
      <w:r>
        <w:rPr>
          <w:rFonts w:ascii="Times New Roman" w:hAnsi="Times New Roman"/>
          <w:sz w:val="24"/>
          <w:szCs w:val="24"/>
        </w:rPr>
        <w:t xml:space="preserve">А.В. Курбатова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«Петушинский район»</w:t>
      </w:r>
      <w:r>
        <w:rPr>
          <w:rFonts w:ascii="Times New Roman" w:hAnsi="Times New Roman"/>
          <w:sz w:val="24"/>
          <w:szCs w:val="24"/>
        </w:rPr>
        <w:t xml:space="preserve">, с одной стороны,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по тексту – Рекламораспространитель)</w:t>
      </w:r>
      <w:r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 xml:space="preserve">____________________</w:t>
      </w:r>
      <w:r>
        <w:rPr>
          <w:rFonts w:ascii="Times New Roman" w:hAnsi="Times New Roman"/>
          <w:sz w:val="24"/>
          <w:szCs w:val="24"/>
        </w:rPr>
        <w:t xml:space="preserve">  ____________________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_______________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с другой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</w:t>
      </w:r>
      <w:r/>
    </w:p>
    <w:p>
      <w:pPr>
        <w:pStyle w:val="612"/>
        <w:ind w:firstLine="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Предмет Договора</w:t>
      </w:r>
      <w:r/>
    </w:p>
    <w:p>
      <w:pPr>
        <w:pStyle w:val="612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Администрация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плату предоставляет Рекламораспространителю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на основании настоящего Договора, в соответствии с требованиями Ф</w:t>
      </w:r>
      <w:r>
        <w:rPr>
          <w:rFonts w:ascii="Times New Roman" w:hAnsi="Times New Roman"/>
          <w:sz w:val="24"/>
          <w:szCs w:val="24"/>
        </w:rPr>
        <w:t xml:space="preserve">едерального закона </w:t>
      </w:r>
      <w:r>
        <w:rPr>
          <w:rFonts w:ascii="Times New Roman" w:hAnsi="Times New Roman"/>
          <w:sz w:val="24"/>
          <w:szCs w:val="24"/>
        </w:rPr>
        <w:t xml:space="preserve">от 13.03.2006</w:t>
      </w:r>
      <w:r>
        <w:rPr>
          <w:rFonts w:ascii="Times New Roman" w:hAnsi="Times New Roman"/>
          <w:sz w:val="24"/>
          <w:szCs w:val="24"/>
        </w:rPr>
        <w:t xml:space="preserve"> № 38-ФЗ «О рекламе»,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Петушинского района от 06.05.2014 № 881 «</w:t>
      </w:r>
      <w:r>
        <w:rPr>
          <w:rFonts w:ascii="Times New Roman" w:hAnsi="Times New Roman"/>
          <w:iCs/>
          <w:sz w:val="24"/>
          <w:szCs w:val="24"/>
        </w:rPr>
        <w:t xml:space="preserve">Об утверждении порядка проведения торгов (конкурсов, аукционов) на право заключения договора на установку и эксплуатацию рекламной конструкции на территории Петушинского района»,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>
        <w:rPr>
          <w:rFonts w:ascii="Times New Roman" w:hAnsi="Times New Roman"/>
          <w:sz w:val="24"/>
          <w:szCs w:val="24"/>
        </w:rPr>
        <w:t xml:space="preserve">рассмотрения заявок на участие в аукционе на право заключения договоров на установку и эксплуатацию рекламных конструкций на территории Петушинского района № </w:t>
      </w:r>
      <w:r>
        <w:rPr>
          <w:rFonts w:ascii="Times New Roman" w:hAnsi="Times New Roman"/>
          <w:sz w:val="24"/>
          <w:szCs w:val="24"/>
        </w:rPr>
        <w:t xml:space="preserve">_____ от _____________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право установить и эксплуатировать рекламную конструкцию: </w:t>
      </w:r>
      <w:r>
        <w:rPr>
          <w:rFonts w:ascii="Times New Roman" w:hAnsi="Times New Roman"/>
          <w:sz w:val="24"/>
          <w:szCs w:val="24"/>
        </w:rPr>
        <w:t xml:space="preserve">вид рекламной конструкции</w:t>
      </w:r>
      <w:r>
        <w:rPr>
          <w:rStyle w:val="617"/>
          <w:rFonts w:ascii="Times New Roman" w:hAnsi="Times New Roman"/>
          <w:sz w:val="24"/>
          <w:szCs w:val="24"/>
        </w:rPr>
        <w:t xml:space="preserve"> </w:t>
      </w:r>
      <w:r>
        <w:rPr>
          <w:rStyle w:val="616"/>
          <w:rFonts w:ascii="Times New Roman" w:hAnsi="Times New Roman"/>
          <w:sz w:val="24"/>
          <w:szCs w:val="24"/>
        </w:rPr>
        <w:t xml:space="preserve">– </w:t>
      </w:r>
      <w:r>
        <w:rPr>
          <w:rStyle w:val="616"/>
          <w:rFonts w:ascii="Times New Roman" w:hAnsi="Times New Roman"/>
          <w:sz w:val="24"/>
          <w:szCs w:val="24"/>
        </w:rPr>
        <w:t xml:space="preserve">________________________________</w:t>
      </w:r>
      <w:r>
        <w:rPr>
          <w:rStyle w:val="616"/>
          <w:rFonts w:ascii="Times New Roman" w:hAnsi="Times New Roman"/>
          <w:sz w:val="24"/>
          <w:szCs w:val="24"/>
        </w:rPr>
        <w:t xml:space="preserve">;</w:t>
      </w:r>
      <w:r>
        <w:rPr>
          <w:rStyle w:val="616"/>
          <w:rFonts w:ascii="Times New Roman" w:hAnsi="Times New Roman"/>
          <w:color w:val="000000"/>
          <w:spacing w:val="0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информационного поля конструкции одной стороны – </w:t>
      </w:r>
      <w:r>
        <w:rPr>
          <w:rFonts w:ascii="Times New Roman" w:hAnsi="Times New Roman"/>
          <w:sz w:val="24"/>
          <w:szCs w:val="24"/>
        </w:rPr>
        <w:t xml:space="preserve">_______</w:t>
      </w:r>
      <w:r>
        <w:rPr>
          <w:rFonts w:ascii="Times New Roman" w:hAnsi="Times New Roman"/>
          <w:sz w:val="24"/>
          <w:szCs w:val="24"/>
        </w:rPr>
        <w:t xml:space="preserve"> кв.м.;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 сторон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</w:t>
      </w:r>
      <w:r>
        <w:rPr>
          <w:rFonts w:ascii="Times New Roman" w:hAnsi="Times New Roman"/>
          <w:sz w:val="24"/>
          <w:szCs w:val="24"/>
        </w:rPr>
        <w:t xml:space="preserve">ая площадь – </w:t>
      </w:r>
      <w:r>
        <w:rPr>
          <w:rFonts w:ascii="Times New Roman" w:hAnsi="Times New Roman"/>
          <w:sz w:val="24"/>
          <w:szCs w:val="24"/>
        </w:rPr>
        <w:t xml:space="preserve">_______</w:t>
      </w:r>
      <w:r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установки рекламной конструкции: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Местом исполнения настоящег</w:t>
      </w:r>
      <w:r>
        <w:rPr>
          <w:rFonts w:ascii="Times New Roman" w:hAnsi="Times New Roman"/>
          <w:sz w:val="24"/>
          <w:szCs w:val="24"/>
        </w:rPr>
        <w:t xml:space="preserve">о Договора считать – </w:t>
      </w:r>
      <w:r>
        <w:rPr>
          <w:rFonts w:ascii="Times New Roman" w:hAnsi="Times New Roman"/>
          <w:sz w:val="24"/>
          <w:szCs w:val="24"/>
        </w:rPr>
        <w:t xml:space="preserve">____________________________________________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  <w:r/>
    </w:p>
    <w:p>
      <w:pPr>
        <w:pStyle w:val="612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Сроки действия Договора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Настоящий Договор</w:t>
      </w:r>
      <w:r>
        <w:rPr>
          <w:rFonts w:ascii="Times New Roman" w:hAnsi="Times New Roman"/>
          <w:sz w:val="24"/>
          <w:szCs w:val="24"/>
        </w:rPr>
        <w:t xml:space="preserve"> заключается сроком на 5</w:t>
      </w:r>
      <w:r>
        <w:rPr>
          <w:rFonts w:ascii="Times New Roman" w:hAnsi="Times New Roman"/>
          <w:sz w:val="24"/>
          <w:szCs w:val="24"/>
        </w:rPr>
        <w:t xml:space="preserve"> (пять)</w:t>
      </w:r>
      <w:r>
        <w:rPr>
          <w:rFonts w:ascii="Times New Roman" w:hAnsi="Times New Roman"/>
          <w:sz w:val="24"/>
          <w:szCs w:val="24"/>
        </w:rPr>
        <w:t xml:space="preserve"> лет, </w:t>
      </w:r>
      <w:r>
        <w:rPr>
          <w:rFonts w:ascii="Times New Roman" w:hAnsi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/>
          <w:sz w:val="24"/>
          <w:szCs w:val="24"/>
        </w:rPr>
        <w:t xml:space="preserve">с даты заключения и действует до исполнения обязательств сторонами в полном объеме.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Платежи и расче</w:t>
      </w:r>
      <w:r>
        <w:rPr>
          <w:rFonts w:ascii="Times New Roman" w:hAnsi="Times New Roman"/>
          <w:b/>
          <w:sz w:val="24"/>
          <w:szCs w:val="24"/>
        </w:rPr>
        <w:t xml:space="preserve">ты по Договору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08"/>
      </w:pPr>
      <w:r>
        <w:t xml:space="preserve">3.1. </w:t>
      </w:r>
      <w:r>
        <w:t xml:space="preserve">Годовой размер </w:t>
      </w:r>
      <w:r>
        <w:t xml:space="preserve">оплаты за право установки и эксплуатации рекламной конструкции</w:t>
      </w:r>
      <w:r>
        <w:t xml:space="preserve"> </w:t>
      </w:r>
      <w:r>
        <w:t xml:space="preserve">на первый год </w:t>
      </w:r>
      <w:r>
        <w:t xml:space="preserve">устанавливается</w:t>
      </w:r>
      <w:r>
        <w:t xml:space="preserve"> </w:t>
      </w:r>
      <w:r>
        <w:t xml:space="preserve">на основании результатов проведенных торгов </w:t>
      </w:r>
      <w:r>
        <w:t xml:space="preserve">в</w:t>
      </w:r>
      <w:r>
        <w:t xml:space="preserve"> размере </w:t>
      </w:r>
      <w:r>
        <w:t xml:space="preserve">__________</w:t>
      </w:r>
      <w:r>
        <w:t xml:space="preserve"> рубл</w:t>
      </w:r>
      <w:r>
        <w:t xml:space="preserve">ей</w:t>
      </w:r>
      <w:r>
        <w:t xml:space="preserve"> за 1</w:t>
      </w:r>
      <w:r>
        <w:t xml:space="preserve"> </w:t>
      </w:r>
      <w:r>
        <w:t xml:space="preserve">квадратный</w:t>
      </w:r>
      <w:r>
        <w:t xml:space="preserve"> </w:t>
      </w:r>
      <w:r>
        <w:t xml:space="preserve">метр рекламного поля</w:t>
      </w:r>
      <w:r>
        <w:t xml:space="preserve"> и составляет </w:t>
      </w:r>
      <w:r>
        <w:t xml:space="preserve">__________</w:t>
      </w:r>
      <w:r>
        <w:t xml:space="preserve"> (</w:t>
      </w:r>
      <w:r>
        <w:t xml:space="preserve">_____________________________________________________</w:t>
      </w:r>
      <w:r>
        <w:t xml:space="preserve">)</w:t>
      </w:r>
      <w:r>
        <w:t xml:space="preserve"> </w:t>
      </w:r>
      <w:r>
        <w:t xml:space="preserve">в год</w:t>
      </w:r>
      <w:r>
        <w:t xml:space="preserve"> (без НДС)</w:t>
      </w:r>
      <w:r>
        <w:t xml:space="preserve">.</w:t>
      </w:r>
      <w:r/>
    </w:p>
    <w:p>
      <w:pPr>
        <w:pStyle w:val="608"/>
      </w:pPr>
      <w:r>
        <w:t xml:space="preserve">За первые двенадцать месяцев </w:t>
      </w:r>
      <w:r>
        <w:t xml:space="preserve">о</w:t>
      </w:r>
      <w:r>
        <w:t xml:space="preserve">плата </w:t>
      </w:r>
      <w:r>
        <w:t xml:space="preserve">за право установки и эксплуатации рекламной конструкции </w:t>
      </w:r>
      <w:r>
        <w:t xml:space="preserve">вн</w:t>
      </w:r>
      <w:r>
        <w:t xml:space="preserve">осится Рекламораспространителем</w:t>
      </w:r>
      <w:r>
        <w:t xml:space="preserve"> единовременным авансовым платежом в течение десяти дней с даты заключения настоящего договора на расчетный счет, указанный в договоре.</w:t>
      </w:r>
      <w:r/>
    </w:p>
    <w:p>
      <w:pPr>
        <w:pStyle w:val="608"/>
      </w:pPr>
      <w:r>
        <w:t xml:space="preserve">3.2. </w:t>
      </w:r>
      <w:r>
        <w:t xml:space="preserve">На второй и последующие годы плата определяется в соотве</w:t>
      </w:r>
      <w:r>
        <w:t xml:space="preserve">тствии с постановлением администрации Петушинского района от 06.05.2014 № 881 «Об утверждении Порядка проведения торгов (конкурсов, аукционов) на право заключения договора на установку и эксплуатацию рекламной конструкции на территории Петушинского района»</w:t>
      </w:r>
      <w:r>
        <w:t xml:space="preserve"> и вносится ежеквартально равными долями в полном объеме до 15 числа месяца, следующего за отчетным кварталом.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изменении размера оплаты по Договору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уведомляет Рекламораспространителя.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изменении размера платы </w:t>
      </w:r>
      <w:r>
        <w:rPr>
          <w:rFonts w:ascii="Times New Roman" w:hAnsi="Times New Roman"/>
          <w:sz w:val="24"/>
          <w:szCs w:val="24"/>
        </w:rPr>
        <w:t xml:space="preserve">направляется Рекламораспространителю </w:t>
      </w:r>
      <w:r>
        <w:rPr>
          <w:rFonts w:ascii="Times New Roman" w:hAnsi="Times New Roman"/>
          <w:sz w:val="24"/>
          <w:szCs w:val="24"/>
        </w:rPr>
        <w:t xml:space="preserve">не позднее, чем 10 числа месяца, в котором плата начинает взиматься в измененном размере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 почте заказным письмом с уведомлением о вручении по адресу </w:t>
      </w:r>
      <w:r>
        <w:rPr>
          <w:rFonts w:ascii="Times New Roman" w:hAnsi="Times New Roman"/>
          <w:sz w:val="24"/>
          <w:szCs w:val="24"/>
        </w:rPr>
        <w:t xml:space="preserve">Рекламораспространителя</w:t>
      </w:r>
      <w:r>
        <w:rPr>
          <w:rFonts w:ascii="Times New Roman" w:hAnsi="Times New Roman"/>
          <w:sz w:val="24"/>
          <w:szCs w:val="24"/>
        </w:rPr>
        <w:t xml:space="preserve">, указанному в </w:t>
      </w:r>
      <w:r>
        <w:rPr>
          <w:rFonts w:ascii="Times New Roman" w:hAnsi="Times New Roman"/>
          <w:sz w:val="24"/>
          <w:szCs w:val="24"/>
        </w:rPr>
        <w:t xml:space="preserve">договоре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r>
        <w:rPr>
          <w:rFonts w:ascii="Times New Roman" w:hAnsi="Times New Roman"/>
          <w:sz w:val="24"/>
          <w:szCs w:val="24"/>
        </w:rPr>
        <w:t xml:space="preserve">Администрацией</w:t>
      </w:r>
      <w:r>
        <w:rPr>
          <w:rFonts w:ascii="Times New Roman" w:hAnsi="Times New Roman"/>
          <w:sz w:val="24"/>
          <w:szCs w:val="24"/>
        </w:rPr>
        <w:t xml:space="preserve"> подтверждения о его вручении </w:t>
      </w:r>
      <w:r>
        <w:rPr>
          <w:rFonts w:ascii="Times New Roman" w:hAnsi="Times New Roman"/>
          <w:sz w:val="24"/>
          <w:szCs w:val="24"/>
        </w:rPr>
        <w:t xml:space="preserve">Рекламораспространителю</w:t>
      </w:r>
      <w:r>
        <w:rPr>
          <w:rFonts w:ascii="Times New Roman" w:hAnsi="Times New Roman"/>
          <w:sz w:val="24"/>
          <w:szCs w:val="24"/>
        </w:rPr>
        <w:t xml:space="preserve">. Выполнение Заказчиком требований настоящей части считается надлежащим уведомлением </w:t>
      </w:r>
      <w:r>
        <w:rPr>
          <w:rFonts w:ascii="Times New Roman" w:hAnsi="Times New Roman"/>
          <w:sz w:val="24"/>
          <w:szCs w:val="24"/>
        </w:rPr>
        <w:t xml:space="preserve">Рекламораспространителя </w:t>
      </w:r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изменении размера платы по настоящему договору.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8"/>
        <w:ind w:firstLine="539"/>
        <w:widowControl w:val="off"/>
      </w:pPr>
      <w:r>
        <w:t xml:space="preserve">Датой такого надлежащего уведомления признается дата получения Администрацией подтверждения о вручении Рекламораспространителю указанного уведомления либо дата получения Администрацией информации об отсутствии Рекламораспространителя по его адресу, </w:t>
      </w:r>
      <w:r>
        <w:t xml:space="preserve">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отправки Администрацией уведомления об изменении платы по настоящему договору.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Размер оплаты за неполный период (квартал) исчисляется пропорционально </w:t>
      </w:r>
      <w:r>
        <w:rPr>
          <w:rFonts w:ascii="Times New Roman" w:hAnsi="Times New Roman"/>
          <w:sz w:val="24"/>
          <w:szCs w:val="24"/>
        </w:rPr>
        <w:t xml:space="preserve">количеству календарных дней установки рекламной конструкции в месяце к количеству календарных дней данного месяца.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 Плата за установку и эксплуатацию рекламной </w:t>
      </w:r>
      <w:r>
        <w:rPr>
          <w:rFonts w:ascii="Times New Roman" w:hAnsi="Times New Roman"/>
          <w:sz w:val="24"/>
          <w:szCs w:val="24"/>
        </w:rPr>
        <w:t xml:space="preserve">конструкции исчисляется с даты заключения </w:t>
      </w:r>
      <w:r>
        <w:rPr>
          <w:rFonts w:ascii="Times New Roman" w:hAnsi="Times New Roman"/>
          <w:sz w:val="24"/>
          <w:szCs w:val="24"/>
        </w:rPr>
        <w:t xml:space="preserve">настоящего Договора.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 При просрочке платежей по настоящему Договору Рекламораспространитель уплачивает по требованию Администрации за каждый де</w:t>
      </w:r>
      <w:r>
        <w:rPr>
          <w:rFonts w:ascii="Times New Roman" w:hAnsi="Times New Roman"/>
          <w:sz w:val="24"/>
          <w:szCs w:val="24"/>
        </w:rPr>
        <w:t xml:space="preserve">нь просрочки пени в размере 0,1</w:t>
      </w:r>
      <w:r>
        <w:rPr>
          <w:rFonts w:ascii="Times New Roman" w:hAnsi="Times New Roman"/>
          <w:sz w:val="24"/>
          <w:szCs w:val="24"/>
        </w:rPr>
        <w:t xml:space="preserve">% от просроченной суммы платежа за каждый день просрочки. Уплата штрафных санкций и неустойки (пени), установленных настоящим Договором, не освобождает Рекламораспространителя от выполнения возложенных на него обязательств или устранения нарушений.</w:t>
      </w:r>
      <w:r/>
    </w:p>
    <w:p>
      <w:pPr>
        <w:pStyle w:val="608"/>
        <w:widowControl w:val="off"/>
      </w:pPr>
      <w:r>
        <w:t xml:space="preserve">3.</w:t>
      </w:r>
      <w:r>
        <w:t xml:space="preserve">6</w:t>
      </w:r>
      <w:r>
        <w:t xml:space="preserve">. Оплата вносится в бюджет Петушинского  района по следующим реквизитам: Администрация Петушинского района</w:t>
      </w:r>
      <w:r>
        <w:t xml:space="preserve">, </w:t>
      </w:r>
      <w:r>
        <w:t xml:space="preserve">6</w:t>
      </w:r>
      <w:r>
        <w:t xml:space="preserve">01144, г. Петушки, Советская площадь</w:t>
      </w:r>
      <w:r>
        <w:t xml:space="preserve">, д. 5, тел. 2-23-45</w:t>
      </w:r>
      <w:r>
        <w:t xml:space="preserve">, </w:t>
      </w:r>
      <w:r>
        <w:t xml:space="preserve">УФК по Владимирской области (Финансовое Управление Администрации Петушинского района Владимирской области) ИНН 3321010729 КПП 332101001 р/с 40101810800000010002 л/с 04283007600</w:t>
      </w:r>
      <w:bookmarkStart w:id="0" w:name="OLE_LINK122"/>
      <w:r>
        <w:t xml:space="preserve"> Банк: Отделение В</w:t>
      </w:r>
      <w:bookmarkEnd w:id="0"/>
      <w:r>
        <w:t xml:space="preserve">ладимир БИК 041708001 КБК 40311302065050000130 ОКТМО </w:t>
      </w:r>
      <w:bookmarkStart w:id="1" w:name="OLE_LINK5"/>
      <w:r>
        <w:t xml:space="preserve">1764610</w:t>
      </w:r>
      <w:bookmarkEnd w:id="1"/>
      <w:r>
        <w:t xml:space="preserve">1 Доходы, поступающие в порядке возмещения расходов, понесенных в связи с эксплуатацией имущества муниципальных районов.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Рекламораспрос</w:t>
      </w:r>
      <w:r>
        <w:rPr>
          <w:rFonts w:ascii="Times New Roman" w:hAnsi="Times New Roman"/>
          <w:sz w:val="24"/>
          <w:szCs w:val="24"/>
        </w:rPr>
        <w:t xml:space="preserve">транитель обязан представлять в</w:t>
      </w:r>
      <w:r>
        <w:rPr>
          <w:rFonts w:ascii="Times New Roman" w:hAnsi="Times New Roman"/>
          <w:sz w:val="24"/>
          <w:szCs w:val="24"/>
        </w:rPr>
        <w:t xml:space="preserve"> Управление э</w:t>
      </w:r>
      <w:r>
        <w:rPr>
          <w:rFonts w:ascii="Times New Roman" w:hAnsi="Times New Roman"/>
          <w:sz w:val="24"/>
          <w:szCs w:val="24"/>
        </w:rPr>
        <w:t xml:space="preserve">кономического развития</w:t>
      </w:r>
      <w:r>
        <w:rPr>
          <w:rFonts w:ascii="Times New Roman" w:hAnsi="Times New Roman"/>
          <w:sz w:val="24"/>
          <w:szCs w:val="24"/>
        </w:rPr>
        <w:t xml:space="preserve"> администрации Петушинского района </w:t>
      </w:r>
      <w:r>
        <w:rPr>
          <w:rFonts w:ascii="Times New Roman" w:hAnsi="Times New Roman"/>
          <w:sz w:val="24"/>
          <w:szCs w:val="24"/>
        </w:rPr>
        <w:t xml:space="preserve">копии платежных поручений о перечислении платежа.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 В случае если Рекламораспространитель не установил рекламную конструкцию, это не освобождает его от оплаты по настоящему Договору.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</w:t>
      </w:r>
      <w:r>
        <w:rPr>
          <w:rFonts w:ascii="Times New Roman" w:hAnsi="Times New Roman"/>
          <w:color w:val="000000"/>
          <w:sz w:val="24"/>
          <w:szCs w:val="24"/>
        </w:rPr>
        <w:t xml:space="preserve">9</w:t>
      </w:r>
      <w:r>
        <w:rPr>
          <w:rFonts w:ascii="Times New Roman" w:hAnsi="Times New Roman"/>
          <w:color w:val="000000"/>
          <w:sz w:val="24"/>
          <w:szCs w:val="24"/>
        </w:rPr>
        <w:t xml:space="preserve">.Сумма произведенного платежа, недостаточная для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"http://pandia.ru/text/category/ispolnenie_obyazatelmzstv/" \o "Исполнение обязательств"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 xml:space="preserve">исполнения обязательств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 в полном объеме, при отсутствии иного соглашения, погашает прежде всего неустойку, пени, начисленные в соответствии с условиями настоящего Договора, а в оставшейся части </w:t>
      </w:r>
      <w:r>
        <w:rPr>
          <w:rFonts w:ascii="Times New Roman" w:hAnsi="Times New Roman"/>
          <w:color w:val="000000"/>
          <w:sz w:val="24"/>
          <w:szCs w:val="24"/>
        </w:rPr>
        <w:t xml:space="preserve">–</w:t>
      </w:r>
      <w:r>
        <w:rPr>
          <w:rFonts w:ascii="Times New Roman" w:hAnsi="Times New Roman"/>
          <w:color w:val="000000"/>
          <w:sz w:val="24"/>
          <w:szCs w:val="24"/>
        </w:rPr>
        <w:t xml:space="preserve"> погашение платы по Договору, начисленной в соответствии с настоящим Договором.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39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. П</w:t>
      </w:r>
      <w:r>
        <w:rPr>
          <w:rFonts w:ascii="Times New Roman" w:hAnsi="Times New Roman"/>
          <w:sz w:val="24"/>
          <w:szCs w:val="24"/>
        </w:rPr>
        <w:t xml:space="preserve">о истечении одного года с даты заключения настоящего Договора, Администрация и Рекламораспространитель ежегодно проводят сверку взаимных расчетов по Договору за год. По итогам сверки составляется соответствующий акт, который подписывается обеими сторонами.</w:t>
      </w:r>
      <w:r/>
    </w:p>
    <w:p>
      <w:pPr>
        <w:pStyle w:val="608"/>
      </w:pPr>
      <w:r>
        <w:t xml:space="preserve">3.11. В случае досрочного расторжения договора, </w:t>
      </w:r>
      <w:r>
        <w:t xml:space="preserve">оплата за право установки и эксплуатации рекламной конструкции</w:t>
      </w:r>
      <w:r>
        <w:t xml:space="preserve">, оплаченная ранее (в том числе авансовый платеж, указанный в пункте 3.1 настоящего договора), </w:t>
      </w:r>
      <w:r>
        <w:t xml:space="preserve">Рекламораспространителю</w:t>
      </w:r>
      <w:r>
        <w:t xml:space="preserve"> не возвращается</w:t>
      </w:r>
      <w:r>
        <w:t xml:space="preserve">.</w:t>
      </w:r>
      <w:r/>
    </w:p>
    <w:p>
      <w:pPr>
        <w:pStyle w:val="612"/>
        <w:ind w:firstLine="0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рава и обязанности сторон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Администрация</w:t>
      </w:r>
      <w:r>
        <w:rPr>
          <w:rFonts w:ascii="Times New Roman" w:hAnsi="Times New Roman"/>
          <w:sz w:val="24"/>
          <w:szCs w:val="24"/>
        </w:rPr>
        <w:t xml:space="preserve"> обязуется: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 xml:space="preserve">Предоставить Рекламораспространителю вышеуказанное рекламное место для установки и эксплуатации рекламной конструкции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>
        <w:rPr>
          <w:rFonts w:ascii="Times New Roman" w:hAnsi="Times New Roman"/>
          <w:sz w:val="24"/>
          <w:szCs w:val="24"/>
        </w:rPr>
        <w:t xml:space="preserve">Не предоставлять другим заинтересованным лицам вышеуказанное рекламное место для установки и эксплуатации рекламной конструкции в течение</w:t>
      </w:r>
      <w:r>
        <w:rPr>
          <w:rFonts w:ascii="Times New Roman" w:hAnsi="Times New Roman"/>
          <w:sz w:val="24"/>
          <w:szCs w:val="24"/>
        </w:rPr>
        <w:t xml:space="preserve"> действия договора.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Администрация</w:t>
      </w:r>
      <w:r>
        <w:rPr>
          <w:rFonts w:ascii="Times New Roman" w:hAnsi="Times New Roman"/>
          <w:sz w:val="24"/>
          <w:szCs w:val="24"/>
        </w:rPr>
        <w:t xml:space="preserve"> имеет право: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>
        <w:rPr>
          <w:rFonts w:ascii="Times New Roman" w:hAnsi="Times New Roman"/>
          <w:sz w:val="24"/>
          <w:szCs w:val="24"/>
        </w:rPr>
        <w:t xml:space="preserve">Требовать от Рекламораспространителя демонтировать рекламную</w:t>
      </w:r>
      <w:r>
        <w:rPr>
          <w:rFonts w:ascii="Times New Roman" w:hAnsi="Times New Roman"/>
          <w:sz w:val="24"/>
          <w:szCs w:val="24"/>
        </w:rPr>
        <w:t xml:space="preserve"> конструкцию на неопределенный период времени, если это требуется для проведения внеплановых (экстренных) ремонтных или профилактических работ, при этом оплата за право установки и эксплуатации рекламной конструкции Рекламораспространителю не возвращается.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мотивированному представлению органов управления дорожным хозяйством, государственной инспекции безопасности дорожного движения и иных государственных и муниципальных органов прекратить действие настоящего Договора до истечения его срока в случае выявлени</w:t>
      </w:r>
      <w:r>
        <w:rPr>
          <w:rFonts w:ascii="Times New Roman" w:hAnsi="Times New Roman"/>
          <w:sz w:val="24"/>
          <w:szCs w:val="24"/>
        </w:rPr>
        <w:t xml:space="preserve">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право установки и эксплуатации рекламной конструкции Рекламораспространителю не возвращается.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 xml:space="preserve">Рекламораспространитель обязуется: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>
        <w:rPr>
          <w:rFonts w:ascii="Times New Roman" w:hAnsi="Times New Roman"/>
          <w:sz w:val="24"/>
          <w:szCs w:val="24"/>
        </w:rPr>
        <w:t xml:space="preserve">Установить на предоставленном рекламном месте рекламную конструкцию в точном соответствии с утвержденным проектом.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>
        <w:rPr>
          <w:rFonts w:ascii="Times New Roman" w:hAnsi="Times New Roman"/>
          <w:sz w:val="24"/>
          <w:szCs w:val="24"/>
        </w:rPr>
        <w:t xml:space="preserve">Содержать рекламную конструкцию в надлежащем техническом </w:t>
      </w:r>
      <w:r>
        <w:rPr>
          <w:rFonts w:ascii="Times New Roman" w:hAnsi="Times New Roman"/>
          <w:sz w:val="24"/>
          <w:szCs w:val="24"/>
        </w:rPr>
        <w:t xml:space="preserve">состоянии и эстетическом внешнем виде.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азмещать</w:t>
      </w:r>
      <w:r>
        <w:rPr>
          <w:rFonts w:ascii="Times New Roman" w:hAnsi="Times New Roman"/>
          <w:sz w:val="24"/>
          <w:szCs w:val="24"/>
        </w:rPr>
        <w:t xml:space="preserve"> на рекламной поверхности социальную</w:t>
      </w:r>
      <w:r>
        <w:rPr>
          <w:rFonts w:ascii="Times New Roman" w:hAnsi="Times New Roman"/>
          <w:sz w:val="24"/>
          <w:szCs w:val="24"/>
        </w:rPr>
        <w:t xml:space="preserve"> рекламу и информацию</w:t>
      </w:r>
      <w:r>
        <w:rPr>
          <w:rFonts w:ascii="Times New Roman" w:hAnsi="Times New Roman"/>
          <w:sz w:val="24"/>
          <w:szCs w:val="24"/>
        </w:rPr>
        <w:t xml:space="preserve"> в случае </w:t>
      </w:r>
      <w:r>
        <w:rPr>
          <w:rFonts w:ascii="Times New Roman" w:hAnsi="Times New Roman"/>
          <w:sz w:val="24"/>
          <w:szCs w:val="24"/>
        </w:rPr>
        <w:t xml:space="preserve">отсутствия необходимости размещения коммерческой рекламы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 xml:space="preserve">Администрации</w:t>
      </w:r>
      <w:r>
        <w:rPr>
          <w:rFonts w:ascii="Times New Roman" w:hAnsi="Times New Roman"/>
          <w:sz w:val="24"/>
          <w:szCs w:val="24"/>
        </w:rPr>
        <w:t xml:space="preserve"> размещать на рекламной конструкции муниципальную информацию, социальную рекламу, рекламу внутрирайонных и прочих мероприятий</w:t>
      </w:r>
      <w:r>
        <w:rPr>
          <w:rFonts w:ascii="Times New Roman" w:hAnsi="Times New Roman"/>
          <w:sz w:val="24"/>
          <w:szCs w:val="24"/>
        </w:rPr>
        <w:t xml:space="preserve"> в тече</w:t>
      </w:r>
      <w:r>
        <w:rPr>
          <w:rFonts w:ascii="Times New Roman" w:hAnsi="Times New Roman"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 xml:space="preserve">20 (двадцати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 календарных дней в течение года, при этом Администрация направляет заявку на размещение социальной рекламы не </w:t>
      </w:r>
      <w:r>
        <w:rPr>
          <w:rFonts w:ascii="Times New Roman" w:hAnsi="Times New Roman"/>
          <w:sz w:val="24"/>
          <w:szCs w:val="24"/>
        </w:rPr>
        <w:t xml:space="preserve">позднее,</w:t>
      </w:r>
      <w:r>
        <w:rPr>
          <w:rFonts w:ascii="Times New Roman" w:hAnsi="Times New Roman"/>
          <w:sz w:val="24"/>
          <w:szCs w:val="24"/>
        </w:rPr>
        <w:t xml:space="preserve"> чем за 15 дней до даты ее предполагаемого размещения.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Каждый раз, п</w:t>
      </w:r>
      <w:r>
        <w:rPr>
          <w:rFonts w:ascii="Times New Roman" w:hAnsi="Times New Roman"/>
          <w:sz w:val="24"/>
          <w:szCs w:val="24"/>
        </w:rPr>
        <w:t xml:space="preserve">ри смене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изображения на уже существующей</w:t>
      </w:r>
      <w:r>
        <w:rPr>
          <w:rFonts w:ascii="Times New Roman" w:hAnsi="Times New Roman"/>
          <w:sz w:val="24"/>
          <w:szCs w:val="24"/>
        </w:rPr>
        <w:t xml:space="preserve"> рекламной конструкции согласовывать с Управлением </w:t>
      </w:r>
      <w:r>
        <w:rPr>
          <w:rFonts w:ascii="Times New Roman" w:hAnsi="Times New Roman"/>
          <w:sz w:val="24"/>
          <w:szCs w:val="24"/>
        </w:rPr>
        <w:t xml:space="preserve">экономического развития</w:t>
      </w:r>
      <w:r>
        <w:rPr>
          <w:rFonts w:ascii="Times New Roman" w:hAnsi="Times New Roman"/>
          <w:sz w:val="24"/>
          <w:szCs w:val="24"/>
        </w:rPr>
        <w:t xml:space="preserve"> ад</w:t>
      </w:r>
      <w:r>
        <w:rPr>
          <w:rFonts w:ascii="Times New Roman" w:hAnsi="Times New Roman"/>
          <w:sz w:val="24"/>
          <w:szCs w:val="24"/>
        </w:rPr>
        <w:t xml:space="preserve">министрации Петушинского района</w:t>
      </w:r>
      <w:r>
        <w:rPr>
          <w:rFonts w:ascii="Times New Roman" w:hAnsi="Times New Roman"/>
          <w:sz w:val="24"/>
          <w:szCs w:val="24"/>
        </w:rPr>
        <w:t xml:space="preserve"> эскиз нового изображения.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Размещать</w:t>
      </w:r>
      <w:r>
        <w:rPr>
          <w:rFonts w:ascii="Times New Roman" w:hAnsi="Times New Roman"/>
          <w:sz w:val="24"/>
          <w:szCs w:val="24"/>
        </w:rPr>
        <w:t xml:space="preserve"> на рекламной поверхности социальную рекламу</w:t>
      </w:r>
      <w:r>
        <w:rPr>
          <w:rFonts w:ascii="Times New Roman" w:hAnsi="Times New Roman"/>
          <w:sz w:val="24"/>
          <w:szCs w:val="24"/>
        </w:rPr>
        <w:t xml:space="preserve"> в случае </w:t>
      </w:r>
      <w:r>
        <w:rPr>
          <w:rFonts w:ascii="Times New Roman" w:hAnsi="Times New Roman"/>
          <w:sz w:val="24"/>
          <w:szCs w:val="24"/>
        </w:rPr>
        <w:t xml:space="preserve">отсутствия необходимости размещения коммерческой рекламы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Демонтировать рекламную конструкцию не позднее чем в течение 5 (пяти) рабочих дней после истечения срока действия настоящего Договора.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ущерб, нанесенный имуществу </w:t>
      </w:r>
      <w:r>
        <w:rPr>
          <w:rFonts w:ascii="Times New Roman" w:hAnsi="Times New Roman"/>
          <w:sz w:val="24"/>
          <w:szCs w:val="24"/>
        </w:rPr>
        <w:t xml:space="preserve">Петушинского</w:t>
      </w:r>
      <w:r>
        <w:rPr>
          <w:rFonts w:ascii="Times New Roman" w:hAnsi="Times New Roman"/>
          <w:sz w:val="24"/>
          <w:szCs w:val="24"/>
        </w:rPr>
        <w:t xml:space="preserve"> района установкой рекламной конструкции.</w:t>
      </w:r>
      <w:r/>
    </w:p>
    <w:p>
      <w:pPr>
        <w:pStyle w:val="612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4.3.9</w:t>
      </w:r>
      <w:r>
        <w:rPr>
          <w:rFonts w:ascii="Times New Roman" w:hAnsi="Times New Roman"/>
          <w:sz w:val="24"/>
          <w:szCs w:val="24"/>
        </w:rPr>
        <w:t xml:space="preserve">. Рекламораспространитель обязуется ежегодно </w:t>
      </w:r>
      <w:r>
        <w:rPr>
          <w:rFonts w:ascii="Times New Roman" w:hAnsi="Times New Roman"/>
          <w:sz w:val="24"/>
          <w:szCs w:val="24"/>
        </w:rPr>
        <w:t xml:space="preserve">в сроки, установленные </w:t>
      </w:r>
      <w:r>
        <w:rPr>
          <w:rFonts w:ascii="Times New Roman" w:hAnsi="Times New Roman"/>
          <w:sz w:val="24"/>
          <w:szCs w:val="24"/>
        </w:rPr>
        <w:t xml:space="preserve">разделом 3 настоящего Д</w:t>
      </w:r>
      <w:r>
        <w:rPr>
          <w:rFonts w:ascii="Times New Roman" w:hAnsi="Times New Roman"/>
          <w:sz w:val="24"/>
          <w:szCs w:val="24"/>
        </w:rPr>
        <w:t xml:space="preserve">оговора </w:t>
      </w:r>
      <w:r>
        <w:rPr>
          <w:rFonts w:ascii="Times New Roman" w:hAnsi="Times New Roman"/>
          <w:sz w:val="24"/>
          <w:szCs w:val="24"/>
        </w:rPr>
        <w:t xml:space="preserve">вносить </w:t>
      </w:r>
      <w:r>
        <w:rPr>
          <w:rFonts w:ascii="Times New Roman" w:hAnsi="Times New Roman"/>
          <w:sz w:val="24"/>
          <w:szCs w:val="24"/>
        </w:rPr>
        <w:t xml:space="preserve">оплату за право установки и эксплуатации рекламной конструкции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4.3.10</w:t>
      </w:r>
      <w:r>
        <w:rPr>
          <w:rFonts w:ascii="Times New Roman" w:hAnsi="Times New Roman"/>
          <w:sz w:val="24"/>
          <w:szCs w:val="24"/>
        </w:rPr>
        <w:t xml:space="preserve">. В случаях, предусмотренных п. 3.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 настоящего Д</w:t>
      </w:r>
      <w:r>
        <w:rPr>
          <w:rFonts w:ascii="Times New Roman" w:hAnsi="Times New Roman"/>
          <w:sz w:val="24"/>
          <w:szCs w:val="24"/>
        </w:rPr>
        <w:t xml:space="preserve">оговора </w:t>
      </w:r>
      <w:r>
        <w:rPr>
          <w:rFonts w:ascii="Times New Roman" w:hAnsi="Times New Roman"/>
          <w:sz w:val="24"/>
          <w:szCs w:val="24"/>
        </w:rPr>
        <w:t xml:space="preserve">производить оплату </w:t>
      </w:r>
      <w:r>
        <w:rPr>
          <w:rFonts w:ascii="Times New Roman" w:hAnsi="Times New Roman"/>
          <w:sz w:val="24"/>
          <w:szCs w:val="24"/>
        </w:rPr>
        <w:t xml:space="preserve">в соответствии с письменным уведомлением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 xml:space="preserve">Рекламораспространитель имеет право: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</w:t>
      </w:r>
      <w:r>
        <w:rPr>
          <w:rFonts w:ascii="Times New Roman" w:hAnsi="Times New Roman"/>
          <w:sz w:val="24"/>
          <w:szCs w:val="24"/>
        </w:rPr>
        <w:t xml:space="preserve">Разместить на предоставленном рекламном месте принадлежащую ему рекламную конструкцию на срок, указанный в п. 2.1.</w:t>
      </w:r>
      <w:r/>
    </w:p>
    <w:p>
      <w:pPr>
        <w:pStyle w:val="612"/>
        <w:ind w:firstLine="539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4.4.2. </w:t>
      </w:r>
      <w:r>
        <w:rPr>
          <w:rFonts w:ascii="Times New Roman" w:hAnsi="Times New Roman"/>
          <w:sz w:val="24"/>
          <w:szCs w:val="24"/>
        </w:rPr>
        <w:t xml:space="preserve">Демонтировать рекламную конструкцию до истечения срока, указанного в п. 2.1 настоящего Договора, по любым основаниям, при этом оплата за право установки и эксплуатации рекламной конструкции Рекламораспространителю не возвращается.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left="720"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2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2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Ответственность сторон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РФ. Споры по настоящему Договору будут рассматриваться в Арбитражном суде Владимирской области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 случае нарушений условий данного Договора, а также неуплаты за право установки и эксплуатации рекламной конструкции по данному Договору Администрация имеет право досрочно расторгнуть Договор в одностороннем порядке.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Рекламораспространитель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безопасности рекламной конструкции.</w:t>
      </w:r>
      <w:r/>
    </w:p>
    <w:p>
      <w:pPr>
        <w:pStyle w:val="612"/>
        <w:ind w:left="720" w:firstLine="0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Досрочное расторжение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2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Администрация вправе в одностороннем порядке досрочно расторгнуть Договор и потребовать возмещения убытков в случаях, когда Рекламораспространи</w:t>
      </w:r>
      <w:r>
        <w:rPr>
          <w:rFonts w:ascii="Times New Roman" w:hAnsi="Times New Roman"/>
          <w:sz w:val="24"/>
          <w:szCs w:val="24"/>
        </w:rPr>
        <w:t xml:space="preserve">те</w:t>
      </w:r>
      <w:r>
        <w:rPr>
          <w:rFonts w:ascii="Times New Roman" w:hAnsi="Times New Roman"/>
          <w:sz w:val="24"/>
          <w:szCs w:val="24"/>
        </w:rPr>
        <w:t xml:space="preserve">ль:</w:t>
      </w:r>
      <w:r/>
    </w:p>
    <w:p>
      <w:pPr>
        <w:pStyle w:val="608"/>
        <w:ind w:firstLine="539"/>
      </w:pPr>
      <w:r>
        <w:t xml:space="preserve">- </w:t>
      </w:r>
      <w:r>
        <w:t xml:space="preserve">в течени</w:t>
      </w:r>
      <w:r>
        <w:t xml:space="preserve">е</w:t>
      </w:r>
      <w:r>
        <w:t xml:space="preserve"> года </w:t>
      </w:r>
      <w:r>
        <w:t xml:space="preserve">не установил на предоставленном рекламном месте рекламную конструкцию;</w:t>
      </w:r>
      <w:r/>
    </w:p>
    <w:p>
      <w:pPr>
        <w:pStyle w:val="608"/>
        <w:ind w:firstLine="539"/>
      </w:pPr>
      <w:r>
        <w:t xml:space="preserve">- не обеспечил надлежащее техническое состояние рекламной конструкции;</w:t>
      </w:r>
      <w:r/>
    </w:p>
    <w:p>
      <w:pPr>
        <w:pStyle w:val="608"/>
        <w:ind w:firstLine="539"/>
      </w:pPr>
      <w:r>
        <w:t xml:space="preserve">- более 2 (д</w:t>
      </w:r>
      <w:r>
        <w:t xml:space="preserve">вух) раз подряд по истечении установленного настоящим Договором срока платежа не вносит оплату за право установки и эксплуатации рекламной конструкции.</w:t>
      </w:r>
      <w:r/>
    </w:p>
    <w:p>
      <w:pPr>
        <w:pStyle w:val="608"/>
        <w:ind w:firstLine="540"/>
        <w:widowControl w:val="off"/>
      </w:pPr>
      <w:r>
        <w:t xml:space="preserve">6.2. До расторжения Договора в одностороннем порядке по основаниям, указанным в настоящем пункте, Администрация в месячный срок направляет Ре</w:t>
      </w:r>
      <w:r>
        <w:t xml:space="preserve">кламораспространителю</w:t>
      </w:r>
      <w:r>
        <w:t xml:space="preserve"> письменное </w:t>
      </w:r>
      <w:r>
        <w:t xml:space="preserve">уведомлени</w:t>
      </w:r>
      <w:r>
        <w:t xml:space="preserve">е о необходимости исполнения им обязательства в определенный срок и о намерении реализовать свое право на односторонний отказ от Договора. </w:t>
      </w:r>
      <w:r>
        <w:t xml:space="preserve">Датой такого надлежащего уведомления признается дата получения Администрацией подтверждения о вручении Рекламораспространителю указанного уведомления либо дата получения Администрацией информации об отсутствии Рекламораспространителя по его адресу, указа</w:t>
      </w:r>
      <w:r>
        <w:t xml:space="preserve">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отправки Администрацией уведомления об одностороннем отказе от исполнения договора.</w:t>
      </w:r>
      <w:r/>
    </w:p>
    <w:p>
      <w:pPr>
        <w:pStyle w:val="608"/>
        <w:ind w:firstLine="540"/>
      </w:pPr>
      <w:r>
        <w:t xml:space="preserve">6.3. </w:t>
      </w:r>
      <w:r>
        <w:t xml:space="preserve">Каждая из сторон вправе в любое время отказаться от договора, предупредив об этом другую сторону за три месяца.</w:t>
      </w:r>
      <w:r/>
    </w:p>
    <w:p>
      <w:pPr>
        <w:pStyle w:val="612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Прочие условия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Настоящий Договор заключается в двух экземплярах, имеющих одинаковую юридическую силу.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Приложения к настоящему Договору, определяющие расчет, размер и порядок внесения оплаты за право установки и эксплуатации рекламной конструкции, составляются в двух экземплярах и являются неотъемлемой частью настоящего Договора.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Рекламораспространитель обязуется </w:t>
      </w:r>
      <w:r>
        <w:rPr>
          <w:rFonts w:ascii="Times New Roman" w:hAnsi="Times New Roman"/>
          <w:sz w:val="24"/>
          <w:szCs w:val="24"/>
        </w:rPr>
        <w:t xml:space="preserve">в письменной форме </w:t>
      </w:r>
      <w:r>
        <w:rPr>
          <w:rFonts w:ascii="Times New Roman" w:hAnsi="Times New Roman"/>
          <w:sz w:val="24"/>
          <w:szCs w:val="24"/>
        </w:rPr>
        <w:t xml:space="preserve">уведомлять администрацию Петушинского района обо всех фактах возникновения у третьих</w:t>
      </w:r>
      <w:r>
        <w:rPr>
          <w:rFonts w:ascii="Times New Roman" w:hAnsi="Times New Roman"/>
          <w:sz w:val="24"/>
          <w:szCs w:val="24"/>
        </w:rPr>
        <w:t xml:space="preserve"> лиц прав в отношении рекламной конструкции, на которую выдано разрешение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случае наступления обстоятельств, при которых рекламная конструкция будет представлять угрозу жизни и здоровью третьих лиц или имуществу всех форм собственности, и необходимости в связи с этим принятия неотложных мер Рекламораспространитель уполномочивает </w:t>
      </w:r>
      <w:r>
        <w:rPr>
          <w:rFonts w:ascii="Times New Roman" w:hAnsi="Times New Roman"/>
          <w:sz w:val="24"/>
          <w:szCs w:val="24"/>
        </w:rPr>
        <w:t xml:space="preserve">Администрацию</w:t>
      </w:r>
      <w:r>
        <w:rPr>
          <w:rFonts w:ascii="Times New Roman" w:hAnsi="Times New Roman"/>
          <w:sz w:val="24"/>
          <w:szCs w:val="24"/>
        </w:rPr>
        <w:t xml:space="preserve"> принимать любые действия вплоть до демонтажа рекламной конструкции.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случае если в указанные в Договоре сроки рекламная конструкция не была демонтирована с рекламного места, Рекламораспространитель предоставляет </w:t>
      </w:r>
      <w:r>
        <w:rPr>
          <w:rFonts w:ascii="Times New Roman" w:hAnsi="Times New Roman"/>
          <w:sz w:val="24"/>
          <w:szCs w:val="24"/>
        </w:rPr>
        <w:t xml:space="preserve">Администрации</w:t>
      </w:r>
      <w:r>
        <w:rPr>
          <w:rFonts w:ascii="Times New Roman" w:hAnsi="Times New Roman"/>
          <w:sz w:val="24"/>
          <w:szCs w:val="24"/>
        </w:rPr>
        <w:t xml:space="preserve"> право </w:t>
      </w:r>
      <w:r>
        <w:rPr>
          <w:rFonts w:ascii="Times New Roman" w:hAnsi="Times New Roman"/>
          <w:sz w:val="24"/>
          <w:szCs w:val="24"/>
        </w:rPr>
        <w:t xml:space="preserve">безвозмездно </w:t>
      </w:r>
      <w:r>
        <w:rPr>
          <w:rFonts w:ascii="Times New Roman" w:hAnsi="Times New Roman"/>
          <w:sz w:val="24"/>
          <w:szCs w:val="24"/>
        </w:rPr>
        <w:t xml:space="preserve">распорядиться вышеуказанной рекламной конструкцией по своему усмотрению.</w:t>
      </w:r>
      <w:r/>
    </w:p>
    <w:p>
      <w:pPr>
        <w:pStyle w:val="612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Вопросы, не урегулированные настоящим Договором, регулируются действующими законами и нормативно-правовыми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Владимирской области</w:t>
      </w:r>
      <w:r>
        <w:rPr>
          <w:rFonts w:ascii="Times New Roman" w:hAnsi="Times New Roman"/>
          <w:sz w:val="24"/>
          <w:szCs w:val="24"/>
        </w:rPr>
        <w:t xml:space="preserve"> и органов местного самоуправления, устанавливающих требования к наружной рекламе и информации.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Особые условия</w:t>
      </w:r>
      <w:r/>
    </w:p>
    <w:p>
      <w:pPr>
        <w:pStyle w:val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Рекламораспространитель обязуется </w:t>
      </w:r>
      <w:r>
        <w:rPr>
          <w:rFonts w:ascii="Times New Roman" w:hAnsi="Times New Roman"/>
          <w:sz w:val="24"/>
          <w:szCs w:val="24"/>
        </w:rPr>
        <w:t xml:space="preserve">установить рекламную кон</w:t>
      </w:r>
      <w:r>
        <w:rPr>
          <w:rFonts w:ascii="Times New Roman" w:hAnsi="Times New Roman"/>
          <w:sz w:val="24"/>
          <w:szCs w:val="24"/>
        </w:rPr>
        <w:t xml:space="preserve">струкцию в соответствии с ГОСТ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 52044-2003 от 22 апреля 2003 года </w:t>
      </w:r>
      <w:r>
        <w:rPr>
          <w:rFonts w:ascii="Times New Roman" w:hAnsi="Times New Roman"/>
          <w:sz w:val="24"/>
          <w:szCs w:val="24"/>
        </w:rPr>
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  <w:r/>
    </w:p>
    <w:p>
      <w:pPr>
        <w:pStyle w:val="612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2"/>
        <w:ind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 xml:space="preserve">Адреса и реквизиты сторон</w:t>
      </w: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10457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70"/>
        <w:gridCol w:w="425"/>
        <w:gridCol w:w="496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</w:t>
            </w:r>
            <w:r/>
          </w:p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Рекламораспространитель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612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12"/>
              <w:ind w:firstLine="0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/>
          </w:p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_А.В. Курбатов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</w:t>
            </w:r>
            <w:r/>
          </w:p>
          <w:p>
            <w:pPr>
              <w:pStyle w:val="612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08"/>
        <w:ind w:left="1485" w:hanging="94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8"/>
        <w:ind w:left="1665" w:hanging="94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8"/>
        <w:ind w:left="1845" w:hanging="94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8"/>
        <w:ind w:left="2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8"/>
        <w:ind w:left="23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8"/>
        <w:ind w:left="28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8"/>
        <w:ind w:left="30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8"/>
        <w:ind w:left="3600" w:hanging="180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0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840" w:hanging="180"/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0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08"/>
        <w:ind w:left="1485" w:hanging="94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8"/>
        <w:ind w:left="1665" w:hanging="94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8"/>
        <w:ind w:left="1845" w:hanging="94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8"/>
        <w:ind w:left="2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8"/>
        <w:ind w:left="23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8"/>
        <w:ind w:left="28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8"/>
        <w:ind w:left="30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8"/>
        <w:ind w:left="3600" w:hanging="1800"/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08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8"/>
    <w:next w:val="60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next w:val="608"/>
    <w:link w:val="608"/>
    <w:pPr>
      <w:ind w:firstLine="567"/>
      <w:jc w:val="both"/>
    </w:pPr>
    <w:rPr>
      <w:sz w:val="24"/>
      <w:szCs w:val="24"/>
      <w:lang w:val="ru-RU" w:bidi="ar-SA" w:eastAsia="ru-RU"/>
    </w:rPr>
  </w:style>
  <w:style w:type="character" w:styleId="609">
    <w:name w:val="Основной шрифт абзаца"/>
    <w:next w:val="609"/>
    <w:link w:val="608"/>
    <w:semiHidden/>
  </w:style>
  <w:style w:type="table" w:styleId="610">
    <w:name w:val="Обычная таблица"/>
    <w:next w:val="610"/>
    <w:link w:val="608"/>
    <w:semiHidden/>
    <w:tblPr/>
  </w:style>
  <w:style w:type="numbering" w:styleId="611">
    <w:name w:val="Нет списка"/>
    <w:next w:val="611"/>
    <w:link w:val="608"/>
    <w:semiHidden/>
  </w:style>
  <w:style w:type="paragraph" w:styleId="612">
    <w:name w:val="ConsPlusNormal"/>
    <w:next w:val="612"/>
    <w:link w:val="608"/>
    <w:pPr>
      <w:ind w:firstLine="720"/>
      <w:widowControl w:val="off"/>
    </w:pPr>
    <w:rPr>
      <w:rFonts w:ascii="Arial" w:hAnsi="Arial"/>
      <w:lang w:val="ru-RU" w:bidi="ar-SA" w:eastAsia="ru-RU"/>
    </w:rPr>
  </w:style>
  <w:style w:type="paragraph" w:styleId="613">
    <w:name w:val="ConsPlusNonformat"/>
    <w:next w:val="613"/>
    <w:link w:val="608"/>
    <w:pPr>
      <w:widowControl w:val="off"/>
    </w:pPr>
    <w:rPr>
      <w:rFonts w:ascii="Courier New" w:hAnsi="Courier New"/>
      <w:lang w:val="ru-RU" w:bidi="ar-SA" w:eastAsia="ru-RU"/>
    </w:rPr>
  </w:style>
  <w:style w:type="paragraph" w:styleId="614">
    <w:name w:val="Текст выноски"/>
    <w:basedOn w:val="608"/>
    <w:next w:val="614"/>
    <w:link w:val="608"/>
    <w:semiHidden/>
    <w:rPr>
      <w:rFonts w:ascii="Tahoma" w:hAnsi="Tahoma"/>
      <w:sz w:val="16"/>
      <w:szCs w:val="16"/>
    </w:rPr>
  </w:style>
  <w:style w:type="table" w:styleId="615">
    <w:name w:val="Сетка таблицы"/>
    <w:basedOn w:val="610"/>
    <w:next w:val="615"/>
    <w:link w:val="608"/>
    <w:tblPr/>
  </w:style>
  <w:style w:type="character" w:styleId="616">
    <w:name w:val="Основной текст1"/>
    <w:next w:val="616"/>
    <w:link w:val="608"/>
    <w:rPr>
      <w:color w:val="000000"/>
      <w:spacing w:val="4"/>
      <w:position w:val="0"/>
      <w:sz w:val="25"/>
      <w:szCs w:val="25"/>
      <w:shd w:val="clear" w:color="auto" w:fill="ffffff"/>
      <w:lang w:val="ru-RU"/>
    </w:rPr>
  </w:style>
  <w:style w:type="character" w:styleId="617">
    <w:name w:val="Основной текст2"/>
    <w:next w:val="617"/>
    <w:link w:val="608"/>
    <w:rPr>
      <w:color w:val="000000"/>
      <w:spacing w:val="4"/>
      <w:position w:val="0"/>
      <w:sz w:val="25"/>
      <w:szCs w:val="25"/>
      <w:shd w:val="clear" w:color="auto" w:fill="ffffff"/>
    </w:rPr>
  </w:style>
  <w:style w:type="character" w:styleId="618">
    <w:name w:val="Гиперссылка"/>
    <w:next w:val="618"/>
    <w:link w:val="608"/>
    <w:rPr>
      <w:color w:val="0066CC"/>
      <w:u w:val="none"/>
    </w:rPr>
  </w:style>
  <w:style w:type="character" w:styleId="1450" w:default="1">
    <w:name w:val="Default Paragraph Font"/>
    <w:uiPriority w:val="1"/>
    <w:semiHidden/>
    <w:unhideWhenUsed/>
  </w:style>
  <w:style w:type="numbering" w:styleId="1451" w:default="1">
    <w:name w:val="No List"/>
    <w:uiPriority w:val="99"/>
    <w:semiHidden/>
    <w:unhideWhenUsed/>
  </w:style>
  <w:style w:type="table" w:styleId="14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2023-05-19T05:16:47Z</dcterms:modified>
</cp:coreProperties>
</file>