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6" w:rsidRPr="00B42B3C" w:rsidRDefault="00BE440D" w:rsidP="00B42B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3C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B42B3C" w:rsidRPr="00B42B3C" w:rsidRDefault="00B42B3C" w:rsidP="00B42B3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E440D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1. </w:t>
      </w:r>
      <w:r w:rsidR="005B781B" w:rsidRPr="005B781B">
        <w:rPr>
          <w:rFonts w:ascii="Times New Roman" w:hAnsi="Times New Roman" w:cs="Times New Roman"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сервитута: Администрация Петушинского района Владимирской области.</w:t>
      </w:r>
    </w:p>
    <w:p w:rsidR="00BE440D" w:rsidRPr="002F73D4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2.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Цели установления публичного сервитута: </w:t>
      </w:r>
      <w:r w:rsidR="005D0720">
        <w:rPr>
          <w:rFonts w:ascii="Times New Roman" w:hAnsi="Times New Roman" w:cs="Times New Roman"/>
          <w:sz w:val="24"/>
          <w:szCs w:val="24"/>
        </w:rPr>
        <w:t>строительства и эксплуатации линейного объекта системы газоснабжения местного значения «Газопровод высокого давления до ПРГ, ПРГ и газопровод – ввод низкого давления для газификации жилого строения по адресу: Московская область, Орехово Зуевский район, северо – восточнее д. Плотава, кадастровый номер земельного участка 50:24:0010306:321», подключения (технологического присоединения) к сетям инженерно – технического обеспечения.</w:t>
      </w:r>
    </w:p>
    <w:p w:rsidR="00052047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D4">
        <w:rPr>
          <w:rFonts w:ascii="Times New Roman" w:hAnsi="Times New Roman" w:cs="Times New Roman"/>
          <w:sz w:val="24"/>
          <w:szCs w:val="24"/>
        </w:rPr>
        <w:t xml:space="preserve">3.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сервитут: Владимирская область, </w:t>
      </w:r>
      <w:r w:rsidR="002F73D4" w:rsidRPr="002F73D4">
        <w:rPr>
          <w:rFonts w:ascii="Times New Roman" w:hAnsi="Times New Roman" w:cs="Times New Roman"/>
          <w:sz w:val="24"/>
          <w:szCs w:val="24"/>
        </w:rPr>
        <w:t>Петушинский</w:t>
      </w:r>
      <w:r w:rsidR="001701F1" w:rsidRPr="002F73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: 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>33:13:</w:t>
      </w:r>
      <w:r w:rsidR="005D0720">
        <w:rPr>
          <w:rFonts w:ascii="Times New Roman" w:hAnsi="Times New Roman" w:cs="Times New Roman"/>
          <w:color w:val="000000"/>
          <w:sz w:val="24"/>
          <w:szCs w:val="24"/>
        </w:rPr>
        <w:t>000000:1551 и 33:13:000000:1548.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735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4. </w:t>
      </w:r>
      <w:r w:rsidR="005B781B" w:rsidRPr="005B781B">
        <w:rPr>
          <w:rFonts w:ascii="Times New Roman" w:hAnsi="Times New Roman" w:cs="Times New Roman"/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можно по адресу: г. Петушки, ул. Советская площадь, д. 5, каб. №10 (с 09.00 до 17.00, перерыв с 13.00 до 14.00 час). Телефон для справок: 8(49243)</w:t>
      </w:r>
      <w:r w:rsidR="00833F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781B" w:rsidRPr="005B781B">
        <w:rPr>
          <w:rFonts w:ascii="Times New Roman" w:hAnsi="Times New Roman" w:cs="Times New Roman"/>
          <w:sz w:val="24"/>
          <w:szCs w:val="24"/>
        </w:rPr>
        <w:t>2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43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50.</w:t>
      </w:r>
    </w:p>
    <w:p w:rsidR="00FC3735" w:rsidRPr="00B42B3C" w:rsidRDefault="00FC3735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>Заявление об учете прав на земельные участки принимаются в течении 30 дней со дня официального опубликования настоящего сообщения.</w:t>
      </w:r>
    </w:p>
    <w:p w:rsidR="002F73D4" w:rsidRDefault="006062DF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5. </w:t>
      </w:r>
      <w:r w:rsidR="005B781B" w:rsidRPr="005B781B">
        <w:rPr>
          <w:rFonts w:ascii="Times New Roman" w:hAnsi="Times New Roman" w:cs="Times New Roman"/>
          <w:sz w:val="24"/>
          <w:szCs w:val="24"/>
        </w:rPr>
        <w:t>Сообщение о поступившем ходатайстве об установлении публичного сервитута размещено на официальном сайте администрации муниципального образования «Петушинский район» в информационно-телекоммуникационной сети «Интернет» (https://petushki.info/).</w:t>
      </w:r>
    </w:p>
    <w:p w:rsidR="003948B3" w:rsidRPr="00B42B3C" w:rsidRDefault="003948B3" w:rsidP="00E417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 xml:space="preserve"> о возможном установлении публичного сервитута </w:t>
      </w:r>
      <w:r w:rsidRPr="00325481">
        <w:rPr>
          <w:rFonts w:ascii="Times New Roman" w:eastAsia="Times New Roman" w:hAnsi="Times New Roman" w:cs="Times New Roman"/>
          <w:sz w:val="24"/>
          <w:szCs w:val="24"/>
        </w:rPr>
        <w:t>в сетевом издании «Официальный интернет-портал правовой информации Петушинского района»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vestnik-petraion.ru.</w:t>
      </w:r>
    </w:p>
    <w:sectPr w:rsidR="003948B3" w:rsidRPr="00B42B3C" w:rsidSect="00B42B3C">
      <w:headerReference w:type="default" r:id="rId8"/>
      <w:pgSz w:w="11906" w:h="16838"/>
      <w:pgMar w:top="568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CE" w:rsidRDefault="008D1ACE" w:rsidP="00117EB1">
      <w:pPr>
        <w:spacing w:after="0" w:line="240" w:lineRule="auto"/>
      </w:pPr>
      <w:r>
        <w:separator/>
      </w:r>
    </w:p>
  </w:endnote>
  <w:endnote w:type="continuationSeparator" w:id="0">
    <w:p w:rsidR="008D1ACE" w:rsidRDefault="008D1ACE" w:rsidP="001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CE" w:rsidRDefault="008D1ACE" w:rsidP="00117EB1">
      <w:pPr>
        <w:spacing w:after="0" w:line="240" w:lineRule="auto"/>
      </w:pPr>
      <w:r>
        <w:separator/>
      </w:r>
    </w:p>
  </w:footnote>
  <w:footnote w:type="continuationSeparator" w:id="0">
    <w:p w:rsidR="008D1ACE" w:rsidRDefault="008D1ACE" w:rsidP="0011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60519"/>
      <w:docPartObj>
        <w:docPartGallery w:val="Page Numbers (Top of Page)"/>
        <w:docPartUnique/>
      </w:docPartObj>
    </w:sdtPr>
    <w:sdtEndPr/>
    <w:sdtContent>
      <w:p w:rsidR="00B578B6" w:rsidRDefault="00B578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8B6" w:rsidRDefault="00B57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6DE"/>
    <w:multiLevelType w:val="hybridMultilevel"/>
    <w:tmpl w:val="82521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5F7"/>
    <w:multiLevelType w:val="hybridMultilevel"/>
    <w:tmpl w:val="DE086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D64"/>
    <w:multiLevelType w:val="hybridMultilevel"/>
    <w:tmpl w:val="AA5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285A"/>
    <w:multiLevelType w:val="hybridMultilevel"/>
    <w:tmpl w:val="ADC63702"/>
    <w:lvl w:ilvl="0" w:tplc="3176D9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0"/>
    <w:rsid w:val="00051FC8"/>
    <w:rsid w:val="00052047"/>
    <w:rsid w:val="00115045"/>
    <w:rsid w:val="00117EB1"/>
    <w:rsid w:val="001701F1"/>
    <w:rsid w:val="001809A3"/>
    <w:rsid w:val="00231B94"/>
    <w:rsid w:val="00274EED"/>
    <w:rsid w:val="002F73D4"/>
    <w:rsid w:val="00385BD9"/>
    <w:rsid w:val="003948B3"/>
    <w:rsid w:val="003D5795"/>
    <w:rsid w:val="003E1415"/>
    <w:rsid w:val="00460711"/>
    <w:rsid w:val="00467AF2"/>
    <w:rsid w:val="004821F7"/>
    <w:rsid w:val="004B321A"/>
    <w:rsid w:val="004D2CAC"/>
    <w:rsid w:val="005625B9"/>
    <w:rsid w:val="00591AB0"/>
    <w:rsid w:val="0059492A"/>
    <w:rsid w:val="005B781B"/>
    <w:rsid w:val="005D0720"/>
    <w:rsid w:val="006062DF"/>
    <w:rsid w:val="00666542"/>
    <w:rsid w:val="006A2706"/>
    <w:rsid w:val="006C1A23"/>
    <w:rsid w:val="007002CC"/>
    <w:rsid w:val="007210F2"/>
    <w:rsid w:val="007A7E16"/>
    <w:rsid w:val="00804F3E"/>
    <w:rsid w:val="00833F9E"/>
    <w:rsid w:val="008C41E8"/>
    <w:rsid w:val="008D1ACE"/>
    <w:rsid w:val="0094615A"/>
    <w:rsid w:val="00973640"/>
    <w:rsid w:val="00992589"/>
    <w:rsid w:val="00A75FD0"/>
    <w:rsid w:val="00B42B3C"/>
    <w:rsid w:val="00B578B6"/>
    <w:rsid w:val="00BE440D"/>
    <w:rsid w:val="00D80940"/>
    <w:rsid w:val="00E150DA"/>
    <w:rsid w:val="00E41773"/>
    <w:rsid w:val="00E6399E"/>
    <w:rsid w:val="00F844A4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Айнуллова</dc:creator>
  <cp:lastModifiedBy>Владимир</cp:lastModifiedBy>
  <cp:revision>5</cp:revision>
  <dcterms:created xsi:type="dcterms:W3CDTF">2022-10-10T07:35:00Z</dcterms:created>
  <dcterms:modified xsi:type="dcterms:W3CDTF">2023-02-14T06:36:00Z</dcterms:modified>
</cp:coreProperties>
</file>