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DB" w:rsidRDefault="009B32DB" w:rsidP="000F4DC6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B32DB">
        <w:rPr>
          <w:rFonts w:ascii="Times New Roman" w:hAnsi="Times New Roman" w:cs="Times New Roman"/>
          <w:spacing w:val="20"/>
          <w:sz w:val="28"/>
          <w:szCs w:val="28"/>
        </w:rPr>
        <w:t>КОНТРОЛЬНО-СЧЁТНЫЙ ОРГАН ПЕТУШИНСКОГО РАЙОНА</w:t>
      </w:r>
    </w:p>
    <w:p w:rsidR="000F4DC6" w:rsidRPr="000F4DC6" w:rsidRDefault="000F4DC6" w:rsidP="000F4DC6">
      <w:pPr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:rsidR="009B32DB" w:rsidRDefault="009B32DB" w:rsidP="009B32DB">
      <w:pPr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0F4DC6">
        <w:rPr>
          <w:rFonts w:ascii="Times New Roman" w:hAnsi="Times New Roman" w:cs="Times New Roman"/>
          <w:spacing w:val="20"/>
          <w:sz w:val="28"/>
          <w:szCs w:val="28"/>
        </w:rPr>
        <w:t>Утверждён</w:t>
      </w:r>
      <w:proofErr w:type="gramEnd"/>
      <w:r w:rsidRPr="000F4DC6">
        <w:rPr>
          <w:rFonts w:ascii="Times New Roman" w:hAnsi="Times New Roman" w:cs="Times New Roman"/>
          <w:spacing w:val="20"/>
          <w:sz w:val="28"/>
          <w:szCs w:val="28"/>
        </w:rPr>
        <w:t xml:space="preserve"> коллегией КСО</w:t>
      </w:r>
    </w:p>
    <w:p w:rsidR="000F4DC6" w:rsidRPr="000F4DC6" w:rsidRDefault="006522D1" w:rsidP="009B32DB">
      <w:pPr>
        <w:jc w:val="right"/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>протокол от 26.02.2021</w:t>
      </w:r>
      <w:r w:rsidR="00A079E0" w:rsidRPr="00A079E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B32DB" w:rsidRDefault="009B32DB" w:rsidP="000F4DC6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9B32DB" w:rsidRDefault="009B32DB" w:rsidP="009B32D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ОТЧЁТ О ДЕЯТЕЛЬНОСТИ</w:t>
      </w:r>
    </w:p>
    <w:p w:rsidR="009B32DB" w:rsidRDefault="009B32DB" w:rsidP="009B32D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контрольно-счётного органа</w:t>
      </w:r>
    </w:p>
    <w:p w:rsidR="009B32DB" w:rsidRDefault="00A706F7" w:rsidP="009B32D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Петушинского района за 2020</w:t>
      </w:r>
      <w:r w:rsidR="009B32DB">
        <w:rPr>
          <w:rFonts w:ascii="Times New Roman" w:hAnsi="Times New Roman" w:cs="Times New Roman"/>
          <w:spacing w:val="20"/>
          <w:sz w:val="28"/>
          <w:szCs w:val="28"/>
        </w:rPr>
        <w:t xml:space="preserve"> год</w:t>
      </w:r>
    </w:p>
    <w:p w:rsidR="009B32DB" w:rsidRPr="007E53C7" w:rsidRDefault="009B32DB" w:rsidP="009B32DB">
      <w:pPr>
        <w:spacing w:after="0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9B32DB" w:rsidRPr="00B71074" w:rsidRDefault="009B32DB" w:rsidP="009B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074">
        <w:rPr>
          <w:rFonts w:ascii="Times New Roman" w:hAnsi="Times New Roman" w:cs="Times New Roman"/>
          <w:sz w:val="26"/>
          <w:szCs w:val="26"/>
        </w:rPr>
        <w:t xml:space="preserve">Отчёт о деятельности контрольно-счётного органа Петушинского района (далее </w:t>
      </w:r>
      <w:r w:rsidR="00A706F7">
        <w:rPr>
          <w:rFonts w:ascii="Times New Roman" w:hAnsi="Times New Roman" w:cs="Times New Roman"/>
          <w:sz w:val="26"/>
          <w:szCs w:val="26"/>
        </w:rPr>
        <w:t>КСО) за 2020</w:t>
      </w:r>
      <w:r w:rsidRPr="00B71074">
        <w:rPr>
          <w:rFonts w:ascii="Times New Roman" w:hAnsi="Times New Roman" w:cs="Times New Roman"/>
          <w:sz w:val="26"/>
          <w:szCs w:val="26"/>
        </w:rPr>
        <w:t xml:space="preserve"> год подготовлен в соответствии с требованиями части 1 статьи 19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 (далее Закон №6-ФЗ)</w:t>
      </w:r>
      <w:r w:rsidR="0058606C" w:rsidRPr="00B71074">
        <w:rPr>
          <w:rFonts w:ascii="Times New Roman" w:hAnsi="Times New Roman" w:cs="Times New Roman"/>
          <w:sz w:val="26"/>
          <w:szCs w:val="26"/>
        </w:rPr>
        <w:t>, Положения о контрольно-счётном органе Петушинского района</w:t>
      </w:r>
      <w:r w:rsidR="007E629B">
        <w:rPr>
          <w:rFonts w:ascii="Times New Roman" w:hAnsi="Times New Roman" w:cs="Times New Roman"/>
          <w:sz w:val="26"/>
          <w:szCs w:val="26"/>
        </w:rPr>
        <w:t>.</w:t>
      </w:r>
    </w:p>
    <w:p w:rsidR="00E013D1" w:rsidRDefault="0058606C" w:rsidP="009B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07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71074">
        <w:rPr>
          <w:rFonts w:ascii="Times New Roman" w:hAnsi="Times New Roman" w:cs="Times New Roman"/>
          <w:sz w:val="26"/>
          <w:szCs w:val="26"/>
        </w:rPr>
        <w:t>отчёте</w:t>
      </w:r>
      <w:proofErr w:type="gramEnd"/>
      <w:r w:rsidRPr="00B71074">
        <w:rPr>
          <w:rFonts w:ascii="Times New Roman" w:hAnsi="Times New Roman" w:cs="Times New Roman"/>
          <w:sz w:val="26"/>
          <w:szCs w:val="26"/>
        </w:rPr>
        <w:t xml:space="preserve"> о</w:t>
      </w:r>
      <w:r w:rsidR="00D86D1F">
        <w:rPr>
          <w:rFonts w:ascii="Times New Roman" w:hAnsi="Times New Roman" w:cs="Times New Roman"/>
          <w:sz w:val="26"/>
          <w:szCs w:val="26"/>
        </w:rPr>
        <w:t>тражены показатели деятельности</w:t>
      </w:r>
      <w:r w:rsidR="00A706F7">
        <w:rPr>
          <w:rFonts w:ascii="Times New Roman" w:hAnsi="Times New Roman" w:cs="Times New Roman"/>
          <w:sz w:val="26"/>
          <w:szCs w:val="26"/>
        </w:rPr>
        <w:t xml:space="preserve"> КСО за 2020</w:t>
      </w:r>
      <w:r w:rsidRPr="00B71074">
        <w:rPr>
          <w:rFonts w:ascii="Times New Roman" w:hAnsi="Times New Roman" w:cs="Times New Roman"/>
          <w:sz w:val="26"/>
          <w:szCs w:val="26"/>
        </w:rPr>
        <w:t xml:space="preserve"> год по реализации возложе</w:t>
      </w:r>
      <w:r w:rsidR="007C3289">
        <w:rPr>
          <w:rFonts w:ascii="Times New Roman" w:hAnsi="Times New Roman" w:cs="Times New Roman"/>
          <w:sz w:val="26"/>
          <w:szCs w:val="26"/>
        </w:rPr>
        <w:t>нных полномочий, установленных Б</w:t>
      </w:r>
      <w:r w:rsidRPr="00B71074">
        <w:rPr>
          <w:rFonts w:ascii="Times New Roman" w:hAnsi="Times New Roman" w:cs="Times New Roman"/>
          <w:sz w:val="26"/>
          <w:szCs w:val="26"/>
        </w:rPr>
        <w:t>юджетным кодексом Российской Федерации, федеральным законодательством, муниципальными правовыми актами органов местного самоуправления Петушинского района</w:t>
      </w:r>
      <w:r w:rsidR="00E013D1" w:rsidRPr="00B71074">
        <w:rPr>
          <w:rFonts w:ascii="Times New Roman" w:hAnsi="Times New Roman" w:cs="Times New Roman"/>
          <w:sz w:val="26"/>
          <w:szCs w:val="26"/>
        </w:rPr>
        <w:t>.</w:t>
      </w:r>
    </w:p>
    <w:p w:rsidR="007E53C7" w:rsidRPr="007E53C7" w:rsidRDefault="007E53C7" w:rsidP="009B32D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013D1" w:rsidRPr="006377C4" w:rsidRDefault="00E013D1" w:rsidP="00E04CA2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377C4">
        <w:rPr>
          <w:rFonts w:ascii="Times New Roman" w:hAnsi="Times New Roman" w:cs="Times New Roman"/>
          <w:b/>
          <w:i/>
          <w:sz w:val="26"/>
          <w:szCs w:val="26"/>
        </w:rPr>
        <w:t>Основные итоги и осо</w:t>
      </w:r>
      <w:r w:rsidR="00A706F7">
        <w:rPr>
          <w:rFonts w:ascii="Times New Roman" w:hAnsi="Times New Roman" w:cs="Times New Roman"/>
          <w:b/>
          <w:i/>
          <w:sz w:val="26"/>
          <w:szCs w:val="26"/>
        </w:rPr>
        <w:t>бенности деятельности КСО в 2020</w:t>
      </w:r>
      <w:r w:rsidRPr="006377C4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</w:p>
    <w:p w:rsidR="00E013D1" w:rsidRPr="0037021B" w:rsidRDefault="00E013D1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21B">
        <w:rPr>
          <w:rFonts w:ascii="Times New Roman" w:hAnsi="Times New Roman" w:cs="Times New Roman"/>
          <w:sz w:val="26"/>
          <w:szCs w:val="26"/>
        </w:rPr>
        <w:t xml:space="preserve">Деятельность КСО в отчётном периоде осуществлялась на основе установленных Законом №6-ФЗ принципов законности, объективности, эффективности, независимости, гласности и была направлена на максимальный охват контрольными и экспертно-аналитическими мероприятиями практически всех сфер деятельности </w:t>
      </w:r>
      <w:proofErr w:type="gramStart"/>
      <w:r w:rsidRPr="0037021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7021B">
        <w:rPr>
          <w:rFonts w:ascii="Times New Roman" w:hAnsi="Times New Roman" w:cs="Times New Roman"/>
          <w:sz w:val="26"/>
          <w:szCs w:val="26"/>
        </w:rPr>
        <w:t xml:space="preserve"> образования Петушинский район.</w:t>
      </w:r>
    </w:p>
    <w:p w:rsidR="0058606C" w:rsidRDefault="00E013D1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074">
        <w:rPr>
          <w:rFonts w:ascii="Times New Roman" w:hAnsi="Times New Roman" w:cs="Times New Roman"/>
          <w:sz w:val="26"/>
          <w:szCs w:val="26"/>
        </w:rPr>
        <w:t xml:space="preserve">КСО </w:t>
      </w:r>
      <w:proofErr w:type="gramStart"/>
      <w:r w:rsidR="007E629B">
        <w:rPr>
          <w:rFonts w:ascii="Times New Roman" w:hAnsi="Times New Roman" w:cs="Times New Roman"/>
          <w:sz w:val="26"/>
          <w:szCs w:val="26"/>
        </w:rPr>
        <w:t>образован</w:t>
      </w:r>
      <w:proofErr w:type="gramEnd"/>
      <w:r w:rsidRPr="00B71074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</w:t>
      </w:r>
      <w:r w:rsidR="00D86D1F">
        <w:rPr>
          <w:rFonts w:ascii="Times New Roman" w:hAnsi="Times New Roman" w:cs="Times New Roman"/>
          <w:sz w:val="26"/>
          <w:szCs w:val="26"/>
        </w:rPr>
        <w:t xml:space="preserve"> РФ </w:t>
      </w:r>
      <w:r w:rsidR="00B71074" w:rsidRPr="00B71074">
        <w:rPr>
          <w:rFonts w:ascii="Times New Roman" w:hAnsi="Times New Roman" w:cs="Times New Roman"/>
          <w:sz w:val="26"/>
          <w:szCs w:val="26"/>
        </w:rPr>
        <w:t xml:space="preserve"> решением Совета народных депутато</w:t>
      </w:r>
      <w:r w:rsidR="007E629B">
        <w:rPr>
          <w:rFonts w:ascii="Times New Roman" w:hAnsi="Times New Roman" w:cs="Times New Roman"/>
          <w:sz w:val="26"/>
          <w:szCs w:val="26"/>
        </w:rPr>
        <w:t>в Петушинского района от 21.11.2013 №121/11</w:t>
      </w:r>
      <w:r w:rsidR="00B71074" w:rsidRPr="00B71074">
        <w:rPr>
          <w:rFonts w:ascii="Times New Roman" w:hAnsi="Times New Roman" w:cs="Times New Roman"/>
          <w:sz w:val="26"/>
          <w:szCs w:val="26"/>
        </w:rPr>
        <w:t xml:space="preserve"> «О </w:t>
      </w:r>
      <w:r w:rsidR="007E629B">
        <w:rPr>
          <w:rFonts w:ascii="Times New Roman" w:hAnsi="Times New Roman" w:cs="Times New Roman"/>
          <w:sz w:val="26"/>
          <w:szCs w:val="26"/>
        </w:rPr>
        <w:t>контрольно-счётном органе</w:t>
      </w:r>
      <w:r w:rsidR="00D86D1F">
        <w:rPr>
          <w:rFonts w:ascii="Times New Roman" w:hAnsi="Times New Roman" w:cs="Times New Roman"/>
          <w:sz w:val="26"/>
          <w:szCs w:val="26"/>
        </w:rPr>
        <w:t xml:space="preserve"> Петушинского района»</w:t>
      </w:r>
      <w:r w:rsidR="007C3289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 w:rsidR="00D86D1F">
        <w:rPr>
          <w:rFonts w:ascii="Times New Roman" w:hAnsi="Times New Roman" w:cs="Times New Roman"/>
          <w:sz w:val="26"/>
          <w:szCs w:val="26"/>
        </w:rPr>
        <w:t>. КСО</w:t>
      </w:r>
      <w:r w:rsidR="00B71074" w:rsidRPr="00B71074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</w:t>
      </w:r>
      <w:r w:rsidR="00A706F7">
        <w:rPr>
          <w:rFonts w:ascii="Times New Roman" w:hAnsi="Times New Roman" w:cs="Times New Roman"/>
          <w:sz w:val="26"/>
          <w:szCs w:val="26"/>
        </w:rPr>
        <w:t>,</w:t>
      </w:r>
      <w:r w:rsidR="00B71074" w:rsidRPr="00B71074">
        <w:rPr>
          <w:rFonts w:ascii="Times New Roman" w:hAnsi="Times New Roman" w:cs="Times New Roman"/>
          <w:sz w:val="26"/>
          <w:szCs w:val="26"/>
        </w:rPr>
        <w:t xml:space="preserve">  начиная с января 2014 года. Предельная штатная численность КСО</w:t>
      </w:r>
      <w:r w:rsidR="007E629B">
        <w:rPr>
          <w:rFonts w:ascii="Times New Roman" w:hAnsi="Times New Roman" w:cs="Times New Roman"/>
          <w:sz w:val="26"/>
          <w:szCs w:val="26"/>
        </w:rPr>
        <w:t xml:space="preserve"> в количестве 6 единиц</w:t>
      </w:r>
      <w:r w:rsidR="00B71074" w:rsidRPr="00B71074">
        <w:rPr>
          <w:rFonts w:ascii="Times New Roman" w:hAnsi="Times New Roman" w:cs="Times New Roman"/>
          <w:sz w:val="26"/>
          <w:szCs w:val="26"/>
        </w:rPr>
        <w:t xml:space="preserve"> установлена решением Совета народных</w:t>
      </w:r>
      <w:r w:rsidR="007E629B">
        <w:rPr>
          <w:rFonts w:ascii="Times New Roman" w:hAnsi="Times New Roman" w:cs="Times New Roman"/>
          <w:sz w:val="26"/>
          <w:szCs w:val="26"/>
        </w:rPr>
        <w:t xml:space="preserve"> депутатов Петушинского района</w:t>
      </w:r>
      <w:r w:rsidR="00FE1EB0">
        <w:rPr>
          <w:rFonts w:ascii="Times New Roman" w:hAnsi="Times New Roman" w:cs="Times New Roman"/>
          <w:sz w:val="26"/>
          <w:szCs w:val="26"/>
        </w:rPr>
        <w:t xml:space="preserve"> от 15.02.2018 №16/2</w:t>
      </w:r>
      <w:r w:rsidR="00B71074" w:rsidRPr="00B71074">
        <w:rPr>
          <w:rFonts w:ascii="Times New Roman" w:hAnsi="Times New Roman" w:cs="Times New Roman"/>
          <w:sz w:val="26"/>
          <w:szCs w:val="26"/>
        </w:rPr>
        <w:t>,</w:t>
      </w:r>
      <w:r w:rsidR="007E629B">
        <w:rPr>
          <w:rFonts w:ascii="Times New Roman" w:hAnsi="Times New Roman" w:cs="Times New Roman"/>
          <w:sz w:val="26"/>
          <w:szCs w:val="26"/>
        </w:rPr>
        <w:t xml:space="preserve"> в том  числе председатель, заместитель председателя, аудиторы </w:t>
      </w:r>
      <w:r w:rsidR="0073180E">
        <w:rPr>
          <w:rFonts w:ascii="Times New Roman" w:hAnsi="Times New Roman" w:cs="Times New Roman"/>
          <w:sz w:val="26"/>
          <w:szCs w:val="26"/>
        </w:rPr>
        <w:t>(</w:t>
      </w:r>
      <w:r w:rsidR="007E629B">
        <w:rPr>
          <w:rFonts w:ascii="Times New Roman" w:hAnsi="Times New Roman" w:cs="Times New Roman"/>
          <w:sz w:val="26"/>
          <w:szCs w:val="26"/>
        </w:rPr>
        <w:t>2 ед.</w:t>
      </w:r>
      <w:r w:rsidR="0073180E">
        <w:rPr>
          <w:rFonts w:ascii="Times New Roman" w:hAnsi="Times New Roman" w:cs="Times New Roman"/>
          <w:sz w:val="26"/>
          <w:szCs w:val="26"/>
        </w:rPr>
        <w:t>)</w:t>
      </w:r>
      <w:r w:rsidR="00B71074" w:rsidRPr="00B71074">
        <w:rPr>
          <w:rFonts w:ascii="Times New Roman" w:hAnsi="Times New Roman" w:cs="Times New Roman"/>
          <w:sz w:val="26"/>
          <w:szCs w:val="26"/>
        </w:rPr>
        <w:t xml:space="preserve">, </w:t>
      </w:r>
      <w:r w:rsidR="0073180E">
        <w:rPr>
          <w:rFonts w:ascii="Times New Roman" w:hAnsi="Times New Roman" w:cs="Times New Roman"/>
          <w:sz w:val="26"/>
          <w:szCs w:val="26"/>
        </w:rPr>
        <w:t xml:space="preserve"> инспектор и консультант</w:t>
      </w:r>
      <w:r w:rsidR="00B71074">
        <w:rPr>
          <w:rFonts w:ascii="Times New Roman" w:hAnsi="Times New Roman" w:cs="Times New Roman"/>
          <w:sz w:val="26"/>
          <w:szCs w:val="26"/>
        </w:rPr>
        <w:t>.</w:t>
      </w:r>
    </w:p>
    <w:p w:rsidR="00B71074" w:rsidRDefault="00A706F7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01.01.2021</w:t>
      </w:r>
      <w:r w:rsidR="00B71074">
        <w:rPr>
          <w:rFonts w:ascii="Times New Roman" w:hAnsi="Times New Roman" w:cs="Times New Roman"/>
          <w:sz w:val="26"/>
          <w:szCs w:val="26"/>
        </w:rPr>
        <w:t xml:space="preserve"> года вакантные должности отсутствуют</w:t>
      </w:r>
      <w:r w:rsidR="0037021B">
        <w:rPr>
          <w:rFonts w:ascii="Times New Roman" w:hAnsi="Times New Roman" w:cs="Times New Roman"/>
          <w:sz w:val="26"/>
          <w:szCs w:val="26"/>
        </w:rPr>
        <w:t>.</w:t>
      </w:r>
    </w:p>
    <w:p w:rsidR="00B71074" w:rsidRPr="00FA1799" w:rsidRDefault="00B71074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1799">
        <w:rPr>
          <w:rFonts w:ascii="Times New Roman" w:hAnsi="Times New Roman" w:cs="Times New Roman"/>
          <w:sz w:val="26"/>
          <w:szCs w:val="26"/>
        </w:rPr>
        <w:t xml:space="preserve">Решением Совета народных депутатов Петушинского района </w:t>
      </w:r>
      <w:r w:rsidR="00FA1799">
        <w:rPr>
          <w:rFonts w:ascii="Times New Roman" w:hAnsi="Times New Roman" w:cs="Times New Roman"/>
          <w:sz w:val="26"/>
          <w:szCs w:val="26"/>
        </w:rPr>
        <w:t xml:space="preserve">от </w:t>
      </w:r>
      <w:r w:rsidR="00FA1799" w:rsidRPr="00FA1799">
        <w:rPr>
          <w:rFonts w:ascii="Times New Roman" w:hAnsi="Times New Roman" w:cs="Times New Roman"/>
          <w:sz w:val="26"/>
          <w:szCs w:val="26"/>
        </w:rPr>
        <w:t>28.12.2020</w:t>
      </w:r>
      <w:r w:rsidRPr="00FA1799">
        <w:rPr>
          <w:rFonts w:ascii="Times New Roman" w:hAnsi="Times New Roman" w:cs="Times New Roman"/>
          <w:sz w:val="26"/>
          <w:szCs w:val="26"/>
        </w:rPr>
        <w:t xml:space="preserve"> №</w:t>
      </w:r>
      <w:r w:rsidR="00FA1799" w:rsidRPr="00FA1799">
        <w:rPr>
          <w:rFonts w:ascii="Times New Roman" w:hAnsi="Times New Roman" w:cs="Times New Roman"/>
          <w:sz w:val="26"/>
          <w:szCs w:val="26"/>
        </w:rPr>
        <w:t xml:space="preserve">106/17 </w:t>
      </w:r>
      <w:r w:rsidRPr="00FA1799">
        <w:rPr>
          <w:rFonts w:ascii="Times New Roman" w:hAnsi="Times New Roman" w:cs="Times New Roman"/>
          <w:sz w:val="26"/>
          <w:szCs w:val="26"/>
        </w:rPr>
        <w:t>о внесении изменений в бю</w:t>
      </w:r>
      <w:r w:rsidR="004C531F" w:rsidRPr="00FA1799">
        <w:rPr>
          <w:rFonts w:ascii="Times New Roman" w:hAnsi="Times New Roman" w:cs="Times New Roman"/>
          <w:sz w:val="26"/>
          <w:szCs w:val="26"/>
        </w:rPr>
        <w:t>джет муниципального образовани</w:t>
      </w:r>
      <w:r w:rsidR="00FA1799" w:rsidRPr="00FA1799">
        <w:rPr>
          <w:rFonts w:ascii="Times New Roman" w:hAnsi="Times New Roman" w:cs="Times New Roman"/>
          <w:sz w:val="26"/>
          <w:szCs w:val="26"/>
        </w:rPr>
        <w:t>я Петушинский район на 2020</w:t>
      </w:r>
      <w:r w:rsidRPr="00FA1799">
        <w:rPr>
          <w:rFonts w:ascii="Times New Roman" w:hAnsi="Times New Roman" w:cs="Times New Roman"/>
          <w:sz w:val="26"/>
          <w:szCs w:val="26"/>
        </w:rPr>
        <w:t xml:space="preserve"> год</w:t>
      </w:r>
      <w:r w:rsidR="00FA1799" w:rsidRPr="00FA1799">
        <w:rPr>
          <w:rFonts w:ascii="Times New Roman" w:hAnsi="Times New Roman" w:cs="Times New Roman"/>
          <w:sz w:val="26"/>
          <w:szCs w:val="26"/>
        </w:rPr>
        <w:t xml:space="preserve"> и плановый период 2021 и 2022 годов</w:t>
      </w:r>
      <w:r w:rsidRPr="00FA1799">
        <w:rPr>
          <w:rFonts w:ascii="Times New Roman" w:hAnsi="Times New Roman" w:cs="Times New Roman"/>
          <w:sz w:val="26"/>
          <w:szCs w:val="26"/>
        </w:rPr>
        <w:t xml:space="preserve"> расходы на соде</w:t>
      </w:r>
      <w:r w:rsidR="00FA1799" w:rsidRPr="00FA1799">
        <w:rPr>
          <w:rFonts w:ascii="Times New Roman" w:hAnsi="Times New Roman" w:cs="Times New Roman"/>
          <w:sz w:val="26"/>
          <w:szCs w:val="26"/>
        </w:rPr>
        <w:t>ржание КС</w:t>
      </w:r>
      <w:r w:rsidR="00FA1799">
        <w:rPr>
          <w:rFonts w:ascii="Times New Roman" w:hAnsi="Times New Roman" w:cs="Times New Roman"/>
          <w:sz w:val="26"/>
          <w:szCs w:val="26"/>
        </w:rPr>
        <w:t xml:space="preserve">О </w:t>
      </w:r>
      <w:r w:rsidR="00FA1799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утверждены в сумме </w:t>
      </w:r>
      <w:r w:rsidR="00FA1799" w:rsidRPr="00FA1799">
        <w:rPr>
          <w:rFonts w:ascii="Times New Roman" w:hAnsi="Times New Roman" w:cs="Times New Roman"/>
          <w:sz w:val="26"/>
          <w:szCs w:val="26"/>
        </w:rPr>
        <w:t>4</w:t>
      </w:r>
      <w:r w:rsidR="00FA1799">
        <w:rPr>
          <w:rFonts w:ascii="Times New Roman" w:hAnsi="Times New Roman" w:cs="Times New Roman"/>
          <w:sz w:val="26"/>
          <w:szCs w:val="26"/>
        </w:rPr>
        <w:t xml:space="preserve"> </w:t>
      </w:r>
      <w:r w:rsidR="00FA1799" w:rsidRPr="00FA1799">
        <w:rPr>
          <w:rFonts w:ascii="Times New Roman" w:hAnsi="Times New Roman" w:cs="Times New Roman"/>
          <w:sz w:val="26"/>
          <w:szCs w:val="26"/>
        </w:rPr>
        <w:t>617,5</w:t>
      </w:r>
      <w:r w:rsidR="007E629B" w:rsidRPr="00FA1799">
        <w:rPr>
          <w:rFonts w:ascii="Times New Roman" w:hAnsi="Times New Roman" w:cs="Times New Roman"/>
          <w:sz w:val="26"/>
          <w:szCs w:val="26"/>
        </w:rPr>
        <w:t xml:space="preserve"> </w:t>
      </w:r>
      <w:r w:rsidR="00FA1799" w:rsidRPr="00FA1799">
        <w:rPr>
          <w:rFonts w:ascii="Times New Roman" w:hAnsi="Times New Roman" w:cs="Times New Roman"/>
          <w:sz w:val="26"/>
          <w:szCs w:val="26"/>
        </w:rPr>
        <w:t xml:space="preserve">тыс. руб., в том числе </w:t>
      </w:r>
      <w:r w:rsidRPr="00FA1799">
        <w:rPr>
          <w:rFonts w:ascii="Times New Roman" w:hAnsi="Times New Roman" w:cs="Times New Roman"/>
          <w:sz w:val="26"/>
          <w:szCs w:val="26"/>
        </w:rPr>
        <w:t>1 200,0 тыс. руб. за счёт межбюджетных трансфертов из бюджетов поселений на исполнение переданных полномочий</w:t>
      </w:r>
      <w:r w:rsidR="00AE439D" w:rsidRPr="00FA179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E439D" w:rsidRDefault="00FA1799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799">
        <w:rPr>
          <w:rFonts w:ascii="Times New Roman" w:hAnsi="Times New Roman" w:cs="Times New Roman"/>
          <w:sz w:val="26"/>
          <w:szCs w:val="26"/>
        </w:rPr>
        <w:t>Фактические расходы за 2020</w:t>
      </w:r>
      <w:r w:rsidR="00AE439D" w:rsidRPr="00FA1799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Pr="00FA1799">
        <w:rPr>
          <w:rFonts w:ascii="Times New Roman" w:hAnsi="Times New Roman" w:cs="Times New Roman"/>
          <w:sz w:val="26"/>
          <w:szCs w:val="26"/>
        </w:rPr>
        <w:t>4 613,0</w:t>
      </w:r>
      <w:r w:rsidR="007E629B" w:rsidRPr="00FA1799">
        <w:rPr>
          <w:rFonts w:ascii="Times New Roman" w:hAnsi="Times New Roman" w:cs="Times New Roman"/>
          <w:sz w:val="26"/>
          <w:szCs w:val="26"/>
        </w:rPr>
        <w:t xml:space="preserve"> </w:t>
      </w:r>
      <w:r w:rsidR="00AE439D" w:rsidRPr="00FA1799">
        <w:rPr>
          <w:rFonts w:ascii="Times New Roman" w:hAnsi="Times New Roman" w:cs="Times New Roman"/>
          <w:sz w:val="26"/>
          <w:szCs w:val="26"/>
        </w:rPr>
        <w:t xml:space="preserve">тыс. руб., или </w:t>
      </w:r>
      <w:r w:rsidRPr="00FA1799">
        <w:rPr>
          <w:rFonts w:ascii="Times New Roman" w:hAnsi="Times New Roman" w:cs="Times New Roman"/>
          <w:sz w:val="26"/>
          <w:szCs w:val="26"/>
        </w:rPr>
        <w:t>99</w:t>
      </w:r>
      <w:r w:rsidR="007E629B" w:rsidRPr="00FA1799">
        <w:rPr>
          <w:rFonts w:ascii="Times New Roman" w:hAnsi="Times New Roman" w:cs="Times New Roman"/>
          <w:sz w:val="26"/>
          <w:szCs w:val="26"/>
        </w:rPr>
        <w:t>,9</w:t>
      </w:r>
      <w:r w:rsidR="00AE439D" w:rsidRPr="00FA1799">
        <w:rPr>
          <w:rFonts w:ascii="Times New Roman" w:hAnsi="Times New Roman" w:cs="Times New Roman"/>
          <w:sz w:val="26"/>
          <w:szCs w:val="26"/>
        </w:rPr>
        <w:t xml:space="preserve">% от утверждённых средств, в том числе за счёт иных межбюджетных трансфертов из бюджетов поселений </w:t>
      </w:r>
      <w:r w:rsidR="007E629B" w:rsidRPr="00FA1799">
        <w:rPr>
          <w:rFonts w:ascii="Times New Roman" w:hAnsi="Times New Roman" w:cs="Times New Roman"/>
          <w:sz w:val="26"/>
          <w:szCs w:val="26"/>
        </w:rPr>
        <w:t xml:space="preserve">1 200,0 </w:t>
      </w:r>
      <w:r w:rsidR="00AE439D" w:rsidRPr="00FA1799">
        <w:rPr>
          <w:rFonts w:ascii="Times New Roman" w:hAnsi="Times New Roman" w:cs="Times New Roman"/>
          <w:sz w:val="26"/>
          <w:szCs w:val="26"/>
        </w:rPr>
        <w:t>тыс. руб.</w:t>
      </w:r>
    </w:p>
    <w:p w:rsidR="00066641" w:rsidRPr="0037021B" w:rsidRDefault="00066641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21B">
        <w:rPr>
          <w:rFonts w:ascii="Times New Roman" w:hAnsi="Times New Roman" w:cs="Times New Roman"/>
          <w:sz w:val="26"/>
          <w:szCs w:val="26"/>
        </w:rPr>
        <w:t>КСО осуществляет свою деятельность на основе годового плана, который формируется, исходя из необходимости</w:t>
      </w:r>
      <w:r w:rsidR="00173E15" w:rsidRPr="0037021B">
        <w:rPr>
          <w:rFonts w:ascii="Times New Roman" w:hAnsi="Times New Roman" w:cs="Times New Roman"/>
          <w:sz w:val="26"/>
          <w:szCs w:val="26"/>
        </w:rPr>
        <w:t xml:space="preserve"> обеспечения всестороннего системного </w:t>
      </w:r>
      <w:proofErr w:type="gramStart"/>
      <w:r w:rsidR="00173E15" w:rsidRPr="003702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73E15" w:rsidRPr="0037021B">
        <w:rPr>
          <w:rFonts w:ascii="Times New Roman" w:hAnsi="Times New Roman" w:cs="Times New Roman"/>
          <w:sz w:val="26"/>
          <w:szCs w:val="26"/>
        </w:rPr>
        <w:t xml:space="preserve"> формированием и исполнением районного бюджета, с учётом переданных полномочий по осуществлению внешнего муниципального финансового контроля в поселениях района, а также поручений и предложений представительных органов района и поселений.</w:t>
      </w:r>
    </w:p>
    <w:p w:rsidR="00173E15" w:rsidRDefault="00A706F7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 КСО на 2020</w:t>
      </w:r>
      <w:r w:rsidR="00173E15">
        <w:rPr>
          <w:rFonts w:ascii="Times New Roman" w:hAnsi="Times New Roman" w:cs="Times New Roman"/>
          <w:sz w:val="26"/>
          <w:szCs w:val="26"/>
        </w:rPr>
        <w:t xml:space="preserve"> год утверждён распоряжением МКУ «Контрольно-счётный орган Петушинского района» </w:t>
      </w:r>
      <w:r w:rsidR="00173E15" w:rsidRPr="00D86D1F">
        <w:rPr>
          <w:rFonts w:ascii="Times New Roman" w:hAnsi="Times New Roman" w:cs="Times New Roman"/>
          <w:sz w:val="26"/>
          <w:szCs w:val="26"/>
        </w:rPr>
        <w:t xml:space="preserve">от </w:t>
      </w:r>
      <w:r w:rsidR="00D86D1F" w:rsidRPr="00D86D1F">
        <w:rPr>
          <w:rFonts w:ascii="Times New Roman" w:hAnsi="Times New Roman" w:cs="Times New Roman"/>
          <w:sz w:val="26"/>
          <w:szCs w:val="26"/>
        </w:rPr>
        <w:t xml:space="preserve"> 29.11.2019</w:t>
      </w:r>
      <w:r w:rsidR="007E629B" w:rsidRPr="00D86D1F">
        <w:rPr>
          <w:rFonts w:ascii="Times New Roman" w:hAnsi="Times New Roman" w:cs="Times New Roman"/>
          <w:sz w:val="26"/>
          <w:szCs w:val="26"/>
        </w:rPr>
        <w:t xml:space="preserve"> </w:t>
      </w:r>
      <w:r w:rsidR="00173E15" w:rsidRPr="00D86D1F">
        <w:rPr>
          <w:rFonts w:ascii="Times New Roman" w:hAnsi="Times New Roman" w:cs="Times New Roman"/>
          <w:sz w:val="26"/>
          <w:szCs w:val="26"/>
        </w:rPr>
        <w:t>№</w:t>
      </w:r>
      <w:r w:rsidR="00D86D1F" w:rsidRPr="00D86D1F">
        <w:rPr>
          <w:rFonts w:ascii="Times New Roman" w:hAnsi="Times New Roman" w:cs="Times New Roman"/>
          <w:sz w:val="26"/>
          <w:szCs w:val="26"/>
        </w:rPr>
        <w:t>19</w:t>
      </w:r>
      <w:r w:rsidR="00D86D1F">
        <w:rPr>
          <w:rFonts w:ascii="Times New Roman" w:hAnsi="Times New Roman" w:cs="Times New Roman"/>
          <w:sz w:val="26"/>
          <w:szCs w:val="26"/>
        </w:rPr>
        <w:t>-1</w:t>
      </w:r>
      <w:r w:rsidR="00173E15">
        <w:rPr>
          <w:rFonts w:ascii="Times New Roman" w:hAnsi="Times New Roman" w:cs="Times New Roman"/>
          <w:sz w:val="26"/>
          <w:szCs w:val="26"/>
        </w:rPr>
        <w:t xml:space="preserve"> (в </w:t>
      </w:r>
      <w:r>
        <w:rPr>
          <w:rFonts w:ascii="Times New Roman" w:hAnsi="Times New Roman" w:cs="Times New Roman"/>
          <w:sz w:val="26"/>
          <w:szCs w:val="26"/>
        </w:rPr>
        <w:t>окончательной</w:t>
      </w:r>
      <w:r w:rsidR="00173E15">
        <w:rPr>
          <w:rFonts w:ascii="Times New Roman" w:hAnsi="Times New Roman" w:cs="Times New Roman"/>
          <w:sz w:val="26"/>
          <w:szCs w:val="26"/>
        </w:rPr>
        <w:t xml:space="preserve"> редакции </w:t>
      </w:r>
      <w:r w:rsidR="00173E15" w:rsidRPr="00D86D1F">
        <w:rPr>
          <w:rFonts w:ascii="Times New Roman" w:hAnsi="Times New Roman" w:cs="Times New Roman"/>
          <w:sz w:val="26"/>
          <w:szCs w:val="26"/>
        </w:rPr>
        <w:t>от</w:t>
      </w:r>
      <w:r w:rsidR="007E629B" w:rsidRPr="00D86D1F">
        <w:rPr>
          <w:rFonts w:ascii="Times New Roman" w:hAnsi="Times New Roman" w:cs="Times New Roman"/>
          <w:sz w:val="26"/>
          <w:szCs w:val="26"/>
        </w:rPr>
        <w:t xml:space="preserve"> </w:t>
      </w:r>
      <w:r w:rsidR="00D86D1F" w:rsidRPr="00D86D1F">
        <w:rPr>
          <w:rFonts w:ascii="Times New Roman" w:hAnsi="Times New Roman" w:cs="Times New Roman"/>
          <w:sz w:val="26"/>
          <w:szCs w:val="26"/>
        </w:rPr>
        <w:t>21.09.2020</w:t>
      </w:r>
      <w:r w:rsidR="00173E15" w:rsidRPr="00D86D1F">
        <w:rPr>
          <w:rFonts w:ascii="Times New Roman" w:hAnsi="Times New Roman" w:cs="Times New Roman"/>
          <w:sz w:val="26"/>
          <w:szCs w:val="26"/>
        </w:rPr>
        <w:t xml:space="preserve"> №</w:t>
      </w:r>
      <w:r w:rsidR="00D86D1F" w:rsidRPr="00D86D1F">
        <w:rPr>
          <w:rFonts w:ascii="Times New Roman" w:hAnsi="Times New Roman" w:cs="Times New Roman"/>
          <w:sz w:val="26"/>
          <w:szCs w:val="26"/>
        </w:rPr>
        <w:t>24</w:t>
      </w:r>
      <w:r w:rsidR="00173E15">
        <w:rPr>
          <w:rFonts w:ascii="Times New Roman" w:hAnsi="Times New Roman" w:cs="Times New Roman"/>
          <w:sz w:val="26"/>
          <w:szCs w:val="26"/>
        </w:rPr>
        <w:t>).</w:t>
      </w:r>
    </w:p>
    <w:p w:rsidR="00173E15" w:rsidRDefault="00173E15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Все мероприятия, преду</w:t>
      </w:r>
      <w:r w:rsidR="002E1B3B">
        <w:rPr>
          <w:rFonts w:ascii="Times New Roman" w:hAnsi="Times New Roman" w:cs="Times New Roman"/>
          <w:sz w:val="26"/>
          <w:szCs w:val="26"/>
        </w:rPr>
        <w:t>смотренные планом работы на 2020</w:t>
      </w:r>
      <w:r>
        <w:rPr>
          <w:rFonts w:ascii="Times New Roman" w:hAnsi="Times New Roman" w:cs="Times New Roman"/>
          <w:sz w:val="26"/>
          <w:szCs w:val="26"/>
        </w:rPr>
        <w:t xml:space="preserve"> год выполнены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полном объёме.</w:t>
      </w:r>
    </w:p>
    <w:p w:rsidR="00173E15" w:rsidRPr="0037021B" w:rsidRDefault="00173E15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21B">
        <w:rPr>
          <w:rFonts w:ascii="Times New Roman" w:hAnsi="Times New Roman" w:cs="Times New Roman"/>
          <w:sz w:val="26"/>
          <w:szCs w:val="26"/>
        </w:rPr>
        <w:t>Основными направлениями деятельности КСО в отчётном году являлись:</w:t>
      </w:r>
    </w:p>
    <w:p w:rsidR="00173E15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 муниципального образования Петушинский район;</w:t>
      </w:r>
    </w:p>
    <w:p w:rsidR="00173E15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бюджетов городских и сельских поселений, входящих в состав Петушинского района;</w:t>
      </w:r>
    </w:p>
    <w:p w:rsidR="00173E15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 финансово-хоз</w:t>
      </w:r>
      <w:r w:rsidR="0019055D">
        <w:rPr>
          <w:rFonts w:ascii="Times New Roman" w:hAnsi="Times New Roman" w:cs="Times New Roman"/>
          <w:sz w:val="26"/>
          <w:szCs w:val="26"/>
        </w:rPr>
        <w:t>яйственной деятельности  учреждений</w:t>
      </w:r>
      <w:r>
        <w:rPr>
          <w:rFonts w:ascii="Times New Roman" w:hAnsi="Times New Roman" w:cs="Times New Roman"/>
          <w:sz w:val="26"/>
          <w:szCs w:val="26"/>
        </w:rPr>
        <w:t xml:space="preserve"> (выборочно);</w:t>
      </w:r>
    </w:p>
    <w:p w:rsidR="00173E15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муниципального задания (выборочно);</w:t>
      </w:r>
    </w:p>
    <w:p w:rsidR="00173E15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законности и результативности использования средств бюджета.</w:t>
      </w:r>
    </w:p>
    <w:p w:rsidR="00173E15" w:rsidRDefault="00173E15" w:rsidP="00173E15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Экспертно-анали</w:t>
      </w:r>
      <w:r w:rsidR="00A706F7">
        <w:rPr>
          <w:rFonts w:ascii="Times New Roman" w:hAnsi="Times New Roman" w:cs="Times New Roman"/>
          <w:sz w:val="26"/>
          <w:szCs w:val="26"/>
        </w:rPr>
        <w:t>тическая деятельность КСО в 2020</w:t>
      </w:r>
      <w:r>
        <w:rPr>
          <w:rFonts w:ascii="Times New Roman" w:hAnsi="Times New Roman" w:cs="Times New Roman"/>
          <w:sz w:val="26"/>
          <w:szCs w:val="26"/>
        </w:rPr>
        <w:t xml:space="preserve"> году была связана с реализацией таких мероприятий, как:</w:t>
      </w:r>
    </w:p>
    <w:p w:rsidR="00173E15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внешняя проверка годового отчёта об исполнении бюджета муниципального образов</w:t>
      </w:r>
      <w:r w:rsidR="00A706F7">
        <w:rPr>
          <w:rFonts w:ascii="Times New Roman" w:hAnsi="Times New Roman" w:cs="Times New Roman"/>
          <w:sz w:val="26"/>
          <w:szCs w:val="26"/>
        </w:rPr>
        <w:t>ания Петушинского района за 2019</w:t>
      </w:r>
      <w:r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84783D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внешняя проверка годовых отчётов об исполнении бюджета</w:t>
      </w:r>
      <w:r w:rsidR="00AE3934">
        <w:rPr>
          <w:rFonts w:ascii="Times New Roman" w:hAnsi="Times New Roman" w:cs="Times New Roman"/>
          <w:sz w:val="26"/>
          <w:szCs w:val="26"/>
        </w:rPr>
        <w:t xml:space="preserve"> городских и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поселений, входящих в состав Петушинского р</w:t>
      </w:r>
      <w:r w:rsidR="00A706F7">
        <w:rPr>
          <w:rFonts w:ascii="Times New Roman" w:hAnsi="Times New Roman" w:cs="Times New Roman"/>
          <w:sz w:val="26"/>
          <w:szCs w:val="26"/>
        </w:rPr>
        <w:t>айона за 2019</w:t>
      </w:r>
      <w:r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84783D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отчётов об исполнении бюджета муниципального образования Петушинский район</w:t>
      </w:r>
      <w:r w:rsidR="00A706F7">
        <w:rPr>
          <w:rFonts w:ascii="Times New Roman" w:hAnsi="Times New Roman" w:cs="Times New Roman"/>
          <w:sz w:val="26"/>
          <w:szCs w:val="26"/>
        </w:rPr>
        <w:t xml:space="preserve"> за 1 полугодие и 9 месяцев 2020</w:t>
      </w:r>
      <w:r>
        <w:rPr>
          <w:rFonts w:ascii="Times New Roman" w:hAnsi="Times New Roman" w:cs="Times New Roman"/>
          <w:sz w:val="26"/>
          <w:szCs w:val="26"/>
        </w:rPr>
        <w:t xml:space="preserve"> года и подготовка заключений по ним;</w:t>
      </w:r>
    </w:p>
    <w:p w:rsidR="0084783D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отчётов об исполнении бюджетов городских и сельских поселений, входящих в состав Петушинского района за 1 полугодие и 9 месяцев 2019 года и подготовка заключений по ним;</w:t>
      </w:r>
    </w:p>
    <w:p w:rsidR="0084783D" w:rsidRDefault="002D5B35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экспертиза проектов муниципальных правовых актов Петушинского района, касающихся расходных обязательств муниципального образования Петушинский район, а также проектов постановлений администрации Петушинского района о принятии муниципальных программ и о внесении изменений в муниципальные программы;</w:t>
      </w:r>
    </w:p>
    <w:p w:rsidR="002D5B35" w:rsidRDefault="002D5B35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подготовка заключений на проекты решений Совета народных депутатов Петушинского района «О внесении изменений в решение Совета народных депутатов Петушинского района от № «О бюджете муниципального образования Петушинский район</w:t>
      </w:r>
      <w:r w:rsidR="00A706F7">
        <w:rPr>
          <w:rFonts w:ascii="Times New Roman" w:hAnsi="Times New Roman" w:cs="Times New Roman"/>
          <w:sz w:val="26"/>
          <w:szCs w:val="26"/>
        </w:rPr>
        <w:t xml:space="preserve"> на 2020 год и плановый период 2021 и 2022</w:t>
      </w:r>
      <w:r w:rsidR="00492A06">
        <w:rPr>
          <w:rFonts w:ascii="Times New Roman" w:hAnsi="Times New Roman" w:cs="Times New Roman"/>
          <w:sz w:val="26"/>
          <w:szCs w:val="26"/>
        </w:rPr>
        <w:t xml:space="preserve"> годов»;</w:t>
      </w:r>
      <w:proofErr w:type="gramEnd"/>
    </w:p>
    <w:p w:rsidR="00492A06" w:rsidRDefault="00492A0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заключений на проекты решений представительных органов городских и сельских поселений, входящих в состав Петушинского района о внесении изменений в решени</w:t>
      </w:r>
      <w:r w:rsidR="00A706F7">
        <w:rPr>
          <w:rFonts w:ascii="Times New Roman" w:hAnsi="Times New Roman" w:cs="Times New Roman"/>
          <w:sz w:val="26"/>
          <w:szCs w:val="26"/>
        </w:rPr>
        <w:t>я об утверждении бюджета на 2022 год и плановый период 2021 и 2022</w:t>
      </w:r>
      <w:r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492A06" w:rsidRDefault="00492A0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экспертиза проекта решения Совета народных депутатов Петушинского района  «Об утверждении бюджета муниципального образо</w:t>
      </w:r>
      <w:r w:rsidR="00A706F7">
        <w:rPr>
          <w:rFonts w:ascii="Times New Roman" w:hAnsi="Times New Roman" w:cs="Times New Roman"/>
          <w:sz w:val="26"/>
          <w:szCs w:val="26"/>
        </w:rPr>
        <w:t>вания Петушинский район на 2021 год и плановый период 2022 и 2023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="00634226">
        <w:rPr>
          <w:rFonts w:ascii="Times New Roman" w:hAnsi="Times New Roman" w:cs="Times New Roman"/>
          <w:sz w:val="26"/>
          <w:szCs w:val="26"/>
        </w:rPr>
        <w:t>;</w:t>
      </w:r>
    </w:p>
    <w:p w:rsidR="00634226" w:rsidRDefault="0063422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экспертиза проектов решений городских и сельских поселений, входящих в состав Петушинского район</w:t>
      </w:r>
      <w:r w:rsidR="00A706F7">
        <w:rPr>
          <w:rFonts w:ascii="Times New Roman" w:hAnsi="Times New Roman" w:cs="Times New Roman"/>
          <w:sz w:val="26"/>
          <w:szCs w:val="26"/>
        </w:rPr>
        <w:t>а об утверждении бюджета на 2021 год и плановый период 2022 и 2023</w:t>
      </w:r>
      <w:r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0D10D7" w:rsidRDefault="000D10D7" w:rsidP="000D10D7">
      <w:pPr>
        <w:pStyle w:val="a3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Динамика проведения экспертно-аналитических мероприятий:</w:t>
      </w:r>
    </w:p>
    <w:p w:rsidR="00A97E40" w:rsidRPr="004672A6" w:rsidRDefault="00A97E40" w:rsidP="004672A6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4672A6">
        <w:rPr>
          <w:rFonts w:ascii="Times New Roman" w:hAnsi="Times New Roman" w:cs="Times New Roman"/>
        </w:rPr>
        <w:t>Таблица 1.</w:t>
      </w:r>
    </w:p>
    <w:tbl>
      <w:tblPr>
        <w:tblStyle w:val="a4"/>
        <w:tblW w:w="0" w:type="auto"/>
        <w:tblInd w:w="-176" w:type="dxa"/>
        <w:tblLook w:val="04A0"/>
      </w:tblPr>
      <w:tblGrid>
        <w:gridCol w:w="5954"/>
        <w:gridCol w:w="1418"/>
        <w:gridCol w:w="1417"/>
        <w:gridCol w:w="1418"/>
      </w:tblGrid>
      <w:tr w:rsidR="004672A6" w:rsidTr="00DA17FF">
        <w:tc>
          <w:tcPr>
            <w:tcW w:w="5954" w:type="dxa"/>
          </w:tcPr>
          <w:p w:rsidR="004672A6" w:rsidRPr="000D10D7" w:rsidRDefault="004672A6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72A6" w:rsidRPr="000D10D7" w:rsidRDefault="004672A6" w:rsidP="000D10D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D10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D10D7">
              <w:rPr>
                <w:rFonts w:ascii="Times New Roman" w:hAnsi="Times New Roman" w:cs="Times New Roman"/>
              </w:rPr>
              <w:t>2018</w:t>
            </w:r>
          </w:p>
        </w:tc>
      </w:tr>
      <w:tr w:rsidR="000D10D7" w:rsidTr="00DA17FF">
        <w:tc>
          <w:tcPr>
            <w:tcW w:w="10207" w:type="dxa"/>
            <w:gridSpan w:val="4"/>
          </w:tcPr>
          <w:p w:rsidR="000D10D7" w:rsidRPr="003262D5" w:rsidRDefault="000D10D7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3262D5">
              <w:rPr>
                <w:rFonts w:ascii="Times New Roman" w:hAnsi="Times New Roman" w:cs="Times New Roman"/>
                <w:b/>
                <w:i/>
              </w:rPr>
              <w:t>По муниципальному образованию Петушинский район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86F64">
              <w:rPr>
                <w:rFonts w:ascii="Times New Roman" w:hAnsi="Times New Roman" w:cs="Times New Roman"/>
                <w:b/>
              </w:rPr>
              <w:t>ВСЕГО</w:t>
            </w:r>
            <w:r w:rsidRPr="000D10D7">
              <w:rPr>
                <w:rFonts w:ascii="Times New Roman" w:hAnsi="Times New Roman" w:cs="Times New Roman"/>
              </w:rPr>
              <w:t xml:space="preserve"> проведено экспертно-аналитических мероприятий</w:t>
            </w:r>
          </w:p>
        </w:tc>
        <w:tc>
          <w:tcPr>
            <w:tcW w:w="1418" w:type="dxa"/>
            <w:vAlign w:val="center"/>
          </w:tcPr>
          <w:p w:rsidR="004672A6" w:rsidRPr="00386F64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1417" w:type="dxa"/>
            <w:vAlign w:val="center"/>
          </w:tcPr>
          <w:p w:rsidR="004672A6" w:rsidRPr="00386F64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86F64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418" w:type="dxa"/>
            <w:vAlign w:val="center"/>
          </w:tcPr>
          <w:p w:rsidR="004672A6" w:rsidRPr="00386F64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86F64">
              <w:rPr>
                <w:rFonts w:ascii="Times New Roman" w:hAnsi="Times New Roman" w:cs="Times New Roman"/>
                <w:b/>
              </w:rPr>
              <w:t>171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3262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годового отчёта 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 проектов решений о внесении изменений в районный бюджет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3262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исполнения бюджета за отчётные периоды  (полугодие, 9 месяцев)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решений о принятии бюджета на очередной финансовый год и плановый период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72A6" w:rsidTr="00DA17FF">
        <w:tc>
          <w:tcPr>
            <w:tcW w:w="5954" w:type="dxa"/>
          </w:tcPr>
          <w:p w:rsidR="004672A6" w:rsidRDefault="004672A6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решения в области расходных обязательств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проектов постановлений об утверждении и внесении изменений в муниципальные программы 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3262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постановлений в области расходных обязательств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262D5" w:rsidTr="00DA17FF">
        <w:tc>
          <w:tcPr>
            <w:tcW w:w="10207" w:type="dxa"/>
            <w:gridSpan w:val="4"/>
          </w:tcPr>
          <w:p w:rsidR="003262D5" w:rsidRPr="008E6A62" w:rsidRDefault="008E6A62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 муниципальным образованиям в части переданных полномочий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86F64">
              <w:rPr>
                <w:rFonts w:ascii="Times New Roman" w:hAnsi="Times New Roman" w:cs="Times New Roman"/>
                <w:b/>
              </w:rPr>
              <w:t>ВСЕГО</w:t>
            </w:r>
            <w:r w:rsidRPr="000D10D7">
              <w:rPr>
                <w:rFonts w:ascii="Times New Roman" w:hAnsi="Times New Roman" w:cs="Times New Roman"/>
              </w:rPr>
              <w:t xml:space="preserve"> проведено экспертно-аналитических мероприятий</w:t>
            </w:r>
          </w:p>
        </w:tc>
        <w:tc>
          <w:tcPr>
            <w:tcW w:w="1418" w:type="dxa"/>
            <w:vAlign w:val="center"/>
          </w:tcPr>
          <w:p w:rsidR="004672A6" w:rsidRPr="00386F64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1417" w:type="dxa"/>
            <w:vAlign w:val="center"/>
          </w:tcPr>
          <w:p w:rsidR="004672A6" w:rsidRPr="00386F64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1418" w:type="dxa"/>
            <w:vAlign w:val="center"/>
          </w:tcPr>
          <w:p w:rsidR="004672A6" w:rsidRPr="00386F64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годового отчёта 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 проектов решений о внесении изменений в районный бюджет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исполнения бюджета за отчётные периоды  (полугодие, 9 месяцев)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решений о принятии бюджета на очередной финансовый год и плановый период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672A6" w:rsidTr="00DA17FF">
        <w:tc>
          <w:tcPr>
            <w:tcW w:w="5954" w:type="dxa"/>
          </w:tcPr>
          <w:p w:rsidR="004672A6" w:rsidRDefault="004672A6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решения в области расходных обязательств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проектов постановлений об утверждении и внесении изменений в муниципальные программы 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постановлений в области расходных обязательств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4672A6" w:rsidRPr="000D10D7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672A6" w:rsidTr="00DA17FF">
        <w:tc>
          <w:tcPr>
            <w:tcW w:w="5954" w:type="dxa"/>
          </w:tcPr>
          <w:p w:rsidR="004672A6" w:rsidRPr="000D10D7" w:rsidRDefault="004672A6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72A6" w:rsidRPr="00386F64" w:rsidRDefault="004672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</w:t>
            </w:r>
          </w:p>
        </w:tc>
        <w:tc>
          <w:tcPr>
            <w:tcW w:w="1417" w:type="dxa"/>
            <w:vAlign w:val="center"/>
          </w:tcPr>
          <w:p w:rsidR="004672A6" w:rsidRPr="00386F64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86F64">
              <w:rPr>
                <w:rFonts w:ascii="Times New Roman" w:hAnsi="Times New Roman" w:cs="Times New Roman"/>
                <w:b/>
              </w:rPr>
              <w:t>471</w:t>
            </w:r>
          </w:p>
        </w:tc>
        <w:tc>
          <w:tcPr>
            <w:tcW w:w="1418" w:type="dxa"/>
            <w:vAlign w:val="center"/>
          </w:tcPr>
          <w:p w:rsidR="004672A6" w:rsidRPr="00386F64" w:rsidRDefault="004672A6" w:rsidP="006618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86F64">
              <w:rPr>
                <w:rFonts w:ascii="Times New Roman" w:hAnsi="Times New Roman" w:cs="Times New Roman"/>
                <w:b/>
              </w:rPr>
              <w:t>474</w:t>
            </w:r>
          </w:p>
        </w:tc>
      </w:tr>
    </w:tbl>
    <w:p w:rsidR="000D10D7" w:rsidRPr="00D02C47" w:rsidRDefault="000D10D7" w:rsidP="000D10D7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D02C47" w:rsidRDefault="00D02C47" w:rsidP="00D02C47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отчётном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периоде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сотрудниками КСО при проведении экспертно-аналитических мероприятий в отношении должностных лиц проверяемых объект</w:t>
      </w:r>
      <w:r w:rsidR="008A4ADB">
        <w:rPr>
          <w:rFonts w:ascii="Times New Roman" w:hAnsi="Times New Roman" w:cs="Times New Roman"/>
          <w:sz w:val="26"/>
          <w:szCs w:val="26"/>
        </w:rPr>
        <w:t xml:space="preserve">ов составлено </w:t>
      </w:r>
      <w:r w:rsidR="00222CDD">
        <w:rPr>
          <w:rFonts w:ascii="Times New Roman" w:hAnsi="Times New Roman" w:cs="Times New Roman"/>
          <w:sz w:val="26"/>
          <w:szCs w:val="26"/>
        </w:rPr>
        <w:t>3</w:t>
      </w:r>
      <w:r w:rsidR="00661877">
        <w:rPr>
          <w:rFonts w:ascii="Times New Roman" w:hAnsi="Times New Roman" w:cs="Times New Roman"/>
          <w:sz w:val="26"/>
          <w:szCs w:val="26"/>
        </w:rPr>
        <w:t>2 представления</w:t>
      </w:r>
      <w:r w:rsidR="00613996">
        <w:rPr>
          <w:rFonts w:ascii="Times New Roman" w:hAnsi="Times New Roman" w:cs="Times New Roman"/>
          <w:sz w:val="26"/>
          <w:szCs w:val="26"/>
        </w:rPr>
        <w:t>.</w:t>
      </w:r>
    </w:p>
    <w:p w:rsidR="007E53C7" w:rsidRPr="007E53C7" w:rsidRDefault="007E53C7" w:rsidP="00D02C47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87FAA" w:rsidRPr="006377C4" w:rsidRDefault="00A87FAA" w:rsidP="006377C4">
      <w:pPr>
        <w:pStyle w:val="a3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377C4">
        <w:rPr>
          <w:rFonts w:ascii="Times New Roman" w:hAnsi="Times New Roman" w:cs="Times New Roman"/>
          <w:b/>
          <w:i/>
          <w:sz w:val="26"/>
          <w:szCs w:val="26"/>
        </w:rPr>
        <w:t>Показатели проведённых</w:t>
      </w:r>
      <w:r w:rsidR="00132DD0" w:rsidRPr="006377C4">
        <w:rPr>
          <w:rFonts w:ascii="Times New Roman" w:hAnsi="Times New Roman" w:cs="Times New Roman"/>
          <w:b/>
          <w:i/>
          <w:sz w:val="26"/>
          <w:szCs w:val="26"/>
        </w:rPr>
        <w:t xml:space="preserve"> контрольных</w:t>
      </w:r>
      <w:r w:rsidRPr="006377C4">
        <w:rPr>
          <w:rFonts w:ascii="Times New Roman" w:hAnsi="Times New Roman" w:cs="Times New Roman"/>
          <w:b/>
          <w:i/>
          <w:sz w:val="26"/>
          <w:szCs w:val="26"/>
        </w:rPr>
        <w:t xml:space="preserve"> мероприятий в 20</w:t>
      </w:r>
      <w:r w:rsidR="000061D5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6377C4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</w:p>
    <w:p w:rsidR="00A87FAA" w:rsidRPr="00AD6475" w:rsidRDefault="00AD6475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87FAA">
        <w:rPr>
          <w:rFonts w:ascii="Times New Roman" w:hAnsi="Times New Roman" w:cs="Times New Roman"/>
          <w:sz w:val="26"/>
          <w:szCs w:val="26"/>
        </w:rPr>
        <w:t>ровед</w:t>
      </w:r>
      <w:r>
        <w:rPr>
          <w:rFonts w:ascii="Times New Roman" w:hAnsi="Times New Roman" w:cs="Times New Roman"/>
          <w:sz w:val="26"/>
          <w:szCs w:val="26"/>
        </w:rPr>
        <w:t>ено 10</w:t>
      </w:r>
      <w:r w:rsidR="00A87FAA">
        <w:rPr>
          <w:rFonts w:ascii="Times New Roman" w:hAnsi="Times New Roman" w:cs="Times New Roman"/>
          <w:sz w:val="26"/>
          <w:szCs w:val="26"/>
        </w:rPr>
        <w:t xml:space="preserve"> контрольн</w:t>
      </w:r>
      <w:r>
        <w:rPr>
          <w:rFonts w:ascii="Times New Roman" w:hAnsi="Times New Roman" w:cs="Times New Roman"/>
          <w:sz w:val="26"/>
          <w:szCs w:val="26"/>
        </w:rPr>
        <w:t xml:space="preserve">ых мероприятий, </w:t>
      </w:r>
      <w:r w:rsidR="00A87FAA" w:rsidRPr="00AD6475">
        <w:rPr>
          <w:rFonts w:ascii="Times New Roman" w:hAnsi="Times New Roman" w:cs="Times New Roman"/>
          <w:i/>
          <w:sz w:val="26"/>
          <w:szCs w:val="26"/>
        </w:rPr>
        <w:t>в том числе:</w:t>
      </w:r>
    </w:p>
    <w:p w:rsidR="00A87FAA" w:rsidRPr="0019055D" w:rsidRDefault="00E04CA2" w:rsidP="00E04C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055D">
        <w:rPr>
          <w:rFonts w:ascii="Times New Roman" w:hAnsi="Times New Roman" w:cs="Times New Roman"/>
          <w:sz w:val="26"/>
          <w:szCs w:val="26"/>
        </w:rPr>
        <w:t xml:space="preserve">- </w:t>
      </w:r>
      <w:r w:rsidR="000F3E14" w:rsidRPr="0019055D">
        <w:rPr>
          <w:rFonts w:ascii="Times New Roman" w:hAnsi="Times New Roman" w:cs="Times New Roman"/>
          <w:sz w:val="26"/>
          <w:szCs w:val="26"/>
        </w:rPr>
        <w:t>к</w:t>
      </w:r>
      <w:r w:rsidR="00A87FAA" w:rsidRPr="0019055D">
        <w:rPr>
          <w:rFonts w:ascii="Times New Roman" w:hAnsi="Times New Roman" w:cs="Times New Roman"/>
          <w:sz w:val="26"/>
          <w:szCs w:val="26"/>
        </w:rPr>
        <w:t>оличество проведённых мероприятий совместно с  прокуратурой Петушинского района</w:t>
      </w:r>
      <w:r w:rsidR="00222CDD" w:rsidRPr="0019055D">
        <w:rPr>
          <w:rFonts w:ascii="Times New Roman" w:hAnsi="Times New Roman" w:cs="Times New Roman"/>
          <w:sz w:val="26"/>
          <w:szCs w:val="26"/>
        </w:rPr>
        <w:t xml:space="preserve"> 0.</w:t>
      </w:r>
    </w:p>
    <w:p w:rsidR="00A87FAA" w:rsidRPr="00E04CA2" w:rsidRDefault="00E04CA2" w:rsidP="00E04C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3E14" w:rsidRPr="00E04CA2">
        <w:rPr>
          <w:rFonts w:ascii="Times New Roman" w:hAnsi="Times New Roman" w:cs="Times New Roman"/>
          <w:sz w:val="26"/>
          <w:szCs w:val="26"/>
        </w:rPr>
        <w:t>к</w:t>
      </w:r>
      <w:r w:rsidR="00A87FAA" w:rsidRPr="00E04CA2">
        <w:rPr>
          <w:rFonts w:ascii="Times New Roman" w:hAnsi="Times New Roman" w:cs="Times New Roman"/>
          <w:sz w:val="26"/>
          <w:szCs w:val="26"/>
        </w:rPr>
        <w:t>оличество проведён</w:t>
      </w:r>
      <w:r w:rsidR="00222CDD" w:rsidRPr="00E04CA2">
        <w:rPr>
          <w:rFonts w:ascii="Times New Roman" w:hAnsi="Times New Roman" w:cs="Times New Roman"/>
          <w:sz w:val="26"/>
          <w:szCs w:val="26"/>
        </w:rPr>
        <w:t>ных мероприятий совместно со Счё</w:t>
      </w:r>
      <w:r w:rsidR="00A87FAA" w:rsidRPr="00E04CA2">
        <w:rPr>
          <w:rFonts w:ascii="Times New Roman" w:hAnsi="Times New Roman" w:cs="Times New Roman"/>
          <w:sz w:val="26"/>
          <w:szCs w:val="26"/>
        </w:rPr>
        <w:t>тной палатой Владимирской области</w:t>
      </w:r>
      <w:r w:rsidR="00222CDD" w:rsidRPr="00E04CA2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87FAA" w:rsidRPr="00222CDD" w:rsidRDefault="00A87FAA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CDD">
        <w:rPr>
          <w:rFonts w:ascii="Times New Roman" w:hAnsi="Times New Roman" w:cs="Times New Roman"/>
          <w:sz w:val="26"/>
          <w:szCs w:val="26"/>
        </w:rPr>
        <w:t>Количество объектов, охваченных при проведении контрольных мероприятий</w:t>
      </w:r>
      <w:r w:rsidR="006B6336">
        <w:rPr>
          <w:rFonts w:ascii="Times New Roman" w:hAnsi="Times New Roman" w:cs="Times New Roman"/>
          <w:sz w:val="26"/>
          <w:szCs w:val="26"/>
        </w:rPr>
        <w:t xml:space="preserve"> 21</w:t>
      </w:r>
      <w:r w:rsidR="00222CDD">
        <w:rPr>
          <w:rFonts w:ascii="Times New Roman" w:hAnsi="Times New Roman" w:cs="Times New Roman"/>
          <w:sz w:val="26"/>
          <w:szCs w:val="26"/>
        </w:rPr>
        <w:t>.</w:t>
      </w:r>
    </w:p>
    <w:p w:rsidR="0037021B" w:rsidRDefault="00A87FAA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Объём бюджетных средств, являющихся предметом контрольных мероприятий</w:t>
      </w:r>
      <w:r w:rsidR="00222CDD">
        <w:rPr>
          <w:rFonts w:ascii="Times New Roman" w:hAnsi="Times New Roman" w:cs="Times New Roman"/>
          <w:sz w:val="26"/>
          <w:szCs w:val="26"/>
        </w:rPr>
        <w:t xml:space="preserve"> </w:t>
      </w:r>
      <w:r w:rsidR="00952810">
        <w:rPr>
          <w:rFonts w:ascii="Times New Roman" w:hAnsi="Times New Roman" w:cs="Times New Roman"/>
          <w:sz w:val="26"/>
          <w:szCs w:val="26"/>
        </w:rPr>
        <w:t>677 464,8</w:t>
      </w:r>
      <w:r w:rsidR="00AB6B04">
        <w:rPr>
          <w:rFonts w:ascii="Times New Roman" w:hAnsi="Times New Roman" w:cs="Times New Roman"/>
          <w:sz w:val="26"/>
          <w:szCs w:val="26"/>
        </w:rPr>
        <w:t>7</w:t>
      </w:r>
      <w:r w:rsidR="0036643D">
        <w:rPr>
          <w:rFonts w:ascii="Times New Roman" w:hAnsi="Times New Roman" w:cs="Times New Roman"/>
          <w:sz w:val="26"/>
          <w:szCs w:val="26"/>
        </w:rPr>
        <w:t>883</w:t>
      </w:r>
      <w:r w:rsidR="00222CDD">
        <w:rPr>
          <w:rFonts w:ascii="Times New Roman" w:hAnsi="Times New Roman" w:cs="Times New Roman"/>
          <w:sz w:val="26"/>
          <w:szCs w:val="26"/>
        </w:rPr>
        <w:t xml:space="preserve"> тыс</w:t>
      </w:r>
      <w:r w:rsidR="00A52B16">
        <w:rPr>
          <w:rFonts w:ascii="Times New Roman" w:hAnsi="Times New Roman" w:cs="Times New Roman"/>
          <w:sz w:val="26"/>
          <w:szCs w:val="26"/>
        </w:rPr>
        <w:t>.</w:t>
      </w:r>
      <w:r w:rsidR="00222CDD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5805CC" w:rsidRPr="0037021B" w:rsidRDefault="005805CC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21B">
        <w:rPr>
          <w:rFonts w:ascii="Times New Roman" w:hAnsi="Times New Roman" w:cs="Times New Roman"/>
          <w:sz w:val="26"/>
          <w:szCs w:val="26"/>
        </w:rPr>
        <w:t>Выявлено нарушений и недостатков на сумму</w:t>
      </w:r>
      <w:r w:rsidR="00222CDD" w:rsidRPr="0037021B">
        <w:rPr>
          <w:rFonts w:ascii="Times New Roman" w:hAnsi="Times New Roman" w:cs="Times New Roman"/>
          <w:sz w:val="26"/>
          <w:szCs w:val="26"/>
        </w:rPr>
        <w:t xml:space="preserve"> </w:t>
      </w:r>
      <w:r w:rsidR="0036643D" w:rsidRPr="0037021B">
        <w:rPr>
          <w:rFonts w:ascii="Times New Roman" w:hAnsi="Times New Roman" w:cs="Times New Roman"/>
          <w:sz w:val="26"/>
          <w:szCs w:val="26"/>
        </w:rPr>
        <w:t>182 846,71371</w:t>
      </w:r>
      <w:r w:rsidR="00222CDD" w:rsidRPr="0037021B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37021B">
        <w:rPr>
          <w:rFonts w:ascii="Times New Roman" w:hAnsi="Times New Roman" w:cs="Times New Roman"/>
          <w:sz w:val="26"/>
          <w:szCs w:val="26"/>
        </w:rPr>
        <w:t>,</w:t>
      </w:r>
    </w:p>
    <w:p w:rsidR="005805CC" w:rsidRPr="00FC1471" w:rsidRDefault="00FC1471" w:rsidP="005805CC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805CC" w:rsidRPr="00FC1471">
        <w:rPr>
          <w:rFonts w:ascii="Times New Roman" w:hAnsi="Times New Roman" w:cs="Times New Roman"/>
          <w:sz w:val="26"/>
          <w:szCs w:val="26"/>
        </w:rPr>
        <w:t xml:space="preserve"> том числе:</w:t>
      </w:r>
    </w:p>
    <w:p w:rsidR="007B5CC4" w:rsidRPr="00756471" w:rsidRDefault="002E1B3B" w:rsidP="007564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использованию</w:t>
      </w:r>
      <w:r w:rsidR="005805CC" w:rsidRPr="00756471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</w:t>
      </w:r>
      <w:r w:rsidR="007B5CC4" w:rsidRPr="00756471">
        <w:rPr>
          <w:rFonts w:ascii="Times New Roman" w:hAnsi="Times New Roman" w:cs="Times New Roman"/>
          <w:sz w:val="26"/>
          <w:szCs w:val="26"/>
        </w:rPr>
        <w:t xml:space="preserve"> </w:t>
      </w:r>
      <w:r w:rsidR="00FC1471" w:rsidRPr="00756471">
        <w:rPr>
          <w:rFonts w:ascii="Times New Roman" w:hAnsi="Times New Roman" w:cs="Times New Roman"/>
          <w:sz w:val="26"/>
          <w:szCs w:val="26"/>
        </w:rPr>
        <w:t xml:space="preserve">  </w:t>
      </w:r>
      <w:r w:rsidR="007B5CC4" w:rsidRPr="00756471">
        <w:rPr>
          <w:rFonts w:ascii="Times New Roman" w:hAnsi="Times New Roman" w:cs="Times New Roman"/>
          <w:sz w:val="26"/>
          <w:szCs w:val="26"/>
        </w:rPr>
        <w:t>0,0 руб.;</w:t>
      </w:r>
    </w:p>
    <w:p w:rsidR="005805CC" w:rsidRPr="00756471" w:rsidRDefault="0019055D" w:rsidP="007564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6471">
        <w:rPr>
          <w:rFonts w:ascii="Times New Roman" w:hAnsi="Times New Roman" w:cs="Times New Roman"/>
          <w:sz w:val="26"/>
          <w:szCs w:val="26"/>
        </w:rPr>
        <w:t>п</w:t>
      </w:r>
      <w:r w:rsidR="005805CC" w:rsidRPr="00756471">
        <w:rPr>
          <w:rFonts w:ascii="Times New Roman" w:hAnsi="Times New Roman" w:cs="Times New Roman"/>
          <w:sz w:val="26"/>
          <w:szCs w:val="26"/>
        </w:rPr>
        <w:t>ри ведении бухгалтерского учёта</w:t>
      </w:r>
      <w:r w:rsidR="007B5CC4" w:rsidRPr="00756471">
        <w:rPr>
          <w:rFonts w:ascii="Times New Roman" w:hAnsi="Times New Roman" w:cs="Times New Roman"/>
          <w:sz w:val="26"/>
          <w:szCs w:val="26"/>
        </w:rPr>
        <w:t xml:space="preserve"> </w:t>
      </w:r>
      <w:r w:rsidR="00FC1471" w:rsidRPr="00756471">
        <w:rPr>
          <w:rFonts w:ascii="Times New Roman" w:hAnsi="Times New Roman" w:cs="Times New Roman"/>
          <w:sz w:val="26"/>
          <w:szCs w:val="26"/>
        </w:rPr>
        <w:t xml:space="preserve">   </w:t>
      </w:r>
      <w:r w:rsidR="00EC0DCB">
        <w:rPr>
          <w:rFonts w:ascii="Times New Roman" w:hAnsi="Times New Roman" w:cs="Times New Roman"/>
          <w:sz w:val="26"/>
          <w:szCs w:val="26"/>
        </w:rPr>
        <w:t>89 481,7512</w:t>
      </w:r>
      <w:r w:rsidR="007B5CC4" w:rsidRPr="00756471">
        <w:rPr>
          <w:rFonts w:ascii="Times New Roman" w:hAnsi="Times New Roman" w:cs="Times New Roman"/>
          <w:sz w:val="26"/>
          <w:szCs w:val="26"/>
        </w:rPr>
        <w:t xml:space="preserve"> </w:t>
      </w:r>
      <w:r w:rsidR="006B6336">
        <w:rPr>
          <w:rFonts w:ascii="Times New Roman" w:hAnsi="Times New Roman" w:cs="Times New Roman"/>
          <w:sz w:val="26"/>
          <w:szCs w:val="26"/>
        </w:rPr>
        <w:t xml:space="preserve">тыс. </w:t>
      </w:r>
      <w:r w:rsidR="007B5CC4" w:rsidRPr="00756471">
        <w:rPr>
          <w:rFonts w:ascii="Times New Roman" w:hAnsi="Times New Roman" w:cs="Times New Roman"/>
          <w:sz w:val="26"/>
          <w:szCs w:val="26"/>
        </w:rPr>
        <w:t>руб.;</w:t>
      </w:r>
    </w:p>
    <w:p w:rsidR="005805CC" w:rsidRPr="00756471" w:rsidRDefault="0019055D" w:rsidP="007564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6471">
        <w:rPr>
          <w:rFonts w:ascii="Times New Roman" w:hAnsi="Times New Roman" w:cs="Times New Roman"/>
          <w:sz w:val="26"/>
          <w:szCs w:val="26"/>
        </w:rPr>
        <w:t>н</w:t>
      </w:r>
      <w:r w:rsidR="005805CC" w:rsidRPr="00756471">
        <w:rPr>
          <w:rFonts w:ascii="Times New Roman" w:hAnsi="Times New Roman" w:cs="Times New Roman"/>
          <w:sz w:val="26"/>
          <w:szCs w:val="26"/>
        </w:rPr>
        <w:t>еэффективное использование бюджетных средств</w:t>
      </w:r>
      <w:r w:rsidR="007B5CC4" w:rsidRPr="00756471">
        <w:rPr>
          <w:rFonts w:ascii="Times New Roman" w:hAnsi="Times New Roman" w:cs="Times New Roman"/>
          <w:sz w:val="26"/>
          <w:szCs w:val="26"/>
        </w:rPr>
        <w:t xml:space="preserve"> </w:t>
      </w:r>
      <w:r w:rsidR="00FC1471" w:rsidRPr="00756471">
        <w:rPr>
          <w:rFonts w:ascii="Times New Roman" w:hAnsi="Times New Roman" w:cs="Times New Roman"/>
          <w:sz w:val="26"/>
          <w:szCs w:val="26"/>
        </w:rPr>
        <w:t xml:space="preserve">  </w:t>
      </w:r>
      <w:r w:rsidR="00EC0DCB">
        <w:rPr>
          <w:rFonts w:ascii="Times New Roman" w:hAnsi="Times New Roman" w:cs="Times New Roman"/>
          <w:sz w:val="26"/>
          <w:szCs w:val="26"/>
        </w:rPr>
        <w:t>142,33568</w:t>
      </w:r>
      <w:r w:rsidR="007B5CC4" w:rsidRPr="00756471">
        <w:rPr>
          <w:rFonts w:ascii="Times New Roman" w:hAnsi="Times New Roman" w:cs="Times New Roman"/>
          <w:sz w:val="26"/>
          <w:szCs w:val="26"/>
        </w:rPr>
        <w:t xml:space="preserve"> </w:t>
      </w:r>
      <w:r w:rsidR="006B6336">
        <w:rPr>
          <w:rFonts w:ascii="Times New Roman" w:hAnsi="Times New Roman" w:cs="Times New Roman"/>
          <w:sz w:val="26"/>
          <w:szCs w:val="26"/>
        </w:rPr>
        <w:t xml:space="preserve">тыс. </w:t>
      </w:r>
      <w:r w:rsidR="007B5CC4" w:rsidRPr="00756471">
        <w:rPr>
          <w:rFonts w:ascii="Times New Roman" w:hAnsi="Times New Roman" w:cs="Times New Roman"/>
          <w:sz w:val="26"/>
          <w:szCs w:val="26"/>
        </w:rPr>
        <w:t>руб.;</w:t>
      </w:r>
    </w:p>
    <w:p w:rsidR="005805CC" w:rsidRPr="00756471" w:rsidRDefault="0019055D" w:rsidP="007564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6471">
        <w:rPr>
          <w:rFonts w:ascii="Times New Roman" w:hAnsi="Times New Roman" w:cs="Times New Roman"/>
          <w:sz w:val="26"/>
          <w:szCs w:val="26"/>
        </w:rPr>
        <w:t>н</w:t>
      </w:r>
      <w:r w:rsidR="005805CC" w:rsidRPr="00756471">
        <w:rPr>
          <w:rFonts w:ascii="Times New Roman" w:hAnsi="Times New Roman" w:cs="Times New Roman"/>
          <w:sz w:val="26"/>
          <w:szCs w:val="26"/>
        </w:rPr>
        <w:t>еправомерное использование бюджетных средств</w:t>
      </w:r>
      <w:r w:rsidR="007B5CC4" w:rsidRPr="00756471">
        <w:rPr>
          <w:rFonts w:ascii="Times New Roman" w:hAnsi="Times New Roman" w:cs="Times New Roman"/>
          <w:sz w:val="26"/>
          <w:szCs w:val="26"/>
        </w:rPr>
        <w:t xml:space="preserve"> </w:t>
      </w:r>
      <w:r w:rsidR="00FC1471" w:rsidRPr="00756471">
        <w:rPr>
          <w:rFonts w:ascii="Times New Roman" w:hAnsi="Times New Roman" w:cs="Times New Roman"/>
          <w:sz w:val="26"/>
          <w:szCs w:val="26"/>
        </w:rPr>
        <w:t xml:space="preserve">  </w:t>
      </w:r>
      <w:r w:rsidR="0087395F">
        <w:rPr>
          <w:rFonts w:ascii="Times New Roman" w:hAnsi="Times New Roman" w:cs="Times New Roman"/>
          <w:sz w:val="26"/>
          <w:szCs w:val="26"/>
        </w:rPr>
        <w:t>2 038,80929</w:t>
      </w:r>
      <w:r w:rsidR="006B6336">
        <w:rPr>
          <w:rFonts w:ascii="Times New Roman" w:hAnsi="Times New Roman" w:cs="Times New Roman"/>
          <w:sz w:val="26"/>
          <w:szCs w:val="26"/>
        </w:rPr>
        <w:t xml:space="preserve"> тыс.</w:t>
      </w:r>
      <w:r w:rsidR="007B5CC4" w:rsidRPr="00756471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B5CC4" w:rsidRPr="00756471" w:rsidRDefault="007B5CC4" w:rsidP="007564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6471">
        <w:rPr>
          <w:rFonts w:ascii="Times New Roman" w:hAnsi="Times New Roman" w:cs="Times New Roman"/>
          <w:sz w:val="26"/>
          <w:szCs w:val="26"/>
        </w:rPr>
        <w:t xml:space="preserve">при проведении закупок </w:t>
      </w:r>
      <w:r w:rsidR="00FC1471" w:rsidRPr="00756471">
        <w:rPr>
          <w:rFonts w:ascii="Times New Roman" w:hAnsi="Times New Roman" w:cs="Times New Roman"/>
          <w:sz w:val="26"/>
          <w:szCs w:val="26"/>
        </w:rPr>
        <w:t xml:space="preserve">  </w:t>
      </w:r>
      <w:r w:rsidR="00EC0DCB">
        <w:rPr>
          <w:rFonts w:ascii="Times New Roman" w:hAnsi="Times New Roman" w:cs="Times New Roman"/>
          <w:sz w:val="26"/>
          <w:szCs w:val="26"/>
        </w:rPr>
        <w:t>69 594,88972</w:t>
      </w:r>
      <w:r w:rsidR="00FC1471" w:rsidRPr="00756471">
        <w:rPr>
          <w:rFonts w:ascii="Times New Roman" w:hAnsi="Times New Roman" w:cs="Times New Roman"/>
          <w:sz w:val="26"/>
          <w:szCs w:val="26"/>
        </w:rPr>
        <w:t xml:space="preserve"> </w:t>
      </w:r>
      <w:r w:rsidR="006B6336">
        <w:rPr>
          <w:rFonts w:ascii="Times New Roman" w:hAnsi="Times New Roman" w:cs="Times New Roman"/>
          <w:sz w:val="26"/>
          <w:szCs w:val="26"/>
        </w:rPr>
        <w:t xml:space="preserve">тыс. </w:t>
      </w:r>
      <w:r w:rsidR="00FC1471" w:rsidRPr="00756471">
        <w:rPr>
          <w:rFonts w:ascii="Times New Roman" w:hAnsi="Times New Roman" w:cs="Times New Roman"/>
          <w:sz w:val="26"/>
          <w:szCs w:val="26"/>
        </w:rPr>
        <w:t>руб.</w:t>
      </w:r>
    </w:p>
    <w:p w:rsidR="0037021B" w:rsidRDefault="0019055D" w:rsidP="0037021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6471">
        <w:rPr>
          <w:rFonts w:ascii="Times New Roman" w:hAnsi="Times New Roman" w:cs="Times New Roman"/>
          <w:sz w:val="26"/>
          <w:szCs w:val="26"/>
        </w:rPr>
        <w:t>п</w:t>
      </w:r>
      <w:r w:rsidR="005805CC" w:rsidRPr="00756471">
        <w:rPr>
          <w:rFonts w:ascii="Times New Roman" w:hAnsi="Times New Roman" w:cs="Times New Roman"/>
          <w:sz w:val="26"/>
          <w:szCs w:val="26"/>
        </w:rPr>
        <w:t>рочие виды нарушений</w:t>
      </w:r>
      <w:r w:rsidR="00FC1471" w:rsidRPr="00756471">
        <w:rPr>
          <w:rFonts w:ascii="Times New Roman" w:hAnsi="Times New Roman" w:cs="Times New Roman"/>
          <w:sz w:val="26"/>
          <w:szCs w:val="26"/>
        </w:rPr>
        <w:t xml:space="preserve"> </w:t>
      </w:r>
      <w:r w:rsidR="00756471">
        <w:rPr>
          <w:rFonts w:ascii="Times New Roman" w:hAnsi="Times New Roman" w:cs="Times New Roman"/>
          <w:sz w:val="26"/>
          <w:szCs w:val="26"/>
        </w:rPr>
        <w:t xml:space="preserve">     </w:t>
      </w:r>
      <w:r w:rsidR="00952810">
        <w:rPr>
          <w:rFonts w:ascii="Times New Roman" w:hAnsi="Times New Roman" w:cs="Times New Roman"/>
          <w:sz w:val="26"/>
          <w:szCs w:val="26"/>
        </w:rPr>
        <w:t>21 58</w:t>
      </w:r>
      <w:r w:rsidR="0087395F">
        <w:rPr>
          <w:rFonts w:ascii="Times New Roman" w:hAnsi="Times New Roman" w:cs="Times New Roman"/>
          <w:sz w:val="26"/>
          <w:szCs w:val="26"/>
        </w:rPr>
        <w:t>8,</w:t>
      </w:r>
      <w:r w:rsidR="00952810">
        <w:rPr>
          <w:rFonts w:ascii="Times New Roman" w:hAnsi="Times New Roman" w:cs="Times New Roman"/>
          <w:sz w:val="26"/>
          <w:szCs w:val="26"/>
        </w:rPr>
        <w:t>9</w:t>
      </w:r>
      <w:r w:rsidR="0087395F">
        <w:rPr>
          <w:rFonts w:ascii="Times New Roman" w:hAnsi="Times New Roman" w:cs="Times New Roman"/>
          <w:sz w:val="26"/>
          <w:szCs w:val="26"/>
        </w:rPr>
        <w:t>2782</w:t>
      </w:r>
      <w:r w:rsidR="006B6336">
        <w:rPr>
          <w:rFonts w:ascii="Times New Roman" w:hAnsi="Times New Roman" w:cs="Times New Roman"/>
          <w:sz w:val="26"/>
          <w:szCs w:val="26"/>
        </w:rPr>
        <w:t xml:space="preserve"> тыс. </w:t>
      </w:r>
      <w:r w:rsidR="00FC1471" w:rsidRPr="00756471">
        <w:rPr>
          <w:rFonts w:ascii="Times New Roman" w:hAnsi="Times New Roman" w:cs="Times New Roman"/>
          <w:sz w:val="26"/>
          <w:szCs w:val="26"/>
        </w:rPr>
        <w:t>руб.</w:t>
      </w:r>
    </w:p>
    <w:p w:rsidR="005805CC" w:rsidRPr="0037021B" w:rsidRDefault="00E04CA2" w:rsidP="002E1B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21B">
        <w:rPr>
          <w:rFonts w:ascii="Times New Roman" w:hAnsi="Times New Roman" w:cs="Times New Roman"/>
          <w:sz w:val="26"/>
          <w:szCs w:val="26"/>
        </w:rPr>
        <w:t>По итогам контрольных мероприятий в адрес руководителей проверяемых объектов н</w:t>
      </w:r>
      <w:r w:rsidR="005805CC" w:rsidRPr="0037021B">
        <w:rPr>
          <w:rFonts w:ascii="Times New Roman" w:hAnsi="Times New Roman" w:cs="Times New Roman"/>
          <w:sz w:val="26"/>
          <w:szCs w:val="26"/>
        </w:rPr>
        <w:t xml:space="preserve">аправлено </w:t>
      </w:r>
      <w:r w:rsidR="00DA7159" w:rsidRPr="0037021B">
        <w:rPr>
          <w:rFonts w:ascii="Times New Roman" w:hAnsi="Times New Roman" w:cs="Times New Roman"/>
          <w:sz w:val="26"/>
          <w:szCs w:val="26"/>
        </w:rPr>
        <w:t>13</w:t>
      </w:r>
      <w:r w:rsidRPr="0037021B">
        <w:rPr>
          <w:rFonts w:ascii="Times New Roman" w:hAnsi="Times New Roman" w:cs="Times New Roman"/>
          <w:sz w:val="26"/>
          <w:szCs w:val="26"/>
        </w:rPr>
        <w:t xml:space="preserve"> </w:t>
      </w:r>
      <w:r w:rsidR="005805CC" w:rsidRPr="0037021B">
        <w:rPr>
          <w:rFonts w:ascii="Times New Roman" w:hAnsi="Times New Roman" w:cs="Times New Roman"/>
          <w:sz w:val="26"/>
          <w:szCs w:val="26"/>
        </w:rPr>
        <w:t>представлений</w:t>
      </w:r>
      <w:r w:rsidR="00222CDD" w:rsidRPr="0037021B">
        <w:rPr>
          <w:rFonts w:ascii="Times New Roman" w:hAnsi="Times New Roman" w:cs="Times New Roman"/>
          <w:sz w:val="26"/>
          <w:szCs w:val="26"/>
        </w:rPr>
        <w:t>.</w:t>
      </w:r>
    </w:p>
    <w:p w:rsidR="005805CC" w:rsidRPr="003A1595" w:rsidRDefault="00A079E0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дел по административным правонарушениям, по которым судебными органами вынесены постановления с назначением административного наказания </w:t>
      </w:r>
      <w:r w:rsidR="003A1595">
        <w:rPr>
          <w:rFonts w:ascii="Times New Roman" w:hAnsi="Times New Roman" w:cs="Times New Roman"/>
          <w:sz w:val="26"/>
          <w:szCs w:val="26"/>
        </w:rPr>
        <w:t>три</w:t>
      </w:r>
      <w:r w:rsidR="00D76A13" w:rsidRPr="00E04CA2">
        <w:rPr>
          <w:rFonts w:ascii="Times New Roman" w:hAnsi="Times New Roman" w:cs="Times New Roman"/>
          <w:sz w:val="26"/>
          <w:szCs w:val="26"/>
        </w:rPr>
        <w:t>,</w:t>
      </w:r>
      <w:r w:rsidR="003A1595">
        <w:rPr>
          <w:rFonts w:ascii="Times New Roman" w:hAnsi="Times New Roman" w:cs="Times New Roman"/>
          <w:sz w:val="26"/>
          <w:szCs w:val="26"/>
        </w:rPr>
        <w:t xml:space="preserve"> </w:t>
      </w:r>
      <w:r w:rsidR="000F3E14" w:rsidRPr="003A1595">
        <w:rPr>
          <w:rFonts w:ascii="Times New Roman" w:hAnsi="Times New Roman" w:cs="Times New Roman"/>
          <w:sz w:val="26"/>
          <w:szCs w:val="26"/>
        </w:rPr>
        <w:t>в</w:t>
      </w:r>
      <w:r w:rsidR="005805CC" w:rsidRPr="003A1595">
        <w:rPr>
          <w:rFonts w:ascii="Times New Roman" w:hAnsi="Times New Roman" w:cs="Times New Roman"/>
          <w:sz w:val="26"/>
          <w:szCs w:val="26"/>
        </w:rPr>
        <w:t xml:space="preserve"> том числе по</w:t>
      </w:r>
      <w:r w:rsidR="00D76A13" w:rsidRPr="003A1595">
        <w:rPr>
          <w:rFonts w:ascii="Times New Roman" w:hAnsi="Times New Roman" w:cs="Times New Roman"/>
          <w:sz w:val="26"/>
          <w:szCs w:val="26"/>
        </w:rPr>
        <w:t xml:space="preserve"> следующим</w:t>
      </w:r>
      <w:r w:rsidR="005805CC" w:rsidRPr="003A1595">
        <w:rPr>
          <w:rFonts w:ascii="Times New Roman" w:hAnsi="Times New Roman" w:cs="Times New Roman"/>
          <w:sz w:val="26"/>
          <w:szCs w:val="26"/>
        </w:rPr>
        <w:t xml:space="preserve"> статьям КОАП</w:t>
      </w:r>
      <w:r w:rsidR="000F3E14" w:rsidRPr="003A1595">
        <w:rPr>
          <w:rFonts w:ascii="Times New Roman" w:hAnsi="Times New Roman" w:cs="Times New Roman"/>
          <w:sz w:val="26"/>
          <w:szCs w:val="26"/>
        </w:rPr>
        <w:t>:</w:t>
      </w:r>
    </w:p>
    <w:p w:rsidR="000F3E14" w:rsidRDefault="002E1B3B" w:rsidP="005805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57">
        <w:rPr>
          <w:rFonts w:ascii="Times New Roman" w:hAnsi="Times New Roman" w:cs="Times New Roman"/>
          <w:sz w:val="26"/>
          <w:szCs w:val="26"/>
        </w:rPr>
        <w:t>15.15.15</w:t>
      </w:r>
      <w:r w:rsidR="000F3E14">
        <w:rPr>
          <w:rFonts w:ascii="Times New Roman" w:hAnsi="Times New Roman" w:cs="Times New Roman"/>
          <w:sz w:val="26"/>
          <w:szCs w:val="26"/>
        </w:rPr>
        <w:t>.</w:t>
      </w:r>
      <w:r w:rsidR="000F3E14" w:rsidRPr="00792E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92E57" w:rsidRPr="00792E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Нарушение порядка формирования государственного (муниципального) задания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D76A13" w:rsidRPr="00792E57">
        <w:rPr>
          <w:rFonts w:ascii="Times New Roman" w:hAnsi="Times New Roman" w:cs="Times New Roman"/>
          <w:sz w:val="26"/>
          <w:szCs w:val="26"/>
        </w:rPr>
        <w:t xml:space="preserve"> – </w:t>
      </w:r>
      <w:r w:rsidR="00792E57">
        <w:rPr>
          <w:rFonts w:ascii="Times New Roman" w:hAnsi="Times New Roman" w:cs="Times New Roman"/>
          <w:sz w:val="26"/>
          <w:szCs w:val="26"/>
        </w:rPr>
        <w:t xml:space="preserve">два </w:t>
      </w:r>
      <w:r w:rsidR="00D76A13" w:rsidRPr="00792E57">
        <w:rPr>
          <w:rFonts w:ascii="Times New Roman" w:hAnsi="Times New Roman" w:cs="Times New Roman"/>
          <w:sz w:val="26"/>
          <w:szCs w:val="26"/>
        </w:rPr>
        <w:t xml:space="preserve"> </w:t>
      </w:r>
      <w:r w:rsidR="00792E57">
        <w:rPr>
          <w:rFonts w:ascii="Times New Roman" w:hAnsi="Times New Roman" w:cs="Times New Roman"/>
          <w:sz w:val="26"/>
          <w:szCs w:val="26"/>
        </w:rPr>
        <w:t>административных правонарушения</w:t>
      </w:r>
      <w:r w:rsidR="000F3E14">
        <w:rPr>
          <w:rFonts w:ascii="Times New Roman" w:hAnsi="Times New Roman" w:cs="Times New Roman"/>
          <w:sz w:val="26"/>
          <w:szCs w:val="26"/>
        </w:rPr>
        <w:t>;</w:t>
      </w:r>
    </w:p>
    <w:p w:rsidR="00E04CA2" w:rsidRDefault="002E1B3B" w:rsidP="00A079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57">
        <w:rPr>
          <w:rFonts w:ascii="Times New Roman" w:hAnsi="Times New Roman" w:cs="Times New Roman"/>
          <w:sz w:val="26"/>
          <w:szCs w:val="26"/>
        </w:rPr>
        <w:t>15.14</w:t>
      </w:r>
      <w:r w:rsidR="00D76A13">
        <w:rPr>
          <w:rFonts w:ascii="Times New Roman" w:hAnsi="Times New Roman" w:cs="Times New Roman"/>
          <w:sz w:val="26"/>
          <w:szCs w:val="26"/>
        </w:rPr>
        <w:t>.</w:t>
      </w:r>
      <w:r w:rsidR="000F3E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92E57" w:rsidRPr="00792E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Нецелевое использование бюджетных средств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D76A13">
        <w:rPr>
          <w:rFonts w:ascii="Times New Roman" w:hAnsi="Times New Roman" w:cs="Times New Roman"/>
          <w:sz w:val="26"/>
          <w:szCs w:val="26"/>
        </w:rPr>
        <w:t xml:space="preserve"> - </w:t>
      </w:r>
      <w:r w:rsidR="003A1595">
        <w:rPr>
          <w:rFonts w:ascii="Times New Roman" w:hAnsi="Times New Roman" w:cs="Times New Roman"/>
          <w:sz w:val="26"/>
          <w:szCs w:val="26"/>
        </w:rPr>
        <w:t>одно</w:t>
      </w:r>
      <w:r w:rsidR="00D76A13">
        <w:rPr>
          <w:rFonts w:ascii="Times New Roman" w:hAnsi="Times New Roman" w:cs="Times New Roman"/>
          <w:sz w:val="26"/>
          <w:szCs w:val="26"/>
        </w:rPr>
        <w:t xml:space="preserve"> </w:t>
      </w:r>
      <w:r w:rsidR="00792E57">
        <w:rPr>
          <w:rFonts w:ascii="Times New Roman" w:hAnsi="Times New Roman" w:cs="Times New Roman"/>
          <w:sz w:val="26"/>
          <w:szCs w:val="26"/>
        </w:rPr>
        <w:t>административное правонарушение.</w:t>
      </w:r>
      <w:r w:rsidR="00FF7DC2">
        <w:rPr>
          <w:rFonts w:ascii="Times New Roman" w:hAnsi="Times New Roman" w:cs="Times New Roman"/>
          <w:sz w:val="26"/>
          <w:szCs w:val="26"/>
        </w:rPr>
        <w:t>.</w:t>
      </w:r>
    </w:p>
    <w:p w:rsidR="00E04CA2" w:rsidRDefault="00E04CA2" w:rsidP="00E04CA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лиц, привлеченных к административной ответственности</w:t>
      </w:r>
      <w:r w:rsidR="006377C4">
        <w:rPr>
          <w:rFonts w:ascii="Times New Roman" w:hAnsi="Times New Roman" w:cs="Times New Roman"/>
          <w:sz w:val="26"/>
          <w:szCs w:val="26"/>
        </w:rPr>
        <w:t xml:space="preserve"> </w:t>
      </w:r>
      <w:r w:rsidR="00FF7DC2">
        <w:rPr>
          <w:rFonts w:ascii="Times New Roman" w:hAnsi="Times New Roman" w:cs="Times New Roman"/>
          <w:sz w:val="26"/>
          <w:szCs w:val="26"/>
        </w:rPr>
        <w:t>тр</w:t>
      </w:r>
      <w:r w:rsidR="002E1B3B">
        <w:rPr>
          <w:rFonts w:ascii="Times New Roman" w:hAnsi="Times New Roman" w:cs="Times New Roman"/>
          <w:sz w:val="26"/>
          <w:szCs w:val="26"/>
        </w:rPr>
        <w:t>ое</w:t>
      </w:r>
      <w:r w:rsidR="006377C4">
        <w:rPr>
          <w:rFonts w:ascii="Times New Roman" w:hAnsi="Times New Roman" w:cs="Times New Roman"/>
          <w:sz w:val="26"/>
          <w:szCs w:val="26"/>
        </w:rPr>
        <w:t>.</w:t>
      </w:r>
    </w:p>
    <w:p w:rsidR="00FF7DC2" w:rsidRDefault="00FF7DC2" w:rsidP="00FF7DC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оформленных протоколов приняты следующие решения:</w:t>
      </w:r>
    </w:p>
    <w:p w:rsidR="00FF7DC2" w:rsidRDefault="00FF7DC2" w:rsidP="00FF7DC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021B">
        <w:rPr>
          <w:rFonts w:ascii="Times New Roman" w:hAnsi="Times New Roman" w:cs="Times New Roman"/>
          <w:sz w:val="26"/>
          <w:szCs w:val="26"/>
        </w:rPr>
        <w:t>директор МБУ ФОК «Олимпиец»</w:t>
      </w:r>
      <w:r>
        <w:rPr>
          <w:rFonts w:ascii="Times New Roman" w:hAnsi="Times New Roman" w:cs="Times New Roman"/>
          <w:sz w:val="26"/>
          <w:szCs w:val="26"/>
        </w:rPr>
        <w:t xml:space="preserve"> оштрафован на 10,0 тыс. руб.;</w:t>
      </w:r>
    </w:p>
    <w:p w:rsidR="0037021B" w:rsidRDefault="0037021B" w:rsidP="00FF7DC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директор МБУ СОК «Динамо» оштрафован на 10,0 тыс. руб.</w:t>
      </w:r>
    </w:p>
    <w:p w:rsidR="00FF7DC2" w:rsidRDefault="00FF7DC2" w:rsidP="00FF7DC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021B">
        <w:rPr>
          <w:rFonts w:ascii="Times New Roman" w:hAnsi="Times New Roman" w:cs="Times New Roman"/>
          <w:sz w:val="26"/>
          <w:szCs w:val="26"/>
        </w:rPr>
        <w:t>директор МБУ «Районная комплексная спортивная школа»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021B">
        <w:rPr>
          <w:rFonts w:ascii="Times New Roman" w:hAnsi="Times New Roman" w:cs="Times New Roman"/>
          <w:sz w:val="26"/>
          <w:szCs w:val="26"/>
        </w:rPr>
        <w:t>оштрафован на 20,0 тыс. руб.</w:t>
      </w:r>
    </w:p>
    <w:p w:rsidR="00E04CA2" w:rsidRDefault="0037021B" w:rsidP="00E04CA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наложенных административных штрафов</w:t>
      </w:r>
      <w:r w:rsidR="00E04CA2">
        <w:rPr>
          <w:rFonts w:ascii="Times New Roman" w:hAnsi="Times New Roman" w:cs="Times New Roman"/>
          <w:sz w:val="26"/>
          <w:szCs w:val="26"/>
        </w:rPr>
        <w:t xml:space="preserve"> на должностные лица</w:t>
      </w:r>
      <w:r w:rsidR="006377C4">
        <w:rPr>
          <w:rFonts w:ascii="Times New Roman" w:hAnsi="Times New Roman" w:cs="Times New Roman"/>
          <w:sz w:val="26"/>
          <w:szCs w:val="26"/>
        </w:rPr>
        <w:t xml:space="preserve"> </w:t>
      </w:r>
      <w:r w:rsidR="002E1B3B">
        <w:rPr>
          <w:rFonts w:ascii="Times New Roman" w:hAnsi="Times New Roman" w:cs="Times New Roman"/>
          <w:sz w:val="26"/>
          <w:szCs w:val="26"/>
        </w:rPr>
        <w:t>составила 4</w:t>
      </w:r>
      <w:r w:rsidR="006377C4">
        <w:rPr>
          <w:rFonts w:ascii="Times New Roman" w:hAnsi="Times New Roman" w:cs="Times New Roman"/>
          <w:sz w:val="26"/>
          <w:szCs w:val="26"/>
        </w:rPr>
        <w:t>0,0 тыс. руб.</w:t>
      </w:r>
    </w:p>
    <w:p w:rsidR="00FE42D6" w:rsidRPr="00FE42D6" w:rsidRDefault="00F148DD" w:rsidP="0037021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3934">
        <w:rPr>
          <w:rFonts w:ascii="Times New Roman" w:hAnsi="Times New Roman" w:cs="Times New Roman"/>
          <w:sz w:val="26"/>
          <w:szCs w:val="26"/>
        </w:rPr>
        <w:t>В отчё</w:t>
      </w:r>
      <w:r w:rsidR="00AF088A" w:rsidRPr="00AE3934">
        <w:rPr>
          <w:rFonts w:ascii="Times New Roman" w:hAnsi="Times New Roman" w:cs="Times New Roman"/>
          <w:sz w:val="26"/>
          <w:szCs w:val="26"/>
        </w:rPr>
        <w:t xml:space="preserve">тном периоде, совместно со Счётной палатой Владимирской области проведено </w:t>
      </w:r>
      <w:r w:rsidR="00AE3934" w:rsidRPr="00AE3934">
        <w:rPr>
          <w:rFonts w:ascii="Times New Roman" w:hAnsi="Times New Roman" w:cs="Times New Roman"/>
          <w:sz w:val="26"/>
          <w:szCs w:val="26"/>
        </w:rPr>
        <w:t>два параллельных мероприятия</w:t>
      </w:r>
      <w:r w:rsidR="00AF088A" w:rsidRPr="00AE3934">
        <w:rPr>
          <w:rFonts w:ascii="Times New Roman" w:hAnsi="Times New Roman" w:cs="Times New Roman"/>
          <w:sz w:val="26"/>
          <w:szCs w:val="26"/>
        </w:rPr>
        <w:t xml:space="preserve"> «Проверка соблюдения органами местного </w:t>
      </w:r>
      <w:r w:rsidR="0095281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AF088A" w:rsidRPr="00AE3934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E3934" w:rsidRPr="00AE3934">
        <w:rPr>
          <w:rFonts w:ascii="Times New Roman" w:hAnsi="Times New Roman" w:cs="Times New Roman"/>
          <w:sz w:val="26"/>
          <w:szCs w:val="26"/>
        </w:rPr>
        <w:t>Покров</w:t>
      </w:r>
      <w:r w:rsidR="00AF088A" w:rsidRPr="00AE3934">
        <w:rPr>
          <w:rFonts w:ascii="Times New Roman" w:hAnsi="Times New Roman" w:cs="Times New Roman"/>
          <w:sz w:val="26"/>
          <w:szCs w:val="26"/>
        </w:rPr>
        <w:t xml:space="preserve"> Петушинского района действующего законодательства </w:t>
      </w:r>
      <w:r w:rsidR="00AF088A" w:rsidRPr="00AE3934">
        <w:rPr>
          <w:rFonts w:ascii="Times New Roman" w:hAnsi="Times New Roman" w:cs="Times New Roman"/>
          <w:sz w:val="26"/>
          <w:szCs w:val="26"/>
        </w:rPr>
        <w:lastRenderedPageBreak/>
        <w:t>в части формирования и</w:t>
      </w:r>
      <w:r w:rsidR="00AF088A" w:rsidRPr="0037021B">
        <w:rPr>
          <w:rFonts w:ascii="Times New Roman" w:hAnsi="Times New Roman" w:cs="Times New Roman"/>
          <w:sz w:val="26"/>
          <w:szCs w:val="26"/>
        </w:rPr>
        <w:t xml:space="preserve"> исполнения местного бюджета, а также законности и результативности использования межбюджетных трансфертов»</w:t>
      </w:r>
      <w:r w:rsidR="00AF088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="002959BC" w:rsidRPr="0037021B">
        <w:rPr>
          <w:rFonts w:ascii="Times New Roman" w:hAnsi="Times New Roman" w:cs="Times New Roman"/>
          <w:sz w:val="26"/>
          <w:szCs w:val="26"/>
        </w:rPr>
        <w:t xml:space="preserve">. В рамках данного мероприятия КСО </w:t>
      </w:r>
      <w:r w:rsidR="0059642A" w:rsidRPr="0037021B">
        <w:rPr>
          <w:rFonts w:ascii="Times New Roman" w:hAnsi="Times New Roman" w:cs="Times New Roman"/>
          <w:sz w:val="26"/>
          <w:szCs w:val="26"/>
        </w:rPr>
        <w:t>проведен</w:t>
      </w:r>
      <w:r w:rsidR="00FE42D6">
        <w:rPr>
          <w:rFonts w:ascii="Times New Roman" w:hAnsi="Times New Roman" w:cs="Times New Roman"/>
          <w:sz w:val="26"/>
          <w:szCs w:val="26"/>
        </w:rPr>
        <w:t>ы:</w:t>
      </w:r>
      <w:proofErr w:type="gramEnd"/>
    </w:p>
    <w:p w:rsidR="00FE42D6" w:rsidRDefault="00FE42D6" w:rsidP="00FE42D6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E42D6">
        <w:rPr>
          <w:rFonts w:ascii="Times New Roman" w:hAnsi="Times New Roman"/>
          <w:sz w:val="26"/>
          <w:szCs w:val="26"/>
        </w:rPr>
        <w:t>проверка соблюдения действующего законодательства при формировании доходной части бюджета, эффективность и обоснованность планирования доходной ча</w:t>
      </w:r>
      <w:r>
        <w:rPr>
          <w:rFonts w:ascii="Times New Roman" w:hAnsi="Times New Roman"/>
          <w:sz w:val="26"/>
          <w:szCs w:val="26"/>
        </w:rPr>
        <w:t xml:space="preserve">сти бюджета </w:t>
      </w:r>
      <w:r w:rsidRPr="00FE42D6">
        <w:rPr>
          <w:rFonts w:ascii="Times New Roman" w:hAnsi="Times New Roman"/>
          <w:sz w:val="26"/>
          <w:szCs w:val="26"/>
        </w:rPr>
        <w:t>за 2019 год и 9 месяцев 2020 года</w:t>
      </w:r>
      <w:r>
        <w:rPr>
          <w:rFonts w:ascii="Times New Roman" w:hAnsi="Times New Roman"/>
          <w:sz w:val="26"/>
          <w:szCs w:val="26"/>
        </w:rPr>
        <w:t>;</w:t>
      </w:r>
    </w:p>
    <w:p w:rsidR="00FE42D6" w:rsidRPr="00FE42D6" w:rsidRDefault="00FE42D6" w:rsidP="00FE42D6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42D6">
        <w:rPr>
          <w:rFonts w:ascii="Times New Roman" w:hAnsi="Times New Roman" w:cs="Times New Roman"/>
          <w:sz w:val="26"/>
          <w:szCs w:val="26"/>
          <w:shd w:val="clear" w:color="auto" w:fill="FFFFEF"/>
        </w:rPr>
        <w:t xml:space="preserve">деятельность </w:t>
      </w:r>
      <w:r w:rsidR="00952810">
        <w:rPr>
          <w:rFonts w:ascii="Times New Roman" w:hAnsi="Times New Roman" w:cs="Times New Roman"/>
          <w:sz w:val="26"/>
          <w:szCs w:val="26"/>
        </w:rPr>
        <w:t>муниципального бюджетного учреждения</w:t>
      </w:r>
      <w:r w:rsidRPr="00FE42D6">
        <w:rPr>
          <w:rFonts w:ascii="Times New Roman" w:hAnsi="Times New Roman" w:cs="Times New Roman"/>
          <w:sz w:val="26"/>
          <w:szCs w:val="26"/>
        </w:rPr>
        <w:t xml:space="preserve"> «Дом культуры города Покров»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EF"/>
        </w:rPr>
        <w:t>в части формирования и использования</w:t>
      </w:r>
      <w:r w:rsidRPr="00FE42D6">
        <w:rPr>
          <w:rFonts w:ascii="Times New Roman" w:hAnsi="Times New Roman" w:cs="Times New Roman"/>
          <w:sz w:val="26"/>
          <w:szCs w:val="26"/>
          <w:shd w:val="clear" w:color="auto" w:fill="FFFFEF"/>
        </w:rPr>
        <w:t xml:space="preserve"> средств бюджета муниципального образования «Город Покров»</w:t>
      </w:r>
      <w:r w:rsidRPr="00FE42D6">
        <w:rPr>
          <w:rFonts w:ascii="Times New Roman" w:hAnsi="Times New Roman"/>
          <w:sz w:val="26"/>
          <w:szCs w:val="26"/>
        </w:rPr>
        <w:t xml:space="preserve"> за 2019 год и 9 месяцев 2020 года</w:t>
      </w:r>
      <w:r>
        <w:rPr>
          <w:rFonts w:ascii="Times New Roman" w:hAnsi="Times New Roman"/>
          <w:sz w:val="26"/>
          <w:szCs w:val="26"/>
        </w:rPr>
        <w:t>.</w:t>
      </w:r>
    </w:p>
    <w:p w:rsidR="0059642A" w:rsidRPr="00E73D4A" w:rsidRDefault="00FE42D6" w:rsidP="00E73D4A">
      <w:pPr>
        <w:pStyle w:val="a3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результате проведённых</w:t>
      </w:r>
      <w:r w:rsidR="005964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 w:rsidR="0059642A">
        <w:rPr>
          <w:rFonts w:ascii="Times New Roman" w:hAnsi="Times New Roman"/>
          <w:sz w:val="26"/>
          <w:szCs w:val="26"/>
        </w:rPr>
        <w:t xml:space="preserve"> установлено ряд нарушений в части не соблюдения требований </w:t>
      </w:r>
      <w:r w:rsidR="0067657F">
        <w:rPr>
          <w:rFonts w:ascii="Times New Roman" w:hAnsi="Times New Roman"/>
          <w:sz w:val="26"/>
          <w:szCs w:val="26"/>
        </w:rPr>
        <w:t xml:space="preserve">бюджетного законодательства, а также </w:t>
      </w:r>
      <w:r w:rsidR="00F148DD">
        <w:rPr>
          <w:rFonts w:ascii="Times New Roman" w:hAnsi="Times New Roman"/>
          <w:sz w:val="26"/>
          <w:szCs w:val="26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="00F148DD">
        <w:rPr>
          <w:rFonts w:ascii="Times New Roman" w:hAnsi="Times New Roman"/>
          <w:sz w:val="26"/>
          <w:szCs w:val="26"/>
        </w:rPr>
        <w:t xml:space="preserve"> </w:t>
      </w:r>
      <w:r w:rsidR="00E73D4A" w:rsidRPr="00E73D4A">
        <w:rPr>
          <w:rFonts w:ascii="Times New Roman" w:hAnsi="Times New Roman" w:cs="Times New Roman"/>
          <w:sz w:val="26"/>
          <w:szCs w:val="26"/>
        </w:rPr>
        <w:t xml:space="preserve">А так же нарушение пункта 2.3. Порядка о формировании муниципального задания. За нарушение порядка формирования муниципального задания предусмотрена ответственность, которая  закреплена </w:t>
      </w:r>
      <w:hyperlink r:id="rId8" w:history="1">
        <w:r w:rsidR="00E73D4A" w:rsidRPr="00E73D4A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статьёй 15.15.15</w:t>
        </w:r>
      </w:hyperlink>
      <w:r w:rsidR="00952810">
        <w:t>.</w:t>
      </w:r>
      <w:r w:rsidR="00E73D4A" w:rsidRPr="00E73D4A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DD52EB" w:rsidRPr="00A43C88" w:rsidRDefault="00DD52EB" w:rsidP="00E73D4A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43C8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43C88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A43C88">
        <w:rPr>
          <w:rFonts w:ascii="Times New Roman" w:hAnsi="Times New Roman" w:cs="Times New Roman"/>
          <w:sz w:val="26"/>
          <w:szCs w:val="26"/>
        </w:rPr>
        <w:t xml:space="preserve"> с планом деятельности в 2020 году проведены следующие контрольные мероприятия: </w:t>
      </w:r>
    </w:p>
    <w:p w:rsidR="00DD52EB" w:rsidRPr="00A43C88" w:rsidRDefault="00DD52EB" w:rsidP="000F350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</w:rPr>
      </w:pPr>
      <w:r w:rsidRPr="00A43C88">
        <w:rPr>
          <w:rFonts w:ascii="Times New Roman" w:hAnsi="Times New Roman" w:cs="Times New Roman"/>
        </w:rPr>
        <w:t>Таблица 2.</w:t>
      </w:r>
    </w:p>
    <w:tbl>
      <w:tblPr>
        <w:tblStyle w:val="a4"/>
        <w:tblW w:w="0" w:type="auto"/>
        <w:tblLook w:val="04A0"/>
      </w:tblPr>
      <w:tblGrid>
        <w:gridCol w:w="4870"/>
        <w:gridCol w:w="2751"/>
        <w:gridCol w:w="2119"/>
      </w:tblGrid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C88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51" w:type="dxa"/>
            <w:vAlign w:val="center"/>
          </w:tcPr>
          <w:p w:rsidR="00DD52EB" w:rsidRPr="00A43C88" w:rsidRDefault="00DD52EB" w:rsidP="00792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C88">
              <w:rPr>
                <w:rFonts w:ascii="Times New Roman" w:hAnsi="Times New Roman" w:cs="Times New Roman"/>
                <w:sz w:val="26"/>
                <w:szCs w:val="26"/>
              </w:rPr>
              <w:t>Объекты проверки</w:t>
            </w:r>
          </w:p>
        </w:tc>
        <w:tc>
          <w:tcPr>
            <w:tcW w:w="2119" w:type="dxa"/>
            <w:vAlign w:val="center"/>
          </w:tcPr>
          <w:p w:rsidR="00DD52EB" w:rsidRPr="00A43C88" w:rsidRDefault="00DD52EB" w:rsidP="00792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C88">
              <w:rPr>
                <w:rFonts w:ascii="Times New Roman" w:hAnsi="Times New Roman" w:cs="Times New Roman"/>
                <w:sz w:val="26"/>
                <w:szCs w:val="26"/>
              </w:rPr>
              <w:t xml:space="preserve">2020 год                    </w:t>
            </w:r>
            <w:r w:rsidRPr="00A43C88">
              <w:rPr>
                <w:rFonts w:ascii="Times New Roman" w:hAnsi="Times New Roman" w:cs="Times New Roman"/>
              </w:rPr>
              <w:t>(в тыс. руб.)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>Объём проверенных средств,                                  в т.ч. по мероприятиям и объектам проверки</w:t>
            </w:r>
          </w:p>
        </w:tc>
        <w:tc>
          <w:tcPr>
            <w:tcW w:w="2751" w:type="dxa"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:rsidR="00DD52EB" w:rsidRPr="00952810" w:rsidRDefault="00DD52EB" w:rsidP="00AB6B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0">
              <w:rPr>
                <w:rFonts w:ascii="Times New Roman" w:hAnsi="Times New Roman" w:cs="Times New Roman"/>
                <w:sz w:val="24"/>
                <w:szCs w:val="24"/>
              </w:rPr>
              <w:t>677 464,8</w:t>
            </w:r>
            <w:r w:rsidR="00AB6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2810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1D2116">
            <w:pPr>
              <w:rPr>
                <w:rFonts w:ascii="Times New Roman" w:hAnsi="Times New Roman"/>
                <w:b/>
              </w:rPr>
            </w:pPr>
            <w:r w:rsidRPr="00A43C88">
              <w:rPr>
                <w:rFonts w:ascii="Times New Roman" w:hAnsi="Times New Roman"/>
                <w:b/>
              </w:rPr>
              <w:t xml:space="preserve">Проверка финансово-хозяйственной деятельности МБУ ФОК «Олимпиец» Петушинского района» </w:t>
            </w:r>
            <w:r w:rsidR="001D2116">
              <w:rPr>
                <w:rFonts w:ascii="Times New Roman" w:hAnsi="Times New Roman"/>
                <w:b/>
              </w:rPr>
              <w:t xml:space="preserve"> </w:t>
            </w:r>
            <w:r w:rsidRPr="00A43C88">
              <w:rPr>
                <w:rFonts w:ascii="Times New Roman" w:hAnsi="Times New Roman"/>
                <w:b/>
              </w:rPr>
              <w:t>за 2019 год</w:t>
            </w:r>
          </w:p>
        </w:tc>
        <w:tc>
          <w:tcPr>
            <w:tcW w:w="2751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/>
                <w:sz w:val="22"/>
                <w:szCs w:val="22"/>
              </w:rPr>
              <w:t>МБУ ФОК «Олимпиец»</w:t>
            </w:r>
          </w:p>
        </w:tc>
        <w:tc>
          <w:tcPr>
            <w:tcW w:w="2119" w:type="dxa"/>
            <w:vAlign w:val="center"/>
          </w:tcPr>
          <w:p w:rsidR="00DD52EB" w:rsidRPr="00952810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0">
              <w:rPr>
                <w:rFonts w:ascii="Times New Roman" w:hAnsi="Times New Roman"/>
                <w:sz w:val="24"/>
                <w:szCs w:val="24"/>
              </w:rPr>
              <w:t>30 596,88550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Выявлены следующие нарушения:</w:t>
            </w: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по формированию муниципального задания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952810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810">
              <w:rPr>
                <w:rFonts w:ascii="Times New Roman" w:hAnsi="Times New Roman"/>
                <w:i/>
                <w:sz w:val="24"/>
                <w:szCs w:val="24"/>
              </w:rPr>
              <w:t>5 883,68737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нормативам затрат на оказание муниципальных услуг 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составлению годовой отчётности 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требований 44-ФЗ 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ведению бухгалтерского учёта 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по оплате труда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9740" w:type="dxa"/>
            <w:gridSpan w:val="3"/>
            <w:vAlign w:val="center"/>
          </w:tcPr>
          <w:p w:rsidR="00DD52EB" w:rsidRPr="001D2116" w:rsidRDefault="00DD52EB" w:rsidP="00792E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116">
              <w:rPr>
                <w:rFonts w:ascii="Times New Roman" w:hAnsi="Times New Roman" w:cs="Times New Roman"/>
              </w:rPr>
              <w:t>На руководителя оформлено представление №13 от 17.03.2020, составлен протокол об административном правонарушении по ст.15.15.15. «</w:t>
            </w:r>
            <w:r w:rsidRPr="001D21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Нарушение порядка формирования государственного (муниципального) задания», по постановлению мирового судьи уплачен административный штраф  в размере 10,0 тыс. руб.  </w:t>
            </w:r>
          </w:p>
          <w:p w:rsidR="00DD52EB" w:rsidRPr="001D2116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D2116">
              <w:rPr>
                <w:rFonts w:ascii="Times New Roman" w:hAnsi="Times New Roman" w:cs="Times New Roman"/>
                <w:i/>
                <w:sz w:val="22"/>
                <w:szCs w:val="22"/>
              </w:rPr>
              <w:t>В районный бюджет возмещено 136,63729 тыс. руб.</w:t>
            </w:r>
          </w:p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116">
              <w:rPr>
                <w:rFonts w:ascii="Times New Roman" w:hAnsi="Times New Roman" w:cs="Times New Roman"/>
                <w:i/>
                <w:sz w:val="22"/>
                <w:szCs w:val="22"/>
              </w:rPr>
              <w:t>Замечания по представлению устранены частично.</w:t>
            </w:r>
          </w:p>
        </w:tc>
      </w:tr>
      <w:tr w:rsidR="00DD52EB" w:rsidRPr="00A43C88" w:rsidTr="001D2116">
        <w:trPr>
          <w:trHeight w:val="672"/>
        </w:trPr>
        <w:tc>
          <w:tcPr>
            <w:tcW w:w="4870" w:type="dxa"/>
            <w:vAlign w:val="center"/>
          </w:tcPr>
          <w:p w:rsidR="00DD52EB" w:rsidRPr="00A43C88" w:rsidRDefault="00DD52EB" w:rsidP="00792E57">
            <w:pPr>
              <w:rPr>
                <w:rFonts w:ascii="Times New Roman" w:hAnsi="Times New Roman" w:cs="Times New Roman"/>
                <w:b/>
              </w:rPr>
            </w:pPr>
            <w:r w:rsidRPr="00A43C88">
              <w:rPr>
                <w:rFonts w:ascii="Times New Roman" w:hAnsi="Times New Roman" w:cs="Times New Roman"/>
                <w:b/>
              </w:rPr>
              <w:t>Проверка расходов, осуществляемых в рамках предоставления жилья детям-сиротам и детям, оставшимся без попечения родителей на территории Петушинского района, в 2019 году</w:t>
            </w:r>
          </w:p>
        </w:tc>
        <w:tc>
          <w:tcPr>
            <w:tcW w:w="2751" w:type="dxa"/>
            <w:vMerge w:val="restart"/>
            <w:vAlign w:val="center"/>
          </w:tcPr>
          <w:p w:rsidR="00DD52EB" w:rsidRPr="00A43C88" w:rsidRDefault="00DD52EB" w:rsidP="00792E57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43C88">
              <w:rPr>
                <w:rFonts w:ascii="Times New Roman" w:hAnsi="Times New Roman" w:cs="Times New Roman"/>
              </w:rPr>
              <w:t>Администрация Петуш</w:t>
            </w:r>
            <w:r w:rsidR="001D2116">
              <w:rPr>
                <w:rFonts w:ascii="Times New Roman" w:hAnsi="Times New Roman" w:cs="Times New Roman"/>
              </w:rPr>
              <w:t>инского района</w:t>
            </w:r>
            <w:r w:rsidRPr="00A43C88">
              <w:rPr>
                <w:rFonts w:ascii="Times New Roman" w:hAnsi="Times New Roman" w:cs="Times New Roman"/>
              </w:rPr>
              <w:t>;</w:t>
            </w:r>
          </w:p>
          <w:p w:rsidR="00DD52EB" w:rsidRPr="00A43C88" w:rsidRDefault="00DD52EB" w:rsidP="00792E57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43C88">
              <w:rPr>
                <w:rFonts w:ascii="Times New Roman" w:hAnsi="Times New Roman" w:cs="Times New Roman"/>
              </w:rPr>
              <w:t xml:space="preserve">МУ «Управление </w:t>
            </w:r>
          </w:p>
          <w:p w:rsidR="00DD52EB" w:rsidRPr="00A43C88" w:rsidRDefault="00DD52EB" w:rsidP="00792E57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43C88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DD52EB" w:rsidRPr="00A43C88" w:rsidRDefault="00DD52EB" w:rsidP="00792E57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43C88">
              <w:rPr>
                <w:rFonts w:ascii="Times New Roman" w:hAnsi="Times New Roman" w:cs="Times New Roman"/>
              </w:rPr>
              <w:t>администрации Петушинского района»;</w:t>
            </w:r>
          </w:p>
          <w:p w:rsidR="00DD52EB" w:rsidRPr="00A43C88" w:rsidRDefault="00DD52EB" w:rsidP="00792E57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43C88">
              <w:rPr>
                <w:rFonts w:ascii="Times New Roman" w:hAnsi="Times New Roman" w:cs="Times New Roman"/>
              </w:rPr>
              <w:t xml:space="preserve">Комитет по </w:t>
            </w:r>
          </w:p>
          <w:p w:rsidR="00DD52EB" w:rsidRPr="00A43C88" w:rsidRDefault="00DD52EB" w:rsidP="00792E57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43C88">
              <w:rPr>
                <w:rFonts w:ascii="Times New Roman" w:hAnsi="Times New Roman" w:cs="Times New Roman"/>
              </w:rPr>
              <w:lastRenderedPageBreak/>
              <w:t xml:space="preserve">управлению </w:t>
            </w:r>
          </w:p>
          <w:p w:rsidR="00DD52EB" w:rsidRPr="00A43C88" w:rsidRDefault="00DD52EB" w:rsidP="00792E57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43C88">
              <w:rPr>
                <w:rFonts w:ascii="Times New Roman" w:hAnsi="Times New Roman" w:cs="Times New Roman"/>
              </w:rPr>
              <w:t xml:space="preserve">имуществом </w:t>
            </w:r>
          </w:p>
          <w:p w:rsidR="00DD52EB" w:rsidRPr="001D2116" w:rsidRDefault="00DD52EB" w:rsidP="001D2116">
            <w:pPr>
              <w:ind w:right="-284"/>
              <w:jc w:val="both"/>
            </w:pPr>
            <w:r w:rsidRPr="00A43C88">
              <w:rPr>
                <w:rFonts w:ascii="Times New Roman" w:hAnsi="Times New Roman" w:cs="Times New Roman"/>
              </w:rPr>
              <w:t>Петушинского района</w:t>
            </w:r>
          </w:p>
        </w:tc>
        <w:tc>
          <w:tcPr>
            <w:tcW w:w="2119" w:type="dxa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12 262,80084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Выявлены следующие нарушения:                        </w:t>
            </w: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ведению бухгалтерского учёта 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i/>
                <w:sz w:val="24"/>
                <w:szCs w:val="24"/>
              </w:rPr>
              <w:t>12 262,80084</w:t>
            </w:r>
          </w:p>
        </w:tc>
      </w:tr>
      <w:tr w:rsidR="00DD52EB" w:rsidRPr="00A43C88" w:rsidTr="00792E57">
        <w:trPr>
          <w:trHeight w:val="1224"/>
        </w:trPr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требований 44-ФЗ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:rsidR="00DD52EB" w:rsidRPr="00A43C88" w:rsidRDefault="00DD52EB" w:rsidP="001D21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9740" w:type="dxa"/>
            <w:gridSpan w:val="3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имя главы администрации Петушинского района оформлено представление №11 от 16.03.2020.</w:t>
            </w:r>
          </w:p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Замечания устранены полностью исх. №ПУ-2258/01-09 от 31.03.2020. 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a8"/>
              <w:ind w:firstLine="0"/>
              <w:jc w:val="left"/>
              <w:rPr>
                <w:b/>
                <w:sz w:val="22"/>
                <w:szCs w:val="22"/>
              </w:rPr>
            </w:pPr>
            <w:r w:rsidRPr="00A43C88">
              <w:rPr>
                <w:b/>
                <w:sz w:val="22"/>
                <w:szCs w:val="22"/>
              </w:rPr>
              <w:t xml:space="preserve">Проверка финансирования расходов                на выплату пенсий за выслугу лет муниципальных служащих, </w:t>
            </w:r>
            <w:proofErr w:type="gramStart"/>
            <w:r w:rsidRPr="00A43C88">
              <w:rPr>
                <w:b/>
                <w:sz w:val="22"/>
                <w:szCs w:val="22"/>
              </w:rPr>
              <w:t>лицам</w:t>
            </w:r>
            <w:proofErr w:type="gramEnd"/>
            <w:r w:rsidRPr="00A43C88">
              <w:rPr>
                <w:b/>
                <w:sz w:val="22"/>
                <w:szCs w:val="22"/>
              </w:rPr>
              <w:t xml:space="preserve"> замещавшим муниципальные должности              за 2019 год</w:t>
            </w:r>
          </w:p>
        </w:tc>
        <w:tc>
          <w:tcPr>
            <w:tcW w:w="2751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>Администрация Петушинского района,       Совет народных депутатов Петушинского района</w:t>
            </w:r>
          </w:p>
        </w:tc>
        <w:tc>
          <w:tcPr>
            <w:tcW w:w="2119" w:type="dxa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sz w:val="24"/>
                <w:szCs w:val="24"/>
              </w:rPr>
              <w:t>3 495,30000</w:t>
            </w:r>
          </w:p>
        </w:tc>
      </w:tr>
      <w:tr w:rsidR="00DD52EB" w:rsidRPr="00A43C88" w:rsidTr="00792E57">
        <w:trPr>
          <w:trHeight w:val="419"/>
        </w:trPr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Выявлены следующие нарушения:</w:t>
            </w: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в </w:t>
            </w: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 НПА необходимо внести изменения;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i/>
                <w:sz w:val="24"/>
                <w:szCs w:val="24"/>
              </w:rPr>
              <w:t>3 495,30000</w:t>
            </w:r>
          </w:p>
        </w:tc>
      </w:tr>
      <w:tr w:rsidR="00DD52EB" w:rsidRPr="00A43C88" w:rsidTr="00792E57">
        <w:trPr>
          <w:trHeight w:val="419"/>
        </w:trPr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ведение личных дел не соответствует общеустановленным требованиям;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rPr>
          <w:trHeight w:val="419"/>
        </w:trPr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просрочки по выплате пенсий за выслугу лет в 2019 году составили в среднем 34 дня; 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rPr>
          <w:trHeight w:val="419"/>
        </w:trPr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по ведению бухгалтерского учёта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3"/>
              <w:ind w:right="-284"/>
              <w:jc w:val="left"/>
              <w:outlineLvl w:val="2"/>
              <w:rPr>
                <w:sz w:val="22"/>
                <w:szCs w:val="22"/>
              </w:rPr>
            </w:pPr>
            <w:bookmarkStart w:id="0" w:name="OLE_LINK1"/>
            <w:r w:rsidRPr="00A43C88">
              <w:rPr>
                <w:sz w:val="22"/>
                <w:szCs w:val="22"/>
              </w:rPr>
              <w:t xml:space="preserve">Аудит эффективности использования бюджетных средств, направленных на строительство многофункциональной площадки 800 кв. м. с детским спортивно-оздоровительным комплексом в г. Костерёво в рамках муниципальной программы «Развитие физической культуры и спорта                                        в  </w:t>
            </w:r>
            <w:proofErr w:type="spellStart"/>
            <w:r w:rsidRPr="00A43C88">
              <w:rPr>
                <w:sz w:val="22"/>
                <w:szCs w:val="22"/>
              </w:rPr>
              <w:t>Петушинском</w:t>
            </w:r>
            <w:proofErr w:type="spellEnd"/>
            <w:r w:rsidRPr="00A43C88">
              <w:rPr>
                <w:sz w:val="22"/>
                <w:szCs w:val="22"/>
              </w:rPr>
              <w:t xml:space="preserve"> районе» за 2019 год</w:t>
            </w:r>
            <w:bookmarkEnd w:id="0"/>
          </w:p>
        </w:tc>
        <w:tc>
          <w:tcPr>
            <w:tcW w:w="2751" w:type="dxa"/>
            <w:vMerge w:val="restart"/>
            <w:vAlign w:val="center"/>
          </w:tcPr>
          <w:p w:rsidR="00DD52EB" w:rsidRPr="00A43C88" w:rsidRDefault="00DD52EB" w:rsidP="00792E57">
            <w:pPr>
              <w:rPr>
                <w:rFonts w:ascii="Times New Roman" w:hAnsi="Times New Roman"/>
              </w:rPr>
            </w:pPr>
            <w:r w:rsidRPr="00A43C88">
              <w:rPr>
                <w:rFonts w:ascii="Times New Roman" w:hAnsi="Times New Roman"/>
              </w:rPr>
              <w:t xml:space="preserve">Администрация Петушинского района; </w:t>
            </w:r>
          </w:p>
          <w:p w:rsidR="00DD52EB" w:rsidRPr="00A43C88" w:rsidRDefault="00DD52EB" w:rsidP="00792E57">
            <w:pPr>
              <w:rPr>
                <w:rFonts w:ascii="Times New Roman" w:hAnsi="Times New Roman" w:cs="Times New Roman"/>
              </w:rPr>
            </w:pPr>
            <w:r w:rsidRPr="00A43C88">
              <w:rPr>
                <w:rFonts w:ascii="Times New Roman" w:hAnsi="Times New Roman" w:cs="Times New Roman"/>
              </w:rPr>
              <w:t>МБУ «Районная комплексная спортивная школа» Петушинского района;</w:t>
            </w:r>
          </w:p>
          <w:p w:rsidR="00DD52EB" w:rsidRPr="00A43C88" w:rsidRDefault="00DD52EB" w:rsidP="00792E57">
            <w:pPr>
              <w:rPr>
                <w:rFonts w:ascii="Times New Roman" w:hAnsi="Times New Roman" w:cs="Times New Roman"/>
              </w:rPr>
            </w:pPr>
            <w:r w:rsidRPr="00A43C88">
              <w:rPr>
                <w:rFonts w:ascii="Times New Roman" w:hAnsi="Times New Roman" w:cs="Times New Roman"/>
              </w:rPr>
              <w:t>Администрация города Костерёво</w:t>
            </w:r>
          </w:p>
        </w:tc>
        <w:tc>
          <w:tcPr>
            <w:tcW w:w="2119" w:type="dxa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sz w:val="24"/>
                <w:szCs w:val="24"/>
              </w:rPr>
              <w:t>6 612,03200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Выявлены следующие нарушения:</w:t>
            </w: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несоответствие вида использования земельного участка, определённого под строительство спортивной площадки; в документации </w:t>
            </w:r>
            <w:proofErr w:type="gramStart"/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не верно</w:t>
            </w:r>
            <w:proofErr w:type="gramEnd"/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указан адрес </w:t>
            </w:r>
            <w:proofErr w:type="spellStart"/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местонахаждения</w:t>
            </w:r>
            <w:proofErr w:type="spellEnd"/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спортивной площадки; 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i/>
                <w:sz w:val="24"/>
                <w:szCs w:val="24"/>
              </w:rPr>
              <w:t>1 880,17200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срок оплаты по контракту превышает 15 рабочих дней;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трибуны установлены на стадионе Динамо                г. Петушки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9740" w:type="dxa"/>
            <w:gridSpan w:val="3"/>
            <w:vAlign w:val="center"/>
          </w:tcPr>
          <w:p w:rsidR="00DD52EB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>На руководителей, проверяемых учреждений, оформлено три представления №27 от 26.06.2020, №28 от 26.06..2020, 329 от 26.06.2020. Замечания устранены частично исх. №КУИ-5197/01-08 от 13.07.2020; исх. №КУИ/31.07.2020, исх. №16/88/01-13 от 10.07.2020.</w:t>
            </w:r>
          </w:p>
          <w:p w:rsidR="00792E57" w:rsidRPr="00792E57" w:rsidRDefault="00792E57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директора МБУ «Р</w:t>
            </w:r>
            <w:r w:rsidRPr="00792E57">
              <w:rPr>
                <w:rFonts w:ascii="Times New Roman" w:hAnsi="Times New Roman" w:cs="Times New Roman"/>
                <w:sz w:val="22"/>
                <w:szCs w:val="22"/>
              </w:rPr>
              <w:t>айонная комплексная спортивная школа» Петушинского района составлен протокол об административном правонарушении по ст.15.14. «</w:t>
            </w:r>
            <w:r w:rsidRPr="00792E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Нецелевое использование бюджетных средств», по постановлению Петушинского районного суда уплачен административный штраф  в размере 20,0 тыс. руб.  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3"/>
              <w:ind w:right="-284"/>
              <w:jc w:val="left"/>
              <w:outlineLvl w:val="2"/>
              <w:rPr>
                <w:sz w:val="22"/>
                <w:szCs w:val="22"/>
              </w:rPr>
            </w:pPr>
            <w:r w:rsidRPr="00A43C88">
              <w:rPr>
                <w:sz w:val="22"/>
                <w:szCs w:val="22"/>
              </w:rPr>
              <w:t xml:space="preserve">Проверка </w:t>
            </w:r>
            <w:proofErr w:type="gramStart"/>
            <w:r w:rsidRPr="00A43C88">
              <w:rPr>
                <w:sz w:val="22"/>
                <w:szCs w:val="22"/>
              </w:rPr>
              <w:t>соблюдения требований Порядков предоставления субсидий</w:t>
            </w:r>
            <w:proofErr w:type="gramEnd"/>
            <w:r w:rsidRPr="00A43C88">
              <w:rPr>
                <w:sz w:val="22"/>
                <w:szCs w:val="22"/>
              </w:rPr>
              <w:t xml:space="preserve"> перевозчикам на муниципальных маршрутах регулярных перевозок в пригородном сообщении на территории муниципального образования «Петушинский район» в 2019 году</w:t>
            </w:r>
          </w:p>
        </w:tc>
        <w:tc>
          <w:tcPr>
            <w:tcW w:w="2751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A43C88">
              <w:rPr>
                <w:rFonts w:ascii="Times New Roman" w:hAnsi="Times New Roman"/>
                <w:sz w:val="22"/>
                <w:szCs w:val="22"/>
              </w:rPr>
              <w:t>Управление экономического развития администрации Петушинского района;</w:t>
            </w:r>
          </w:p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/>
                <w:sz w:val="22"/>
                <w:szCs w:val="22"/>
              </w:rPr>
              <w:t>Отдел бухгалтерского учёта и отчётности администрации Петушинского района</w:t>
            </w:r>
          </w:p>
        </w:tc>
        <w:tc>
          <w:tcPr>
            <w:tcW w:w="2119" w:type="dxa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sz w:val="24"/>
                <w:szCs w:val="24"/>
              </w:rPr>
              <w:t>5 089,55844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Выявлены следующие нарушения:</w:t>
            </w: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по оформлению первичных документов;</w:t>
            </w: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i/>
                <w:sz w:val="24"/>
                <w:szCs w:val="24"/>
              </w:rPr>
              <w:t>1 499,81805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по ведению бухгалтерского учёта.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ae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b/>
                <w:i w:val="0"/>
                <w:color w:val="auto"/>
                <w:spacing w:val="-4"/>
                <w:sz w:val="22"/>
                <w:szCs w:val="22"/>
              </w:rPr>
              <w:t>«Проверка соблюдения Порядка</w:t>
            </w:r>
            <w:r w:rsidRPr="00A43C88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A43C88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lastRenderedPageBreak/>
              <w:t>предоставления субсидий на возмещение затрат, связанных с установлением комплекса ограничительных  мероприятий (карантина) и иных мероприятий  на территории муниципального образования «Петушинский район» в 2020 году»</w:t>
            </w:r>
          </w:p>
        </w:tc>
        <w:tc>
          <w:tcPr>
            <w:tcW w:w="2751" w:type="dxa"/>
            <w:vMerge w:val="restart"/>
            <w:vAlign w:val="center"/>
          </w:tcPr>
          <w:p w:rsidR="00DD52EB" w:rsidRPr="00A43C88" w:rsidRDefault="00DD52EB" w:rsidP="00792E57">
            <w:pPr>
              <w:rPr>
                <w:rFonts w:ascii="Times New Roman" w:hAnsi="Times New Roman"/>
              </w:rPr>
            </w:pPr>
            <w:r w:rsidRPr="00A43C88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A43C88">
              <w:rPr>
                <w:rFonts w:ascii="Times New Roman" w:hAnsi="Times New Roman"/>
              </w:rPr>
              <w:lastRenderedPageBreak/>
              <w:t xml:space="preserve">Петушинского района </w:t>
            </w:r>
          </w:p>
          <w:p w:rsidR="00DD52EB" w:rsidRPr="00A43C88" w:rsidRDefault="00DD52EB" w:rsidP="00792E57">
            <w:pPr>
              <w:pStyle w:val="aa"/>
              <w:tabs>
                <w:tab w:val="left" w:pos="851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483,60000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Выявлены следующие нарушения:</w:t>
            </w: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Порядка о предоставлении субсидий на возмещение затрат, связанных с установлением комплекса ограничительных мер (карантин)</w:t>
            </w: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i/>
                <w:sz w:val="24"/>
                <w:szCs w:val="24"/>
              </w:rPr>
              <w:t>493,10000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переплата 22,0 тыс. руб.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rPr>
                <w:rFonts w:ascii="Times New Roman" w:hAnsi="Times New Roman" w:cs="Times New Roman"/>
                <w:b/>
              </w:rPr>
            </w:pPr>
            <w:r w:rsidRPr="00A43C88">
              <w:rPr>
                <w:rFonts w:ascii="Times New Roman" w:hAnsi="Times New Roman" w:cs="Times New Roman"/>
                <w:b/>
              </w:rPr>
              <w:t>Проверка финансово – хозяйственной деятельности Совета народных депутатов Петушинского района за 2019 год</w:t>
            </w:r>
          </w:p>
        </w:tc>
        <w:tc>
          <w:tcPr>
            <w:tcW w:w="2751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>Совет народных депутатов Петушинского района</w:t>
            </w:r>
            <w:r w:rsidRPr="00A43C8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sz w:val="24"/>
                <w:szCs w:val="24"/>
              </w:rPr>
              <w:t>14 801,84837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Выявлены следующие нарушения:</w:t>
            </w: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приказа Минфина РФ от 01.12.2010 №157н;</w:t>
            </w: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i/>
                <w:sz w:val="24"/>
                <w:szCs w:val="24"/>
              </w:rPr>
              <w:t>8 002,95357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приказа Минфина РФ от 31.12.2016 №256н;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приказа Минфина РФ от29.11.2017 №209н;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приказа Минфина РФ  от24.02.2018 №26н;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по ведению бухгалтерского учёта.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9740" w:type="dxa"/>
            <w:gridSpan w:val="3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>На главу Петушинского района оформлено представление №32 от 13.08.2020.</w:t>
            </w:r>
          </w:p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>Замечания устранены исх. №10-21/85 от 18.08.2020; исх. №21-20/150 от 23.11.2020.</w:t>
            </w:r>
          </w:p>
        </w:tc>
      </w:tr>
      <w:tr w:rsidR="00DD52EB" w:rsidRPr="00A43C88" w:rsidTr="00792E57">
        <w:trPr>
          <w:trHeight w:val="1751"/>
        </w:trPr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3"/>
              <w:ind w:right="-284"/>
              <w:jc w:val="left"/>
              <w:outlineLvl w:val="2"/>
              <w:rPr>
                <w:sz w:val="22"/>
                <w:szCs w:val="22"/>
              </w:rPr>
            </w:pPr>
            <w:r w:rsidRPr="00A43C88">
              <w:rPr>
                <w:sz w:val="22"/>
                <w:szCs w:val="22"/>
              </w:rPr>
              <w:t xml:space="preserve">Проверка использования средств резервного фонда администрации Петушинского района, выделенных в целях проведения мероприятий по предупреждению чрезвычайной ситуации при угрозе ее возникновения, связанной с распространением новой </w:t>
            </w:r>
            <w:proofErr w:type="spellStart"/>
            <w:r w:rsidRPr="00A43C88">
              <w:rPr>
                <w:sz w:val="22"/>
                <w:szCs w:val="22"/>
              </w:rPr>
              <w:t>коронавирусной</w:t>
            </w:r>
            <w:proofErr w:type="spellEnd"/>
            <w:r w:rsidRPr="00A43C88">
              <w:rPr>
                <w:sz w:val="22"/>
                <w:szCs w:val="22"/>
              </w:rPr>
              <w:t xml:space="preserve"> инфекции (COVID – 19) в 2020 году</w:t>
            </w:r>
          </w:p>
        </w:tc>
        <w:tc>
          <w:tcPr>
            <w:tcW w:w="2751" w:type="dxa"/>
            <w:vMerge w:val="restart"/>
            <w:vAlign w:val="center"/>
          </w:tcPr>
          <w:p w:rsidR="00DD52EB" w:rsidRPr="00A43C88" w:rsidRDefault="00DD52EB" w:rsidP="00792E57">
            <w:pPr>
              <w:rPr>
                <w:rFonts w:ascii="Times New Roman" w:hAnsi="Times New Roman"/>
              </w:rPr>
            </w:pPr>
            <w:r w:rsidRPr="00A43C88">
              <w:rPr>
                <w:rFonts w:ascii="Times New Roman" w:hAnsi="Times New Roman"/>
              </w:rPr>
              <w:t>Администрация Петушинского района;</w:t>
            </w:r>
          </w:p>
          <w:p w:rsidR="00DD52EB" w:rsidRPr="00A43C88" w:rsidRDefault="00DD52EB" w:rsidP="00792E57">
            <w:pPr>
              <w:rPr>
                <w:rFonts w:ascii="Times New Roman" w:hAnsi="Times New Roman"/>
              </w:rPr>
            </w:pPr>
            <w:r w:rsidRPr="00A43C88">
              <w:rPr>
                <w:rFonts w:ascii="Times New Roman" w:hAnsi="Times New Roman"/>
              </w:rPr>
              <w:t>МКУ «Управление гражданской защиты Петушинского района»;</w:t>
            </w:r>
          </w:p>
          <w:p w:rsidR="00DD52EB" w:rsidRPr="00A43C88" w:rsidRDefault="00DD52EB" w:rsidP="00792E57">
            <w:pPr>
              <w:rPr>
                <w:rFonts w:ascii="Times New Roman" w:hAnsi="Times New Roman"/>
              </w:rPr>
            </w:pPr>
            <w:proofErr w:type="gramStart"/>
            <w:r w:rsidRPr="00A43C88">
              <w:rPr>
                <w:rFonts w:ascii="Times New Roman" w:hAnsi="Times New Roman"/>
              </w:rPr>
              <w:t>Финансовое</w:t>
            </w:r>
            <w:proofErr w:type="gramEnd"/>
            <w:r w:rsidRPr="00A43C88">
              <w:rPr>
                <w:rFonts w:ascii="Times New Roman" w:hAnsi="Times New Roman"/>
              </w:rPr>
              <w:t xml:space="preserve"> управление администрации Петушинского района</w:t>
            </w:r>
          </w:p>
        </w:tc>
        <w:tc>
          <w:tcPr>
            <w:tcW w:w="2119" w:type="dxa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sz w:val="24"/>
                <w:szCs w:val="24"/>
              </w:rPr>
              <w:t>2 622,48640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Выявлены следующие нарушения:</w:t>
            </w: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требований 44-ФЗ;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1 759,20600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несвоевременное размещение информации на сайте </w:t>
            </w:r>
            <w:proofErr w:type="spellStart"/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госзакупки</w:t>
            </w:r>
            <w:proofErr w:type="spellEnd"/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неверное определение НМЦК;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несвоевременное предоставление отчетов;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остаток неиспользованных средств резервного фонда составил 241,66477 тыс. руб.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9740" w:type="dxa"/>
            <w:gridSpan w:val="3"/>
            <w:vAlign w:val="center"/>
          </w:tcPr>
          <w:p w:rsidR="00DD52EB" w:rsidRPr="001D2116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116">
              <w:rPr>
                <w:rFonts w:ascii="Times New Roman" w:hAnsi="Times New Roman" w:cs="Times New Roman"/>
                <w:sz w:val="22"/>
                <w:szCs w:val="22"/>
              </w:rPr>
              <w:t>Информация МКУ «Управление гражданской защиты Петушинского района» об устранении выявленных недостатков от 20.08.2020 №475/08.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numPr>
                <w:ilvl w:val="0"/>
                <w:numId w:val="9"/>
              </w:numPr>
              <w:tabs>
                <w:tab w:val="clear" w:pos="432"/>
                <w:tab w:val="num" w:pos="0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A43C88">
              <w:rPr>
                <w:rFonts w:ascii="Times New Roman" w:hAnsi="Times New Roman" w:cs="Times New Roman"/>
                <w:b/>
              </w:rPr>
              <w:t xml:space="preserve">Проверка соблюдения органами местного самоуправления города Покров Петушинского района действующего законодательства в части формирования и исполнения местного бюджета, а также законности и результативности использования межбюджетных трансфертов, предоставленных из бюджета Владимирской области </w:t>
            </w:r>
          </w:p>
        </w:tc>
        <w:tc>
          <w:tcPr>
            <w:tcW w:w="2751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Покров;</w:t>
            </w:r>
          </w:p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>МБУ «Дом культуры города Покров»</w:t>
            </w:r>
          </w:p>
        </w:tc>
        <w:tc>
          <w:tcPr>
            <w:tcW w:w="2119" w:type="dxa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sz w:val="24"/>
                <w:szCs w:val="24"/>
              </w:rPr>
              <w:t>551 954,18295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Выявлены следующие нарушения:</w:t>
            </w: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требований 44-ФЗ;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88">
              <w:rPr>
                <w:rFonts w:ascii="Times New Roman" w:hAnsi="Times New Roman" w:cs="Times New Roman"/>
                <w:i/>
                <w:sz w:val="24"/>
                <w:szCs w:val="24"/>
              </w:rPr>
              <w:t>135 482,58767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ведение реестра источников доходов;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несвоевременное размещение информации на </w:t>
            </w: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сайте;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не утверждён Перечень  платных услуг;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расчёт базовых нормативов затрат не соответствует утверждённому Порядку.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финансово-хозяйственной деятельности МБУ СОК «Динамо» Петушинского района за 2019 год</w:t>
            </w:r>
          </w:p>
        </w:tc>
        <w:tc>
          <w:tcPr>
            <w:tcW w:w="2751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>МБУ СОК «Динамо»;</w:t>
            </w:r>
          </w:p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3C88">
              <w:rPr>
                <w:rFonts w:ascii="Times New Roman" w:hAnsi="Times New Roman" w:cs="Times New Roman"/>
                <w:sz w:val="22"/>
                <w:szCs w:val="22"/>
              </w:rPr>
              <w:t>Комитете</w:t>
            </w:r>
            <w:proofErr w:type="gramEnd"/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 по физической культуре, спорту администрации Петушинского  района;</w:t>
            </w:r>
          </w:p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>ЦБ Комитета по культуре и туризму администрации Петушинского района</w:t>
            </w:r>
          </w:p>
        </w:tc>
        <w:tc>
          <w:tcPr>
            <w:tcW w:w="2119" w:type="dxa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Pr="00A43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43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18433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Выявлены следующие нарушения:</w:t>
            </w:r>
            <w:r w:rsidRPr="00A43C8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требований 44-ФЗ;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12 087,08821</w:t>
            </w: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нарушение сроков оплаты по контрактам;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ФЗ от 27.07.2004 №79-ФЗ;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ФЗ от 02.03.2007 №25-ФЗ;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A43C88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ФЗ от 12.01.1996 №7-ФЗ;</w:t>
            </w:r>
          </w:p>
        </w:tc>
        <w:tc>
          <w:tcPr>
            <w:tcW w:w="2751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A43C88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Tr="00792E57">
        <w:tc>
          <w:tcPr>
            <w:tcW w:w="4870" w:type="dxa"/>
            <w:vAlign w:val="center"/>
          </w:tcPr>
          <w:p w:rsidR="00DD52EB" w:rsidRPr="00A43C88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3C88">
              <w:rPr>
                <w:rFonts w:ascii="Times New Roman" w:hAnsi="Times New Roman" w:cs="Times New Roman"/>
                <w:i/>
                <w:sz w:val="22"/>
                <w:szCs w:val="22"/>
              </w:rPr>
              <w:t>Договор на ведение бухгалтерского учёта.</w:t>
            </w:r>
          </w:p>
        </w:tc>
        <w:tc>
          <w:tcPr>
            <w:tcW w:w="2751" w:type="dxa"/>
            <w:vMerge/>
            <w:vAlign w:val="center"/>
          </w:tcPr>
          <w:p w:rsidR="00DD52E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E57" w:rsidTr="00792E57">
        <w:tc>
          <w:tcPr>
            <w:tcW w:w="9740" w:type="dxa"/>
            <w:gridSpan w:val="3"/>
            <w:vAlign w:val="center"/>
          </w:tcPr>
          <w:p w:rsidR="00792E57" w:rsidRDefault="00792E57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директора МБУ СОК «Динамо</w:t>
            </w:r>
            <w:r w:rsidRPr="00792E57">
              <w:rPr>
                <w:rFonts w:ascii="Times New Roman" w:hAnsi="Times New Roman" w:cs="Times New Roman"/>
                <w:sz w:val="22"/>
                <w:szCs w:val="22"/>
              </w:rPr>
              <w:t>» Петушинского района составлен протокол об административном правонарушении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ст.15.15</w:t>
            </w:r>
            <w:r w:rsidRPr="00792E5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15. </w:t>
            </w:r>
            <w:r w:rsidRPr="00A43C88">
              <w:rPr>
                <w:rFonts w:ascii="Times New Roman" w:hAnsi="Times New Roman" w:cs="Times New Roman"/>
              </w:rPr>
              <w:t>«</w:t>
            </w:r>
            <w:r w:rsidRPr="00A43C88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порядка формирования государственного (муниципального) задания»</w:t>
            </w:r>
            <w:r w:rsidRPr="00792E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по постановлению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мирового судьи</w:t>
            </w:r>
            <w:r w:rsidRPr="00792E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уплачен административный штраф  в размере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792E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0,0 тыс. руб.  </w:t>
            </w:r>
          </w:p>
        </w:tc>
      </w:tr>
    </w:tbl>
    <w:p w:rsidR="006377C4" w:rsidRPr="007E53C7" w:rsidRDefault="006377C4" w:rsidP="006377C4">
      <w:pPr>
        <w:pStyle w:val="ConsPlusNormal"/>
        <w:outlineLvl w:val="1"/>
        <w:rPr>
          <w:rFonts w:ascii="Times New Roman" w:hAnsi="Times New Roman" w:cs="Times New Roman"/>
          <w:b/>
          <w:i/>
          <w:sz w:val="16"/>
          <w:szCs w:val="16"/>
        </w:rPr>
      </w:pPr>
    </w:p>
    <w:p w:rsidR="006377C4" w:rsidRPr="006377C4" w:rsidRDefault="006377C4" w:rsidP="006377C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6377C4">
        <w:rPr>
          <w:rFonts w:ascii="Times New Roman" w:hAnsi="Times New Roman" w:cs="Times New Roman"/>
          <w:b/>
          <w:i/>
          <w:sz w:val="26"/>
          <w:szCs w:val="26"/>
        </w:rPr>
        <w:t>Экспертно-аналитическая деятельность</w:t>
      </w:r>
    </w:p>
    <w:p w:rsidR="006377C4" w:rsidRPr="00847BFB" w:rsidRDefault="006377C4" w:rsidP="000F3505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406">
        <w:rPr>
          <w:rFonts w:ascii="Times New Roman" w:hAnsi="Times New Roman" w:cs="Times New Roman"/>
          <w:sz w:val="26"/>
          <w:szCs w:val="26"/>
        </w:rPr>
        <w:t>В рамках осуществления экспертно-аналитическ</w:t>
      </w:r>
      <w:r>
        <w:rPr>
          <w:rFonts w:ascii="Times New Roman" w:hAnsi="Times New Roman" w:cs="Times New Roman"/>
          <w:sz w:val="26"/>
          <w:szCs w:val="26"/>
        </w:rPr>
        <w:t>их мероприятий</w:t>
      </w:r>
      <w:r w:rsidRPr="00A42406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КСО</w:t>
      </w:r>
      <w:r w:rsidRPr="00A42406">
        <w:rPr>
          <w:rFonts w:ascii="Times New Roman" w:hAnsi="Times New Roman" w:cs="Times New Roman"/>
          <w:sz w:val="26"/>
          <w:szCs w:val="26"/>
        </w:rPr>
        <w:t xml:space="preserve"> приоритетными являются вопросы формирования и и</w:t>
      </w:r>
      <w:r>
        <w:rPr>
          <w:rFonts w:ascii="Times New Roman" w:hAnsi="Times New Roman" w:cs="Times New Roman"/>
          <w:sz w:val="26"/>
          <w:szCs w:val="26"/>
        </w:rPr>
        <w:t>сполнения бюджетов</w:t>
      </w:r>
      <w:r w:rsidRPr="00A42406">
        <w:rPr>
          <w:rFonts w:ascii="Times New Roman" w:hAnsi="Times New Roman" w:cs="Times New Roman"/>
          <w:sz w:val="26"/>
          <w:szCs w:val="26"/>
        </w:rPr>
        <w:t>, подготов</w:t>
      </w:r>
      <w:r>
        <w:rPr>
          <w:rFonts w:ascii="Times New Roman" w:hAnsi="Times New Roman" w:cs="Times New Roman"/>
          <w:sz w:val="26"/>
          <w:szCs w:val="26"/>
        </w:rPr>
        <w:t>ка заключений на проекты бюджетов</w:t>
      </w:r>
      <w:r w:rsidRPr="00A4240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период, на </w:t>
      </w:r>
      <w:r w:rsidRPr="00A42406">
        <w:rPr>
          <w:rFonts w:ascii="Times New Roman" w:hAnsi="Times New Roman" w:cs="Times New Roman"/>
          <w:sz w:val="26"/>
          <w:szCs w:val="26"/>
        </w:rPr>
        <w:t>проекты о</w:t>
      </w:r>
      <w:r>
        <w:rPr>
          <w:rFonts w:ascii="Times New Roman" w:hAnsi="Times New Roman" w:cs="Times New Roman"/>
          <w:sz w:val="26"/>
          <w:szCs w:val="26"/>
        </w:rPr>
        <w:t>б утверждении, а также</w:t>
      </w:r>
      <w:r w:rsidRPr="00A42406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муниципальные программы</w:t>
      </w:r>
      <w:r w:rsidRPr="00847B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47BFB">
        <w:rPr>
          <w:rFonts w:ascii="Times New Roman" w:hAnsi="Times New Roman" w:cs="Times New Roman"/>
          <w:sz w:val="26"/>
          <w:szCs w:val="26"/>
        </w:rPr>
        <w:t xml:space="preserve">финансовая экспертиза проектов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14CA3">
        <w:rPr>
          <w:rFonts w:ascii="Times New Roman" w:hAnsi="Times New Roman" w:cs="Times New Roman"/>
          <w:sz w:val="26"/>
          <w:szCs w:val="26"/>
        </w:rPr>
        <w:t>правовых актов (далее МП</w:t>
      </w:r>
      <w:r>
        <w:rPr>
          <w:rFonts w:ascii="Times New Roman" w:hAnsi="Times New Roman" w:cs="Times New Roman"/>
          <w:sz w:val="26"/>
          <w:szCs w:val="26"/>
        </w:rPr>
        <w:t>А).</w:t>
      </w:r>
      <w:proofErr w:type="gramEnd"/>
    </w:p>
    <w:p w:rsidR="006377C4" w:rsidRDefault="00EC0DCB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в 2020</w:t>
      </w:r>
      <w:r w:rsidR="006377C4" w:rsidRPr="00A4240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377C4">
        <w:rPr>
          <w:rFonts w:ascii="Times New Roman" w:hAnsi="Times New Roman" w:cs="Times New Roman"/>
          <w:sz w:val="26"/>
          <w:szCs w:val="26"/>
        </w:rPr>
        <w:t xml:space="preserve">КСО </w:t>
      </w:r>
      <w:r>
        <w:rPr>
          <w:rFonts w:ascii="Times New Roman" w:hAnsi="Times New Roman" w:cs="Times New Roman"/>
          <w:sz w:val="26"/>
          <w:szCs w:val="26"/>
        </w:rPr>
        <w:t>оформлено</w:t>
      </w:r>
      <w:r w:rsidR="006377C4" w:rsidRPr="00A42406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83</w:t>
      </w:r>
      <w:r w:rsidR="006377C4" w:rsidRPr="007438C6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6377C4">
        <w:rPr>
          <w:rFonts w:ascii="Times New Roman" w:hAnsi="Times New Roman" w:cs="Times New Roman"/>
          <w:sz w:val="26"/>
          <w:szCs w:val="26"/>
        </w:rPr>
        <w:t>я</w:t>
      </w:r>
      <w:r w:rsidR="006377C4" w:rsidRPr="00A42406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r w:rsidR="006377C4">
        <w:rPr>
          <w:rFonts w:ascii="Times New Roman" w:hAnsi="Times New Roman" w:cs="Times New Roman"/>
          <w:sz w:val="26"/>
          <w:szCs w:val="26"/>
        </w:rPr>
        <w:t>финансово-экономических экспертиз</w:t>
      </w:r>
      <w:r w:rsidR="006377C4" w:rsidRPr="00A42406">
        <w:rPr>
          <w:rFonts w:ascii="Times New Roman" w:hAnsi="Times New Roman" w:cs="Times New Roman"/>
          <w:sz w:val="26"/>
          <w:szCs w:val="26"/>
        </w:rPr>
        <w:t xml:space="preserve"> проектов </w:t>
      </w:r>
      <w:r w:rsidR="00E46E10">
        <w:rPr>
          <w:rFonts w:ascii="Times New Roman" w:hAnsi="Times New Roman" w:cs="Times New Roman"/>
          <w:sz w:val="26"/>
          <w:szCs w:val="26"/>
        </w:rPr>
        <w:t>муниципальных</w:t>
      </w:r>
      <w:r w:rsidR="006377C4" w:rsidRPr="00A42406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6377C4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377C4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EC0DCB">
        <w:rPr>
          <w:rFonts w:ascii="Times New Roman" w:hAnsi="Times New Roman" w:cs="Times New Roman"/>
          <w:b/>
          <w:sz w:val="26"/>
          <w:szCs w:val="26"/>
        </w:rPr>
        <w:t>62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989">
        <w:rPr>
          <w:rFonts w:ascii="Times New Roman" w:hAnsi="Times New Roman" w:cs="Times New Roman"/>
          <w:sz w:val="26"/>
          <w:szCs w:val="26"/>
        </w:rPr>
        <w:t>(</w:t>
      </w:r>
      <w:r w:rsidR="00EC0DCB">
        <w:rPr>
          <w:rFonts w:ascii="Times New Roman" w:hAnsi="Times New Roman" w:cs="Times New Roman"/>
          <w:sz w:val="26"/>
          <w:szCs w:val="26"/>
        </w:rPr>
        <w:t>+26 в сравнении с 2019</w:t>
      </w:r>
      <w:r w:rsidRPr="00A83989">
        <w:rPr>
          <w:rFonts w:ascii="Times New Roman" w:hAnsi="Times New Roman" w:cs="Times New Roman"/>
          <w:sz w:val="26"/>
          <w:szCs w:val="26"/>
        </w:rPr>
        <w:t>)</w:t>
      </w:r>
      <w:r w:rsidR="00514CA3">
        <w:rPr>
          <w:rFonts w:ascii="Times New Roman" w:hAnsi="Times New Roman" w:cs="Times New Roman"/>
          <w:sz w:val="26"/>
          <w:szCs w:val="26"/>
        </w:rPr>
        <w:t xml:space="preserve"> на проекты МП</w:t>
      </w:r>
      <w:r>
        <w:rPr>
          <w:rFonts w:ascii="Times New Roman" w:hAnsi="Times New Roman" w:cs="Times New Roman"/>
          <w:sz w:val="26"/>
          <w:szCs w:val="26"/>
        </w:rPr>
        <w:t xml:space="preserve">А органов местного самоуправления </w:t>
      </w:r>
      <w:r w:rsidRPr="001625BC">
        <w:rPr>
          <w:rFonts w:ascii="Times New Roman" w:hAnsi="Times New Roman" w:cs="Times New Roman"/>
          <w:b/>
          <w:sz w:val="26"/>
          <w:szCs w:val="26"/>
        </w:rPr>
        <w:t>муниципального образования «Петушинский район»</w:t>
      </w:r>
      <w:r w:rsidR="008E114E">
        <w:rPr>
          <w:rFonts w:ascii="Times New Roman" w:hAnsi="Times New Roman" w:cs="Times New Roman"/>
          <w:sz w:val="26"/>
          <w:szCs w:val="26"/>
        </w:rPr>
        <w:t xml:space="preserve"> (из них: </w:t>
      </w:r>
      <w:r>
        <w:rPr>
          <w:rFonts w:ascii="Times New Roman" w:hAnsi="Times New Roman" w:cs="Times New Roman"/>
          <w:sz w:val="26"/>
          <w:szCs w:val="26"/>
        </w:rPr>
        <w:t>2 на отчё</w:t>
      </w:r>
      <w:r w:rsidR="00EC0DCB">
        <w:rPr>
          <w:rFonts w:ascii="Times New Roman" w:hAnsi="Times New Roman" w:cs="Times New Roman"/>
          <w:sz w:val="26"/>
          <w:szCs w:val="26"/>
        </w:rPr>
        <w:t>ты по исполнению бюджета за 2019</w:t>
      </w:r>
      <w:r>
        <w:rPr>
          <w:rFonts w:ascii="Times New Roman" w:hAnsi="Times New Roman" w:cs="Times New Roman"/>
          <w:sz w:val="26"/>
          <w:szCs w:val="26"/>
        </w:rPr>
        <w:t xml:space="preserve"> год и 1</w:t>
      </w:r>
      <w:r w:rsidR="00EC0DCB">
        <w:rPr>
          <w:rFonts w:ascii="Times New Roman" w:hAnsi="Times New Roman" w:cs="Times New Roman"/>
          <w:sz w:val="26"/>
          <w:szCs w:val="26"/>
        </w:rPr>
        <w:t xml:space="preserve"> полугодие 2020 года; 13</w:t>
      </w:r>
      <w:r>
        <w:rPr>
          <w:rFonts w:ascii="Times New Roman" w:hAnsi="Times New Roman" w:cs="Times New Roman"/>
          <w:sz w:val="26"/>
          <w:szCs w:val="26"/>
        </w:rPr>
        <w:t xml:space="preserve"> на проекты решений СНДПР о </w:t>
      </w:r>
      <w:r w:rsidR="00EC0DCB">
        <w:rPr>
          <w:rFonts w:ascii="Times New Roman" w:hAnsi="Times New Roman" w:cs="Times New Roman"/>
          <w:sz w:val="26"/>
          <w:szCs w:val="26"/>
        </w:rPr>
        <w:t>внесении изменений в бюджет 2020-2022</w:t>
      </w:r>
      <w:r w:rsidR="008E114E">
        <w:rPr>
          <w:rFonts w:ascii="Times New Roman" w:hAnsi="Times New Roman" w:cs="Times New Roman"/>
          <w:sz w:val="26"/>
          <w:szCs w:val="26"/>
        </w:rPr>
        <w:t xml:space="preserve"> годов;  </w:t>
      </w:r>
      <w:proofErr w:type="gramStart"/>
      <w:r w:rsidR="00EC0DCB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Петушинского района об утв</w:t>
      </w:r>
      <w:r w:rsidR="00EC0DCB">
        <w:rPr>
          <w:rFonts w:ascii="Times New Roman" w:hAnsi="Times New Roman" w:cs="Times New Roman"/>
          <w:sz w:val="26"/>
          <w:szCs w:val="26"/>
        </w:rPr>
        <w:t>ерждении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и внесении измене</w:t>
      </w:r>
      <w:r w:rsidR="00EC0DCB">
        <w:rPr>
          <w:rFonts w:ascii="Times New Roman" w:hAnsi="Times New Roman" w:cs="Times New Roman"/>
          <w:sz w:val="26"/>
          <w:szCs w:val="26"/>
        </w:rPr>
        <w:t>ний в муниципальные программы; 2</w:t>
      </w:r>
      <w:r>
        <w:rPr>
          <w:rFonts w:ascii="Times New Roman" w:hAnsi="Times New Roman" w:cs="Times New Roman"/>
          <w:sz w:val="26"/>
          <w:szCs w:val="26"/>
        </w:rPr>
        <w:t xml:space="preserve"> на проект решения СНДП</w:t>
      </w:r>
      <w:r w:rsidR="00EC0DCB">
        <w:rPr>
          <w:rFonts w:ascii="Times New Roman" w:hAnsi="Times New Roman" w:cs="Times New Roman"/>
          <w:sz w:val="26"/>
          <w:szCs w:val="26"/>
        </w:rPr>
        <w:t>Р об утверждении бюджета на 2021-2023</w:t>
      </w:r>
      <w:r>
        <w:rPr>
          <w:rFonts w:ascii="Times New Roman" w:hAnsi="Times New Roman" w:cs="Times New Roman"/>
          <w:sz w:val="26"/>
          <w:szCs w:val="26"/>
        </w:rPr>
        <w:t xml:space="preserve"> годы (с учётом поправок); </w:t>
      </w:r>
      <w:r w:rsidR="00A323EC">
        <w:rPr>
          <w:rFonts w:ascii="Times New Roman" w:hAnsi="Times New Roman" w:cs="Times New Roman"/>
          <w:sz w:val="26"/>
          <w:szCs w:val="26"/>
        </w:rPr>
        <w:t>104</w:t>
      </w:r>
      <w:r w:rsidR="00514CA3">
        <w:rPr>
          <w:rFonts w:ascii="Times New Roman" w:hAnsi="Times New Roman" w:cs="Times New Roman"/>
          <w:sz w:val="26"/>
          <w:szCs w:val="26"/>
        </w:rPr>
        <w:t xml:space="preserve"> на прочие МП</w:t>
      </w:r>
      <w:r>
        <w:rPr>
          <w:rFonts w:ascii="Times New Roman" w:hAnsi="Times New Roman" w:cs="Times New Roman"/>
          <w:sz w:val="26"/>
          <w:szCs w:val="26"/>
        </w:rPr>
        <w:t>А);</w:t>
      </w:r>
      <w:proofErr w:type="gramEnd"/>
    </w:p>
    <w:p w:rsidR="006377C4" w:rsidRDefault="00A323EC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96</w:t>
      </w:r>
      <w:r w:rsidR="006377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18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+18 в сравнении с 2019</w:t>
      </w:r>
      <w:r w:rsidR="006377C4" w:rsidRPr="00A83989">
        <w:rPr>
          <w:rFonts w:ascii="Times New Roman" w:hAnsi="Times New Roman" w:cs="Times New Roman"/>
          <w:sz w:val="26"/>
          <w:szCs w:val="26"/>
        </w:rPr>
        <w:t xml:space="preserve"> годом)  </w:t>
      </w:r>
      <w:r w:rsidR="00514CA3">
        <w:rPr>
          <w:rFonts w:ascii="Times New Roman" w:hAnsi="Times New Roman" w:cs="Times New Roman"/>
          <w:sz w:val="26"/>
          <w:szCs w:val="26"/>
        </w:rPr>
        <w:t>на проекты МП</w:t>
      </w:r>
      <w:r w:rsidR="006377C4">
        <w:rPr>
          <w:rFonts w:ascii="Times New Roman" w:hAnsi="Times New Roman" w:cs="Times New Roman"/>
          <w:sz w:val="26"/>
          <w:szCs w:val="26"/>
        </w:rPr>
        <w:t xml:space="preserve">А органов местного самоуправления 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>муниципального образования «Город Покров»</w:t>
      </w:r>
      <w:r w:rsidR="00B0618B">
        <w:rPr>
          <w:rFonts w:ascii="Times New Roman" w:hAnsi="Times New Roman" w:cs="Times New Roman"/>
          <w:sz w:val="26"/>
          <w:szCs w:val="26"/>
        </w:rPr>
        <w:t xml:space="preserve"> </w:t>
      </w:r>
      <w:r w:rsidR="00B0618B" w:rsidRPr="00762F7F">
        <w:rPr>
          <w:rFonts w:ascii="Times New Roman" w:hAnsi="Times New Roman" w:cs="Times New Roman"/>
          <w:sz w:val="26"/>
          <w:szCs w:val="26"/>
        </w:rPr>
        <w:t>(из них: 2</w:t>
      </w:r>
      <w:r w:rsidR="006377C4" w:rsidRPr="00762F7F">
        <w:rPr>
          <w:rFonts w:ascii="Times New Roman" w:hAnsi="Times New Roman" w:cs="Times New Roman"/>
          <w:sz w:val="26"/>
          <w:szCs w:val="26"/>
        </w:rPr>
        <w:t xml:space="preserve"> на отч</w:t>
      </w:r>
      <w:r w:rsidR="00B0618B" w:rsidRPr="00762F7F">
        <w:rPr>
          <w:rFonts w:ascii="Times New Roman" w:hAnsi="Times New Roman" w:cs="Times New Roman"/>
          <w:sz w:val="26"/>
          <w:szCs w:val="26"/>
        </w:rPr>
        <w:t>ёт по</w:t>
      </w:r>
      <w:r w:rsidR="00762F7F">
        <w:rPr>
          <w:rFonts w:ascii="Times New Roman" w:hAnsi="Times New Roman" w:cs="Times New Roman"/>
          <w:sz w:val="26"/>
          <w:szCs w:val="26"/>
        </w:rPr>
        <w:t xml:space="preserve"> исполнению бюджета за 2019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 и за полугодие </w:t>
      </w:r>
      <w:r w:rsidR="00762F7F">
        <w:rPr>
          <w:rFonts w:ascii="Times New Roman" w:hAnsi="Times New Roman" w:cs="Times New Roman"/>
          <w:sz w:val="26"/>
          <w:szCs w:val="26"/>
        </w:rPr>
        <w:t>2020 года; 11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решений СНДГП о внесении </w:t>
      </w:r>
      <w:r w:rsidR="00762F7F">
        <w:rPr>
          <w:rFonts w:ascii="Times New Roman" w:hAnsi="Times New Roman" w:cs="Times New Roman"/>
          <w:sz w:val="26"/>
          <w:szCs w:val="26"/>
        </w:rPr>
        <w:t>изменений в бюджет 2020</w:t>
      </w:r>
      <w:r w:rsidR="006377C4">
        <w:rPr>
          <w:rFonts w:ascii="Times New Roman" w:hAnsi="Times New Roman" w:cs="Times New Roman"/>
          <w:sz w:val="26"/>
          <w:szCs w:val="26"/>
        </w:rPr>
        <w:t>-2</w:t>
      </w:r>
      <w:r w:rsidR="00762F7F">
        <w:rPr>
          <w:rFonts w:ascii="Times New Roman" w:hAnsi="Times New Roman" w:cs="Times New Roman"/>
          <w:sz w:val="26"/>
          <w:szCs w:val="26"/>
        </w:rPr>
        <w:t>022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годов;</w:t>
      </w:r>
      <w:r w:rsidR="00B061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2F7F">
        <w:rPr>
          <w:rFonts w:ascii="Times New Roman" w:hAnsi="Times New Roman" w:cs="Times New Roman"/>
          <w:sz w:val="26"/>
          <w:szCs w:val="26"/>
        </w:rPr>
        <w:t>74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постано</w:t>
      </w:r>
      <w:r w:rsidR="00B0618B">
        <w:rPr>
          <w:rFonts w:ascii="Times New Roman" w:hAnsi="Times New Roman" w:cs="Times New Roman"/>
          <w:sz w:val="26"/>
          <w:szCs w:val="26"/>
        </w:rPr>
        <w:t>влений</w:t>
      </w:r>
      <w:r w:rsidR="006377C4">
        <w:rPr>
          <w:rFonts w:ascii="Times New Roman" w:hAnsi="Times New Roman" w:cs="Times New Roman"/>
          <w:sz w:val="26"/>
          <w:szCs w:val="26"/>
        </w:rPr>
        <w:t xml:space="preserve"> </w:t>
      </w:r>
      <w:r w:rsidR="00B0618B">
        <w:rPr>
          <w:rFonts w:ascii="Times New Roman" w:hAnsi="Times New Roman" w:cs="Times New Roman"/>
          <w:sz w:val="26"/>
          <w:szCs w:val="26"/>
        </w:rPr>
        <w:t>главы А</w:t>
      </w:r>
      <w:r w:rsidR="006377C4">
        <w:rPr>
          <w:rFonts w:ascii="Times New Roman" w:hAnsi="Times New Roman" w:cs="Times New Roman"/>
          <w:sz w:val="26"/>
          <w:szCs w:val="26"/>
        </w:rPr>
        <w:t>дминистрации города Покров об утверждении муниципальных программ</w:t>
      </w:r>
      <w:r w:rsidR="00B0618B">
        <w:rPr>
          <w:rFonts w:ascii="Times New Roman" w:hAnsi="Times New Roman" w:cs="Times New Roman"/>
          <w:sz w:val="26"/>
          <w:szCs w:val="26"/>
        </w:rPr>
        <w:t xml:space="preserve"> и</w:t>
      </w:r>
      <w:r w:rsidR="006377C4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</w:t>
      </w:r>
      <w:r w:rsidR="00B0618B">
        <w:rPr>
          <w:rFonts w:ascii="Times New Roman" w:hAnsi="Times New Roman" w:cs="Times New Roman"/>
          <w:sz w:val="26"/>
          <w:szCs w:val="26"/>
        </w:rPr>
        <w:t>2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 решения СНДГП</w:t>
      </w:r>
      <w:r w:rsidR="00762F7F">
        <w:rPr>
          <w:rFonts w:ascii="Times New Roman" w:hAnsi="Times New Roman" w:cs="Times New Roman"/>
          <w:sz w:val="26"/>
          <w:szCs w:val="26"/>
        </w:rPr>
        <w:t xml:space="preserve"> об утверждении бюджета на 2021-2023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годы; </w:t>
      </w:r>
      <w:r w:rsidR="00762F7F">
        <w:rPr>
          <w:rFonts w:ascii="Times New Roman" w:hAnsi="Times New Roman" w:cs="Times New Roman"/>
          <w:sz w:val="26"/>
          <w:szCs w:val="26"/>
        </w:rPr>
        <w:t>7</w:t>
      </w:r>
      <w:r w:rsidR="00614D4A">
        <w:rPr>
          <w:rFonts w:ascii="Times New Roman" w:hAnsi="Times New Roman" w:cs="Times New Roman"/>
          <w:sz w:val="26"/>
          <w:szCs w:val="26"/>
        </w:rPr>
        <w:t xml:space="preserve"> на прочие МП</w:t>
      </w:r>
      <w:r w:rsidR="006377C4">
        <w:rPr>
          <w:rFonts w:ascii="Times New Roman" w:hAnsi="Times New Roman" w:cs="Times New Roman"/>
          <w:sz w:val="26"/>
          <w:szCs w:val="26"/>
        </w:rPr>
        <w:t>А);</w:t>
      </w:r>
      <w:proofErr w:type="gramEnd"/>
    </w:p>
    <w:p w:rsidR="006377C4" w:rsidRDefault="00762F7F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F7F">
        <w:rPr>
          <w:rFonts w:ascii="Times New Roman" w:hAnsi="Times New Roman" w:cs="Times New Roman"/>
          <w:b/>
          <w:sz w:val="26"/>
          <w:szCs w:val="26"/>
        </w:rPr>
        <w:t>5</w:t>
      </w:r>
      <w:r w:rsidR="00B0618B" w:rsidRPr="00762F7F">
        <w:rPr>
          <w:rFonts w:ascii="Times New Roman" w:hAnsi="Times New Roman" w:cs="Times New Roman"/>
          <w:b/>
          <w:sz w:val="26"/>
          <w:szCs w:val="26"/>
        </w:rPr>
        <w:t>1</w:t>
      </w:r>
      <w:r w:rsidR="00B061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18B" w:rsidRPr="00A8398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-10 в сравнении с 2013</w:t>
      </w:r>
      <w:r w:rsidR="00B0618B" w:rsidRPr="00A83989">
        <w:rPr>
          <w:rFonts w:ascii="Times New Roman" w:hAnsi="Times New Roman" w:cs="Times New Roman"/>
          <w:sz w:val="26"/>
          <w:szCs w:val="26"/>
        </w:rPr>
        <w:t>)</w:t>
      </w:r>
      <w:r w:rsidR="00614D4A">
        <w:rPr>
          <w:rFonts w:ascii="Times New Roman" w:hAnsi="Times New Roman" w:cs="Times New Roman"/>
          <w:sz w:val="26"/>
          <w:szCs w:val="26"/>
        </w:rPr>
        <w:t xml:space="preserve"> на проекты МП</w:t>
      </w:r>
      <w:r w:rsidR="006377C4">
        <w:rPr>
          <w:rFonts w:ascii="Times New Roman" w:hAnsi="Times New Roman" w:cs="Times New Roman"/>
          <w:sz w:val="26"/>
          <w:szCs w:val="26"/>
        </w:rPr>
        <w:t>А органов</w:t>
      </w:r>
      <w:r w:rsidR="006377C4" w:rsidRPr="001625BC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>муниципального образования «Город Петушки»</w:t>
      </w:r>
      <w:r w:rsidR="00B0618B">
        <w:rPr>
          <w:rFonts w:ascii="Times New Roman" w:hAnsi="Times New Roman" w:cs="Times New Roman"/>
          <w:sz w:val="26"/>
          <w:szCs w:val="26"/>
        </w:rPr>
        <w:t xml:space="preserve"> (из них: 2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отч</w:t>
      </w:r>
      <w:r>
        <w:rPr>
          <w:rFonts w:ascii="Times New Roman" w:hAnsi="Times New Roman" w:cs="Times New Roman"/>
          <w:sz w:val="26"/>
          <w:szCs w:val="26"/>
        </w:rPr>
        <w:t>ёт по исполнению бюджета за 2019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за полугодие 2020</w:t>
      </w:r>
      <w:r w:rsidR="00B0618B">
        <w:rPr>
          <w:rFonts w:ascii="Times New Roman" w:hAnsi="Times New Roman" w:cs="Times New Roman"/>
          <w:sz w:val="26"/>
          <w:szCs w:val="26"/>
        </w:rPr>
        <w:t xml:space="preserve"> года</w:t>
      </w:r>
      <w:r w:rsidR="006377C4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9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решений СНДГП о внесении измен</w:t>
      </w:r>
      <w:r>
        <w:rPr>
          <w:rFonts w:ascii="Times New Roman" w:hAnsi="Times New Roman" w:cs="Times New Roman"/>
          <w:sz w:val="26"/>
          <w:szCs w:val="26"/>
        </w:rPr>
        <w:t>ений в бюджет 2020-2022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годов; </w:t>
      </w:r>
      <w:proofErr w:type="gramStart"/>
      <w:r>
        <w:rPr>
          <w:rFonts w:ascii="Times New Roman" w:hAnsi="Times New Roman" w:cs="Times New Roman"/>
          <w:sz w:val="26"/>
          <w:szCs w:val="26"/>
        </w:rPr>
        <w:t>38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города Петушки об утверждении муниципальных программ</w:t>
      </w:r>
      <w:r w:rsidR="00B0618B">
        <w:rPr>
          <w:rFonts w:ascii="Times New Roman" w:hAnsi="Times New Roman" w:cs="Times New Roman"/>
          <w:sz w:val="26"/>
          <w:szCs w:val="26"/>
        </w:rPr>
        <w:t xml:space="preserve"> и</w:t>
      </w:r>
      <w:r w:rsidR="006377C4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 решения СНДГП об утвержде</w:t>
      </w:r>
      <w:r>
        <w:rPr>
          <w:rFonts w:ascii="Times New Roman" w:hAnsi="Times New Roman" w:cs="Times New Roman"/>
          <w:sz w:val="26"/>
          <w:szCs w:val="26"/>
        </w:rPr>
        <w:t>нии бюджета на 2021-2023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годы</w:t>
      </w:r>
      <w:r w:rsidR="007415C8">
        <w:rPr>
          <w:rFonts w:ascii="Times New Roman" w:hAnsi="Times New Roman" w:cs="Times New Roman"/>
          <w:sz w:val="26"/>
          <w:szCs w:val="26"/>
        </w:rPr>
        <w:t xml:space="preserve"> (с учётом поправки)</w:t>
      </w:r>
      <w:r w:rsidR="006377C4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6377C4" w:rsidRDefault="007415C8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2F7F">
        <w:rPr>
          <w:rFonts w:ascii="Times New Roman" w:hAnsi="Times New Roman" w:cs="Times New Roman"/>
          <w:b/>
          <w:sz w:val="26"/>
          <w:szCs w:val="26"/>
        </w:rPr>
        <w:t>39</w:t>
      </w:r>
      <w:r w:rsidR="006377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77C4" w:rsidRPr="008A413F">
        <w:rPr>
          <w:rFonts w:ascii="Times New Roman" w:hAnsi="Times New Roman" w:cs="Times New Roman"/>
          <w:sz w:val="26"/>
          <w:szCs w:val="26"/>
        </w:rPr>
        <w:t xml:space="preserve"> </w:t>
      </w:r>
      <w:r w:rsidR="00614D4A">
        <w:rPr>
          <w:rFonts w:ascii="Times New Roman" w:hAnsi="Times New Roman" w:cs="Times New Roman"/>
          <w:sz w:val="26"/>
          <w:szCs w:val="26"/>
        </w:rPr>
        <w:t>на проекты МП</w:t>
      </w:r>
      <w:r w:rsidR="006377C4">
        <w:rPr>
          <w:rFonts w:ascii="Times New Roman" w:hAnsi="Times New Roman" w:cs="Times New Roman"/>
          <w:sz w:val="26"/>
          <w:szCs w:val="26"/>
        </w:rPr>
        <w:t>А</w:t>
      </w:r>
      <w:r w:rsidR="006377C4" w:rsidRPr="00C15A09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>органов</w:t>
      </w:r>
      <w:r w:rsidR="006377C4" w:rsidRPr="001625BC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E46E10">
        <w:rPr>
          <w:rFonts w:ascii="Times New Roman" w:hAnsi="Times New Roman" w:cs="Times New Roman"/>
          <w:b/>
          <w:sz w:val="26"/>
          <w:szCs w:val="26"/>
        </w:rPr>
        <w:lastRenderedPageBreak/>
        <w:t>образования г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 xml:space="preserve">ород </w:t>
      </w:r>
      <w:r w:rsidR="006377C4">
        <w:rPr>
          <w:rFonts w:ascii="Times New Roman" w:hAnsi="Times New Roman" w:cs="Times New Roman"/>
          <w:b/>
          <w:sz w:val="26"/>
          <w:szCs w:val="26"/>
        </w:rPr>
        <w:t>Костерёво</w:t>
      </w:r>
      <w:r w:rsidR="006377C4">
        <w:rPr>
          <w:rFonts w:ascii="Times New Roman" w:hAnsi="Times New Roman" w:cs="Times New Roman"/>
          <w:sz w:val="26"/>
          <w:szCs w:val="26"/>
        </w:rPr>
        <w:t xml:space="preserve"> (из них: 2 на отч</w:t>
      </w:r>
      <w:r>
        <w:rPr>
          <w:rFonts w:ascii="Times New Roman" w:hAnsi="Times New Roman" w:cs="Times New Roman"/>
          <w:sz w:val="26"/>
          <w:szCs w:val="26"/>
        </w:rPr>
        <w:t>ёт по исполнению бюджета за 20</w:t>
      </w:r>
      <w:r w:rsidR="00762F7F">
        <w:rPr>
          <w:rFonts w:ascii="Times New Roman" w:hAnsi="Times New Roman" w:cs="Times New Roman"/>
          <w:sz w:val="26"/>
          <w:szCs w:val="26"/>
        </w:rPr>
        <w:t>19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 </w:t>
      </w:r>
      <w:r w:rsidR="00762F7F">
        <w:rPr>
          <w:rFonts w:ascii="Times New Roman" w:hAnsi="Times New Roman" w:cs="Times New Roman"/>
          <w:sz w:val="26"/>
          <w:szCs w:val="26"/>
        </w:rPr>
        <w:t>и полугодие 2020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года; </w:t>
      </w:r>
      <w:r>
        <w:rPr>
          <w:rFonts w:ascii="Times New Roman" w:hAnsi="Times New Roman" w:cs="Times New Roman"/>
          <w:sz w:val="26"/>
          <w:szCs w:val="26"/>
        </w:rPr>
        <w:t>8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решений СНДГК о внесении измене</w:t>
      </w:r>
      <w:r>
        <w:rPr>
          <w:rFonts w:ascii="Times New Roman" w:hAnsi="Times New Roman" w:cs="Times New Roman"/>
          <w:sz w:val="26"/>
          <w:szCs w:val="26"/>
        </w:rPr>
        <w:t>ний в бюджет 2019-2021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годов;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постановлений главы города Костерёво об утверждении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6377C4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</w:t>
      </w:r>
      <w:proofErr w:type="gramEnd"/>
      <w:r w:rsidR="006377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77C4">
        <w:rPr>
          <w:rFonts w:ascii="Times New Roman" w:hAnsi="Times New Roman" w:cs="Times New Roman"/>
          <w:sz w:val="26"/>
          <w:szCs w:val="26"/>
        </w:rPr>
        <w:t>2 на проект решения СНДГ</w:t>
      </w:r>
      <w:r w:rsidR="00762F7F">
        <w:rPr>
          <w:rFonts w:ascii="Times New Roman" w:hAnsi="Times New Roman" w:cs="Times New Roman"/>
          <w:sz w:val="26"/>
          <w:szCs w:val="26"/>
        </w:rPr>
        <w:t>К об утверждении бюджета на 2021-2023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годы (с учётом поправки));</w:t>
      </w:r>
      <w:proofErr w:type="gramEnd"/>
    </w:p>
    <w:p w:rsidR="006377C4" w:rsidRDefault="00FA6F23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6F23">
        <w:rPr>
          <w:rFonts w:ascii="Times New Roman" w:hAnsi="Times New Roman" w:cs="Times New Roman"/>
          <w:b/>
          <w:sz w:val="26"/>
          <w:szCs w:val="26"/>
        </w:rPr>
        <w:t>40</w:t>
      </w:r>
      <w:r w:rsidR="006377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77C4" w:rsidRPr="00C0466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-2 в сравнении с 2019</w:t>
      </w:r>
      <w:r w:rsidR="006377C4" w:rsidRPr="00C04664">
        <w:rPr>
          <w:rFonts w:ascii="Times New Roman" w:hAnsi="Times New Roman" w:cs="Times New Roman"/>
          <w:sz w:val="26"/>
          <w:szCs w:val="26"/>
        </w:rPr>
        <w:t xml:space="preserve"> годом)</w:t>
      </w:r>
      <w:r w:rsidR="00514CA3">
        <w:rPr>
          <w:rFonts w:ascii="Times New Roman" w:hAnsi="Times New Roman" w:cs="Times New Roman"/>
          <w:sz w:val="26"/>
          <w:szCs w:val="26"/>
        </w:rPr>
        <w:t xml:space="preserve"> на проекты МП</w:t>
      </w:r>
      <w:r w:rsidR="006377C4">
        <w:rPr>
          <w:rFonts w:ascii="Times New Roman" w:hAnsi="Times New Roman" w:cs="Times New Roman"/>
          <w:sz w:val="26"/>
          <w:szCs w:val="26"/>
        </w:rPr>
        <w:t>А</w:t>
      </w:r>
      <w:r w:rsidR="006377C4" w:rsidRPr="00C15A09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>органов</w:t>
      </w:r>
      <w:r w:rsidR="006377C4" w:rsidRPr="001625BC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 w:rsidR="006377C4">
        <w:rPr>
          <w:rFonts w:ascii="Times New Roman" w:hAnsi="Times New Roman" w:cs="Times New Roman"/>
          <w:b/>
          <w:sz w:val="26"/>
          <w:szCs w:val="26"/>
        </w:rPr>
        <w:t>Посёлок Вольгинский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>»</w:t>
      </w:r>
      <w:r w:rsidR="006377C4">
        <w:rPr>
          <w:rFonts w:ascii="Times New Roman" w:hAnsi="Times New Roman" w:cs="Times New Roman"/>
          <w:sz w:val="26"/>
          <w:szCs w:val="26"/>
        </w:rPr>
        <w:t xml:space="preserve"> (из них:  3 на отч</w:t>
      </w:r>
      <w:r>
        <w:rPr>
          <w:rFonts w:ascii="Times New Roman" w:hAnsi="Times New Roman" w:cs="Times New Roman"/>
          <w:sz w:val="26"/>
          <w:szCs w:val="26"/>
        </w:rPr>
        <w:t>ёт по исполнению бюджета за 2019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 и полугодие</w:t>
      </w:r>
      <w:r>
        <w:rPr>
          <w:rFonts w:ascii="Times New Roman" w:hAnsi="Times New Roman" w:cs="Times New Roman"/>
          <w:sz w:val="26"/>
          <w:szCs w:val="26"/>
        </w:rPr>
        <w:t xml:space="preserve"> и 9 месяцев 2020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года; </w:t>
      </w:r>
      <w:r>
        <w:rPr>
          <w:rFonts w:ascii="Times New Roman" w:hAnsi="Times New Roman" w:cs="Times New Roman"/>
          <w:sz w:val="26"/>
          <w:szCs w:val="26"/>
        </w:rPr>
        <w:t>5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решений СНДПВ о внесении изменений в бюд</w:t>
      </w:r>
      <w:r>
        <w:rPr>
          <w:rFonts w:ascii="Times New Roman" w:hAnsi="Times New Roman" w:cs="Times New Roman"/>
          <w:sz w:val="26"/>
          <w:szCs w:val="26"/>
        </w:rPr>
        <w:t>жет 2020-2022 годов; 30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посёлка Вольгинский об утверждении муниципальных программ</w:t>
      </w:r>
      <w:r w:rsidR="00E65148">
        <w:rPr>
          <w:rFonts w:ascii="Times New Roman" w:hAnsi="Times New Roman" w:cs="Times New Roman"/>
          <w:sz w:val="26"/>
          <w:szCs w:val="26"/>
        </w:rPr>
        <w:t xml:space="preserve"> и</w:t>
      </w:r>
      <w:r w:rsidR="006377C4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2 на проект решения СНДПВ </w:t>
      </w:r>
      <w:r>
        <w:rPr>
          <w:rFonts w:ascii="Times New Roman" w:hAnsi="Times New Roman" w:cs="Times New Roman"/>
          <w:sz w:val="26"/>
          <w:szCs w:val="26"/>
        </w:rPr>
        <w:t>об утверждении бюджета на 2021-2023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годы (с учётом поправки); </w:t>
      </w:r>
      <w:r w:rsidR="006377C4" w:rsidRPr="00C046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7C4" w:rsidRDefault="00514CA3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75E">
        <w:rPr>
          <w:rFonts w:ascii="Times New Roman" w:hAnsi="Times New Roman" w:cs="Times New Roman"/>
          <w:b/>
          <w:sz w:val="26"/>
          <w:szCs w:val="26"/>
        </w:rPr>
        <w:t>25</w:t>
      </w:r>
      <w:r w:rsidR="006377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EE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-17</w:t>
      </w:r>
      <w:r w:rsidR="005A4EE5">
        <w:rPr>
          <w:rFonts w:ascii="Times New Roman" w:hAnsi="Times New Roman" w:cs="Times New Roman"/>
          <w:sz w:val="26"/>
          <w:szCs w:val="26"/>
        </w:rPr>
        <w:t xml:space="preserve"> в сравнении с 2</w:t>
      </w:r>
      <w:r>
        <w:rPr>
          <w:rFonts w:ascii="Times New Roman" w:hAnsi="Times New Roman" w:cs="Times New Roman"/>
          <w:sz w:val="26"/>
          <w:szCs w:val="26"/>
        </w:rPr>
        <w:t>019</w:t>
      </w:r>
      <w:r w:rsidR="006377C4" w:rsidRPr="003E01C9">
        <w:rPr>
          <w:rFonts w:ascii="Times New Roman" w:hAnsi="Times New Roman" w:cs="Times New Roman"/>
          <w:sz w:val="26"/>
          <w:szCs w:val="26"/>
        </w:rPr>
        <w:t xml:space="preserve"> годом) </w:t>
      </w:r>
      <w:r>
        <w:rPr>
          <w:rFonts w:ascii="Times New Roman" w:hAnsi="Times New Roman" w:cs="Times New Roman"/>
          <w:sz w:val="26"/>
          <w:szCs w:val="26"/>
        </w:rPr>
        <w:t>на проекты МП</w:t>
      </w:r>
      <w:r w:rsidR="006377C4">
        <w:rPr>
          <w:rFonts w:ascii="Times New Roman" w:hAnsi="Times New Roman" w:cs="Times New Roman"/>
          <w:sz w:val="26"/>
          <w:szCs w:val="26"/>
        </w:rPr>
        <w:t>А</w:t>
      </w:r>
      <w:r w:rsidR="006377C4" w:rsidRPr="00C15A09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>органов</w:t>
      </w:r>
      <w:r w:rsidR="006377C4" w:rsidRPr="001625BC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 w:rsidR="006377C4">
        <w:rPr>
          <w:rFonts w:ascii="Times New Roman" w:hAnsi="Times New Roman" w:cs="Times New Roman"/>
          <w:b/>
          <w:sz w:val="26"/>
          <w:szCs w:val="26"/>
        </w:rPr>
        <w:t>Посёлок Городищи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>»</w:t>
      </w:r>
      <w:r w:rsidR="006377C4">
        <w:rPr>
          <w:rFonts w:ascii="Times New Roman" w:hAnsi="Times New Roman" w:cs="Times New Roman"/>
          <w:sz w:val="26"/>
          <w:szCs w:val="26"/>
        </w:rPr>
        <w:t xml:space="preserve"> (из них: 3 на отч</w:t>
      </w:r>
      <w:r w:rsidR="006F775E">
        <w:rPr>
          <w:rFonts w:ascii="Times New Roman" w:hAnsi="Times New Roman" w:cs="Times New Roman"/>
          <w:sz w:val="26"/>
          <w:szCs w:val="26"/>
        </w:rPr>
        <w:t>ёт по исполнению бюджета за 2019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</w:t>
      </w:r>
      <w:r w:rsidR="006F775E">
        <w:rPr>
          <w:rFonts w:ascii="Times New Roman" w:hAnsi="Times New Roman" w:cs="Times New Roman"/>
          <w:sz w:val="26"/>
          <w:szCs w:val="26"/>
        </w:rPr>
        <w:t>, за полугодие и 9 месяцев 2020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года; </w:t>
      </w:r>
      <w:r w:rsidR="006F775E">
        <w:rPr>
          <w:rFonts w:ascii="Times New Roman" w:hAnsi="Times New Roman" w:cs="Times New Roman"/>
          <w:sz w:val="26"/>
          <w:szCs w:val="26"/>
        </w:rPr>
        <w:t>8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решений СНДПГ о</w:t>
      </w:r>
      <w:r w:rsidR="006F775E">
        <w:rPr>
          <w:rFonts w:ascii="Times New Roman" w:hAnsi="Times New Roman" w:cs="Times New Roman"/>
          <w:sz w:val="26"/>
          <w:szCs w:val="26"/>
        </w:rPr>
        <w:t xml:space="preserve"> внесении изменений в бюджет 2020-2022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годов; </w:t>
      </w:r>
      <w:proofErr w:type="gramStart"/>
      <w:r w:rsidR="006F775E">
        <w:rPr>
          <w:rFonts w:ascii="Times New Roman" w:hAnsi="Times New Roman" w:cs="Times New Roman"/>
          <w:sz w:val="26"/>
          <w:szCs w:val="26"/>
        </w:rPr>
        <w:t>12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посёлка Городищи об утверждении муниципальных программ</w:t>
      </w:r>
      <w:r w:rsidR="005A4EE5">
        <w:rPr>
          <w:rFonts w:ascii="Times New Roman" w:hAnsi="Times New Roman" w:cs="Times New Roman"/>
          <w:sz w:val="26"/>
          <w:szCs w:val="26"/>
        </w:rPr>
        <w:t xml:space="preserve"> и</w:t>
      </w:r>
      <w:r w:rsidR="006377C4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2 на проект решения СНДП</w:t>
      </w:r>
      <w:r w:rsidR="006F775E">
        <w:rPr>
          <w:rFonts w:ascii="Times New Roman" w:hAnsi="Times New Roman" w:cs="Times New Roman"/>
          <w:sz w:val="26"/>
          <w:szCs w:val="26"/>
        </w:rPr>
        <w:t>Г об утверждении бюджета на 2021-2023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годы (с учётом поправки));</w:t>
      </w:r>
      <w:proofErr w:type="gramEnd"/>
    </w:p>
    <w:p w:rsidR="006377C4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0F4">
        <w:rPr>
          <w:rFonts w:ascii="Times New Roman" w:hAnsi="Times New Roman" w:cs="Times New Roman"/>
          <w:b/>
          <w:sz w:val="26"/>
          <w:szCs w:val="26"/>
        </w:rPr>
        <w:t>2</w:t>
      </w:r>
      <w:r w:rsidR="006F775E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775E">
        <w:rPr>
          <w:rFonts w:ascii="Times New Roman" w:hAnsi="Times New Roman" w:cs="Times New Roman"/>
          <w:sz w:val="26"/>
          <w:szCs w:val="26"/>
        </w:rPr>
        <w:t>(-9 в сравнении с 2019</w:t>
      </w:r>
      <w:r w:rsidR="006F775E" w:rsidRPr="003E01C9">
        <w:rPr>
          <w:rFonts w:ascii="Times New Roman" w:hAnsi="Times New Roman" w:cs="Times New Roman"/>
          <w:sz w:val="26"/>
          <w:szCs w:val="26"/>
        </w:rPr>
        <w:t xml:space="preserve"> годом)</w:t>
      </w:r>
      <w:r w:rsidR="006F77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F775E">
        <w:rPr>
          <w:rFonts w:ascii="Times New Roman" w:hAnsi="Times New Roman" w:cs="Times New Roman"/>
          <w:sz w:val="26"/>
          <w:szCs w:val="26"/>
        </w:rPr>
        <w:t>проекты МП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5A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органов</w:t>
      </w:r>
      <w:r w:rsidRPr="00162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1625BC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 w:rsidR="00E46E10">
        <w:rPr>
          <w:rFonts w:ascii="Times New Roman" w:hAnsi="Times New Roman" w:cs="Times New Roman"/>
          <w:b/>
          <w:sz w:val="26"/>
          <w:szCs w:val="26"/>
        </w:rPr>
        <w:t>Нагорное сельское поселение</w:t>
      </w:r>
      <w:r w:rsidRPr="001625BC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(из них: 3 на отч</w:t>
      </w:r>
      <w:r w:rsidR="006F775E">
        <w:rPr>
          <w:rFonts w:ascii="Times New Roman" w:hAnsi="Times New Roman" w:cs="Times New Roman"/>
          <w:sz w:val="26"/>
          <w:szCs w:val="26"/>
        </w:rPr>
        <w:t>ёт по исполнению бюджета за 2019</w:t>
      </w:r>
      <w:r>
        <w:rPr>
          <w:rFonts w:ascii="Times New Roman" w:hAnsi="Times New Roman" w:cs="Times New Roman"/>
          <w:sz w:val="26"/>
          <w:szCs w:val="26"/>
        </w:rPr>
        <w:t xml:space="preserve"> год и за полугодие</w:t>
      </w:r>
      <w:r w:rsidR="006F775E">
        <w:rPr>
          <w:rFonts w:ascii="Times New Roman" w:hAnsi="Times New Roman" w:cs="Times New Roman"/>
          <w:sz w:val="26"/>
          <w:szCs w:val="26"/>
        </w:rPr>
        <w:t xml:space="preserve"> и 9 месяцев 2020</w:t>
      </w:r>
      <w:r>
        <w:rPr>
          <w:rFonts w:ascii="Times New Roman" w:hAnsi="Times New Roman" w:cs="Times New Roman"/>
          <w:sz w:val="26"/>
          <w:szCs w:val="26"/>
        </w:rPr>
        <w:t xml:space="preserve"> года; </w:t>
      </w:r>
      <w:r w:rsidR="006F775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на проекты решений СНДНСП о внесении изменений в бюджет 20</w:t>
      </w:r>
      <w:r w:rsidR="006F775E">
        <w:rPr>
          <w:rFonts w:ascii="Times New Roman" w:hAnsi="Times New Roman" w:cs="Times New Roman"/>
          <w:sz w:val="26"/>
          <w:szCs w:val="26"/>
        </w:rPr>
        <w:t>20-2022</w:t>
      </w:r>
      <w:r>
        <w:rPr>
          <w:rFonts w:ascii="Times New Roman" w:hAnsi="Times New Roman" w:cs="Times New Roman"/>
          <w:sz w:val="26"/>
          <w:szCs w:val="26"/>
        </w:rPr>
        <w:t xml:space="preserve"> годов;</w:t>
      </w:r>
      <w:r w:rsidR="005A4E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4EE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Нагорного сельского поселения об утверждении муниципальных программ</w:t>
      </w:r>
      <w:r w:rsidR="005A4EE5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2 на проект решения СНДНС</w:t>
      </w:r>
      <w:r w:rsidR="006F775E">
        <w:rPr>
          <w:rFonts w:ascii="Times New Roman" w:hAnsi="Times New Roman" w:cs="Times New Roman"/>
          <w:sz w:val="26"/>
          <w:szCs w:val="26"/>
        </w:rPr>
        <w:t>П об утверждении бюджета на 2021-2023</w:t>
      </w:r>
      <w:r>
        <w:rPr>
          <w:rFonts w:ascii="Times New Roman" w:hAnsi="Times New Roman" w:cs="Times New Roman"/>
          <w:sz w:val="26"/>
          <w:szCs w:val="26"/>
        </w:rPr>
        <w:t xml:space="preserve"> годы (с учётом поправки));</w:t>
      </w:r>
      <w:proofErr w:type="gramEnd"/>
    </w:p>
    <w:p w:rsidR="006377C4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F775E">
        <w:rPr>
          <w:rFonts w:ascii="Times New Roman" w:hAnsi="Times New Roman" w:cs="Times New Roman"/>
          <w:b/>
          <w:sz w:val="26"/>
          <w:szCs w:val="26"/>
        </w:rPr>
        <w:t>6</w:t>
      </w:r>
      <w:r w:rsidRPr="006B0671">
        <w:rPr>
          <w:rFonts w:ascii="Times New Roman" w:hAnsi="Times New Roman" w:cs="Times New Roman"/>
          <w:sz w:val="26"/>
          <w:szCs w:val="26"/>
        </w:rPr>
        <w:t xml:space="preserve"> </w:t>
      </w:r>
      <w:r w:rsidR="005A4EE5" w:rsidRPr="00C04664">
        <w:rPr>
          <w:rFonts w:ascii="Times New Roman" w:hAnsi="Times New Roman" w:cs="Times New Roman"/>
          <w:sz w:val="26"/>
          <w:szCs w:val="26"/>
        </w:rPr>
        <w:t>(</w:t>
      </w:r>
      <w:r w:rsidR="006F775E">
        <w:rPr>
          <w:rFonts w:ascii="Times New Roman" w:hAnsi="Times New Roman" w:cs="Times New Roman"/>
          <w:sz w:val="26"/>
          <w:szCs w:val="26"/>
        </w:rPr>
        <w:t>+5 в сравнении с 2019</w:t>
      </w:r>
      <w:r w:rsidR="005A4EE5" w:rsidRPr="00C04664">
        <w:rPr>
          <w:rFonts w:ascii="Times New Roman" w:hAnsi="Times New Roman" w:cs="Times New Roman"/>
          <w:sz w:val="26"/>
          <w:szCs w:val="26"/>
        </w:rPr>
        <w:t xml:space="preserve"> годом)</w:t>
      </w:r>
      <w:r w:rsidR="005A4EE5">
        <w:rPr>
          <w:rFonts w:ascii="Times New Roman" w:hAnsi="Times New Roman" w:cs="Times New Roman"/>
          <w:sz w:val="26"/>
          <w:szCs w:val="26"/>
        </w:rPr>
        <w:t xml:space="preserve"> </w:t>
      </w:r>
      <w:r w:rsidR="006F775E">
        <w:rPr>
          <w:rFonts w:ascii="Times New Roman" w:hAnsi="Times New Roman" w:cs="Times New Roman"/>
          <w:sz w:val="26"/>
          <w:szCs w:val="26"/>
        </w:rPr>
        <w:t>на проекты МП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5A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органов</w:t>
      </w:r>
      <w:r w:rsidRPr="00162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1625B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Пекшинское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(из них: 3 на отч</w:t>
      </w:r>
      <w:r w:rsidR="006F775E">
        <w:rPr>
          <w:rFonts w:ascii="Times New Roman" w:hAnsi="Times New Roman" w:cs="Times New Roman"/>
          <w:sz w:val="26"/>
          <w:szCs w:val="26"/>
        </w:rPr>
        <w:t>ёт по исполнению бюджета за 2019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6F775E">
        <w:rPr>
          <w:rFonts w:ascii="Times New Roman" w:hAnsi="Times New Roman" w:cs="Times New Roman"/>
          <w:sz w:val="26"/>
          <w:szCs w:val="26"/>
        </w:rPr>
        <w:t xml:space="preserve"> и за полугодие и 9 месяцев 2020 года; 8</w:t>
      </w:r>
      <w:r>
        <w:rPr>
          <w:rFonts w:ascii="Times New Roman" w:hAnsi="Times New Roman" w:cs="Times New Roman"/>
          <w:sz w:val="26"/>
          <w:szCs w:val="26"/>
        </w:rPr>
        <w:t xml:space="preserve"> на проекты решений СНДМОП о внесении измен</w:t>
      </w:r>
      <w:r w:rsidR="006F775E">
        <w:rPr>
          <w:rFonts w:ascii="Times New Roman" w:hAnsi="Times New Roman" w:cs="Times New Roman"/>
          <w:sz w:val="26"/>
          <w:szCs w:val="26"/>
        </w:rPr>
        <w:t>ений в бюджет 2020-2022</w:t>
      </w:r>
      <w:r>
        <w:rPr>
          <w:rFonts w:ascii="Times New Roman" w:hAnsi="Times New Roman" w:cs="Times New Roman"/>
          <w:sz w:val="26"/>
          <w:szCs w:val="26"/>
        </w:rPr>
        <w:t xml:space="preserve"> годов; </w:t>
      </w:r>
      <w:proofErr w:type="gramStart"/>
      <w:r w:rsidR="006F775E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Пекшинское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 утверждении муниципальных программ</w:t>
      </w:r>
      <w:r w:rsidR="005A4EE5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</w:t>
      </w:r>
      <w:r w:rsidR="008B7C9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на проект решения СНДМОП</w:t>
      </w:r>
      <w:r w:rsidR="005A4EE5">
        <w:rPr>
          <w:rFonts w:ascii="Times New Roman" w:hAnsi="Times New Roman" w:cs="Times New Roman"/>
          <w:sz w:val="26"/>
          <w:szCs w:val="26"/>
        </w:rPr>
        <w:t xml:space="preserve"> об утверждении бю</w:t>
      </w:r>
      <w:r w:rsidR="008B7C9A">
        <w:rPr>
          <w:rFonts w:ascii="Times New Roman" w:hAnsi="Times New Roman" w:cs="Times New Roman"/>
          <w:sz w:val="26"/>
          <w:szCs w:val="26"/>
        </w:rPr>
        <w:t>джета на 2021 год (с учётом поправки)</w:t>
      </w:r>
      <w:r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6377C4" w:rsidRDefault="000C3F6C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24 </w:t>
      </w:r>
      <w:r w:rsidRPr="00C0466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+1 в сравнении с 2019</w:t>
      </w:r>
      <w:r w:rsidRPr="00C04664">
        <w:rPr>
          <w:rFonts w:ascii="Times New Roman" w:hAnsi="Times New Roman" w:cs="Times New Roman"/>
          <w:sz w:val="26"/>
          <w:szCs w:val="26"/>
        </w:rPr>
        <w:t xml:space="preserve"> годом)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775E">
        <w:rPr>
          <w:rFonts w:ascii="Times New Roman" w:hAnsi="Times New Roman" w:cs="Times New Roman"/>
          <w:sz w:val="26"/>
          <w:szCs w:val="26"/>
        </w:rPr>
        <w:t>на проекты МП</w:t>
      </w:r>
      <w:r w:rsidR="006377C4">
        <w:rPr>
          <w:rFonts w:ascii="Times New Roman" w:hAnsi="Times New Roman" w:cs="Times New Roman"/>
          <w:sz w:val="26"/>
          <w:szCs w:val="26"/>
        </w:rPr>
        <w:t>А</w:t>
      </w:r>
      <w:r w:rsidR="006377C4" w:rsidRPr="00C15A09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>органов</w:t>
      </w:r>
      <w:r w:rsidR="006377C4" w:rsidRPr="001625BC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6377C4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6377C4">
        <w:rPr>
          <w:rFonts w:ascii="Times New Roman" w:hAnsi="Times New Roman" w:cs="Times New Roman"/>
          <w:b/>
          <w:sz w:val="26"/>
          <w:szCs w:val="26"/>
        </w:rPr>
        <w:t>Петушинское</w:t>
      </w:r>
      <w:proofErr w:type="spellEnd"/>
      <w:r w:rsidR="006377C4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  <w:r w:rsidR="006377C4">
        <w:rPr>
          <w:rFonts w:ascii="Times New Roman" w:hAnsi="Times New Roman" w:cs="Times New Roman"/>
          <w:sz w:val="26"/>
          <w:szCs w:val="26"/>
        </w:rPr>
        <w:t xml:space="preserve"> (из них: 3 на отч</w:t>
      </w:r>
      <w:r>
        <w:rPr>
          <w:rFonts w:ascii="Times New Roman" w:hAnsi="Times New Roman" w:cs="Times New Roman"/>
          <w:sz w:val="26"/>
          <w:szCs w:val="26"/>
        </w:rPr>
        <w:t>ёт по исполнению бюджета за 2019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 и за полугодие</w:t>
      </w:r>
      <w:r>
        <w:rPr>
          <w:rFonts w:ascii="Times New Roman" w:hAnsi="Times New Roman" w:cs="Times New Roman"/>
          <w:sz w:val="26"/>
          <w:szCs w:val="26"/>
        </w:rPr>
        <w:t xml:space="preserve"> и 9 месяцев 2020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года; </w:t>
      </w:r>
      <w:r>
        <w:rPr>
          <w:rFonts w:ascii="Times New Roman" w:hAnsi="Times New Roman" w:cs="Times New Roman"/>
          <w:sz w:val="26"/>
          <w:szCs w:val="26"/>
        </w:rPr>
        <w:t>8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решений СНДПСП о внесении измен</w:t>
      </w:r>
      <w:r>
        <w:rPr>
          <w:rFonts w:ascii="Times New Roman" w:hAnsi="Times New Roman" w:cs="Times New Roman"/>
          <w:sz w:val="26"/>
          <w:szCs w:val="26"/>
        </w:rPr>
        <w:t>ений в бюджет 2020-2022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годов; </w:t>
      </w:r>
      <w:proofErr w:type="gramStart"/>
      <w:r>
        <w:rPr>
          <w:rFonts w:ascii="Times New Roman" w:hAnsi="Times New Roman" w:cs="Times New Roman"/>
          <w:sz w:val="26"/>
          <w:szCs w:val="26"/>
        </w:rPr>
        <w:t>11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Петушинского сельского поселения об утверждении муниципальных программ</w:t>
      </w:r>
      <w:r w:rsidR="005A4EE5">
        <w:rPr>
          <w:rFonts w:ascii="Times New Roman" w:hAnsi="Times New Roman" w:cs="Times New Roman"/>
          <w:sz w:val="26"/>
          <w:szCs w:val="26"/>
        </w:rPr>
        <w:t xml:space="preserve"> и</w:t>
      </w:r>
      <w:r w:rsidR="006377C4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</w:t>
      </w:r>
      <w:r w:rsidR="005A4EE5">
        <w:rPr>
          <w:rFonts w:ascii="Times New Roman" w:hAnsi="Times New Roman" w:cs="Times New Roman"/>
          <w:sz w:val="26"/>
          <w:szCs w:val="26"/>
        </w:rPr>
        <w:t>2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 решения СНДПСП об утверждении бюджета на</w:t>
      </w:r>
      <w:r>
        <w:rPr>
          <w:rFonts w:ascii="Times New Roman" w:hAnsi="Times New Roman" w:cs="Times New Roman"/>
          <w:sz w:val="26"/>
          <w:szCs w:val="26"/>
        </w:rPr>
        <w:t xml:space="preserve"> 2021 год (с учётом поправки)</w:t>
      </w:r>
      <w:r w:rsidR="006377C4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6377C4" w:rsidRPr="00C5451A" w:rsidRDefault="000F3505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6377C4" w:rsidRPr="00C5451A">
        <w:rPr>
          <w:rFonts w:ascii="Times New Roman" w:hAnsi="Times New Roman" w:cs="Times New Roman"/>
          <w:sz w:val="26"/>
          <w:szCs w:val="26"/>
        </w:rPr>
        <w:t>При проведении экспертиз муниципальных правовых актов были выявлены нарушения:</w:t>
      </w:r>
    </w:p>
    <w:p w:rsidR="006377C4" w:rsidRPr="00C5451A" w:rsidRDefault="006377C4" w:rsidP="00637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451A">
        <w:rPr>
          <w:rFonts w:ascii="Times New Roman" w:hAnsi="Times New Roman" w:cs="Times New Roman"/>
          <w:sz w:val="26"/>
          <w:szCs w:val="26"/>
        </w:rPr>
        <w:lastRenderedPageBreak/>
        <w:t>- в части несвоевременного внесения изменений в паспорта программ;</w:t>
      </w:r>
    </w:p>
    <w:p w:rsidR="006377C4" w:rsidRPr="00C5451A" w:rsidRDefault="006377C4" w:rsidP="00637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451A">
        <w:rPr>
          <w:rFonts w:ascii="Times New Roman" w:hAnsi="Times New Roman" w:cs="Times New Roman"/>
          <w:sz w:val="26"/>
          <w:szCs w:val="26"/>
        </w:rPr>
        <w:t>- не размещение МПА на официальных сайтах органов местного самоуправления;</w:t>
      </w:r>
    </w:p>
    <w:p w:rsidR="006377C4" w:rsidRPr="00C5451A" w:rsidRDefault="006377C4" w:rsidP="00637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451A">
        <w:rPr>
          <w:rFonts w:ascii="Times New Roman" w:hAnsi="Times New Roman" w:cs="Times New Roman"/>
          <w:sz w:val="26"/>
          <w:szCs w:val="26"/>
        </w:rPr>
        <w:t>- несвоевременное опубликование МПА в средствах массовой информации;</w:t>
      </w:r>
    </w:p>
    <w:p w:rsidR="006377C4" w:rsidRDefault="006377C4" w:rsidP="00637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451A">
        <w:rPr>
          <w:rFonts w:ascii="Times New Roman" w:hAnsi="Times New Roman" w:cs="Times New Roman"/>
          <w:sz w:val="26"/>
          <w:szCs w:val="26"/>
        </w:rPr>
        <w:t>- утверждение МПА без проведения экспертизы КСО.</w:t>
      </w:r>
    </w:p>
    <w:p w:rsidR="006377C4" w:rsidRPr="00111032" w:rsidRDefault="006377C4" w:rsidP="00637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377C4" w:rsidRPr="0058792A" w:rsidRDefault="006377C4" w:rsidP="006377C4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8792A">
        <w:rPr>
          <w:rFonts w:ascii="Times New Roman" w:hAnsi="Times New Roman" w:cs="Times New Roman"/>
          <w:b/>
          <w:i/>
          <w:sz w:val="26"/>
          <w:szCs w:val="26"/>
        </w:rPr>
        <w:t>Представления</w:t>
      </w:r>
    </w:p>
    <w:p w:rsidR="006377C4" w:rsidRDefault="006377C4" w:rsidP="00D92E33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BC9">
        <w:rPr>
          <w:rFonts w:ascii="Times New Roman" w:hAnsi="Times New Roman" w:cs="Times New Roman"/>
          <w:sz w:val="26"/>
          <w:szCs w:val="26"/>
        </w:rPr>
        <w:t xml:space="preserve">В </w:t>
      </w:r>
      <w:r w:rsidR="00425DA7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году по результатам </w:t>
      </w:r>
      <w:r w:rsidR="00425DA7">
        <w:rPr>
          <w:rFonts w:ascii="Times New Roman" w:hAnsi="Times New Roman" w:cs="Times New Roman"/>
          <w:sz w:val="26"/>
          <w:szCs w:val="26"/>
        </w:rPr>
        <w:t>проведённых</w:t>
      </w:r>
      <w:r>
        <w:rPr>
          <w:rFonts w:ascii="Times New Roman" w:hAnsi="Times New Roman" w:cs="Times New Roman"/>
          <w:sz w:val="26"/>
          <w:szCs w:val="26"/>
        </w:rPr>
        <w:t xml:space="preserve"> экспертиз, при выявлении нарушении требований законодательства, для принятия мер, оформлены </w:t>
      </w:r>
      <w:r w:rsidR="00425DA7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представлений </w:t>
      </w:r>
      <w:r w:rsidR="00425DA7">
        <w:rPr>
          <w:rFonts w:ascii="Times New Roman" w:hAnsi="Times New Roman" w:cs="Times New Roman"/>
          <w:sz w:val="26"/>
          <w:szCs w:val="26"/>
        </w:rPr>
        <w:t xml:space="preserve"> (2019</w:t>
      </w:r>
      <w:r w:rsidR="0048137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55459">
        <w:rPr>
          <w:rFonts w:ascii="Times New Roman" w:hAnsi="Times New Roman" w:cs="Times New Roman"/>
          <w:sz w:val="26"/>
          <w:szCs w:val="26"/>
        </w:rPr>
        <w:t>37</w:t>
      </w:r>
      <w:r w:rsidR="00481373">
        <w:rPr>
          <w:rFonts w:ascii="Times New Roman" w:hAnsi="Times New Roman" w:cs="Times New Roman"/>
          <w:sz w:val="26"/>
          <w:szCs w:val="26"/>
        </w:rPr>
        <w:t xml:space="preserve">) </w:t>
      </w:r>
      <w:r w:rsidR="006829F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в том числе:</w:t>
      </w:r>
    </w:p>
    <w:p w:rsidR="006377C4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717C0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D717C0">
        <w:rPr>
          <w:rFonts w:ascii="Times New Roman" w:hAnsi="Times New Roman" w:cs="Times New Roman"/>
          <w:b/>
          <w:sz w:val="26"/>
          <w:szCs w:val="26"/>
        </w:rPr>
        <w:t xml:space="preserve"> Петушинского района </w:t>
      </w:r>
      <w:r w:rsidR="00425DA7">
        <w:rPr>
          <w:rFonts w:ascii="Times New Roman" w:hAnsi="Times New Roman" w:cs="Times New Roman"/>
          <w:b/>
          <w:sz w:val="26"/>
          <w:szCs w:val="26"/>
        </w:rPr>
        <w:t>5</w:t>
      </w:r>
      <w:r w:rsidRPr="00D717C0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22293A">
        <w:rPr>
          <w:rFonts w:ascii="Times New Roman" w:hAnsi="Times New Roman" w:cs="Times New Roman"/>
          <w:b/>
          <w:sz w:val="26"/>
          <w:szCs w:val="26"/>
        </w:rPr>
        <w:t>й</w:t>
      </w:r>
      <w:r w:rsidR="00425D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DA7" w:rsidRPr="00425DA7">
        <w:rPr>
          <w:rFonts w:ascii="Times New Roman" w:hAnsi="Times New Roman" w:cs="Times New Roman"/>
          <w:sz w:val="26"/>
          <w:szCs w:val="26"/>
        </w:rPr>
        <w:t>(2019 – 11)</w:t>
      </w:r>
      <w:r w:rsidR="0022293A" w:rsidRPr="00425DA7">
        <w:rPr>
          <w:rFonts w:ascii="Times New Roman" w:hAnsi="Times New Roman" w:cs="Times New Roman"/>
          <w:sz w:val="26"/>
          <w:szCs w:val="26"/>
        </w:rPr>
        <w:t>;</w:t>
      </w:r>
    </w:p>
    <w:p w:rsidR="006377C4" w:rsidRPr="00425DA7" w:rsidRDefault="0022293A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Петушки </w:t>
      </w:r>
      <w:r w:rsidR="00425DA7">
        <w:rPr>
          <w:rFonts w:ascii="Times New Roman" w:hAnsi="Times New Roman" w:cs="Times New Roman"/>
          <w:b/>
          <w:sz w:val="26"/>
          <w:szCs w:val="26"/>
        </w:rPr>
        <w:t xml:space="preserve">3 представления </w:t>
      </w:r>
      <w:r w:rsidR="00425DA7" w:rsidRPr="00425DA7">
        <w:rPr>
          <w:rFonts w:ascii="Times New Roman" w:hAnsi="Times New Roman" w:cs="Times New Roman"/>
          <w:sz w:val="26"/>
          <w:szCs w:val="26"/>
        </w:rPr>
        <w:t>(2019 – 7)</w:t>
      </w:r>
      <w:r w:rsidRPr="00425DA7">
        <w:rPr>
          <w:rFonts w:ascii="Times New Roman" w:hAnsi="Times New Roman" w:cs="Times New Roman"/>
          <w:sz w:val="26"/>
          <w:szCs w:val="26"/>
        </w:rPr>
        <w:t>;</w:t>
      </w:r>
    </w:p>
    <w:p w:rsidR="0022293A" w:rsidRPr="0022293A" w:rsidRDefault="00425DA7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Покров 5 представлений </w:t>
      </w:r>
      <w:r w:rsidRPr="00425DA7">
        <w:rPr>
          <w:rFonts w:ascii="Times New Roman" w:hAnsi="Times New Roman" w:cs="Times New Roman"/>
          <w:sz w:val="26"/>
          <w:szCs w:val="26"/>
        </w:rPr>
        <w:t>(2019 – 4)</w:t>
      </w:r>
      <w:r w:rsidR="0022293A" w:rsidRPr="00425DA7">
        <w:rPr>
          <w:rFonts w:ascii="Times New Roman" w:hAnsi="Times New Roman" w:cs="Times New Roman"/>
          <w:sz w:val="26"/>
          <w:szCs w:val="26"/>
        </w:rPr>
        <w:t>;</w:t>
      </w:r>
    </w:p>
    <w:p w:rsidR="006377C4" w:rsidRPr="006F772A" w:rsidRDefault="00425DA7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города Костерёво 3</w:t>
      </w:r>
      <w:r w:rsidR="006377C4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Pr="00425DA7">
        <w:rPr>
          <w:rFonts w:ascii="Times New Roman" w:hAnsi="Times New Roman" w:cs="Times New Roman"/>
          <w:sz w:val="26"/>
          <w:szCs w:val="26"/>
        </w:rPr>
        <w:t>(2019 – 1);</w:t>
      </w:r>
    </w:p>
    <w:p w:rsidR="006377C4" w:rsidRPr="00425DA7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F772A">
        <w:rPr>
          <w:rFonts w:ascii="Times New Roman" w:hAnsi="Times New Roman" w:cs="Times New Roman"/>
          <w:b/>
          <w:sz w:val="26"/>
          <w:szCs w:val="26"/>
        </w:rPr>
        <w:t xml:space="preserve">администрации посёлка Вольгинский </w:t>
      </w:r>
      <w:r w:rsidR="00425DA7">
        <w:rPr>
          <w:rFonts w:ascii="Times New Roman" w:hAnsi="Times New Roman" w:cs="Times New Roman"/>
          <w:b/>
          <w:sz w:val="26"/>
          <w:szCs w:val="26"/>
        </w:rPr>
        <w:t xml:space="preserve">6 представлений </w:t>
      </w:r>
      <w:r w:rsidR="00425DA7" w:rsidRPr="00425DA7">
        <w:rPr>
          <w:rFonts w:ascii="Times New Roman" w:hAnsi="Times New Roman" w:cs="Times New Roman"/>
          <w:sz w:val="26"/>
          <w:szCs w:val="26"/>
        </w:rPr>
        <w:t>(2019 – 4)</w:t>
      </w:r>
      <w:r w:rsidR="0022293A" w:rsidRPr="00425DA7">
        <w:rPr>
          <w:rFonts w:ascii="Times New Roman" w:hAnsi="Times New Roman" w:cs="Times New Roman"/>
          <w:sz w:val="26"/>
          <w:szCs w:val="26"/>
        </w:rPr>
        <w:t>;</w:t>
      </w:r>
    </w:p>
    <w:p w:rsidR="006377C4" w:rsidRPr="00425DA7" w:rsidRDefault="0022293A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425DA7">
        <w:rPr>
          <w:rFonts w:ascii="Times New Roman" w:hAnsi="Times New Roman" w:cs="Times New Roman"/>
          <w:b/>
          <w:sz w:val="26"/>
          <w:szCs w:val="26"/>
        </w:rPr>
        <w:t xml:space="preserve"> посёлка Городищи 5 представлений </w:t>
      </w:r>
      <w:r w:rsidR="00425DA7" w:rsidRPr="00425DA7">
        <w:rPr>
          <w:rFonts w:ascii="Times New Roman" w:hAnsi="Times New Roman" w:cs="Times New Roman"/>
          <w:sz w:val="26"/>
          <w:szCs w:val="26"/>
        </w:rPr>
        <w:t>(2019 – 1)</w:t>
      </w:r>
      <w:r w:rsidRPr="00425DA7">
        <w:rPr>
          <w:rFonts w:ascii="Times New Roman" w:hAnsi="Times New Roman" w:cs="Times New Roman"/>
          <w:sz w:val="26"/>
          <w:szCs w:val="26"/>
        </w:rPr>
        <w:t>;</w:t>
      </w:r>
    </w:p>
    <w:p w:rsidR="006377C4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35896">
        <w:rPr>
          <w:rFonts w:ascii="Times New Roman" w:hAnsi="Times New Roman" w:cs="Times New Roman"/>
          <w:b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5DA7">
        <w:rPr>
          <w:rFonts w:ascii="Times New Roman" w:hAnsi="Times New Roman" w:cs="Times New Roman"/>
          <w:b/>
          <w:sz w:val="26"/>
          <w:szCs w:val="26"/>
        </w:rPr>
        <w:t xml:space="preserve">Нагорного сельского поселения 2 представления </w:t>
      </w:r>
      <w:r w:rsidR="00425DA7" w:rsidRPr="00425DA7">
        <w:rPr>
          <w:rFonts w:ascii="Times New Roman" w:hAnsi="Times New Roman" w:cs="Times New Roman"/>
          <w:sz w:val="26"/>
          <w:szCs w:val="26"/>
        </w:rPr>
        <w:t>(2019 – 4)</w:t>
      </w:r>
      <w:r w:rsidR="0022293A" w:rsidRPr="00425DA7">
        <w:rPr>
          <w:rFonts w:ascii="Times New Roman" w:hAnsi="Times New Roman" w:cs="Times New Roman"/>
          <w:sz w:val="26"/>
          <w:szCs w:val="26"/>
        </w:rPr>
        <w:t>;</w:t>
      </w:r>
    </w:p>
    <w:p w:rsidR="00425DA7" w:rsidRPr="00425DA7" w:rsidRDefault="00425DA7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МО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Пекшинское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3 представления </w:t>
      </w:r>
      <w:r w:rsidR="00255459">
        <w:rPr>
          <w:rFonts w:ascii="Times New Roman" w:hAnsi="Times New Roman" w:cs="Times New Roman"/>
          <w:sz w:val="26"/>
          <w:szCs w:val="26"/>
        </w:rPr>
        <w:t>(2019 - 4</w:t>
      </w:r>
      <w:r w:rsidRPr="00425DA7">
        <w:rPr>
          <w:rFonts w:ascii="Times New Roman" w:hAnsi="Times New Roman" w:cs="Times New Roman"/>
          <w:sz w:val="26"/>
          <w:szCs w:val="26"/>
        </w:rPr>
        <w:t>);</w:t>
      </w:r>
    </w:p>
    <w:p w:rsidR="006377C4" w:rsidRPr="00425DA7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Пе</w:t>
      </w:r>
      <w:r w:rsidR="00425DA7">
        <w:rPr>
          <w:rFonts w:ascii="Times New Roman" w:hAnsi="Times New Roman" w:cs="Times New Roman"/>
          <w:b/>
          <w:sz w:val="26"/>
          <w:szCs w:val="26"/>
        </w:rPr>
        <w:t>тушинского сельского поселения 3</w:t>
      </w:r>
      <w:r>
        <w:rPr>
          <w:rFonts w:ascii="Times New Roman" w:hAnsi="Times New Roman" w:cs="Times New Roman"/>
          <w:b/>
          <w:sz w:val="26"/>
          <w:szCs w:val="26"/>
        </w:rPr>
        <w:t xml:space="preserve"> представления</w:t>
      </w:r>
      <w:r w:rsidR="00425D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DA7" w:rsidRPr="00425DA7">
        <w:rPr>
          <w:rFonts w:ascii="Times New Roman" w:hAnsi="Times New Roman" w:cs="Times New Roman"/>
          <w:sz w:val="26"/>
          <w:szCs w:val="26"/>
        </w:rPr>
        <w:t>(2019 – 1)</w:t>
      </w:r>
    </w:p>
    <w:p w:rsidR="006377C4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представлениям в установленные сроки в КСО предоставлена информация о принятых мерах, а также об устранении выявленных нарушениях.</w:t>
      </w:r>
    </w:p>
    <w:p w:rsidR="005E73F5" w:rsidRDefault="005E73F5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73F5" w:rsidRDefault="005E73F5" w:rsidP="005E73F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Работа коллегии КСО</w:t>
      </w:r>
    </w:p>
    <w:p w:rsidR="00D92E33" w:rsidRPr="00D92E33" w:rsidRDefault="00D92E33" w:rsidP="00D92E3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E3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92E3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D92E33">
        <w:rPr>
          <w:rFonts w:ascii="Times New Roman" w:hAnsi="Times New Roman" w:cs="Times New Roman"/>
          <w:sz w:val="26"/>
          <w:szCs w:val="26"/>
        </w:rPr>
        <w:t xml:space="preserve"> со статьёй 10 </w:t>
      </w:r>
      <w:r w:rsidR="00F60C49">
        <w:rPr>
          <w:rFonts w:ascii="Times New Roman" w:hAnsi="Times New Roman" w:cs="Times New Roman"/>
          <w:sz w:val="26"/>
          <w:szCs w:val="26"/>
        </w:rPr>
        <w:t>З</w:t>
      </w:r>
      <w:r w:rsidRPr="00D92E33">
        <w:rPr>
          <w:rFonts w:ascii="Times New Roman" w:hAnsi="Times New Roman" w:cs="Times New Roman"/>
          <w:sz w:val="26"/>
          <w:szCs w:val="26"/>
        </w:rPr>
        <w:t xml:space="preserve">акона </w:t>
      </w:r>
      <w:r w:rsidR="00F60C49">
        <w:rPr>
          <w:rFonts w:ascii="Times New Roman" w:hAnsi="Times New Roman" w:cs="Times New Roman"/>
          <w:sz w:val="26"/>
          <w:szCs w:val="26"/>
        </w:rPr>
        <w:t xml:space="preserve">№6-ФЗ </w:t>
      </w:r>
      <w:r>
        <w:rPr>
          <w:rFonts w:ascii="Times New Roman" w:hAnsi="Times New Roman" w:cs="Times New Roman"/>
          <w:sz w:val="26"/>
          <w:szCs w:val="26"/>
        </w:rPr>
        <w:t>с 2020 года орган</w:t>
      </w:r>
      <w:r w:rsidR="00F60C49">
        <w:rPr>
          <w:rFonts w:ascii="Times New Roman" w:hAnsi="Times New Roman" w:cs="Times New Roman"/>
          <w:sz w:val="26"/>
          <w:szCs w:val="26"/>
        </w:rPr>
        <w:t>изована работа коллегии контрол</w:t>
      </w:r>
      <w:r>
        <w:rPr>
          <w:rFonts w:ascii="Times New Roman" w:hAnsi="Times New Roman" w:cs="Times New Roman"/>
          <w:sz w:val="26"/>
          <w:szCs w:val="26"/>
        </w:rPr>
        <w:t>ьно-счётного органа Петушинского района (далее коллегия КСО)</w:t>
      </w:r>
      <w:r w:rsidR="00F60C49">
        <w:rPr>
          <w:rFonts w:ascii="Times New Roman" w:hAnsi="Times New Roman" w:cs="Times New Roman"/>
          <w:sz w:val="26"/>
          <w:szCs w:val="26"/>
        </w:rPr>
        <w:t>. Состав коллегии КСО, порядок работы, а также другие вопросы, связанные с деятельностью коллегии, как совещательного органа КСО, определены регламентом КСО в соответствии с пунктами 2.8. и 2.9. Положения «О контрольно-счётном органе Петушинского района», утверждённого решением Совета народных депутатов Петушинского района от 21.11.2013 №121/11 (в редакции от 19.09.2019 №65/8).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2E33" w:rsidRPr="00D92E33" w:rsidRDefault="00F60C49" w:rsidP="00F60C49">
      <w:pPr>
        <w:pStyle w:val="ConsPlusNormal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компетенцию коллегии КСО входят вопросы планирования работы КСО, утверждение стандартов КСО и отчётов по результатам контрольных мероприятий.  В 2020 году проведено 11 заседаний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составлено 13 протоколов. </w:t>
      </w:r>
    </w:p>
    <w:p w:rsidR="001E46A1" w:rsidRPr="0059642A" w:rsidRDefault="001E46A1" w:rsidP="005964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1E46A1" w:rsidRPr="0059642A" w:rsidSect="0042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3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10" w:rsidRDefault="00E46E10" w:rsidP="00AF088A">
      <w:pPr>
        <w:spacing w:after="0" w:line="240" w:lineRule="auto"/>
      </w:pPr>
      <w:r>
        <w:separator/>
      </w:r>
    </w:p>
  </w:endnote>
  <w:endnote w:type="continuationSeparator" w:id="0">
    <w:p w:rsidR="00E46E10" w:rsidRDefault="00E46E10" w:rsidP="00AF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10" w:rsidRDefault="00E46E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10" w:rsidRDefault="00E46E1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10" w:rsidRDefault="00E46E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10" w:rsidRDefault="00E46E10" w:rsidP="00AF088A">
      <w:pPr>
        <w:spacing w:after="0" w:line="240" w:lineRule="auto"/>
      </w:pPr>
      <w:r>
        <w:separator/>
      </w:r>
    </w:p>
  </w:footnote>
  <w:footnote w:type="continuationSeparator" w:id="0">
    <w:p w:rsidR="00E46E10" w:rsidRDefault="00E46E10" w:rsidP="00AF088A">
      <w:pPr>
        <w:spacing w:after="0" w:line="240" w:lineRule="auto"/>
      </w:pPr>
      <w:r>
        <w:continuationSeparator/>
      </w:r>
    </w:p>
  </w:footnote>
  <w:footnote w:id="1">
    <w:p w:rsidR="00E46E10" w:rsidRPr="007C3289" w:rsidRDefault="00E46E10">
      <w:pPr>
        <w:pStyle w:val="a5"/>
        <w:rPr>
          <w:rFonts w:ascii="Times New Roman" w:hAnsi="Times New Roman" w:cs="Times New Roman"/>
        </w:rPr>
      </w:pPr>
      <w:r w:rsidRPr="007C3289">
        <w:rPr>
          <w:rStyle w:val="a7"/>
          <w:rFonts w:ascii="Times New Roman" w:hAnsi="Times New Roman" w:cs="Times New Roman"/>
        </w:rPr>
        <w:footnoteRef/>
      </w:r>
      <w:r w:rsidRPr="007C32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</w:t>
      </w:r>
      <w:r w:rsidRPr="007C3289">
        <w:rPr>
          <w:rFonts w:ascii="Times New Roman" w:hAnsi="Times New Roman" w:cs="Times New Roman"/>
        </w:rPr>
        <w:t xml:space="preserve"> редакции от</w:t>
      </w:r>
      <w:r>
        <w:rPr>
          <w:rFonts w:ascii="Times New Roman" w:hAnsi="Times New Roman" w:cs="Times New Roman"/>
        </w:rPr>
        <w:t xml:space="preserve"> 17.04.2014 №27/4; от 15.02.2018 №16/2; от 19.09.2019 №65/8; 27.02.2020 №12/2; от 17.09.2020 №48/10;</w:t>
      </w:r>
    </w:p>
  </w:footnote>
  <w:footnote w:id="2">
    <w:p w:rsidR="00E46E10" w:rsidRPr="00AF088A" w:rsidRDefault="00E46E10">
      <w:pPr>
        <w:pStyle w:val="a5"/>
        <w:rPr>
          <w:rFonts w:ascii="Times New Roman" w:hAnsi="Times New Roman" w:cs="Times New Roman"/>
        </w:rPr>
      </w:pPr>
      <w:r w:rsidRPr="00AF088A">
        <w:rPr>
          <w:rStyle w:val="a7"/>
          <w:rFonts w:ascii="Times New Roman" w:hAnsi="Times New Roman" w:cs="Times New Roman"/>
        </w:rPr>
        <w:footnoteRef/>
      </w:r>
      <w:r w:rsidRPr="00AF088A">
        <w:rPr>
          <w:rFonts w:ascii="Times New Roman" w:hAnsi="Times New Roman" w:cs="Times New Roman"/>
        </w:rPr>
        <w:t xml:space="preserve"> Решение о проведении параллельного конт</w:t>
      </w:r>
      <w:r>
        <w:rPr>
          <w:rFonts w:ascii="Times New Roman" w:hAnsi="Times New Roman" w:cs="Times New Roman"/>
        </w:rPr>
        <w:t>рольного мероприятия Счётной пал</w:t>
      </w:r>
      <w:r w:rsidRPr="00AF088A">
        <w:rPr>
          <w:rFonts w:ascii="Times New Roman" w:hAnsi="Times New Roman" w:cs="Times New Roman"/>
        </w:rPr>
        <w:t>атой Вл</w:t>
      </w:r>
      <w:r>
        <w:rPr>
          <w:rFonts w:ascii="Times New Roman" w:hAnsi="Times New Roman" w:cs="Times New Roman"/>
        </w:rPr>
        <w:t>ади</w:t>
      </w:r>
      <w:r w:rsidRPr="00AF088A">
        <w:rPr>
          <w:rFonts w:ascii="Times New Roman" w:hAnsi="Times New Roman" w:cs="Times New Roman"/>
        </w:rPr>
        <w:t>мирской области и муниц</w:t>
      </w:r>
      <w:r>
        <w:rPr>
          <w:rFonts w:ascii="Times New Roman" w:hAnsi="Times New Roman" w:cs="Times New Roman"/>
        </w:rPr>
        <w:t>и</w:t>
      </w:r>
      <w:r w:rsidRPr="00AF088A">
        <w:rPr>
          <w:rFonts w:ascii="Times New Roman" w:hAnsi="Times New Roman" w:cs="Times New Roman"/>
        </w:rPr>
        <w:t xml:space="preserve">пальным казённым учреждением «Контрольно-счётный </w:t>
      </w:r>
      <w:r>
        <w:rPr>
          <w:rFonts w:ascii="Times New Roman" w:hAnsi="Times New Roman" w:cs="Times New Roman"/>
        </w:rPr>
        <w:t>орган Петушинского района» от 17.09.2020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10" w:rsidRDefault="00E46E1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355"/>
      <w:docPartObj>
        <w:docPartGallery w:val="Page Numbers (Top of Page)"/>
        <w:docPartUnique/>
      </w:docPartObj>
    </w:sdtPr>
    <w:sdtContent>
      <w:p w:rsidR="00E46E10" w:rsidRDefault="00D73C2C">
        <w:pPr>
          <w:pStyle w:val="aa"/>
          <w:jc w:val="center"/>
        </w:pPr>
        <w:fldSimple w:instr=" PAGE   \* MERGEFORMAT ">
          <w:r w:rsidR="00A079E0">
            <w:rPr>
              <w:noProof/>
            </w:rPr>
            <w:t>10</w:t>
          </w:r>
        </w:fldSimple>
      </w:p>
    </w:sdtContent>
  </w:sdt>
  <w:p w:rsidR="00E46E10" w:rsidRDefault="00E46E1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10" w:rsidRDefault="00E46E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237C7"/>
    <w:multiLevelType w:val="multilevel"/>
    <w:tmpl w:val="1F729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1610AF"/>
    <w:multiLevelType w:val="multilevel"/>
    <w:tmpl w:val="1EA4E8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6BC6AF0"/>
    <w:multiLevelType w:val="hybridMultilevel"/>
    <w:tmpl w:val="AE707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D4183"/>
    <w:multiLevelType w:val="hybridMultilevel"/>
    <w:tmpl w:val="24368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72FAD"/>
    <w:multiLevelType w:val="hybridMultilevel"/>
    <w:tmpl w:val="559485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C2FD1"/>
    <w:multiLevelType w:val="hybridMultilevel"/>
    <w:tmpl w:val="7C844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A1CAC"/>
    <w:multiLevelType w:val="hybridMultilevel"/>
    <w:tmpl w:val="5AC6C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A799D"/>
    <w:multiLevelType w:val="multilevel"/>
    <w:tmpl w:val="5C8E23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9">
    <w:nsid w:val="7E710C44"/>
    <w:multiLevelType w:val="multilevel"/>
    <w:tmpl w:val="0D2253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2DB"/>
    <w:rsid w:val="000061D5"/>
    <w:rsid w:val="000065EC"/>
    <w:rsid w:val="00041689"/>
    <w:rsid w:val="00050187"/>
    <w:rsid w:val="00066641"/>
    <w:rsid w:val="000A6149"/>
    <w:rsid w:val="000C1206"/>
    <w:rsid w:val="000C3F6C"/>
    <w:rsid w:val="000D10D7"/>
    <w:rsid w:val="000E7D96"/>
    <w:rsid w:val="000F3505"/>
    <w:rsid w:val="000F3E14"/>
    <w:rsid w:val="000F4DC6"/>
    <w:rsid w:val="00100E1A"/>
    <w:rsid w:val="001112AB"/>
    <w:rsid w:val="00114CC7"/>
    <w:rsid w:val="00123914"/>
    <w:rsid w:val="00131B3C"/>
    <w:rsid w:val="00132DD0"/>
    <w:rsid w:val="00162478"/>
    <w:rsid w:val="00173E15"/>
    <w:rsid w:val="00182517"/>
    <w:rsid w:val="0019055D"/>
    <w:rsid w:val="001A741B"/>
    <w:rsid w:val="001C074A"/>
    <w:rsid w:val="001D2116"/>
    <w:rsid w:val="001E434D"/>
    <w:rsid w:val="001E46A1"/>
    <w:rsid w:val="001E4956"/>
    <w:rsid w:val="0020072A"/>
    <w:rsid w:val="00200A77"/>
    <w:rsid w:val="00207683"/>
    <w:rsid w:val="0022293A"/>
    <w:rsid w:val="00222CDD"/>
    <w:rsid w:val="00230FD3"/>
    <w:rsid w:val="00231E27"/>
    <w:rsid w:val="00255459"/>
    <w:rsid w:val="002958BA"/>
    <w:rsid w:val="002959BC"/>
    <w:rsid w:val="002D5B35"/>
    <w:rsid w:val="002D7E28"/>
    <w:rsid w:val="002E1B3B"/>
    <w:rsid w:val="003262D5"/>
    <w:rsid w:val="00341C18"/>
    <w:rsid w:val="00360CCB"/>
    <w:rsid w:val="0036643D"/>
    <w:rsid w:val="0037021B"/>
    <w:rsid w:val="00386F64"/>
    <w:rsid w:val="003A1595"/>
    <w:rsid w:val="003E19F8"/>
    <w:rsid w:val="003F62A3"/>
    <w:rsid w:val="00400D01"/>
    <w:rsid w:val="004107EE"/>
    <w:rsid w:val="00425DA7"/>
    <w:rsid w:val="0043118C"/>
    <w:rsid w:val="004672A6"/>
    <w:rsid w:val="00481373"/>
    <w:rsid w:val="00492A06"/>
    <w:rsid w:val="004C531F"/>
    <w:rsid w:val="004C5A32"/>
    <w:rsid w:val="004D7256"/>
    <w:rsid w:val="00514CA3"/>
    <w:rsid w:val="00542E1A"/>
    <w:rsid w:val="005666C6"/>
    <w:rsid w:val="00567572"/>
    <w:rsid w:val="005805CC"/>
    <w:rsid w:val="0058606C"/>
    <w:rsid w:val="0058792A"/>
    <w:rsid w:val="00592CF5"/>
    <w:rsid w:val="0059642A"/>
    <w:rsid w:val="005A4EE5"/>
    <w:rsid w:val="005B0455"/>
    <w:rsid w:val="005E73F5"/>
    <w:rsid w:val="005F7EB5"/>
    <w:rsid w:val="00613996"/>
    <w:rsid w:val="00614D4A"/>
    <w:rsid w:val="00623EF1"/>
    <w:rsid w:val="00634226"/>
    <w:rsid w:val="006377C4"/>
    <w:rsid w:val="0064780E"/>
    <w:rsid w:val="006522D1"/>
    <w:rsid w:val="00661877"/>
    <w:rsid w:val="00663755"/>
    <w:rsid w:val="00675D92"/>
    <w:rsid w:val="0067657F"/>
    <w:rsid w:val="006829F2"/>
    <w:rsid w:val="006B6336"/>
    <w:rsid w:val="006B71CF"/>
    <w:rsid w:val="006B7E15"/>
    <w:rsid w:val="006C0A9C"/>
    <w:rsid w:val="006C375F"/>
    <w:rsid w:val="006E6410"/>
    <w:rsid w:val="006F5103"/>
    <w:rsid w:val="006F775E"/>
    <w:rsid w:val="00707334"/>
    <w:rsid w:val="00723A03"/>
    <w:rsid w:val="0073180E"/>
    <w:rsid w:val="007415C8"/>
    <w:rsid w:val="00756471"/>
    <w:rsid w:val="00756C8F"/>
    <w:rsid w:val="00762F7F"/>
    <w:rsid w:val="00777D1A"/>
    <w:rsid w:val="00792E57"/>
    <w:rsid w:val="007B5CC4"/>
    <w:rsid w:val="007C1E46"/>
    <w:rsid w:val="007C3289"/>
    <w:rsid w:val="007E3E88"/>
    <w:rsid w:val="007E53C7"/>
    <w:rsid w:val="007E629B"/>
    <w:rsid w:val="007E78D0"/>
    <w:rsid w:val="0084783D"/>
    <w:rsid w:val="00851DC7"/>
    <w:rsid w:val="00862A7E"/>
    <w:rsid w:val="0087395F"/>
    <w:rsid w:val="008903E7"/>
    <w:rsid w:val="008A4ADB"/>
    <w:rsid w:val="008A5642"/>
    <w:rsid w:val="008A689D"/>
    <w:rsid w:val="008B7C9A"/>
    <w:rsid w:val="008E114E"/>
    <w:rsid w:val="008E180D"/>
    <w:rsid w:val="008E6A62"/>
    <w:rsid w:val="008F36ED"/>
    <w:rsid w:val="0091494D"/>
    <w:rsid w:val="0094331A"/>
    <w:rsid w:val="00952810"/>
    <w:rsid w:val="009556A0"/>
    <w:rsid w:val="00994D9A"/>
    <w:rsid w:val="009B32DB"/>
    <w:rsid w:val="009C7FBE"/>
    <w:rsid w:val="009F0466"/>
    <w:rsid w:val="00A05F32"/>
    <w:rsid w:val="00A079E0"/>
    <w:rsid w:val="00A323EC"/>
    <w:rsid w:val="00A52B16"/>
    <w:rsid w:val="00A706F7"/>
    <w:rsid w:val="00A87FAA"/>
    <w:rsid w:val="00A902CC"/>
    <w:rsid w:val="00A9342F"/>
    <w:rsid w:val="00A97E40"/>
    <w:rsid w:val="00AB6B04"/>
    <w:rsid w:val="00AD6475"/>
    <w:rsid w:val="00AE3934"/>
    <w:rsid w:val="00AE439D"/>
    <w:rsid w:val="00AF088A"/>
    <w:rsid w:val="00B0618B"/>
    <w:rsid w:val="00B457AC"/>
    <w:rsid w:val="00B51445"/>
    <w:rsid w:val="00B707CA"/>
    <w:rsid w:val="00B71074"/>
    <w:rsid w:val="00B850DF"/>
    <w:rsid w:val="00BA64C7"/>
    <w:rsid w:val="00BC3C43"/>
    <w:rsid w:val="00BF3AD4"/>
    <w:rsid w:val="00C175E6"/>
    <w:rsid w:val="00C5451A"/>
    <w:rsid w:val="00C66810"/>
    <w:rsid w:val="00C70B1E"/>
    <w:rsid w:val="00C8772C"/>
    <w:rsid w:val="00CD0306"/>
    <w:rsid w:val="00CE3A8A"/>
    <w:rsid w:val="00D02C47"/>
    <w:rsid w:val="00D061B3"/>
    <w:rsid w:val="00D0767F"/>
    <w:rsid w:val="00D16F02"/>
    <w:rsid w:val="00D17BAC"/>
    <w:rsid w:val="00D547DA"/>
    <w:rsid w:val="00D73C2C"/>
    <w:rsid w:val="00D76A13"/>
    <w:rsid w:val="00D86D1F"/>
    <w:rsid w:val="00D92E33"/>
    <w:rsid w:val="00DA0F0C"/>
    <w:rsid w:val="00DA17FF"/>
    <w:rsid w:val="00DA6B0A"/>
    <w:rsid w:val="00DA7159"/>
    <w:rsid w:val="00DD52EB"/>
    <w:rsid w:val="00E00E14"/>
    <w:rsid w:val="00E013D1"/>
    <w:rsid w:val="00E04CA2"/>
    <w:rsid w:val="00E05775"/>
    <w:rsid w:val="00E06678"/>
    <w:rsid w:val="00E407A1"/>
    <w:rsid w:val="00E46380"/>
    <w:rsid w:val="00E46E10"/>
    <w:rsid w:val="00E4786C"/>
    <w:rsid w:val="00E57799"/>
    <w:rsid w:val="00E65148"/>
    <w:rsid w:val="00E73D4A"/>
    <w:rsid w:val="00E74F13"/>
    <w:rsid w:val="00EC0DCB"/>
    <w:rsid w:val="00ED276F"/>
    <w:rsid w:val="00EE170F"/>
    <w:rsid w:val="00EE23D2"/>
    <w:rsid w:val="00EF10D7"/>
    <w:rsid w:val="00F05CA1"/>
    <w:rsid w:val="00F148DD"/>
    <w:rsid w:val="00F60C49"/>
    <w:rsid w:val="00F7510C"/>
    <w:rsid w:val="00FA1799"/>
    <w:rsid w:val="00FA6F23"/>
    <w:rsid w:val="00FC1471"/>
    <w:rsid w:val="00FC3FE9"/>
    <w:rsid w:val="00FE1EB0"/>
    <w:rsid w:val="00FE42D6"/>
    <w:rsid w:val="00FE4F23"/>
    <w:rsid w:val="00FF1E45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75"/>
  </w:style>
  <w:style w:type="paragraph" w:styleId="3">
    <w:name w:val="heading 3"/>
    <w:basedOn w:val="a"/>
    <w:next w:val="a"/>
    <w:link w:val="30"/>
    <w:qFormat/>
    <w:rsid w:val="00DA715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D1"/>
    <w:pPr>
      <w:ind w:left="720"/>
      <w:contextualSpacing/>
    </w:pPr>
  </w:style>
  <w:style w:type="table" w:styleId="a4">
    <w:name w:val="Table Grid"/>
    <w:basedOn w:val="a1"/>
    <w:uiPriority w:val="59"/>
    <w:rsid w:val="000D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F08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08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F088A"/>
    <w:rPr>
      <w:vertAlign w:val="superscript"/>
    </w:rPr>
  </w:style>
  <w:style w:type="paragraph" w:customStyle="1" w:styleId="ConsPlusNormal">
    <w:name w:val="ConsPlusNormal"/>
    <w:rsid w:val="001E4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1E46A1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9">
    <w:name w:val="Название Знак"/>
    <w:basedOn w:val="a0"/>
    <w:link w:val="a8"/>
    <w:rsid w:val="001E46A1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a">
    <w:name w:val="header"/>
    <w:basedOn w:val="a"/>
    <w:link w:val="ab"/>
    <w:uiPriority w:val="99"/>
    <w:rsid w:val="00E5779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577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F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7DC2"/>
  </w:style>
  <w:style w:type="paragraph" w:styleId="ae">
    <w:name w:val="Subtitle"/>
    <w:basedOn w:val="a"/>
    <w:next w:val="a"/>
    <w:link w:val="af"/>
    <w:qFormat/>
    <w:rsid w:val="006618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661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DA7159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E73D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8DDE00BAFA7012FDC69BD4B3B0C5F06&amp;req=doc&amp;base=RZR&amp;n=326361&amp;dst=8548&amp;fld=134&amp;REFFIELD=134&amp;REFDST=100008&amp;REFDOC=38268&amp;REFBASE=PKBO&amp;stat=refcode%3D10881%3Bdstident%3D8548%3Bindex%3D14&amp;date=28.02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01C6C-4235-4FF6-9DCB-5B7C3B4C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10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KSO1</cp:lastModifiedBy>
  <cp:revision>128</cp:revision>
  <cp:lastPrinted>2021-02-24T11:42:00Z</cp:lastPrinted>
  <dcterms:created xsi:type="dcterms:W3CDTF">2020-02-05T12:34:00Z</dcterms:created>
  <dcterms:modified xsi:type="dcterms:W3CDTF">2021-02-26T09:09:00Z</dcterms:modified>
</cp:coreProperties>
</file>