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charts/chart8.xml" ContentType="application/vnd.openxmlformats-officedocument.drawingml.chart+xml"/>
  <Override PartName="/word/charts/chart9.xml" ContentType="application/vnd.openxmlformats-officedocument.drawingml.chart+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charts/chart7.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CA0" w:rsidRPr="00C97CA0" w:rsidRDefault="00C97CA0" w:rsidP="00C97CA0">
      <w:pPr>
        <w:pStyle w:val="4"/>
        <w:keepNext w:val="0"/>
        <w:tabs>
          <w:tab w:val="left" w:pos="1843"/>
          <w:tab w:val="left" w:pos="5955"/>
        </w:tabs>
        <w:spacing w:before="0"/>
        <w:jc w:val="right"/>
        <w:rPr>
          <w:rFonts w:ascii="Times New Roman" w:hAnsi="Times New Roman" w:cs="Times New Roman"/>
          <w:b w:val="0"/>
          <w:i w:val="0"/>
          <w:color w:val="000000" w:themeColor="text1"/>
          <w:sz w:val="28"/>
          <w:szCs w:val="16"/>
          <w:lang w:val="ru-RU"/>
        </w:rPr>
      </w:pPr>
      <w:r w:rsidRPr="00C97CA0">
        <w:rPr>
          <w:rFonts w:ascii="Times New Roman" w:hAnsi="Times New Roman" w:cs="Times New Roman"/>
          <w:b w:val="0"/>
          <w:i w:val="0"/>
          <w:color w:val="000000" w:themeColor="text1"/>
          <w:sz w:val="28"/>
          <w:szCs w:val="16"/>
          <w:lang w:val="ru-RU"/>
        </w:rPr>
        <w:t>Приложение</w:t>
      </w:r>
    </w:p>
    <w:p w:rsidR="00C97CA0" w:rsidRPr="00C97CA0" w:rsidRDefault="00C97CA0" w:rsidP="00C97CA0">
      <w:pPr>
        <w:pStyle w:val="4"/>
        <w:keepNext w:val="0"/>
        <w:tabs>
          <w:tab w:val="left" w:pos="1843"/>
          <w:tab w:val="left" w:pos="5955"/>
        </w:tabs>
        <w:spacing w:before="0"/>
        <w:jc w:val="right"/>
        <w:rPr>
          <w:rFonts w:ascii="Times New Roman" w:hAnsi="Times New Roman" w:cs="Times New Roman"/>
          <w:b w:val="0"/>
          <w:i w:val="0"/>
          <w:color w:val="000000" w:themeColor="text1"/>
          <w:sz w:val="28"/>
          <w:szCs w:val="28"/>
          <w:lang w:val="ru-RU"/>
        </w:rPr>
      </w:pPr>
      <w:r w:rsidRPr="00C97CA0">
        <w:rPr>
          <w:rFonts w:ascii="Times New Roman" w:hAnsi="Times New Roman" w:cs="Times New Roman"/>
          <w:b w:val="0"/>
          <w:i w:val="0"/>
          <w:color w:val="000000" w:themeColor="text1"/>
          <w:sz w:val="28"/>
          <w:szCs w:val="16"/>
          <w:lang w:val="ru-RU"/>
        </w:rPr>
        <w:t xml:space="preserve"> к постановлению </w:t>
      </w:r>
      <w:r w:rsidRPr="00C97CA0">
        <w:rPr>
          <w:rFonts w:ascii="Times New Roman" w:hAnsi="Times New Roman" w:cs="Times New Roman"/>
          <w:b w:val="0"/>
          <w:i w:val="0"/>
          <w:color w:val="000000" w:themeColor="text1"/>
          <w:sz w:val="28"/>
          <w:szCs w:val="28"/>
          <w:lang w:val="ru-RU"/>
        </w:rPr>
        <w:t xml:space="preserve">администрации </w:t>
      </w:r>
    </w:p>
    <w:p w:rsidR="00C97CA0" w:rsidRPr="00C97CA0" w:rsidRDefault="00C97CA0" w:rsidP="00C97CA0">
      <w:pPr>
        <w:pStyle w:val="4"/>
        <w:keepNext w:val="0"/>
        <w:tabs>
          <w:tab w:val="left" w:pos="1843"/>
          <w:tab w:val="left" w:pos="5955"/>
        </w:tabs>
        <w:spacing w:before="0"/>
        <w:jc w:val="right"/>
        <w:rPr>
          <w:rFonts w:ascii="Times New Roman" w:hAnsi="Times New Roman" w:cs="Times New Roman"/>
          <w:b w:val="0"/>
          <w:i w:val="0"/>
          <w:color w:val="000000" w:themeColor="text1"/>
          <w:sz w:val="28"/>
          <w:szCs w:val="28"/>
          <w:lang w:val="ru-RU"/>
        </w:rPr>
      </w:pPr>
      <w:r w:rsidRPr="00C97CA0">
        <w:rPr>
          <w:rFonts w:ascii="Times New Roman" w:hAnsi="Times New Roman" w:cs="Times New Roman"/>
          <w:b w:val="0"/>
          <w:i w:val="0"/>
          <w:color w:val="000000" w:themeColor="text1"/>
          <w:sz w:val="28"/>
          <w:szCs w:val="28"/>
          <w:lang w:val="ru-RU"/>
        </w:rPr>
        <w:t>Петушинского района</w:t>
      </w:r>
    </w:p>
    <w:p w:rsidR="00C97CA0" w:rsidRPr="00C97CA0" w:rsidRDefault="00C97CA0" w:rsidP="00C97CA0">
      <w:pPr>
        <w:jc w:val="right"/>
        <w:rPr>
          <w:sz w:val="28"/>
          <w:szCs w:val="28"/>
          <w:lang w:val="ru-RU"/>
        </w:rPr>
      </w:pPr>
      <w:r w:rsidRPr="00C97CA0">
        <w:rPr>
          <w:sz w:val="28"/>
          <w:szCs w:val="28"/>
          <w:lang w:val="ru-RU"/>
        </w:rPr>
        <w:t xml:space="preserve">от </w:t>
      </w:r>
      <w:r>
        <w:rPr>
          <w:sz w:val="28"/>
          <w:szCs w:val="28"/>
          <w:u w:val="single"/>
          <w:lang w:val="ru-RU"/>
        </w:rPr>
        <w:t>22.06.2022</w:t>
      </w:r>
      <w:r w:rsidRPr="00C97CA0">
        <w:rPr>
          <w:sz w:val="28"/>
          <w:szCs w:val="28"/>
          <w:lang w:val="ru-RU"/>
        </w:rPr>
        <w:t xml:space="preserve"> №</w:t>
      </w:r>
      <w:r w:rsidRPr="00C97CA0">
        <w:rPr>
          <w:sz w:val="28"/>
          <w:szCs w:val="28"/>
          <w:u w:val="single"/>
          <w:lang w:val="ru-RU"/>
        </w:rPr>
        <w:t xml:space="preserve"> </w:t>
      </w:r>
      <w:r>
        <w:rPr>
          <w:sz w:val="28"/>
          <w:szCs w:val="28"/>
          <w:u w:val="single"/>
          <w:lang w:val="ru-RU"/>
        </w:rPr>
        <w:t>1523</w:t>
      </w:r>
    </w:p>
    <w:p w:rsidR="00505AD9" w:rsidRPr="000470E0" w:rsidRDefault="00505AD9" w:rsidP="00C97CA0">
      <w:pPr>
        <w:spacing w:line="276" w:lineRule="auto"/>
        <w:jc w:val="right"/>
        <w:rPr>
          <w:rFonts w:ascii="Calibri" w:hAnsi="Calibri"/>
          <w:sz w:val="24"/>
          <w:szCs w:val="24"/>
          <w:lang w:val="ru-RU"/>
        </w:rPr>
      </w:pPr>
    </w:p>
    <w:p w:rsidR="00505AD9" w:rsidRPr="00C97CA0" w:rsidRDefault="00505AD9" w:rsidP="001444C7">
      <w:pPr>
        <w:spacing w:line="276" w:lineRule="auto"/>
        <w:jc w:val="both"/>
        <w:rPr>
          <w:rFonts w:ascii="Calibri" w:hAnsi="Calibri"/>
          <w:sz w:val="24"/>
          <w:szCs w:val="24"/>
          <w:lang w:val="ru-RU"/>
        </w:rPr>
      </w:pPr>
    </w:p>
    <w:p w:rsidR="00D4444F" w:rsidRPr="00C97CA0" w:rsidRDefault="00D4444F" w:rsidP="001444C7">
      <w:pPr>
        <w:spacing w:line="276" w:lineRule="auto"/>
        <w:jc w:val="both"/>
        <w:rPr>
          <w:rFonts w:ascii="Calibri" w:hAnsi="Calibri"/>
          <w:sz w:val="24"/>
          <w:szCs w:val="24"/>
          <w:lang w:val="ru-RU"/>
        </w:rPr>
      </w:pPr>
    </w:p>
    <w:p w:rsidR="00505AD9" w:rsidRPr="00C97CA0" w:rsidRDefault="00505AD9" w:rsidP="001444C7">
      <w:pPr>
        <w:spacing w:line="276" w:lineRule="auto"/>
        <w:jc w:val="both"/>
        <w:rPr>
          <w:rFonts w:ascii="Calibri" w:hAnsi="Calibri"/>
          <w:sz w:val="24"/>
          <w:szCs w:val="24"/>
          <w:lang w:val="ru-RU"/>
        </w:rPr>
      </w:pPr>
    </w:p>
    <w:p w:rsidR="00505AD9" w:rsidRPr="00C97CA0" w:rsidRDefault="00505AD9" w:rsidP="001444C7">
      <w:pPr>
        <w:spacing w:line="276" w:lineRule="auto"/>
        <w:jc w:val="both"/>
        <w:rPr>
          <w:rFonts w:ascii="Calibri" w:hAnsi="Calibri"/>
          <w:sz w:val="24"/>
          <w:szCs w:val="24"/>
          <w:lang w:val="ru-RU"/>
        </w:rPr>
      </w:pPr>
    </w:p>
    <w:p w:rsidR="00505AD9" w:rsidRPr="00C97CA0" w:rsidRDefault="00505AD9" w:rsidP="001444C7">
      <w:pPr>
        <w:spacing w:line="276" w:lineRule="auto"/>
        <w:jc w:val="both"/>
        <w:rPr>
          <w:rFonts w:ascii="Calibri" w:hAnsi="Calibri"/>
          <w:sz w:val="24"/>
          <w:szCs w:val="24"/>
          <w:lang w:val="ru-RU"/>
        </w:rPr>
      </w:pPr>
    </w:p>
    <w:p w:rsidR="00505AD9" w:rsidRPr="00C97CA0" w:rsidRDefault="0095055E" w:rsidP="002758C4">
      <w:pPr>
        <w:spacing w:line="276" w:lineRule="auto"/>
        <w:jc w:val="center"/>
        <w:rPr>
          <w:rFonts w:ascii="Calibri" w:hAnsi="Calibri"/>
          <w:sz w:val="24"/>
          <w:szCs w:val="24"/>
          <w:lang w:val="ru-RU"/>
        </w:rPr>
      </w:pPr>
      <w:r>
        <w:rPr>
          <w:noProof/>
          <w:lang w:val="ru-RU" w:eastAsia="ru-RU"/>
        </w:rPr>
        <w:drawing>
          <wp:inline distT="0" distB="0" distL="0" distR="0">
            <wp:extent cx="2030819" cy="2550895"/>
            <wp:effectExtent l="0" t="0" r="7620" b="1905"/>
            <wp:docPr id="37" name="Рисунок 37" descr="http://www.nagornoe.info/elmnt/33nag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gornoe.info/elmnt/33nagg.gi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0819" cy="2550895"/>
                    </a:xfrm>
                    <a:prstGeom prst="rect">
                      <a:avLst/>
                    </a:prstGeom>
                    <a:noFill/>
                    <a:ln>
                      <a:noFill/>
                    </a:ln>
                  </pic:spPr>
                </pic:pic>
              </a:graphicData>
            </a:graphic>
          </wp:inline>
        </w:drawing>
      </w:r>
    </w:p>
    <w:p w:rsidR="00505AD9" w:rsidRPr="00C97CA0" w:rsidRDefault="00505AD9" w:rsidP="001444C7">
      <w:pPr>
        <w:spacing w:line="276" w:lineRule="auto"/>
        <w:jc w:val="both"/>
        <w:rPr>
          <w:rFonts w:ascii="Calibri" w:hAnsi="Calibri"/>
          <w:sz w:val="24"/>
          <w:szCs w:val="24"/>
          <w:lang w:val="ru-RU"/>
        </w:rPr>
      </w:pPr>
    </w:p>
    <w:p w:rsidR="002758C4" w:rsidRDefault="002758C4" w:rsidP="00AD0B69">
      <w:pPr>
        <w:spacing w:line="276" w:lineRule="auto"/>
        <w:jc w:val="center"/>
        <w:rPr>
          <w:rFonts w:ascii="Calibri" w:hAnsi="Calibri" w:cstheme="minorHAnsi"/>
          <w:b/>
          <w:sz w:val="28"/>
          <w:szCs w:val="28"/>
          <w:lang w:val="ru-RU"/>
        </w:rPr>
      </w:pPr>
    </w:p>
    <w:p w:rsidR="00110B98" w:rsidRDefault="00505AD9" w:rsidP="00AD0B69">
      <w:pPr>
        <w:spacing w:line="276" w:lineRule="auto"/>
        <w:jc w:val="center"/>
        <w:rPr>
          <w:rFonts w:ascii="Calibri" w:hAnsi="Calibri" w:cstheme="minorHAnsi"/>
          <w:b/>
          <w:sz w:val="28"/>
          <w:szCs w:val="28"/>
          <w:lang w:val="ru-RU"/>
        </w:rPr>
      </w:pPr>
      <w:r w:rsidRPr="00F205A8">
        <w:rPr>
          <w:rFonts w:ascii="Calibri" w:hAnsi="Calibri" w:cstheme="minorHAnsi"/>
          <w:b/>
          <w:sz w:val="28"/>
          <w:szCs w:val="28"/>
          <w:lang w:val="ru-RU"/>
        </w:rPr>
        <w:t xml:space="preserve">СХЕМА </w:t>
      </w:r>
      <w:r w:rsidR="00383BB5" w:rsidRPr="00F205A8">
        <w:rPr>
          <w:rFonts w:ascii="Calibri" w:hAnsi="Calibri" w:cstheme="minorHAnsi"/>
          <w:b/>
          <w:sz w:val="28"/>
          <w:szCs w:val="28"/>
          <w:lang w:val="ru-RU"/>
        </w:rPr>
        <w:t>ВОДО</w:t>
      </w:r>
      <w:r w:rsidR="00AF2D80" w:rsidRPr="00F205A8">
        <w:rPr>
          <w:rFonts w:ascii="Calibri" w:hAnsi="Calibri" w:cstheme="minorHAnsi"/>
          <w:b/>
          <w:sz w:val="28"/>
          <w:szCs w:val="28"/>
          <w:lang w:val="ru-RU"/>
        </w:rPr>
        <w:t>СНАБЖЕНИЯ</w:t>
      </w:r>
      <w:r w:rsidR="00CA6D98">
        <w:rPr>
          <w:rFonts w:ascii="Calibri" w:hAnsi="Calibri" w:cstheme="minorHAnsi"/>
          <w:b/>
          <w:sz w:val="28"/>
          <w:szCs w:val="28"/>
          <w:lang w:val="ru-RU"/>
        </w:rPr>
        <w:t xml:space="preserve"> И ВОДООТВЕДЕНИЯ</w:t>
      </w:r>
    </w:p>
    <w:p w:rsidR="00110B98" w:rsidRDefault="00505AD9" w:rsidP="00AD0B69">
      <w:pPr>
        <w:spacing w:line="276" w:lineRule="auto"/>
        <w:jc w:val="center"/>
        <w:rPr>
          <w:rFonts w:ascii="Calibri" w:hAnsi="Calibri" w:cstheme="minorHAnsi"/>
          <w:b/>
          <w:sz w:val="28"/>
          <w:szCs w:val="28"/>
          <w:lang w:val="ru-RU"/>
        </w:rPr>
      </w:pPr>
      <w:r w:rsidRPr="00F205A8">
        <w:rPr>
          <w:rFonts w:ascii="Calibri" w:hAnsi="Calibri" w:cstheme="minorHAnsi"/>
          <w:b/>
          <w:sz w:val="28"/>
          <w:szCs w:val="28"/>
          <w:lang w:val="ru-RU"/>
        </w:rPr>
        <w:t>МУНИЦИПАЛЬНОГО ОБРАЗОВАНИЯ</w:t>
      </w:r>
      <w:r w:rsidR="00FF1DBC">
        <w:rPr>
          <w:rFonts w:ascii="Calibri" w:hAnsi="Calibri" w:cstheme="minorHAnsi"/>
          <w:b/>
          <w:sz w:val="28"/>
          <w:szCs w:val="28"/>
          <w:lang w:val="ru-RU"/>
        </w:rPr>
        <w:t xml:space="preserve"> </w:t>
      </w:r>
      <w:r w:rsidR="00110B98">
        <w:rPr>
          <w:rFonts w:ascii="Calibri" w:hAnsi="Calibri" w:cstheme="minorHAnsi"/>
          <w:b/>
          <w:sz w:val="28"/>
          <w:szCs w:val="28"/>
          <w:lang w:val="ru-RU"/>
        </w:rPr>
        <w:t>НАГОРНОЕ СЕЛЬСКОЕ ПОСЕЛЕНИЕ</w:t>
      </w:r>
    </w:p>
    <w:p w:rsidR="00505AD9" w:rsidRPr="00F205A8" w:rsidRDefault="00110B98" w:rsidP="00AD0B69">
      <w:pPr>
        <w:spacing w:line="276" w:lineRule="auto"/>
        <w:jc w:val="center"/>
        <w:rPr>
          <w:rFonts w:ascii="Calibri" w:hAnsi="Calibri" w:cstheme="minorHAnsi"/>
          <w:b/>
          <w:sz w:val="28"/>
          <w:szCs w:val="28"/>
          <w:lang w:val="ru-RU"/>
        </w:rPr>
      </w:pPr>
      <w:r>
        <w:rPr>
          <w:rFonts w:ascii="Calibri" w:hAnsi="Calibri" w:cstheme="minorHAnsi"/>
          <w:b/>
          <w:sz w:val="28"/>
          <w:szCs w:val="28"/>
          <w:lang w:val="ru-RU"/>
        </w:rPr>
        <w:t>ПЕТУШИНСКОГО</w:t>
      </w:r>
      <w:r w:rsidR="002A6597">
        <w:rPr>
          <w:rFonts w:ascii="Calibri" w:hAnsi="Calibri" w:cstheme="minorHAnsi"/>
          <w:b/>
          <w:sz w:val="28"/>
          <w:szCs w:val="28"/>
          <w:lang w:val="ru-RU"/>
        </w:rPr>
        <w:t xml:space="preserve"> РАЙОНА</w:t>
      </w:r>
      <w:r w:rsidR="006C017E">
        <w:rPr>
          <w:rFonts w:ascii="Calibri" w:hAnsi="Calibri" w:cstheme="minorHAnsi"/>
          <w:b/>
          <w:sz w:val="28"/>
          <w:szCs w:val="28"/>
          <w:lang w:val="ru-RU"/>
        </w:rPr>
        <w:t>ВЛАДИМИРСКОЙ ОБЛАСТИ</w:t>
      </w:r>
    </w:p>
    <w:p w:rsidR="00505AD9" w:rsidRPr="00F205A8" w:rsidRDefault="00505AD9" w:rsidP="00AD0B69">
      <w:pPr>
        <w:spacing w:line="276" w:lineRule="auto"/>
        <w:jc w:val="center"/>
        <w:rPr>
          <w:rFonts w:ascii="Calibri" w:hAnsi="Calibri" w:cstheme="minorHAnsi"/>
          <w:b/>
          <w:sz w:val="28"/>
          <w:szCs w:val="28"/>
          <w:lang w:val="ru-RU"/>
        </w:rPr>
      </w:pPr>
      <w:r w:rsidRPr="00F205A8">
        <w:rPr>
          <w:rFonts w:ascii="Calibri" w:hAnsi="Calibri" w:cstheme="minorHAnsi"/>
          <w:b/>
          <w:sz w:val="28"/>
          <w:szCs w:val="28"/>
          <w:lang w:val="ru-RU"/>
        </w:rPr>
        <w:t xml:space="preserve">(АКТУАЛИЗАЦИЯ ПО СОСТОЯНИЮ НА </w:t>
      </w:r>
      <w:r w:rsidR="0011140A">
        <w:rPr>
          <w:rFonts w:ascii="Calibri" w:hAnsi="Calibri" w:cstheme="minorHAnsi"/>
          <w:b/>
          <w:sz w:val="28"/>
          <w:szCs w:val="28"/>
          <w:lang w:val="ru-RU"/>
        </w:rPr>
        <w:t>2020</w:t>
      </w:r>
      <w:r w:rsidRPr="00F205A8">
        <w:rPr>
          <w:rFonts w:ascii="Calibri" w:hAnsi="Calibri" w:cstheme="minorHAnsi"/>
          <w:b/>
          <w:sz w:val="28"/>
          <w:szCs w:val="28"/>
          <w:lang w:val="ru-RU"/>
        </w:rPr>
        <w:t xml:space="preserve"> Г</w:t>
      </w:r>
      <w:r w:rsidR="002A6597">
        <w:rPr>
          <w:rFonts w:ascii="Calibri" w:hAnsi="Calibri" w:cstheme="minorHAnsi"/>
          <w:b/>
          <w:sz w:val="28"/>
          <w:szCs w:val="28"/>
          <w:lang w:val="ru-RU"/>
        </w:rPr>
        <w:t>ОД</w:t>
      </w:r>
      <w:r w:rsidRPr="00F205A8">
        <w:rPr>
          <w:rFonts w:ascii="Calibri" w:hAnsi="Calibri" w:cstheme="minorHAnsi"/>
          <w:b/>
          <w:sz w:val="28"/>
          <w:szCs w:val="28"/>
          <w:lang w:val="ru-RU"/>
        </w:rPr>
        <w:t>)</w:t>
      </w:r>
    </w:p>
    <w:p w:rsidR="00505AD9" w:rsidRDefault="00505AD9" w:rsidP="001444C7">
      <w:pPr>
        <w:spacing w:line="276" w:lineRule="auto"/>
        <w:jc w:val="both"/>
        <w:rPr>
          <w:rFonts w:ascii="Calibri" w:hAnsi="Calibri" w:cstheme="minorHAnsi"/>
          <w:b/>
          <w:sz w:val="24"/>
          <w:szCs w:val="24"/>
          <w:lang w:val="ru-RU"/>
        </w:rPr>
      </w:pPr>
    </w:p>
    <w:p w:rsidR="00386802" w:rsidRPr="001214A2" w:rsidRDefault="00386802" w:rsidP="001444C7">
      <w:pPr>
        <w:spacing w:line="276" w:lineRule="auto"/>
        <w:jc w:val="both"/>
        <w:rPr>
          <w:rFonts w:ascii="Calibri" w:hAnsi="Calibri" w:cstheme="minorHAnsi"/>
          <w:b/>
          <w:sz w:val="24"/>
          <w:szCs w:val="24"/>
          <w:lang w:val="ru-RU"/>
        </w:rPr>
      </w:pPr>
    </w:p>
    <w:p w:rsidR="00505AD9" w:rsidRPr="001214A2" w:rsidRDefault="00505AD9" w:rsidP="001444C7">
      <w:pPr>
        <w:spacing w:line="276" w:lineRule="auto"/>
        <w:jc w:val="both"/>
        <w:rPr>
          <w:rFonts w:ascii="Calibri" w:hAnsi="Calibri" w:cstheme="minorHAnsi"/>
          <w:sz w:val="24"/>
          <w:szCs w:val="24"/>
          <w:lang w:val="ru-RU"/>
        </w:rPr>
      </w:pPr>
    </w:p>
    <w:p w:rsidR="00995B26" w:rsidRPr="001214A2" w:rsidRDefault="00995B26" w:rsidP="001444C7">
      <w:pPr>
        <w:spacing w:line="276" w:lineRule="auto"/>
        <w:jc w:val="both"/>
        <w:rPr>
          <w:rFonts w:ascii="Calibri" w:hAnsi="Calibri" w:cstheme="minorHAnsi"/>
          <w:sz w:val="24"/>
          <w:szCs w:val="24"/>
          <w:lang w:val="ru-RU"/>
        </w:rPr>
      </w:pPr>
    </w:p>
    <w:p w:rsidR="00995B26" w:rsidRPr="001214A2" w:rsidRDefault="00995B26" w:rsidP="001444C7">
      <w:pPr>
        <w:spacing w:line="276" w:lineRule="auto"/>
        <w:jc w:val="both"/>
        <w:rPr>
          <w:rFonts w:ascii="Calibri" w:hAnsi="Calibri" w:cstheme="minorHAnsi"/>
          <w:sz w:val="24"/>
          <w:szCs w:val="24"/>
          <w:lang w:val="ru-RU"/>
        </w:rPr>
      </w:pPr>
    </w:p>
    <w:p w:rsidR="00BE5A84" w:rsidRPr="001214A2" w:rsidRDefault="00BE5A84" w:rsidP="001444C7">
      <w:pPr>
        <w:spacing w:line="276" w:lineRule="auto"/>
        <w:jc w:val="both"/>
        <w:rPr>
          <w:rFonts w:ascii="Calibri" w:hAnsi="Calibri" w:cstheme="minorHAnsi"/>
          <w:sz w:val="24"/>
          <w:szCs w:val="24"/>
          <w:lang w:val="ru-RU"/>
        </w:rPr>
      </w:pPr>
    </w:p>
    <w:p w:rsidR="00BE5A84" w:rsidRPr="001214A2" w:rsidRDefault="00BE5A84" w:rsidP="001444C7">
      <w:pPr>
        <w:spacing w:line="276" w:lineRule="auto"/>
        <w:jc w:val="both"/>
        <w:rPr>
          <w:rFonts w:ascii="Calibri" w:hAnsi="Calibri" w:cstheme="minorHAnsi"/>
          <w:sz w:val="24"/>
          <w:szCs w:val="24"/>
          <w:lang w:val="ru-RU"/>
        </w:rPr>
      </w:pPr>
    </w:p>
    <w:p w:rsidR="00995B26" w:rsidRPr="001214A2" w:rsidRDefault="00995B26" w:rsidP="001444C7">
      <w:pPr>
        <w:spacing w:line="276" w:lineRule="auto"/>
        <w:jc w:val="both"/>
        <w:rPr>
          <w:rFonts w:ascii="Calibri" w:hAnsi="Calibri" w:cstheme="minorHAnsi"/>
          <w:sz w:val="24"/>
          <w:szCs w:val="24"/>
          <w:lang w:val="ru-RU"/>
        </w:rPr>
      </w:pPr>
    </w:p>
    <w:p w:rsidR="00995B26" w:rsidRPr="001214A2" w:rsidRDefault="00995B26" w:rsidP="001444C7">
      <w:pPr>
        <w:spacing w:line="276" w:lineRule="auto"/>
        <w:jc w:val="both"/>
        <w:rPr>
          <w:rFonts w:ascii="Calibri" w:hAnsi="Calibri" w:cstheme="minorHAnsi"/>
          <w:sz w:val="24"/>
          <w:szCs w:val="24"/>
          <w:lang w:val="ru-RU"/>
        </w:rPr>
      </w:pPr>
    </w:p>
    <w:p w:rsidR="00995B26" w:rsidRPr="001214A2" w:rsidRDefault="00995B26" w:rsidP="001444C7">
      <w:pPr>
        <w:spacing w:line="276" w:lineRule="auto"/>
        <w:jc w:val="both"/>
        <w:rPr>
          <w:rFonts w:ascii="Calibri" w:hAnsi="Calibri" w:cstheme="minorHAnsi"/>
          <w:sz w:val="24"/>
          <w:szCs w:val="24"/>
          <w:lang w:val="ru-RU"/>
        </w:rPr>
      </w:pPr>
    </w:p>
    <w:p w:rsidR="00826E49" w:rsidRPr="001214A2" w:rsidRDefault="00826E49" w:rsidP="001444C7">
      <w:pPr>
        <w:spacing w:line="276" w:lineRule="auto"/>
        <w:jc w:val="both"/>
        <w:rPr>
          <w:rFonts w:ascii="Calibri" w:hAnsi="Calibri" w:cstheme="minorHAnsi"/>
          <w:sz w:val="24"/>
          <w:szCs w:val="24"/>
          <w:lang w:val="ru-RU"/>
        </w:rPr>
      </w:pPr>
    </w:p>
    <w:p w:rsidR="00995B26" w:rsidRPr="001214A2" w:rsidRDefault="00995B26" w:rsidP="001444C7">
      <w:pPr>
        <w:spacing w:line="276" w:lineRule="auto"/>
        <w:jc w:val="both"/>
        <w:rPr>
          <w:rFonts w:ascii="Calibri" w:hAnsi="Calibri" w:cstheme="minorHAnsi"/>
          <w:sz w:val="24"/>
          <w:szCs w:val="24"/>
          <w:lang w:val="ru-RU"/>
        </w:rPr>
      </w:pPr>
    </w:p>
    <w:p w:rsidR="00995B26" w:rsidRPr="001214A2" w:rsidRDefault="00995B26" w:rsidP="001444C7">
      <w:pPr>
        <w:spacing w:line="276" w:lineRule="auto"/>
        <w:jc w:val="both"/>
        <w:rPr>
          <w:rFonts w:ascii="Calibri" w:hAnsi="Calibri" w:cstheme="minorHAnsi"/>
          <w:sz w:val="24"/>
          <w:szCs w:val="24"/>
          <w:lang w:val="ru-RU"/>
        </w:rPr>
      </w:pPr>
    </w:p>
    <w:p w:rsidR="00505AD9" w:rsidRPr="001214A2" w:rsidRDefault="00505AD9" w:rsidP="001444C7">
      <w:pPr>
        <w:spacing w:line="276" w:lineRule="auto"/>
        <w:jc w:val="both"/>
        <w:rPr>
          <w:rFonts w:ascii="Calibri" w:hAnsi="Calibri" w:cstheme="minorHAnsi"/>
          <w:sz w:val="24"/>
          <w:szCs w:val="24"/>
          <w:lang w:val="ru-RU"/>
        </w:rPr>
      </w:pPr>
    </w:p>
    <w:p w:rsidR="00505AD9" w:rsidRDefault="00110B98" w:rsidP="00AD0B69">
      <w:pPr>
        <w:spacing w:line="276" w:lineRule="auto"/>
        <w:jc w:val="center"/>
        <w:rPr>
          <w:rFonts w:ascii="Calibri" w:hAnsi="Calibri" w:cstheme="minorHAnsi"/>
          <w:sz w:val="24"/>
          <w:szCs w:val="24"/>
          <w:lang w:val="ru-RU"/>
        </w:rPr>
      </w:pPr>
      <w:r>
        <w:rPr>
          <w:rFonts w:ascii="Calibri" w:hAnsi="Calibri" w:cstheme="minorHAnsi"/>
          <w:sz w:val="24"/>
          <w:szCs w:val="24"/>
          <w:lang w:val="ru-RU"/>
        </w:rPr>
        <w:t>г. Петушки</w:t>
      </w:r>
      <w:r w:rsidR="00505AD9" w:rsidRPr="001214A2">
        <w:rPr>
          <w:rFonts w:ascii="Calibri" w:hAnsi="Calibri" w:cstheme="minorHAnsi"/>
          <w:sz w:val="24"/>
          <w:szCs w:val="24"/>
          <w:lang w:val="ru-RU"/>
        </w:rPr>
        <w:t>, 20</w:t>
      </w:r>
      <w:r w:rsidR="00A95094">
        <w:rPr>
          <w:rFonts w:ascii="Calibri" w:hAnsi="Calibri" w:cstheme="minorHAnsi"/>
          <w:sz w:val="24"/>
          <w:szCs w:val="24"/>
          <w:lang w:val="ru-RU"/>
        </w:rPr>
        <w:t>22</w:t>
      </w:r>
    </w:p>
    <w:p w:rsidR="00FA37F1" w:rsidRPr="00D4444F" w:rsidRDefault="00FA37F1" w:rsidP="00AD0B69">
      <w:pPr>
        <w:pStyle w:val="a3"/>
        <w:spacing w:before="65" w:line="276" w:lineRule="auto"/>
        <w:ind w:left="7"/>
        <w:jc w:val="center"/>
        <w:rPr>
          <w:rFonts w:ascii="Calibri" w:hAnsi="Calibri"/>
          <w:b/>
          <w:sz w:val="24"/>
          <w:szCs w:val="24"/>
          <w:lang w:val="ru-RU"/>
        </w:rPr>
      </w:pPr>
      <w:r w:rsidRPr="00D4444F">
        <w:rPr>
          <w:rFonts w:ascii="Calibri" w:hAnsi="Calibri"/>
          <w:b/>
          <w:sz w:val="24"/>
          <w:szCs w:val="24"/>
          <w:lang w:val="ru-RU"/>
        </w:rPr>
        <w:lastRenderedPageBreak/>
        <w:t>СОДЕРЖАНИЕ</w:t>
      </w:r>
    </w:p>
    <w:bookmarkStart w:id="0" w:name="_bookmark0" w:displacedByCustomXml="next"/>
    <w:bookmarkEnd w:id="0" w:displacedByCustomXml="next"/>
    <w:bookmarkStart w:id="1" w:name="_Toc462835069" w:displacedByCustomXml="next"/>
    <w:sdt>
      <w:sdtPr>
        <w:rPr>
          <w:rFonts w:asciiTheme="minorHAnsi" w:eastAsia="Times New Roman" w:hAnsiTheme="minorHAnsi" w:cstheme="minorHAnsi"/>
          <w:color w:val="auto"/>
          <w:sz w:val="24"/>
          <w:szCs w:val="24"/>
          <w:lang w:val="en-US" w:eastAsia="en-US"/>
        </w:rPr>
        <w:id w:val="1490981650"/>
        <w:docPartObj>
          <w:docPartGallery w:val="Table of Contents"/>
          <w:docPartUnique/>
        </w:docPartObj>
      </w:sdtPr>
      <w:sdtEndPr>
        <w:rPr>
          <w:bCs/>
          <w:sz w:val="22"/>
          <w:szCs w:val="22"/>
        </w:rPr>
      </w:sdtEndPr>
      <w:sdtContent>
        <w:p w:rsidR="00F205A8" w:rsidRPr="00D4444F" w:rsidRDefault="00F205A8">
          <w:pPr>
            <w:pStyle w:val="af4"/>
            <w:rPr>
              <w:rFonts w:asciiTheme="minorHAnsi" w:hAnsiTheme="minorHAnsi" w:cstheme="minorHAnsi"/>
              <w:sz w:val="12"/>
              <w:szCs w:val="12"/>
            </w:rPr>
          </w:pPr>
        </w:p>
        <w:p w:rsidR="00B35CAA" w:rsidRPr="00B35CAA" w:rsidRDefault="006F763D" w:rsidP="00B35CAA">
          <w:pPr>
            <w:pStyle w:val="11"/>
            <w:tabs>
              <w:tab w:val="right" w:leader="dot" w:pos="9915"/>
            </w:tabs>
            <w:jc w:val="both"/>
            <w:rPr>
              <w:rFonts w:asciiTheme="minorHAnsi" w:eastAsiaTheme="minorEastAsia" w:hAnsiTheme="minorHAnsi" w:cstheme="minorHAnsi"/>
              <w:noProof/>
              <w:lang w:val="ru-RU" w:eastAsia="ru-RU"/>
            </w:rPr>
          </w:pPr>
          <w:r w:rsidRPr="006F763D">
            <w:rPr>
              <w:rFonts w:asciiTheme="minorHAnsi" w:hAnsiTheme="minorHAnsi" w:cstheme="minorHAnsi"/>
            </w:rPr>
            <w:fldChar w:fldCharType="begin"/>
          </w:r>
          <w:r w:rsidR="00F205A8" w:rsidRPr="00B35CAA">
            <w:rPr>
              <w:rFonts w:asciiTheme="minorHAnsi" w:hAnsiTheme="minorHAnsi" w:cstheme="minorHAnsi"/>
            </w:rPr>
            <w:instrText xml:space="preserve"> TOC \o "1-3" \h \z \u </w:instrText>
          </w:r>
          <w:r w:rsidRPr="006F763D">
            <w:rPr>
              <w:rFonts w:asciiTheme="minorHAnsi" w:hAnsiTheme="minorHAnsi" w:cstheme="minorHAnsi"/>
            </w:rPr>
            <w:fldChar w:fldCharType="separate"/>
          </w:r>
          <w:hyperlink w:anchor="_Toc21954482" w:history="1">
            <w:r w:rsidR="00B35CAA" w:rsidRPr="00B35CAA">
              <w:rPr>
                <w:rStyle w:val="ac"/>
                <w:rFonts w:asciiTheme="minorHAnsi" w:hAnsiTheme="minorHAnsi" w:cstheme="minorHAnsi"/>
                <w:noProof/>
                <w:lang w:val="ru-RU"/>
              </w:rPr>
              <w:t xml:space="preserve">ГЛАВА </w:t>
            </w:r>
            <w:r w:rsidR="00B35CAA" w:rsidRPr="00B35CAA">
              <w:rPr>
                <w:rStyle w:val="ac"/>
                <w:rFonts w:asciiTheme="minorHAnsi" w:hAnsiTheme="minorHAnsi" w:cstheme="minorHAnsi"/>
                <w:noProof/>
              </w:rPr>
              <w:t>I</w:t>
            </w:r>
            <w:r w:rsidR="00B35CAA" w:rsidRPr="00B35CAA">
              <w:rPr>
                <w:rStyle w:val="ac"/>
                <w:rFonts w:asciiTheme="minorHAnsi" w:hAnsiTheme="minorHAnsi" w:cstheme="minorHAnsi"/>
                <w:noProof/>
                <w:lang w:val="ru-RU"/>
              </w:rPr>
              <w:t>. СХЕМА ВОДОСНАБЖЕНИЯ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_Toc21954482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6</w:t>
            </w:r>
            <w:r w:rsidRPr="00B35CAA">
              <w:rPr>
                <w:rFonts w:asciiTheme="minorHAnsi" w:hAnsiTheme="minorHAnsi" w:cstheme="minorHAnsi"/>
                <w:noProof/>
                <w:webHidden/>
              </w:rPr>
              <w:fldChar w:fldCharType="end"/>
            </w:r>
          </w:hyperlink>
        </w:p>
        <w:p w:rsidR="00B35CAA" w:rsidRPr="00B35CAA" w:rsidRDefault="006F763D" w:rsidP="00B35CAA">
          <w:pPr>
            <w:pStyle w:val="11"/>
            <w:tabs>
              <w:tab w:val="right" w:leader="dot" w:pos="9915"/>
            </w:tabs>
            <w:jc w:val="both"/>
            <w:rPr>
              <w:rFonts w:asciiTheme="minorHAnsi" w:eastAsiaTheme="minorEastAsia" w:hAnsiTheme="minorHAnsi" w:cstheme="minorHAnsi"/>
              <w:noProof/>
              <w:lang w:val="ru-RU" w:eastAsia="ru-RU"/>
            </w:rPr>
          </w:pPr>
          <w:hyperlink w:anchor="_Toc21954483" w:history="1">
            <w:r w:rsidR="00B35CAA" w:rsidRPr="00B35CAA">
              <w:rPr>
                <w:rStyle w:val="ac"/>
                <w:rFonts w:asciiTheme="minorHAnsi" w:hAnsiTheme="minorHAnsi" w:cstheme="minorHAnsi"/>
                <w:noProof/>
                <w:spacing w:val="-12"/>
                <w:lang w:val="ru-RU"/>
              </w:rPr>
              <w:t>КРАТКАЯ ХАРАКТЕРИСТИКА ФИЗИКО-ГЕОГРАФИЧЕСКИХ И КЛИМАТИЧЕСКИХ УСЛОВИЙ</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_Toc21954483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7</w:t>
            </w:r>
            <w:r w:rsidRPr="00B35CAA">
              <w:rPr>
                <w:rFonts w:asciiTheme="minorHAnsi" w:hAnsiTheme="minorHAnsi" w:cstheme="minorHAnsi"/>
                <w:noProof/>
                <w:webHidden/>
              </w:rPr>
              <w:fldChar w:fldCharType="end"/>
            </w:r>
          </w:hyperlink>
        </w:p>
        <w:p w:rsidR="00B35CAA" w:rsidRPr="00B35CAA" w:rsidRDefault="006F763D" w:rsidP="00B35CAA">
          <w:pPr>
            <w:pStyle w:val="11"/>
            <w:tabs>
              <w:tab w:val="right" w:leader="dot" w:pos="9915"/>
            </w:tabs>
            <w:jc w:val="both"/>
            <w:rPr>
              <w:rFonts w:asciiTheme="minorHAnsi" w:eastAsiaTheme="minorEastAsia" w:hAnsiTheme="minorHAnsi" w:cstheme="minorHAnsi"/>
              <w:noProof/>
              <w:lang w:val="ru-RU" w:eastAsia="ru-RU"/>
            </w:rPr>
          </w:pPr>
          <w:hyperlink w:anchor="_Toc21954484" w:history="1">
            <w:r w:rsidR="00B35CAA" w:rsidRPr="00B35CAA">
              <w:rPr>
                <w:rStyle w:val="ac"/>
                <w:rFonts w:asciiTheme="minorHAnsi" w:hAnsiTheme="minorHAnsi" w:cstheme="minorHAnsi"/>
                <w:noProof/>
                <w:spacing w:val="-12"/>
                <w:lang w:val="ru-RU"/>
              </w:rPr>
              <w:t>ГЛАВА 1. СХЕМА ВОДОСНАБЖЕНИЯ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_Toc21954484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10</w:t>
            </w:r>
            <w:r w:rsidRPr="00B35CAA">
              <w:rPr>
                <w:rFonts w:asciiTheme="minorHAnsi" w:hAnsiTheme="minorHAnsi" w:cstheme="minorHAnsi"/>
                <w:noProof/>
                <w:webHidden/>
              </w:rPr>
              <w:fldChar w:fldCharType="end"/>
            </w:r>
          </w:hyperlink>
        </w:p>
        <w:p w:rsidR="00B35CAA" w:rsidRPr="00B35CAA" w:rsidRDefault="006F763D" w:rsidP="00B35CAA">
          <w:pPr>
            <w:pStyle w:val="11"/>
            <w:tabs>
              <w:tab w:val="right" w:leader="dot" w:pos="9915"/>
            </w:tabs>
            <w:jc w:val="both"/>
            <w:rPr>
              <w:rFonts w:asciiTheme="minorHAnsi" w:eastAsiaTheme="minorEastAsia" w:hAnsiTheme="minorHAnsi" w:cstheme="minorHAnsi"/>
              <w:noProof/>
              <w:lang w:val="ru-RU" w:eastAsia="ru-RU"/>
            </w:rPr>
          </w:pPr>
          <w:hyperlink w:anchor="_Toc21954485" w:history="1">
            <w:r w:rsidR="00B35CAA" w:rsidRPr="00B35CAA">
              <w:rPr>
                <w:rStyle w:val="ac"/>
                <w:rFonts w:asciiTheme="minorHAnsi" w:hAnsiTheme="minorHAnsi" w:cstheme="minorHAnsi"/>
                <w:noProof/>
                <w:spacing w:val="-12"/>
                <w:lang w:val="ru-RU"/>
              </w:rPr>
              <w:t>РАЗДЕЛ 1. ТЕХНИКО-ЭКОНОМИЧЕСКОЕ СОСТОЯНИЕ ЦЕНТРАЛИЗОВАННЫХ СИСТЕМ ВОДОСНАБЖЕНИЯ ПОСЕЛКА ВОЛЬГИНСКИЙ</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_Toc21954485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10</w:t>
            </w:r>
            <w:r w:rsidRPr="00B35CAA">
              <w:rPr>
                <w:rFonts w:asciiTheme="minorHAnsi" w:hAnsiTheme="minorHAnsi" w:cstheme="minorHAnsi"/>
                <w:noProof/>
                <w:webHidden/>
              </w:rPr>
              <w:fldChar w:fldCharType="end"/>
            </w:r>
          </w:hyperlink>
        </w:p>
        <w:p w:rsidR="00B35CAA" w:rsidRPr="00B35CAA" w:rsidRDefault="006F763D"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486" w:history="1">
            <w:r w:rsidR="00B35CAA" w:rsidRPr="00B35CAA">
              <w:rPr>
                <w:rStyle w:val="ac"/>
                <w:rFonts w:asciiTheme="minorHAnsi" w:hAnsiTheme="minorHAnsi" w:cstheme="minorHAnsi"/>
                <w:bCs/>
                <w:noProof/>
                <w:lang w:val="ru-RU"/>
              </w:rPr>
              <w:t>1.1.</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системы и структуры водоснабжения и деление территории муниципального образования на эксплуатационные зоны</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_Toc21954486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10</w:t>
            </w:r>
            <w:r w:rsidRPr="00B35CAA">
              <w:rPr>
                <w:rFonts w:asciiTheme="minorHAnsi" w:hAnsiTheme="minorHAnsi" w:cstheme="minorHAnsi"/>
                <w:noProof/>
                <w:webHidden/>
              </w:rPr>
              <w:fldChar w:fldCharType="end"/>
            </w:r>
          </w:hyperlink>
        </w:p>
        <w:p w:rsidR="00B35CAA" w:rsidRPr="00B35CAA" w:rsidRDefault="006F763D"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487" w:history="1">
            <w:r w:rsidR="00B35CAA" w:rsidRPr="00B35CAA">
              <w:rPr>
                <w:rStyle w:val="ac"/>
                <w:rFonts w:asciiTheme="minorHAnsi" w:hAnsiTheme="minorHAnsi" w:cstheme="minorHAnsi"/>
                <w:bCs/>
                <w:noProof/>
                <w:lang w:val="ru-RU"/>
              </w:rPr>
              <w:t>1.2.</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территорий, не охваченных централизованными системами водоснабжения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_Toc21954487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11</w:t>
            </w:r>
            <w:r w:rsidRPr="00B35CAA">
              <w:rPr>
                <w:rFonts w:asciiTheme="minorHAnsi" w:hAnsiTheme="minorHAnsi" w:cstheme="minorHAnsi"/>
                <w:noProof/>
                <w:webHidden/>
              </w:rPr>
              <w:fldChar w:fldCharType="end"/>
            </w:r>
          </w:hyperlink>
        </w:p>
        <w:p w:rsidR="00B35CAA" w:rsidRPr="00B35CAA" w:rsidRDefault="006F763D"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488" w:history="1">
            <w:r w:rsidR="00B35CAA" w:rsidRPr="00B35CAA">
              <w:rPr>
                <w:rStyle w:val="ac"/>
                <w:rFonts w:asciiTheme="minorHAnsi" w:hAnsiTheme="minorHAnsi" w:cstheme="minorHAnsi"/>
                <w:bCs/>
                <w:noProof/>
                <w:lang w:val="ru-RU"/>
              </w:rPr>
              <w:t>1.3.</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_Toc21954488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13</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489" w:history="1">
            <w:r w:rsidR="00B35CAA" w:rsidRPr="00B35CAA">
              <w:rPr>
                <w:rStyle w:val="ac"/>
                <w:rFonts w:asciiTheme="minorHAnsi" w:hAnsiTheme="minorHAnsi" w:cstheme="minorHAnsi"/>
                <w:noProof/>
                <w:lang w:val="ru-RU"/>
              </w:rPr>
              <w:t>1.4.</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результатов технического обследования централизованных систем водоснабжения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_Toc21954489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16</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1100"/>
              <w:tab w:val="right" w:leader="dot" w:pos="9915"/>
            </w:tabs>
            <w:jc w:val="both"/>
            <w:rPr>
              <w:rFonts w:asciiTheme="minorHAnsi" w:eastAsiaTheme="minorEastAsia" w:hAnsiTheme="minorHAnsi" w:cstheme="minorHAnsi"/>
              <w:noProof/>
              <w:lang w:val="ru-RU" w:eastAsia="ru-RU"/>
            </w:rPr>
          </w:pPr>
          <w:hyperlink w:anchor="_Toc21954490" w:history="1">
            <w:r w:rsidR="00B35CAA" w:rsidRPr="00B35CAA">
              <w:rPr>
                <w:rStyle w:val="ac"/>
                <w:rFonts w:asciiTheme="minorHAnsi" w:hAnsiTheme="minorHAnsi" w:cstheme="minorHAnsi"/>
                <w:noProof/>
                <w:lang w:val="ru-RU"/>
              </w:rPr>
              <w:t>1.4.1.</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состояния существующих источников водоснабжения и водозаборных сооружений</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_Toc21954490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16</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1100"/>
              <w:tab w:val="right" w:leader="dot" w:pos="9915"/>
            </w:tabs>
            <w:jc w:val="both"/>
            <w:rPr>
              <w:rFonts w:asciiTheme="minorHAnsi" w:eastAsiaTheme="minorEastAsia" w:hAnsiTheme="minorHAnsi" w:cstheme="minorHAnsi"/>
              <w:noProof/>
              <w:lang w:val="ru-RU" w:eastAsia="ru-RU"/>
            </w:rPr>
          </w:pPr>
          <w:hyperlink w:anchor="_Toc21954491" w:history="1">
            <w:r w:rsidR="00B35CAA" w:rsidRPr="00B35CAA">
              <w:rPr>
                <w:rStyle w:val="ac"/>
                <w:rFonts w:asciiTheme="minorHAnsi" w:hAnsiTheme="minorHAnsi" w:cstheme="minorHAnsi"/>
                <w:noProof/>
                <w:lang w:val="ru-RU"/>
              </w:rPr>
              <w:t>1.4.2.</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существующих сооружений очистки и подготовки воды</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_Toc21954491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26</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1100"/>
              <w:tab w:val="right" w:leader="dot" w:pos="9915"/>
            </w:tabs>
            <w:jc w:val="both"/>
            <w:rPr>
              <w:rFonts w:asciiTheme="minorHAnsi" w:eastAsiaTheme="minorEastAsia" w:hAnsiTheme="minorHAnsi" w:cstheme="minorHAnsi"/>
              <w:noProof/>
              <w:lang w:val="ru-RU" w:eastAsia="ru-RU"/>
            </w:rPr>
          </w:pPr>
          <w:hyperlink w:anchor="_Toc21954492" w:history="1">
            <w:r w:rsidR="00B35CAA" w:rsidRPr="00B35CAA">
              <w:rPr>
                <w:rStyle w:val="ac"/>
                <w:rFonts w:asciiTheme="minorHAnsi" w:hAnsiTheme="minorHAnsi" w:cstheme="minorHAnsi"/>
                <w:noProof/>
                <w:lang w:val="ru-RU"/>
              </w:rPr>
              <w:t>1.4.3.</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состояния и функционирования сущест</w:t>
            </w:r>
            <w:bookmarkStart w:id="2" w:name="_GoBack"/>
            <w:bookmarkEnd w:id="2"/>
            <w:r w:rsidR="00B35CAA" w:rsidRPr="00B35CAA">
              <w:rPr>
                <w:rStyle w:val="ac"/>
                <w:rFonts w:asciiTheme="minorHAnsi" w:hAnsiTheme="minorHAnsi" w:cstheme="minorHAnsi"/>
                <w:noProof/>
                <w:lang w:val="ru-RU"/>
              </w:rPr>
              <w:t>вующих насосных централизованных станций</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_Toc21954492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29</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1100"/>
              <w:tab w:val="right" w:leader="dot" w:pos="9915"/>
            </w:tabs>
            <w:jc w:val="both"/>
            <w:rPr>
              <w:rFonts w:asciiTheme="minorHAnsi" w:eastAsiaTheme="minorEastAsia" w:hAnsiTheme="minorHAnsi" w:cstheme="minorHAnsi"/>
              <w:noProof/>
              <w:lang w:val="ru-RU" w:eastAsia="ru-RU"/>
            </w:rPr>
          </w:pPr>
          <w:hyperlink w:anchor="_Toc21954493" w:history="1">
            <w:r w:rsidR="00B35CAA" w:rsidRPr="00B35CAA">
              <w:rPr>
                <w:rStyle w:val="ac"/>
                <w:rFonts w:asciiTheme="minorHAnsi" w:hAnsiTheme="minorHAnsi" w:cstheme="minorHAnsi"/>
                <w:noProof/>
                <w:lang w:val="ru-RU"/>
              </w:rPr>
              <w:t>1.4.4.</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состояния и функционирования водопроводных сетей систем водоснабжения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_Toc21954493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29</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1100"/>
              <w:tab w:val="right" w:leader="dot" w:pos="9915"/>
            </w:tabs>
            <w:jc w:val="both"/>
            <w:rPr>
              <w:rFonts w:asciiTheme="minorHAnsi" w:eastAsiaTheme="minorEastAsia" w:hAnsiTheme="minorHAnsi" w:cstheme="minorHAnsi"/>
              <w:noProof/>
              <w:lang w:val="ru-RU" w:eastAsia="ru-RU"/>
            </w:rPr>
          </w:pPr>
          <w:hyperlink w:anchor="_Toc21954494" w:history="1">
            <w:r w:rsidR="00B35CAA" w:rsidRPr="00B35CAA">
              <w:rPr>
                <w:rStyle w:val="ac"/>
                <w:rFonts w:asciiTheme="minorHAnsi" w:hAnsiTheme="minorHAnsi" w:cstheme="minorHAnsi"/>
                <w:noProof/>
                <w:lang w:val="ru-RU"/>
              </w:rPr>
              <w:t>1.4.5.</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существующих технических и технологических проблем, возникающих при водоснабжении муниципального образования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_Toc21954494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29</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1100"/>
              <w:tab w:val="right" w:leader="dot" w:pos="9915"/>
            </w:tabs>
            <w:jc w:val="both"/>
            <w:rPr>
              <w:rFonts w:asciiTheme="minorHAnsi" w:eastAsiaTheme="minorEastAsia" w:hAnsiTheme="minorHAnsi" w:cstheme="minorHAnsi"/>
              <w:noProof/>
              <w:lang w:val="ru-RU" w:eastAsia="ru-RU"/>
            </w:rPr>
          </w:pPr>
          <w:hyperlink w:anchor="_Toc21954495" w:history="1">
            <w:r w:rsidR="00B35CAA" w:rsidRPr="00B35CAA">
              <w:rPr>
                <w:rStyle w:val="ac"/>
                <w:rFonts w:asciiTheme="minorHAnsi" w:hAnsiTheme="minorHAnsi" w:cstheme="minorHAnsi"/>
                <w:noProof/>
                <w:lang w:val="ru-RU"/>
              </w:rPr>
              <w:t>1.4.6.</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централизованной системы горячего водоснабжения с использованием закрытых систем горячего водоснабжения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_Toc21954495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33</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496" w:history="1">
            <w:r w:rsidR="00B35CAA" w:rsidRPr="00B35CAA">
              <w:rPr>
                <w:rStyle w:val="ac"/>
                <w:rFonts w:asciiTheme="minorHAnsi" w:hAnsiTheme="minorHAnsi" w:cstheme="minorHAnsi"/>
                <w:noProof/>
                <w:lang w:val="ru-RU"/>
              </w:rPr>
              <w:t>1.5.</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_Toc21954496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33</w:t>
            </w:r>
            <w:r w:rsidRPr="00B35CAA">
              <w:rPr>
                <w:rFonts w:asciiTheme="minorHAnsi" w:hAnsiTheme="minorHAnsi" w:cstheme="minorHAnsi"/>
                <w:noProof/>
                <w:webHidden/>
              </w:rPr>
              <w:fldChar w:fldCharType="end"/>
            </w:r>
          </w:hyperlink>
        </w:p>
        <w:p w:rsidR="00B35CAA" w:rsidRPr="00B35CAA" w:rsidRDefault="006F763D" w:rsidP="00B35CAA">
          <w:pPr>
            <w:pStyle w:val="11"/>
            <w:tabs>
              <w:tab w:val="right" w:leader="dot" w:pos="9915"/>
            </w:tabs>
            <w:jc w:val="both"/>
            <w:rPr>
              <w:rFonts w:asciiTheme="minorHAnsi" w:eastAsiaTheme="minorEastAsia" w:hAnsiTheme="minorHAnsi" w:cstheme="minorHAnsi"/>
              <w:noProof/>
              <w:lang w:val="ru-RU" w:eastAsia="ru-RU"/>
            </w:rPr>
          </w:pPr>
          <w:hyperlink w:anchor="_Toc21954497" w:history="1">
            <w:r w:rsidR="00B35CAA" w:rsidRPr="00B35CAA">
              <w:rPr>
                <w:rStyle w:val="ac"/>
                <w:rFonts w:asciiTheme="minorHAnsi" w:hAnsiTheme="minorHAnsi" w:cstheme="minorHAnsi"/>
                <w:noProof/>
                <w:spacing w:val="-12"/>
                <w:lang w:val="ru-RU"/>
              </w:rPr>
              <w:t>РАЗДЕЛ 2. НАПРАВЛЕНИЯ РАЗВИТИЯ ЦЕНТРАЛИЗОВАННЫХ СИСТЕМ ВОДОСНАБЖЕНИЯ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_Toc21954497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34</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498" w:history="1">
            <w:r w:rsidR="00B35CAA" w:rsidRPr="00B35CAA">
              <w:rPr>
                <w:rStyle w:val="ac"/>
                <w:rFonts w:asciiTheme="minorHAnsi" w:hAnsiTheme="minorHAnsi" w:cstheme="minorHAnsi"/>
                <w:noProof/>
                <w:lang w:val="ru-RU"/>
              </w:rPr>
              <w:t>2.1.</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Основные направления, принципы, задачи и целевые показатели развития централизованных систем водоснабжения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_Toc21954498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34</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499" w:history="1">
            <w:r w:rsidR="00B35CAA" w:rsidRPr="00B35CAA">
              <w:rPr>
                <w:rStyle w:val="ac"/>
                <w:rFonts w:asciiTheme="minorHAnsi" w:hAnsiTheme="minorHAnsi" w:cstheme="minorHAnsi"/>
                <w:noProof/>
                <w:lang w:val="ru-RU"/>
              </w:rPr>
              <w:t>2.2.</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Сценарии развития централизованных систем водоснабжения в зависимости от различных сценариев развития поселка</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_Toc21954499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35</w:t>
            </w:r>
            <w:r w:rsidRPr="00B35CAA">
              <w:rPr>
                <w:rFonts w:asciiTheme="minorHAnsi" w:hAnsiTheme="minorHAnsi" w:cstheme="minorHAnsi"/>
                <w:noProof/>
                <w:webHidden/>
              </w:rPr>
              <w:fldChar w:fldCharType="end"/>
            </w:r>
          </w:hyperlink>
        </w:p>
        <w:p w:rsidR="00B35CAA" w:rsidRPr="00B35CAA" w:rsidRDefault="006F763D" w:rsidP="00B35CAA">
          <w:pPr>
            <w:pStyle w:val="11"/>
            <w:tabs>
              <w:tab w:val="right" w:leader="dot" w:pos="9915"/>
            </w:tabs>
            <w:jc w:val="both"/>
            <w:rPr>
              <w:rFonts w:asciiTheme="minorHAnsi" w:eastAsiaTheme="minorEastAsia" w:hAnsiTheme="minorHAnsi" w:cstheme="minorHAnsi"/>
              <w:noProof/>
              <w:lang w:val="ru-RU" w:eastAsia="ru-RU"/>
            </w:rPr>
          </w:pPr>
          <w:hyperlink w:anchor="_Toc21954500" w:history="1">
            <w:r w:rsidR="00B35CAA" w:rsidRPr="00B35CAA">
              <w:rPr>
                <w:rStyle w:val="ac"/>
                <w:rFonts w:asciiTheme="minorHAnsi" w:hAnsiTheme="minorHAnsi" w:cstheme="minorHAnsi"/>
                <w:noProof/>
                <w:spacing w:val="-12"/>
                <w:lang w:val="ru-RU"/>
              </w:rPr>
              <w:t>РАЗДЕЛ 3. БАЛАНС ВОДОСНАБЖЕНИЯ И ПОТРЕБЛЕНИЯ ГОРЯЧЕЙ, ПИТЬЕВОЙ, ТЕХНИЧЕСКОЙ ВОДЫ</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_Toc21954500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37</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01" w:history="1">
            <w:r w:rsidR="00B35CAA" w:rsidRPr="00B35CAA">
              <w:rPr>
                <w:rStyle w:val="ac"/>
                <w:rFonts w:asciiTheme="minorHAnsi" w:hAnsiTheme="minorHAnsi" w:cstheme="minorHAnsi"/>
                <w:noProof/>
                <w:lang w:val="ru-RU"/>
              </w:rPr>
              <w:t>3.1.</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Общий баланс подачи и реализации воды</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_Toc21954501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37</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02" w:history="1">
            <w:r w:rsidR="00B35CAA" w:rsidRPr="00B35CAA">
              <w:rPr>
                <w:rStyle w:val="ac"/>
                <w:rFonts w:asciiTheme="minorHAnsi" w:hAnsiTheme="minorHAnsi" w:cstheme="minorHAnsi"/>
                <w:noProof/>
                <w:lang w:val="ru-RU"/>
              </w:rPr>
              <w:t>3.2.</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Территориальный баланс подачи воды по технологическим зонам водоснабжения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_Toc21954502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38</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03" w:history="1">
            <w:r w:rsidR="00B35CAA" w:rsidRPr="00B35CAA">
              <w:rPr>
                <w:rStyle w:val="ac"/>
                <w:rFonts w:asciiTheme="minorHAnsi" w:hAnsiTheme="minorHAnsi" w:cstheme="minorHAnsi"/>
                <w:noProof/>
                <w:lang w:val="ru-RU"/>
              </w:rPr>
              <w:t>3.3.</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Структурный баланс реализации воды по группам абонентов с разбивкой на хозяйственно-питьевые нужды населения, производственные нужды юридических лиц и другие нужды города</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_Toc21954503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40</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04" w:history="1">
            <w:r w:rsidR="00B35CAA" w:rsidRPr="00B35CAA">
              <w:rPr>
                <w:rStyle w:val="ac"/>
                <w:rFonts w:asciiTheme="minorHAnsi" w:hAnsiTheme="minorHAnsi" w:cstheme="minorHAnsi"/>
                <w:noProof/>
                <w:lang w:val="ru-RU"/>
              </w:rPr>
              <w:t>3.4.</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_Toc21954504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42</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05" w:history="1">
            <w:r w:rsidR="00B35CAA" w:rsidRPr="00B35CAA">
              <w:rPr>
                <w:rStyle w:val="ac"/>
                <w:rFonts w:asciiTheme="minorHAnsi" w:hAnsiTheme="minorHAnsi" w:cstheme="minorHAnsi"/>
                <w:noProof/>
                <w:lang w:val="ru-RU"/>
              </w:rPr>
              <w:t>3.5.</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существующей системы коммерческого учета горячей, питьевой, технической воды и планов по установке приборов учета</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_Toc21954505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46</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06" w:history="1">
            <w:r w:rsidR="00B35CAA" w:rsidRPr="00B35CAA">
              <w:rPr>
                <w:rStyle w:val="ac"/>
                <w:rFonts w:asciiTheme="minorHAnsi" w:hAnsiTheme="minorHAnsi" w:cstheme="minorHAnsi"/>
                <w:noProof/>
                <w:lang w:val="ru-RU"/>
              </w:rPr>
              <w:t>3.6.</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Анализ резервов и дефицитов производственных мощностей системы водоснабжения муниципального образования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_Toc21954506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47</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07" w:history="1">
            <w:r w:rsidR="00B35CAA" w:rsidRPr="00B35CAA">
              <w:rPr>
                <w:rStyle w:val="ac"/>
                <w:rFonts w:asciiTheme="minorHAnsi" w:hAnsiTheme="minorHAnsi" w:cstheme="minorHAnsi"/>
                <w:noProof/>
                <w:lang w:val="ru-RU"/>
              </w:rPr>
              <w:t>3.7.</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 xml:space="preserve">Прогнозные балансы потребления воды муниципального образования на срок до </w:t>
            </w:r>
            <w:r w:rsidR="00B35CAA" w:rsidRPr="00B35CAA">
              <w:rPr>
                <w:rStyle w:val="ac"/>
                <w:rFonts w:asciiTheme="minorHAnsi" w:hAnsiTheme="minorHAnsi" w:cstheme="minorHAnsi"/>
                <w:noProof/>
                <w:lang w:val="ru-RU"/>
              </w:rPr>
              <w:lastRenderedPageBreak/>
              <w:t>2030 года</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_Toc21954507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49</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08" w:history="1">
            <w:r w:rsidR="00B35CAA" w:rsidRPr="00B35CAA">
              <w:rPr>
                <w:rStyle w:val="ac"/>
                <w:rFonts w:asciiTheme="minorHAnsi" w:hAnsiTheme="minorHAnsi" w:cstheme="minorHAnsi"/>
                <w:noProof/>
                <w:lang w:val="ru-RU"/>
              </w:rPr>
              <w:t>3.8.</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централизованной системы горячего водоснабжения с использованием закрытых систем горячего водоснабжения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_Toc21954508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50</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09" w:history="1">
            <w:r w:rsidR="00B35CAA" w:rsidRPr="00B35CAA">
              <w:rPr>
                <w:rStyle w:val="ac"/>
                <w:rFonts w:asciiTheme="minorHAnsi" w:hAnsiTheme="minorHAnsi" w:cstheme="minorHAnsi"/>
                <w:noProof/>
                <w:lang w:val="ru-RU"/>
              </w:rPr>
              <w:t>3.9.</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Сведения о фактическом и ожидаемом потреблении воды</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_Toc21954509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50</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1100"/>
              <w:tab w:val="right" w:leader="dot" w:pos="9915"/>
            </w:tabs>
            <w:jc w:val="both"/>
            <w:rPr>
              <w:rFonts w:asciiTheme="minorHAnsi" w:eastAsiaTheme="minorEastAsia" w:hAnsiTheme="minorHAnsi" w:cstheme="minorHAnsi"/>
              <w:noProof/>
              <w:lang w:val="ru-RU" w:eastAsia="ru-RU"/>
            </w:rPr>
          </w:pPr>
          <w:hyperlink w:anchor="_Toc21954510" w:history="1">
            <w:r w:rsidR="00B35CAA" w:rsidRPr="00B35CAA">
              <w:rPr>
                <w:rStyle w:val="ac"/>
                <w:rFonts w:asciiTheme="minorHAnsi" w:hAnsiTheme="minorHAnsi" w:cstheme="minorHAnsi"/>
                <w:noProof/>
                <w:lang w:val="ru-RU"/>
              </w:rPr>
              <w:t>3.10.</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территориальной структуры потребления горячей, питьевой, технической воды</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_Toc21954510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50</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1100"/>
              <w:tab w:val="right" w:leader="dot" w:pos="9915"/>
            </w:tabs>
            <w:jc w:val="both"/>
            <w:rPr>
              <w:rFonts w:asciiTheme="minorHAnsi" w:eastAsiaTheme="minorEastAsia" w:hAnsiTheme="minorHAnsi" w:cstheme="minorHAnsi"/>
              <w:noProof/>
              <w:lang w:val="ru-RU" w:eastAsia="ru-RU"/>
            </w:rPr>
          </w:pPr>
          <w:hyperlink w:anchor="_Toc21954511" w:history="1">
            <w:r w:rsidR="00B35CAA" w:rsidRPr="00B35CAA">
              <w:rPr>
                <w:rStyle w:val="ac"/>
                <w:rFonts w:asciiTheme="minorHAnsi" w:hAnsiTheme="minorHAnsi" w:cstheme="minorHAnsi"/>
                <w:noProof/>
                <w:lang w:val="ru-RU"/>
              </w:rPr>
              <w:t>3.11.</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и промышленных объектов</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_Toc21954511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51</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1100"/>
              <w:tab w:val="right" w:leader="dot" w:pos="9915"/>
            </w:tabs>
            <w:jc w:val="both"/>
            <w:rPr>
              <w:rFonts w:asciiTheme="minorHAnsi" w:eastAsiaTheme="minorEastAsia" w:hAnsiTheme="minorHAnsi" w:cstheme="minorHAnsi"/>
              <w:noProof/>
              <w:lang w:val="ru-RU" w:eastAsia="ru-RU"/>
            </w:rPr>
          </w:pPr>
          <w:hyperlink w:anchor="_Toc21954512" w:history="1">
            <w:r w:rsidR="00B35CAA" w:rsidRPr="00B35CAA">
              <w:rPr>
                <w:rStyle w:val="ac"/>
                <w:rFonts w:asciiTheme="minorHAnsi" w:hAnsiTheme="minorHAnsi" w:cstheme="minorHAnsi"/>
                <w:noProof/>
                <w:lang w:val="ru-RU"/>
              </w:rPr>
              <w:t>3.12.</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Сведения о фактических и планируемых потерях воды при ее транспортировке</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_Toc21954512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51</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1100"/>
              <w:tab w:val="right" w:leader="dot" w:pos="9915"/>
            </w:tabs>
            <w:jc w:val="both"/>
            <w:rPr>
              <w:rFonts w:asciiTheme="minorHAnsi" w:eastAsiaTheme="minorEastAsia" w:hAnsiTheme="minorHAnsi" w:cstheme="minorHAnsi"/>
              <w:noProof/>
              <w:lang w:val="ru-RU" w:eastAsia="ru-RU"/>
            </w:rPr>
          </w:pPr>
          <w:hyperlink w:anchor="_Toc21954513" w:history="1">
            <w:r w:rsidR="00B35CAA" w:rsidRPr="00B35CAA">
              <w:rPr>
                <w:rStyle w:val="ac"/>
                <w:rFonts w:asciiTheme="minorHAnsi" w:hAnsiTheme="minorHAnsi" w:cstheme="minorHAnsi"/>
                <w:noProof/>
                <w:lang w:val="ru-RU"/>
              </w:rPr>
              <w:t>3.13.</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Перспективные балансы водоснабжения и водоотведения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_Toc21954513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53</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1100"/>
              <w:tab w:val="right" w:leader="dot" w:pos="9915"/>
            </w:tabs>
            <w:jc w:val="both"/>
            <w:rPr>
              <w:rFonts w:asciiTheme="minorHAnsi" w:eastAsiaTheme="minorEastAsia" w:hAnsiTheme="minorHAnsi" w:cstheme="minorHAnsi"/>
              <w:noProof/>
              <w:lang w:val="ru-RU" w:eastAsia="ru-RU"/>
            </w:rPr>
          </w:pPr>
          <w:hyperlink w:anchor="_Toc21954514" w:history="1">
            <w:r w:rsidR="00B35CAA" w:rsidRPr="00B35CAA">
              <w:rPr>
                <w:rStyle w:val="ac"/>
                <w:rFonts w:asciiTheme="minorHAnsi" w:hAnsiTheme="minorHAnsi" w:cstheme="minorHAnsi"/>
                <w:noProof/>
                <w:lang w:val="ru-RU"/>
              </w:rPr>
              <w:t>3.14.</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Расчет требуемой мощности водозаборных и очистных сооружений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_Toc21954514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56</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1100"/>
              <w:tab w:val="right" w:leader="dot" w:pos="9915"/>
            </w:tabs>
            <w:jc w:val="both"/>
            <w:rPr>
              <w:rFonts w:asciiTheme="minorHAnsi" w:eastAsiaTheme="minorEastAsia" w:hAnsiTheme="minorHAnsi" w:cstheme="minorHAnsi"/>
              <w:noProof/>
              <w:lang w:val="ru-RU" w:eastAsia="ru-RU"/>
            </w:rPr>
          </w:pPr>
          <w:hyperlink w:anchor="_Toc21954515" w:history="1">
            <w:r w:rsidR="00B35CAA" w:rsidRPr="00B35CAA">
              <w:rPr>
                <w:rStyle w:val="ac"/>
                <w:rFonts w:asciiTheme="minorHAnsi" w:hAnsiTheme="minorHAnsi" w:cstheme="minorHAnsi"/>
                <w:noProof/>
                <w:lang w:val="ru-RU"/>
              </w:rPr>
              <w:t>3.15.</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Организация, которая наделена статусом гарантирующей организации</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_Toc21954515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58</w:t>
            </w:r>
            <w:r w:rsidRPr="00B35CAA">
              <w:rPr>
                <w:rFonts w:asciiTheme="minorHAnsi" w:hAnsiTheme="minorHAnsi" w:cstheme="minorHAnsi"/>
                <w:noProof/>
                <w:webHidden/>
              </w:rPr>
              <w:fldChar w:fldCharType="end"/>
            </w:r>
          </w:hyperlink>
        </w:p>
        <w:p w:rsidR="00B35CAA" w:rsidRPr="00B35CAA" w:rsidRDefault="006F763D" w:rsidP="00B35CAA">
          <w:pPr>
            <w:pStyle w:val="11"/>
            <w:tabs>
              <w:tab w:val="right" w:leader="dot" w:pos="9915"/>
            </w:tabs>
            <w:jc w:val="both"/>
            <w:rPr>
              <w:rFonts w:asciiTheme="minorHAnsi" w:eastAsiaTheme="minorEastAsia" w:hAnsiTheme="minorHAnsi" w:cstheme="minorHAnsi"/>
              <w:noProof/>
              <w:lang w:val="ru-RU" w:eastAsia="ru-RU"/>
            </w:rPr>
          </w:pPr>
          <w:hyperlink w:anchor="_Toc21954516" w:history="1">
            <w:r w:rsidR="00B35CAA" w:rsidRPr="00B35CAA">
              <w:rPr>
                <w:rStyle w:val="ac"/>
                <w:rFonts w:asciiTheme="minorHAnsi" w:hAnsiTheme="minorHAnsi" w:cstheme="minorHAnsi"/>
                <w:noProof/>
                <w:spacing w:val="-12"/>
                <w:lang w:val="ru-RU"/>
              </w:rPr>
              <w:t>РАЗДЕЛ 4. ПРЕДЛОЖЕНИЯ ПО СТРОИТЕЛЬСТВУ, РЕКОНСТРУКЦИИ И МОДЕРНИЗАЦИИ ОБЪЕКТОВ ЦЕНТРАЛИЗОВАННЫХ СИСТЕМ ВОДОСНАБЖЕНИЯ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_Toc21954516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61</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17" w:history="1">
            <w:r w:rsidR="00B35CAA" w:rsidRPr="00B35CAA">
              <w:rPr>
                <w:rStyle w:val="ac"/>
                <w:rFonts w:asciiTheme="minorHAnsi" w:hAnsiTheme="minorHAnsi" w:cstheme="minorHAnsi"/>
                <w:noProof/>
                <w:lang w:val="ru-RU"/>
              </w:rPr>
              <w:t>4.1</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Технические обоснования основных мероприятий по реализации схем водоснабжения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_Toc21954517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61</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18" w:history="1">
            <w:r w:rsidR="00B35CAA" w:rsidRPr="00B35CAA">
              <w:rPr>
                <w:rStyle w:val="ac"/>
                <w:rFonts w:asciiTheme="minorHAnsi" w:hAnsiTheme="minorHAnsi" w:cstheme="minorHAnsi"/>
                <w:noProof/>
                <w:lang w:val="ru-RU"/>
              </w:rPr>
              <w:t>4.2</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Перечень основных мероприятий по реализации схем водоснабжения с разбивкой по годам</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_Toc21954518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61</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19" w:history="1">
            <w:r w:rsidR="00B35CAA" w:rsidRPr="00B35CAA">
              <w:rPr>
                <w:rStyle w:val="ac"/>
                <w:rFonts w:asciiTheme="minorHAnsi" w:hAnsiTheme="minorHAnsi" w:cstheme="minorHAnsi"/>
                <w:noProof/>
                <w:lang w:val="ru-RU"/>
              </w:rPr>
              <w:t>4.3</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Сведения о вновь строящихся, реконструируемых и предлагаемых к выводу из эксплуатации объектах системы водоснабжения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_Toc21954519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64</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20" w:history="1">
            <w:r w:rsidR="00B35CAA" w:rsidRPr="00B35CAA">
              <w:rPr>
                <w:rStyle w:val="ac"/>
                <w:rFonts w:asciiTheme="minorHAnsi" w:hAnsiTheme="minorHAnsi" w:cstheme="minorHAnsi"/>
                <w:noProof/>
                <w:lang w:val="ru-RU"/>
              </w:rPr>
              <w:t>4.4</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_Toc21954520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67</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21" w:history="1">
            <w:r w:rsidR="00B35CAA" w:rsidRPr="00B35CAA">
              <w:rPr>
                <w:rStyle w:val="ac"/>
                <w:rFonts w:asciiTheme="minorHAnsi" w:hAnsiTheme="minorHAnsi" w:cstheme="minorHAnsi"/>
                <w:noProof/>
                <w:lang w:val="ru-RU"/>
              </w:rPr>
              <w:t>4.5</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_Toc21954521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67</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22" w:history="1">
            <w:r w:rsidR="00B35CAA" w:rsidRPr="00B35CAA">
              <w:rPr>
                <w:rStyle w:val="ac"/>
                <w:rFonts w:asciiTheme="minorHAnsi" w:hAnsiTheme="minorHAnsi" w:cstheme="minorHAnsi"/>
                <w:noProof/>
                <w:lang w:val="ru-RU"/>
              </w:rPr>
              <w:t>4.6</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вариантов маршрутов прохождения трубопроводов (трасс) по территории поселения, городского округа и их обоснование</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_Toc21954522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67</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23" w:history="1">
            <w:r w:rsidR="00B35CAA" w:rsidRPr="00B35CAA">
              <w:rPr>
                <w:rStyle w:val="ac"/>
                <w:rFonts w:asciiTheme="minorHAnsi" w:hAnsiTheme="minorHAnsi" w:cstheme="minorHAnsi"/>
                <w:noProof/>
                <w:lang w:val="ru-RU"/>
              </w:rPr>
              <w:t>4.7</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Рекомендации о месте размещения насосных станций, резервуаров, водонапорных башен</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_Toc21954523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68</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24" w:history="1">
            <w:r w:rsidR="00B35CAA" w:rsidRPr="00B35CAA">
              <w:rPr>
                <w:rStyle w:val="ac"/>
                <w:rFonts w:asciiTheme="minorHAnsi" w:hAnsiTheme="minorHAnsi" w:cstheme="minorHAnsi"/>
                <w:noProof/>
                <w:lang w:val="ru-RU"/>
              </w:rPr>
              <w:t>4.8</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Границы планируемых зон размещения объектов централизованных систем горячего водоснабжения, холодного водоснабжения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_Toc21954524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68</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25" w:history="1">
            <w:r w:rsidR="00B35CAA" w:rsidRPr="00B35CAA">
              <w:rPr>
                <w:rStyle w:val="ac"/>
                <w:rFonts w:asciiTheme="minorHAnsi" w:hAnsiTheme="minorHAnsi" w:cstheme="minorHAnsi"/>
                <w:noProof/>
                <w:lang w:val="ru-RU"/>
              </w:rPr>
              <w:t>4.9</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Карты (схемы) существующего и планируемого размещения объектов централизованных систем горячего водоснабжения, холодного водоснабжения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_Toc21954525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68</w:t>
            </w:r>
            <w:r w:rsidRPr="00B35CAA">
              <w:rPr>
                <w:rFonts w:asciiTheme="minorHAnsi" w:hAnsiTheme="minorHAnsi" w:cstheme="minorHAnsi"/>
                <w:noProof/>
                <w:webHidden/>
              </w:rPr>
              <w:fldChar w:fldCharType="end"/>
            </w:r>
          </w:hyperlink>
        </w:p>
        <w:p w:rsidR="00B35CAA" w:rsidRPr="00B35CAA" w:rsidRDefault="006F763D" w:rsidP="00B35CAA">
          <w:pPr>
            <w:pStyle w:val="11"/>
            <w:tabs>
              <w:tab w:val="right" w:leader="dot" w:pos="9915"/>
            </w:tabs>
            <w:jc w:val="both"/>
            <w:rPr>
              <w:rFonts w:asciiTheme="minorHAnsi" w:eastAsiaTheme="minorEastAsia" w:hAnsiTheme="minorHAnsi" w:cstheme="minorHAnsi"/>
              <w:noProof/>
              <w:lang w:val="ru-RU" w:eastAsia="ru-RU"/>
            </w:rPr>
          </w:pPr>
          <w:hyperlink w:anchor="_Toc21954526" w:history="1">
            <w:r w:rsidR="00B35CAA" w:rsidRPr="00B35CAA">
              <w:rPr>
                <w:rStyle w:val="ac"/>
                <w:rFonts w:asciiTheme="minorHAnsi" w:hAnsiTheme="minorHAnsi" w:cstheme="minorHAnsi"/>
                <w:noProof/>
                <w:spacing w:val="-12"/>
                <w:lang w:val="ru-RU"/>
              </w:rPr>
              <w:t>РАЗДЕЛ 5. ЭКОЛОГИЧЕСКИЕ АСПЕКТЫ МЕРОПРИЯТИЙ ПО СТРОИТЕЛЬСТВУ, РЕКОНСТРУКЦИИ И МОДЕРНИЗАЦИИ ОБЪЕКТОВ ЦЕНТРАЛИЗОВАННЫХ СИСТЕМ ВОДОСНАБЖЕНИЯ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_Toc21954526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69</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27" w:history="1">
            <w:r w:rsidR="00B35CAA" w:rsidRPr="00B35CAA">
              <w:rPr>
                <w:rStyle w:val="ac"/>
                <w:rFonts w:asciiTheme="minorHAnsi" w:hAnsiTheme="minorHAnsi" w:cstheme="minorHAnsi"/>
                <w:noProof/>
                <w:lang w:val="ru-RU"/>
              </w:rPr>
              <w:t>5.1.</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_Toc21954527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69</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28" w:history="1">
            <w:r w:rsidR="00B35CAA" w:rsidRPr="00B35CAA">
              <w:rPr>
                <w:rStyle w:val="ac"/>
                <w:rFonts w:asciiTheme="minorHAnsi" w:hAnsiTheme="minorHAnsi" w:cstheme="minorHAnsi"/>
                <w:noProof/>
                <w:lang w:val="ru-RU"/>
              </w:rPr>
              <w:t>5.2.</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_Toc21954528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69</w:t>
            </w:r>
            <w:r w:rsidRPr="00B35CAA">
              <w:rPr>
                <w:rFonts w:asciiTheme="minorHAnsi" w:hAnsiTheme="minorHAnsi" w:cstheme="minorHAnsi"/>
                <w:noProof/>
                <w:webHidden/>
              </w:rPr>
              <w:fldChar w:fldCharType="end"/>
            </w:r>
          </w:hyperlink>
        </w:p>
        <w:p w:rsidR="00B35CAA" w:rsidRPr="00B35CAA" w:rsidRDefault="006F763D" w:rsidP="00B35CAA">
          <w:pPr>
            <w:pStyle w:val="11"/>
            <w:tabs>
              <w:tab w:val="right" w:leader="dot" w:pos="9915"/>
            </w:tabs>
            <w:jc w:val="both"/>
            <w:rPr>
              <w:rFonts w:asciiTheme="minorHAnsi" w:eastAsiaTheme="minorEastAsia" w:hAnsiTheme="minorHAnsi" w:cstheme="minorHAnsi"/>
              <w:noProof/>
              <w:lang w:val="ru-RU" w:eastAsia="ru-RU"/>
            </w:rPr>
          </w:pPr>
          <w:hyperlink w:anchor="_Toc21954529" w:history="1">
            <w:r w:rsidR="00B35CAA" w:rsidRPr="00B35CAA">
              <w:rPr>
                <w:rStyle w:val="ac"/>
                <w:rFonts w:asciiTheme="minorHAnsi" w:hAnsiTheme="minorHAnsi" w:cstheme="minorHAnsi"/>
                <w:noProof/>
                <w:spacing w:val="-12"/>
                <w:lang w:val="ru-RU"/>
              </w:rPr>
              <w:t>РАЗДЕЛ 6. ОЦЕНКА ОБЪЕМОВ КАПИТАЛЬНЫХ ВЛОЖЕНИЙ В СТРОИТЕЛЬСТВО, РЕКОНСТРУКЦИЮ И МОДЕРНИЗАЦИЮ ОБЪЕКТОВ ЦЕНТРАЛИЗОВАННЫХ СИСТЕМ ВОДОСНАБЖЕНИЯ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_Toc21954529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70</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30" w:history="1">
            <w:r w:rsidR="00B35CAA" w:rsidRPr="00B35CAA">
              <w:rPr>
                <w:rStyle w:val="ac"/>
                <w:rFonts w:asciiTheme="minorHAnsi" w:hAnsiTheme="minorHAnsi" w:cstheme="minorHAnsi"/>
                <w:noProof/>
                <w:lang w:val="ru-RU"/>
              </w:rPr>
              <w:t>6.1.</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Оценка стоимости основных мероприятий по реализации схем водоснабжения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_Toc21954530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70</w:t>
            </w:r>
            <w:r w:rsidRPr="00B35CAA">
              <w:rPr>
                <w:rFonts w:asciiTheme="minorHAnsi" w:hAnsiTheme="minorHAnsi" w:cstheme="minorHAnsi"/>
                <w:noProof/>
                <w:webHidden/>
              </w:rPr>
              <w:fldChar w:fldCharType="end"/>
            </w:r>
          </w:hyperlink>
        </w:p>
        <w:p w:rsidR="00B35CAA" w:rsidRPr="00B35CAA" w:rsidRDefault="006F763D"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31" w:history="1">
            <w:r w:rsidR="00B35CAA" w:rsidRPr="00B35CAA">
              <w:rPr>
                <w:rStyle w:val="ac"/>
                <w:rFonts w:asciiTheme="minorHAnsi" w:hAnsiTheme="minorHAnsi" w:cstheme="minorHAnsi"/>
                <w:noProof/>
                <w:lang w:val="ru-RU"/>
              </w:rPr>
              <w:t>6.2.</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Оценка величины необходимых капитальных вложений в строительство и реконструкцию объектов централизованных систем водоснабжения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_Toc21954531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71</w:t>
            </w:r>
            <w:r w:rsidRPr="00B35CAA">
              <w:rPr>
                <w:rFonts w:asciiTheme="minorHAnsi" w:hAnsiTheme="minorHAnsi" w:cstheme="minorHAnsi"/>
                <w:noProof/>
                <w:webHidden/>
              </w:rPr>
              <w:fldChar w:fldCharType="end"/>
            </w:r>
          </w:hyperlink>
        </w:p>
        <w:p w:rsidR="00B35CAA" w:rsidRPr="00B35CAA" w:rsidRDefault="006F763D" w:rsidP="00B35CAA">
          <w:pPr>
            <w:pStyle w:val="11"/>
            <w:tabs>
              <w:tab w:val="right" w:leader="dot" w:pos="9915"/>
            </w:tabs>
            <w:jc w:val="both"/>
            <w:rPr>
              <w:rFonts w:asciiTheme="minorHAnsi" w:eastAsiaTheme="minorEastAsia" w:hAnsiTheme="minorHAnsi" w:cstheme="minorHAnsi"/>
              <w:noProof/>
              <w:lang w:val="ru-RU" w:eastAsia="ru-RU"/>
            </w:rPr>
          </w:pPr>
          <w:hyperlink w:anchor="_Toc21954532" w:history="1">
            <w:r w:rsidR="00B35CAA" w:rsidRPr="00B35CAA">
              <w:rPr>
                <w:rStyle w:val="ac"/>
                <w:rFonts w:asciiTheme="minorHAnsi" w:hAnsiTheme="minorHAnsi" w:cstheme="minorHAnsi"/>
                <w:noProof/>
                <w:spacing w:val="-12"/>
                <w:lang w:val="ru-RU"/>
              </w:rPr>
              <w:t>РАЗДЕЛ 7. ПЛАНОВЫЕ ЗНАЧЕНИЯ ПОКАЗАТЕЛЕЙ РАЗВИТИЯ ЦЕНТРАЛИЗОВАННЫХ СИСТЕМ ВОДОСНАБЖЕНИЯ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_Toc21954532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74</w:t>
            </w:r>
            <w:r w:rsidRPr="00B35CAA">
              <w:rPr>
                <w:rFonts w:asciiTheme="minorHAnsi" w:hAnsiTheme="minorHAnsi" w:cstheme="minorHAnsi"/>
                <w:noProof/>
                <w:webHidden/>
              </w:rPr>
              <w:fldChar w:fldCharType="end"/>
            </w:r>
          </w:hyperlink>
        </w:p>
        <w:p w:rsidR="00B35CAA" w:rsidRPr="00B35CAA" w:rsidRDefault="006F763D" w:rsidP="00B35CAA">
          <w:pPr>
            <w:pStyle w:val="11"/>
            <w:tabs>
              <w:tab w:val="right" w:leader="dot" w:pos="9915"/>
            </w:tabs>
            <w:jc w:val="both"/>
            <w:rPr>
              <w:rFonts w:asciiTheme="minorHAnsi" w:eastAsiaTheme="minorEastAsia" w:hAnsiTheme="minorHAnsi" w:cstheme="minorHAnsi"/>
              <w:noProof/>
              <w:lang w:val="ru-RU" w:eastAsia="ru-RU"/>
            </w:rPr>
          </w:pPr>
          <w:hyperlink w:anchor="_Toc21954533" w:history="1">
            <w:r w:rsidR="00B35CAA" w:rsidRPr="00B35CAA">
              <w:rPr>
                <w:rStyle w:val="ac"/>
                <w:rFonts w:asciiTheme="minorHAnsi" w:hAnsiTheme="minorHAnsi" w:cstheme="minorHAnsi"/>
                <w:noProof/>
                <w:spacing w:val="-12"/>
                <w:lang w:val="ru-RU"/>
              </w:rPr>
              <w:t>РАЗДЕЛ 8. ПЕРЕЧЕНЬ ВЫЯВЛЕННЫХ БЕСХОЗЯЙНЫХ ОБЪЕКТОВ ЦЕНТРАЛИЗОВАННЫХ СИСТЕМ ВОДОСНАБЖЕНИЯ И ПЕРЕЧЕНЬ ОРГАНИЗАЦИЙ, УПОЛНОМОЧЕННЫХ НА ИХ ЭКСПЛУАТАЦИЮ</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_Toc21954533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76</w:t>
            </w:r>
            <w:r w:rsidRPr="00B35CAA">
              <w:rPr>
                <w:rFonts w:asciiTheme="minorHAnsi" w:hAnsiTheme="minorHAnsi" w:cstheme="minorHAnsi"/>
                <w:noProof/>
                <w:webHidden/>
              </w:rPr>
              <w:fldChar w:fldCharType="end"/>
            </w:r>
          </w:hyperlink>
        </w:p>
        <w:p w:rsidR="00B35CAA" w:rsidRPr="00B35CAA" w:rsidRDefault="006F763D" w:rsidP="00B35CAA">
          <w:pPr>
            <w:pStyle w:val="11"/>
            <w:tabs>
              <w:tab w:val="right" w:leader="dot" w:pos="9915"/>
            </w:tabs>
            <w:jc w:val="both"/>
            <w:rPr>
              <w:rFonts w:asciiTheme="minorHAnsi" w:eastAsiaTheme="minorEastAsia" w:hAnsiTheme="minorHAnsi" w:cstheme="minorHAnsi"/>
              <w:noProof/>
              <w:lang w:val="ru-RU" w:eastAsia="ru-RU"/>
            </w:rPr>
          </w:pPr>
          <w:hyperlink w:anchor="_Toc21954534" w:history="1">
            <w:r w:rsidR="00B35CAA" w:rsidRPr="00B35CAA">
              <w:rPr>
                <w:rStyle w:val="ac"/>
                <w:rFonts w:asciiTheme="minorHAnsi" w:hAnsiTheme="minorHAnsi" w:cstheme="minorHAnsi"/>
                <w:noProof/>
                <w:lang w:val="ru-RU"/>
              </w:rPr>
              <w:t xml:space="preserve">ГЛАВА </w:t>
            </w:r>
            <w:r w:rsidR="00B35CAA" w:rsidRPr="00B35CAA">
              <w:rPr>
                <w:rStyle w:val="ac"/>
                <w:rFonts w:asciiTheme="minorHAnsi" w:hAnsiTheme="minorHAnsi" w:cstheme="minorHAnsi"/>
                <w:noProof/>
              </w:rPr>
              <w:t>II</w:t>
            </w:r>
            <w:r w:rsidR="00B35CAA" w:rsidRPr="00B35CAA">
              <w:rPr>
                <w:rStyle w:val="ac"/>
                <w:rFonts w:asciiTheme="minorHAnsi" w:hAnsiTheme="minorHAnsi" w:cstheme="minorHAnsi"/>
                <w:noProof/>
                <w:lang w:val="ru-RU"/>
              </w:rPr>
              <w:t>. СХЕМА ВОДООТВЕДЕНИЯ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_Toc21954534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77</w:t>
            </w:r>
            <w:r w:rsidRPr="00B35CAA">
              <w:rPr>
                <w:rFonts w:asciiTheme="minorHAnsi" w:hAnsiTheme="minorHAnsi" w:cstheme="minorHAnsi"/>
                <w:noProof/>
                <w:webHidden/>
              </w:rPr>
              <w:fldChar w:fldCharType="end"/>
            </w:r>
          </w:hyperlink>
        </w:p>
        <w:p w:rsidR="00B35CAA" w:rsidRPr="00B35CAA" w:rsidRDefault="006F763D" w:rsidP="00B35CAA">
          <w:pPr>
            <w:pStyle w:val="11"/>
            <w:tabs>
              <w:tab w:val="right" w:leader="dot" w:pos="9915"/>
            </w:tabs>
            <w:jc w:val="both"/>
            <w:rPr>
              <w:rFonts w:asciiTheme="minorHAnsi" w:eastAsiaTheme="minorEastAsia" w:hAnsiTheme="minorHAnsi" w:cstheme="minorHAnsi"/>
              <w:noProof/>
              <w:lang w:val="ru-RU" w:eastAsia="ru-RU"/>
            </w:rPr>
          </w:pPr>
          <w:hyperlink w:anchor="_Toc21954535" w:history="1">
            <w:r w:rsidR="00B35CAA" w:rsidRPr="00B35CAA">
              <w:rPr>
                <w:rStyle w:val="ac"/>
                <w:rFonts w:asciiTheme="minorHAnsi" w:hAnsiTheme="minorHAnsi" w:cstheme="minorHAnsi"/>
                <w:noProof/>
                <w:spacing w:val="-12"/>
                <w:lang w:val="ru-RU"/>
              </w:rPr>
              <w:t xml:space="preserve">РАЗДЕЛ </w:t>
            </w:r>
            <w:r w:rsidR="00B35CAA" w:rsidRPr="00B35CAA">
              <w:rPr>
                <w:rStyle w:val="ac"/>
                <w:rFonts w:asciiTheme="minorHAnsi" w:hAnsiTheme="minorHAnsi" w:cstheme="minorHAnsi"/>
                <w:noProof/>
                <w:lang w:val="ru-RU"/>
              </w:rPr>
              <w:t xml:space="preserve">1. </w:t>
            </w:r>
            <w:r w:rsidR="00B35CAA" w:rsidRPr="00B35CAA">
              <w:rPr>
                <w:rStyle w:val="ac"/>
                <w:rFonts w:asciiTheme="minorHAnsi" w:hAnsiTheme="minorHAnsi" w:cstheme="minorHAnsi"/>
                <w:noProof/>
                <w:spacing w:val="-3"/>
                <w:lang w:val="ru-RU"/>
              </w:rPr>
              <w:t xml:space="preserve">СУЩЕСТВУЮЩЕЕ </w:t>
            </w:r>
            <w:r w:rsidR="00B35CAA" w:rsidRPr="00B35CAA">
              <w:rPr>
                <w:rStyle w:val="ac"/>
                <w:rFonts w:asciiTheme="minorHAnsi" w:hAnsiTheme="minorHAnsi" w:cstheme="minorHAnsi"/>
                <w:noProof/>
                <w:spacing w:val="-4"/>
                <w:lang w:val="ru-RU"/>
              </w:rPr>
              <w:t xml:space="preserve">ПОЛОЖЕНИЕ </w:t>
            </w:r>
            <w:r w:rsidR="00B35CAA" w:rsidRPr="00B35CAA">
              <w:rPr>
                <w:rStyle w:val="ac"/>
                <w:rFonts w:asciiTheme="minorHAnsi" w:hAnsiTheme="minorHAnsi" w:cstheme="minorHAnsi"/>
                <w:noProof/>
                <w:lang w:val="ru-RU"/>
              </w:rPr>
              <w:t>В СФЕРЕ ВОДООТВЕДЕНИЯ МУНИЦИПАЛЬНОГО ОБРАЗОВАНИЯ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_Toc21954535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78</w:t>
            </w:r>
            <w:r w:rsidRPr="00B35CAA">
              <w:rPr>
                <w:rFonts w:asciiTheme="minorHAnsi" w:hAnsiTheme="minorHAnsi" w:cstheme="minorHAnsi"/>
                <w:noProof/>
                <w:webHidden/>
              </w:rPr>
              <w:fldChar w:fldCharType="end"/>
            </w:r>
          </w:hyperlink>
        </w:p>
        <w:p w:rsidR="00B35CAA" w:rsidRPr="00B35CAA" w:rsidRDefault="006F763D"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36" w:history="1">
            <w:r w:rsidR="00B35CAA" w:rsidRPr="00B35CAA">
              <w:rPr>
                <w:rStyle w:val="ac"/>
                <w:rFonts w:asciiTheme="minorHAnsi" w:hAnsiTheme="minorHAnsi" w:cstheme="minorHAnsi"/>
                <w:bCs/>
                <w:noProof/>
                <w:lang w:val="ru-RU"/>
              </w:rPr>
              <w:t>1.1.</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структуры системы сбора, очистки и отведения сточных вод на территории муниципального образования и деление территории поселка на эксплуатационные зоны</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_Toc21954536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78</w:t>
            </w:r>
            <w:r w:rsidRPr="00B35CAA">
              <w:rPr>
                <w:rFonts w:asciiTheme="minorHAnsi" w:hAnsiTheme="minorHAnsi" w:cstheme="minorHAnsi"/>
                <w:noProof/>
                <w:webHidden/>
              </w:rPr>
              <w:fldChar w:fldCharType="end"/>
            </w:r>
          </w:hyperlink>
        </w:p>
        <w:p w:rsidR="00B35CAA" w:rsidRPr="00B35CAA" w:rsidRDefault="006F763D"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37" w:history="1">
            <w:r w:rsidR="00B35CAA" w:rsidRPr="00B35CAA">
              <w:rPr>
                <w:rStyle w:val="ac"/>
                <w:rFonts w:asciiTheme="minorHAnsi" w:hAnsiTheme="minorHAnsi" w:cstheme="minorHAnsi"/>
                <w:bCs/>
                <w:noProof/>
                <w:lang w:val="ru-RU"/>
              </w:rPr>
              <w:t>1.2.</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результатов технического обследования централизованной системы водоотведения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_Toc21954537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80</w:t>
            </w:r>
            <w:r w:rsidRPr="00B35CAA">
              <w:rPr>
                <w:rFonts w:asciiTheme="minorHAnsi" w:hAnsiTheme="minorHAnsi" w:cstheme="minorHAnsi"/>
                <w:noProof/>
                <w:webHidden/>
              </w:rPr>
              <w:fldChar w:fldCharType="end"/>
            </w:r>
          </w:hyperlink>
        </w:p>
        <w:p w:rsidR="00B35CAA" w:rsidRPr="00B35CAA" w:rsidRDefault="006F763D"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38" w:history="1">
            <w:r w:rsidR="00B35CAA" w:rsidRPr="00B35CAA">
              <w:rPr>
                <w:rStyle w:val="ac"/>
                <w:rFonts w:asciiTheme="minorHAnsi" w:hAnsiTheme="minorHAnsi" w:cstheme="minorHAnsi"/>
                <w:bCs/>
                <w:noProof/>
                <w:lang w:val="ru-RU"/>
              </w:rPr>
              <w:t>1.3.</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_Toc21954538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83</w:t>
            </w:r>
            <w:r w:rsidRPr="00B35CAA">
              <w:rPr>
                <w:rFonts w:asciiTheme="minorHAnsi" w:hAnsiTheme="minorHAnsi" w:cstheme="minorHAnsi"/>
                <w:noProof/>
                <w:webHidden/>
              </w:rPr>
              <w:fldChar w:fldCharType="end"/>
            </w:r>
          </w:hyperlink>
        </w:p>
        <w:p w:rsidR="00B35CAA" w:rsidRPr="00B35CAA" w:rsidRDefault="006F763D"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39" w:history="1">
            <w:r w:rsidR="00B35CAA" w:rsidRPr="00B35CAA">
              <w:rPr>
                <w:rStyle w:val="ac"/>
                <w:rFonts w:asciiTheme="minorHAnsi" w:hAnsiTheme="minorHAnsi" w:cstheme="minorHAnsi"/>
                <w:bCs/>
                <w:noProof/>
                <w:lang w:val="ru-RU"/>
              </w:rPr>
              <w:t>1.4.</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_Toc21954539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84</w:t>
            </w:r>
            <w:r w:rsidRPr="00B35CAA">
              <w:rPr>
                <w:rFonts w:asciiTheme="minorHAnsi" w:hAnsiTheme="minorHAnsi" w:cstheme="minorHAnsi"/>
                <w:noProof/>
                <w:webHidden/>
              </w:rPr>
              <w:fldChar w:fldCharType="end"/>
            </w:r>
          </w:hyperlink>
        </w:p>
        <w:p w:rsidR="00B35CAA" w:rsidRPr="00B35CAA" w:rsidRDefault="006F763D"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40" w:history="1">
            <w:r w:rsidR="00B35CAA" w:rsidRPr="00B35CAA">
              <w:rPr>
                <w:rStyle w:val="ac"/>
                <w:rFonts w:asciiTheme="minorHAnsi" w:hAnsiTheme="minorHAnsi" w:cstheme="minorHAnsi"/>
                <w:bCs/>
                <w:noProof/>
                <w:lang w:val="ru-RU"/>
              </w:rPr>
              <w:t>1.5.</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состояния и функционирования канализационных коллекторов и сетей, сооружений на них</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_Toc21954540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86</w:t>
            </w:r>
            <w:r w:rsidRPr="00B35CAA">
              <w:rPr>
                <w:rFonts w:asciiTheme="minorHAnsi" w:hAnsiTheme="minorHAnsi" w:cstheme="minorHAnsi"/>
                <w:noProof/>
                <w:webHidden/>
              </w:rPr>
              <w:fldChar w:fldCharType="end"/>
            </w:r>
          </w:hyperlink>
        </w:p>
        <w:p w:rsidR="00B35CAA" w:rsidRPr="00B35CAA" w:rsidRDefault="006F763D"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41" w:history="1">
            <w:r w:rsidR="00B35CAA" w:rsidRPr="00B35CAA">
              <w:rPr>
                <w:rStyle w:val="ac"/>
                <w:rFonts w:asciiTheme="minorHAnsi" w:hAnsiTheme="minorHAnsi" w:cstheme="minorHAnsi"/>
                <w:bCs/>
                <w:noProof/>
                <w:lang w:val="ru-RU"/>
              </w:rPr>
              <w:t>1.6.</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Оценка воздействия сбросов сточных вод через централизованную систему водоотведения на окружающую среду</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_Toc21954541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91</w:t>
            </w:r>
            <w:r w:rsidRPr="00B35CAA">
              <w:rPr>
                <w:rFonts w:asciiTheme="minorHAnsi" w:hAnsiTheme="minorHAnsi" w:cstheme="minorHAnsi"/>
                <w:noProof/>
                <w:webHidden/>
              </w:rPr>
              <w:fldChar w:fldCharType="end"/>
            </w:r>
          </w:hyperlink>
        </w:p>
        <w:p w:rsidR="00B35CAA" w:rsidRPr="00B35CAA" w:rsidRDefault="006F763D"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42" w:history="1">
            <w:r w:rsidR="00B35CAA" w:rsidRPr="00B35CAA">
              <w:rPr>
                <w:rStyle w:val="ac"/>
                <w:rFonts w:asciiTheme="minorHAnsi" w:hAnsiTheme="minorHAnsi" w:cstheme="minorHAnsi"/>
                <w:bCs/>
                <w:noProof/>
                <w:lang w:val="ru-RU"/>
              </w:rPr>
              <w:t>1.7.</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территорий муниципального образования, не охваченных централизованной системой водоотведения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_Toc21954542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92</w:t>
            </w:r>
            <w:r w:rsidRPr="00B35CAA">
              <w:rPr>
                <w:rFonts w:asciiTheme="minorHAnsi" w:hAnsiTheme="minorHAnsi" w:cstheme="minorHAnsi"/>
                <w:noProof/>
                <w:webHidden/>
              </w:rPr>
              <w:fldChar w:fldCharType="end"/>
            </w:r>
          </w:hyperlink>
        </w:p>
        <w:p w:rsidR="00B35CAA" w:rsidRPr="00B35CAA" w:rsidRDefault="006F763D"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43" w:history="1">
            <w:r w:rsidR="00B35CAA" w:rsidRPr="00B35CAA">
              <w:rPr>
                <w:rStyle w:val="ac"/>
                <w:rFonts w:asciiTheme="minorHAnsi" w:hAnsiTheme="minorHAnsi" w:cstheme="minorHAnsi"/>
                <w:bCs/>
                <w:noProof/>
                <w:lang w:val="ru-RU"/>
              </w:rPr>
              <w:t>1.8.</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существующих технических и технологических проблем системы водоотведения муниципального образования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_Toc21954543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93</w:t>
            </w:r>
            <w:r w:rsidRPr="00B35CAA">
              <w:rPr>
                <w:rFonts w:asciiTheme="minorHAnsi" w:hAnsiTheme="minorHAnsi" w:cstheme="minorHAnsi"/>
                <w:noProof/>
                <w:webHidden/>
              </w:rPr>
              <w:fldChar w:fldCharType="end"/>
            </w:r>
          </w:hyperlink>
        </w:p>
        <w:p w:rsidR="00B35CAA" w:rsidRPr="00B35CAA" w:rsidRDefault="006F763D"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44" w:history="1">
            <w:r w:rsidR="00B35CAA" w:rsidRPr="00B35CAA">
              <w:rPr>
                <w:rStyle w:val="ac"/>
                <w:rFonts w:asciiTheme="minorHAnsi" w:hAnsiTheme="minorHAnsi" w:cstheme="minorHAnsi"/>
                <w:bCs/>
                <w:noProof/>
                <w:lang w:val="ru-RU"/>
              </w:rPr>
              <w:t>1.9.</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rPr>
              <w:t>C</w:t>
            </w:r>
            <w:r w:rsidR="00B35CAA" w:rsidRPr="00B35CAA">
              <w:rPr>
                <w:rStyle w:val="ac"/>
                <w:rFonts w:asciiTheme="minorHAnsi" w:hAnsiTheme="minorHAnsi" w:cstheme="minorHAnsi"/>
                <w:noProof/>
                <w:lang w:val="ru-RU"/>
              </w:rPr>
              <w:t>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отнесенных к централизованным системам водоотведения поселений или городских округов</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_Toc21954544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93</w:t>
            </w:r>
            <w:r w:rsidRPr="00B35CAA">
              <w:rPr>
                <w:rFonts w:asciiTheme="minorHAnsi" w:hAnsiTheme="minorHAnsi" w:cstheme="minorHAnsi"/>
                <w:noProof/>
                <w:webHidden/>
              </w:rPr>
              <w:fldChar w:fldCharType="end"/>
            </w:r>
          </w:hyperlink>
        </w:p>
        <w:p w:rsidR="00B35CAA" w:rsidRPr="00B35CAA" w:rsidRDefault="006F763D" w:rsidP="00B35CAA">
          <w:pPr>
            <w:pStyle w:val="11"/>
            <w:tabs>
              <w:tab w:val="right" w:leader="dot" w:pos="9915"/>
            </w:tabs>
            <w:jc w:val="both"/>
            <w:rPr>
              <w:rFonts w:asciiTheme="minorHAnsi" w:eastAsiaTheme="minorEastAsia" w:hAnsiTheme="minorHAnsi" w:cstheme="minorHAnsi"/>
              <w:noProof/>
              <w:lang w:val="ru-RU" w:eastAsia="ru-RU"/>
            </w:rPr>
          </w:pPr>
          <w:hyperlink w:anchor="_Toc21954545" w:history="1">
            <w:r w:rsidR="00B35CAA" w:rsidRPr="00B35CAA">
              <w:rPr>
                <w:rStyle w:val="ac"/>
                <w:rFonts w:asciiTheme="minorHAnsi" w:hAnsiTheme="minorHAnsi" w:cstheme="minorHAnsi"/>
                <w:noProof/>
                <w:lang w:val="ru-RU"/>
              </w:rPr>
              <w:t>РАЗДЕЛ 2. БАЛАНСЫ СТОЧНЫХ ВОД В СИСТЕМЕ ВОДООТВЕДЕНИЯ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_Toc21954545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95</w:t>
            </w:r>
            <w:r w:rsidRPr="00B35CAA">
              <w:rPr>
                <w:rFonts w:asciiTheme="minorHAnsi" w:hAnsiTheme="minorHAnsi" w:cstheme="minorHAnsi"/>
                <w:noProof/>
                <w:webHidden/>
              </w:rPr>
              <w:fldChar w:fldCharType="end"/>
            </w:r>
          </w:hyperlink>
        </w:p>
        <w:p w:rsidR="00B35CAA" w:rsidRPr="00B35CAA" w:rsidRDefault="006F763D"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46" w:history="1">
            <w:r w:rsidR="00B35CAA" w:rsidRPr="00B35CAA">
              <w:rPr>
                <w:rStyle w:val="ac"/>
                <w:rFonts w:asciiTheme="minorHAnsi" w:hAnsiTheme="minorHAnsi" w:cstheme="minorHAnsi"/>
                <w:noProof/>
                <w:lang w:val="ru-RU"/>
              </w:rPr>
              <w:t>2.1.</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Баланс поступления сточных вод в централизованную систему водоотведения и отведения стоков по технологическим зонам водоотведения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_Toc21954546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95</w:t>
            </w:r>
            <w:r w:rsidRPr="00B35CAA">
              <w:rPr>
                <w:rFonts w:asciiTheme="minorHAnsi" w:hAnsiTheme="minorHAnsi" w:cstheme="minorHAnsi"/>
                <w:noProof/>
                <w:webHidden/>
              </w:rPr>
              <w:fldChar w:fldCharType="end"/>
            </w:r>
          </w:hyperlink>
        </w:p>
        <w:p w:rsidR="00B35CAA" w:rsidRPr="00B35CAA" w:rsidRDefault="006F763D"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47" w:history="1">
            <w:r w:rsidR="00B35CAA" w:rsidRPr="00B35CAA">
              <w:rPr>
                <w:rStyle w:val="ac"/>
                <w:rFonts w:asciiTheme="minorHAnsi" w:hAnsiTheme="minorHAnsi" w:cstheme="minorHAnsi"/>
                <w:noProof/>
                <w:lang w:val="ru-RU"/>
              </w:rPr>
              <w:t>2.2.</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Оценка фактического притока неорганизованного стока по технологическим зонам водоотведения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_Toc21954547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97</w:t>
            </w:r>
            <w:r w:rsidRPr="00B35CAA">
              <w:rPr>
                <w:rFonts w:asciiTheme="minorHAnsi" w:hAnsiTheme="minorHAnsi" w:cstheme="minorHAnsi"/>
                <w:noProof/>
                <w:webHidden/>
              </w:rPr>
              <w:fldChar w:fldCharType="end"/>
            </w:r>
          </w:hyperlink>
        </w:p>
        <w:p w:rsidR="00B35CAA" w:rsidRPr="00B35CAA" w:rsidRDefault="006F763D"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48" w:history="1">
            <w:r w:rsidR="00B35CAA" w:rsidRPr="00B35CAA">
              <w:rPr>
                <w:rStyle w:val="ac"/>
                <w:rFonts w:asciiTheme="minorHAnsi" w:hAnsiTheme="minorHAnsi" w:cstheme="minorHAnsi"/>
                <w:noProof/>
                <w:lang w:val="ru-RU"/>
              </w:rPr>
              <w:t>2.3.</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_Toc21954548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97</w:t>
            </w:r>
            <w:r w:rsidRPr="00B35CAA">
              <w:rPr>
                <w:rFonts w:asciiTheme="minorHAnsi" w:hAnsiTheme="minorHAnsi" w:cstheme="minorHAnsi"/>
                <w:noProof/>
                <w:webHidden/>
              </w:rPr>
              <w:fldChar w:fldCharType="end"/>
            </w:r>
          </w:hyperlink>
        </w:p>
        <w:p w:rsidR="00B35CAA" w:rsidRPr="00B35CAA" w:rsidRDefault="006F763D"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49" w:history="1">
            <w:r w:rsidR="00B35CAA" w:rsidRPr="00B35CAA">
              <w:rPr>
                <w:rStyle w:val="ac"/>
                <w:rFonts w:asciiTheme="minorHAnsi" w:hAnsiTheme="minorHAnsi" w:cstheme="minorHAnsi"/>
                <w:noProof/>
                <w:lang w:val="ru-RU"/>
              </w:rPr>
              <w:t>2.4.</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Результаты ретроспективного анализа за последние 5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_Toc21954549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97</w:t>
            </w:r>
            <w:r w:rsidRPr="00B35CAA">
              <w:rPr>
                <w:rFonts w:asciiTheme="minorHAnsi" w:hAnsiTheme="minorHAnsi" w:cstheme="minorHAnsi"/>
                <w:noProof/>
                <w:webHidden/>
              </w:rPr>
              <w:fldChar w:fldCharType="end"/>
            </w:r>
          </w:hyperlink>
        </w:p>
        <w:p w:rsidR="00B35CAA" w:rsidRPr="00B35CAA" w:rsidRDefault="006F763D"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50" w:history="1">
            <w:r w:rsidR="00B35CAA" w:rsidRPr="00B35CAA">
              <w:rPr>
                <w:rStyle w:val="ac"/>
                <w:rFonts w:asciiTheme="minorHAnsi" w:hAnsiTheme="minorHAnsi" w:cstheme="minorHAnsi"/>
                <w:noProof/>
                <w:lang w:val="ru-RU"/>
              </w:rPr>
              <w:t>2.5.</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Прогнозные балансы поступления сточных вод в централизованную систему водоотведения на срок до 2030 года</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_Toc21954550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98</w:t>
            </w:r>
            <w:r w:rsidRPr="00B35CAA">
              <w:rPr>
                <w:rFonts w:asciiTheme="minorHAnsi" w:hAnsiTheme="minorHAnsi" w:cstheme="minorHAnsi"/>
                <w:noProof/>
                <w:webHidden/>
              </w:rPr>
              <w:fldChar w:fldCharType="end"/>
            </w:r>
          </w:hyperlink>
        </w:p>
        <w:p w:rsidR="00B35CAA" w:rsidRPr="00B35CAA" w:rsidRDefault="006F763D" w:rsidP="00B35CAA">
          <w:pPr>
            <w:pStyle w:val="11"/>
            <w:tabs>
              <w:tab w:val="right" w:leader="dot" w:pos="9915"/>
            </w:tabs>
            <w:jc w:val="both"/>
            <w:rPr>
              <w:rFonts w:asciiTheme="minorHAnsi" w:eastAsiaTheme="minorEastAsia" w:hAnsiTheme="minorHAnsi" w:cstheme="minorHAnsi"/>
              <w:noProof/>
              <w:lang w:val="ru-RU" w:eastAsia="ru-RU"/>
            </w:rPr>
          </w:pPr>
          <w:hyperlink w:anchor="_Toc21954551" w:history="1">
            <w:r w:rsidR="00B35CAA" w:rsidRPr="00B35CAA">
              <w:rPr>
                <w:rStyle w:val="ac"/>
                <w:rFonts w:asciiTheme="minorHAnsi" w:hAnsiTheme="minorHAnsi" w:cstheme="minorHAnsi"/>
                <w:noProof/>
                <w:lang w:val="ru-RU"/>
              </w:rPr>
              <w:t>РАЗДЕЛ 3. ПРОГНОЗ ОБЪЕМА СТОЧНЫХ ВОД</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_Toc21954551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99</w:t>
            </w:r>
            <w:r w:rsidRPr="00B35CAA">
              <w:rPr>
                <w:rFonts w:asciiTheme="minorHAnsi" w:hAnsiTheme="minorHAnsi" w:cstheme="minorHAnsi"/>
                <w:noProof/>
                <w:webHidden/>
              </w:rPr>
              <w:fldChar w:fldCharType="end"/>
            </w:r>
          </w:hyperlink>
        </w:p>
        <w:p w:rsidR="00B35CAA" w:rsidRPr="00B35CAA" w:rsidRDefault="006F763D"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52" w:history="1">
            <w:r w:rsidR="00B35CAA" w:rsidRPr="00B35CAA">
              <w:rPr>
                <w:rStyle w:val="ac"/>
                <w:rFonts w:asciiTheme="minorHAnsi" w:hAnsiTheme="minorHAnsi" w:cstheme="minorHAnsi"/>
                <w:noProof/>
                <w:lang w:val="ru-RU"/>
              </w:rPr>
              <w:t>3.1.</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Сведения о фактическом и ожидаемом поступлении сточных вод в централизованную систему водоотведения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_Toc21954552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99</w:t>
            </w:r>
            <w:r w:rsidRPr="00B35CAA">
              <w:rPr>
                <w:rFonts w:asciiTheme="minorHAnsi" w:hAnsiTheme="minorHAnsi" w:cstheme="minorHAnsi"/>
                <w:noProof/>
                <w:webHidden/>
              </w:rPr>
              <w:fldChar w:fldCharType="end"/>
            </w:r>
          </w:hyperlink>
        </w:p>
        <w:p w:rsidR="00B35CAA" w:rsidRPr="00B35CAA" w:rsidRDefault="006F763D"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53" w:history="1">
            <w:r w:rsidR="00B35CAA" w:rsidRPr="00B35CAA">
              <w:rPr>
                <w:rStyle w:val="ac"/>
                <w:rFonts w:asciiTheme="minorHAnsi" w:hAnsiTheme="minorHAnsi" w:cstheme="minorHAnsi"/>
                <w:noProof/>
                <w:lang w:val="ru-RU"/>
              </w:rPr>
              <w:t>3.2.</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структуры централизованной системы водоотведения (эксплуатационные и технологические зоны)</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_Toc21954553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100</w:t>
            </w:r>
            <w:r w:rsidRPr="00B35CAA">
              <w:rPr>
                <w:rFonts w:asciiTheme="minorHAnsi" w:hAnsiTheme="minorHAnsi" w:cstheme="minorHAnsi"/>
                <w:noProof/>
                <w:webHidden/>
              </w:rPr>
              <w:fldChar w:fldCharType="end"/>
            </w:r>
          </w:hyperlink>
        </w:p>
        <w:p w:rsidR="00B35CAA" w:rsidRPr="00B35CAA" w:rsidRDefault="006F763D"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54" w:history="1">
            <w:r w:rsidR="00B35CAA" w:rsidRPr="00B35CAA">
              <w:rPr>
                <w:rStyle w:val="ac"/>
                <w:rFonts w:asciiTheme="minorHAnsi" w:hAnsiTheme="minorHAnsi" w:cstheme="minorHAnsi"/>
                <w:noProof/>
                <w:lang w:val="ru-RU"/>
              </w:rPr>
              <w:t>3.3.</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_Toc21954554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100</w:t>
            </w:r>
            <w:r w:rsidRPr="00B35CAA">
              <w:rPr>
                <w:rFonts w:asciiTheme="minorHAnsi" w:hAnsiTheme="minorHAnsi" w:cstheme="minorHAnsi"/>
                <w:noProof/>
                <w:webHidden/>
              </w:rPr>
              <w:fldChar w:fldCharType="end"/>
            </w:r>
          </w:hyperlink>
        </w:p>
        <w:p w:rsidR="00B35CAA" w:rsidRPr="00B35CAA" w:rsidRDefault="006F763D"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55" w:history="1">
            <w:r w:rsidR="00B35CAA" w:rsidRPr="00B35CAA">
              <w:rPr>
                <w:rStyle w:val="ac"/>
                <w:rFonts w:asciiTheme="minorHAnsi" w:hAnsiTheme="minorHAnsi" w:cstheme="minorHAnsi"/>
                <w:noProof/>
                <w:lang w:val="ru-RU"/>
              </w:rPr>
              <w:t>3.4.</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Анализ резервов производственных мощностей очистных сооружений системы водоотведения и возможности расширения зоны их действия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_Toc21954555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101</w:t>
            </w:r>
            <w:r w:rsidRPr="00B35CAA">
              <w:rPr>
                <w:rFonts w:asciiTheme="minorHAnsi" w:hAnsiTheme="minorHAnsi" w:cstheme="minorHAnsi"/>
                <w:noProof/>
                <w:webHidden/>
              </w:rPr>
              <w:fldChar w:fldCharType="end"/>
            </w:r>
          </w:hyperlink>
        </w:p>
        <w:p w:rsidR="00B35CAA" w:rsidRPr="00B35CAA" w:rsidRDefault="006F763D" w:rsidP="00B35CAA">
          <w:pPr>
            <w:pStyle w:val="11"/>
            <w:tabs>
              <w:tab w:val="right" w:leader="dot" w:pos="9915"/>
            </w:tabs>
            <w:jc w:val="both"/>
            <w:rPr>
              <w:rFonts w:asciiTheme="minorHAnsi" w:eastAsiaTheme="minorEastAsia" w:hAnsiTheme="minorHAnsi" w:cstheme="minorHAnsi"/>
              <w:noProof/>
              <w:lang w:val="ru-RU" w:eastAsia="ru-RU"/>
            </w:rPr>
          </w:pPr>
          <w:hyperlink w:anchor="_Toc21954556" w:history="1">
            <w:r w:rsidR="00B35CAA" w:rsidRPr="00B35CAA">
              <w:rPr>
                <w:rStyle w:val="ac"/>
                <w:rFonts w:asciiTheme="minorHAnsi" w:hAnsiTheme="minorHAnsi" w:cstheme="minorHAnsi"/>
                <w:noProof/>
                <w:lang w:val="ru-RU"/>
              </w:rPr>
              <w:t xml:space="preserve">РАЗДЕЛ 4. ПРЕДЛОЖЕНИЯ ПО СТРОИТЕЛЬСТВУ, РЕКОНСТРУКЦИИ И МОДЕРНИЗАЦИИ </w:t>
            </w:r>
            <w:r w:rsidR="00B35CAA" w:rsidRPr="00B35CAA">
              <w:rPr>
                <w:rStyle w:val="ac"/>
                <w:rFonts w:asciiTheme="minorHAnsi" w:hAnsiTheme="minorHAnsi" w:cstheme="minorHAnsi"/>
                <w:noProof/>
                <w:lang w:val="ru-RU"/>
              </w:rPr>
              <w:lastRenderedPageBreak/>
              <w:t>ОБЪЕКТОВ ЦЕНТРАЛИЗОВАННОЙ СИСТЕМЫ ВОДООТВЕДЕНИЯ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_Toc21954556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102</w:t>
            </w:r>
            <w:r w:rsidRPr="00B35CAA">
              <w:rPr>
                <w:rFonts w:asciiTheme="minorHAnsi" w:hAnsiTheme="minorHAnsi" w:cstheme="minorHAnsi"/>
                <w:noProof/>
                <w:webHidden/>
              </w:rPr>
              <w:fldChar w:fldCharType="end"/>
            </w:r>
          </w:hyperlink>
        </w:p>
        <w:p w:rsidR="00B35CAA" w:rsidRPr="00B35CAA" w:rsidRDefault="006F763D"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57" w:history="1">
            <w:r w:rsidR="00B35CAA" w:rsidRPr="00B35CAA">
              <w:rPr>
                <w:rStyle w:val="ac"/>
                <w:rFonts w:asciiTheme="minorHAnsi" w:hAnsiTheme="minorHAnsi" w:cstheme="minorHAnsi"/>
                <w:noProof/>
                <w:lang w:val="ru-RU"/>
              </w:rPr>
              <w:t>4.1.</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Основные направления, принципы, задачи и целевые показатели развития централизованной системы водоотведения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_Toc21954557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102</w:t>
            </w:r>
            <w:r w:rsidRPr="00B35CAA">
              <w:rPr>
                <w:rFonts w:asciiTheme="minorHAnsi" w:hAnsiTheme="minorHAnsi" w:cstheme="minorHAnsi"/>
                <w:noProof/>
                <w:webHidden/>
              </w:rPr>
              <w:fldChar w:fldCharType="end"/>
            </w:r>
          </w:hyperlink>
        </w:p>
        <w:p w:rsidR="00B35CAA" w:rsidRPr="00B35CAA" w:rsidRDefault="006F763D"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58" w:history="1">
            <w:r w:rsidR="00B35CAA" w:rsidRPr="00B35CAA">
              <w:rPr>
                <w:rStyle w:val="ac"/>
                <w:rFonts w:asciiTheme="minorHAnsi" w:hAnsiTheme="minorHAnsi" w:cstheme="minorHAnsi"/>
                <w:noProof/>
                <w:lang w:val="ru-RU"/>
              </w:rPr>
              <w:t>4.2.</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Перечень основных мероприятий по реализации схем водоотведения с разбивкой по годам, включая техническое обоснование этих мероприятий</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_Toc21954558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103</w:t>
            </w:r>
            <w:r w:rsidRPr="00B35CAA">
              <w:rPr>
                <w:rFonts w:asciiTheme="minorHAnsi" w:hAnsiTheme="minorHAnsi" w:cstheme="minorHAnsi"/>
                <w:noProof/>
                <w:webHidden/>
              </w:rPr>
              <w:fldChar w:fldCharType="end"/>
            </w:r>
          </w:hyperlink>
        </w:p>
        <w:p w:rsidR="00B35CAA" w:rsidRPr="00B35CAA" w:rsidRDefault="006F763D"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59" w:history="1">
            <w:r w:rsidR="00B35CAA" w:rsidRPr="00B35CAA">
              <w:rPr>
                <w:rStyle w:val="ac"/>
                <w:rFonts w:asciiTheme="minorHAnsi" w:hAnsiTheme="minorHAnsi" w:cstheme="minorHAnsi"/>
                <w:noProof/>
                <w:lang w:val="ru-RU"/>
              </w:rPr>
              <w:t>4.3.</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Технические обоснования основных мероприятий по реализации схем водоотведения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_Toc21954559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104</w:t>
            </w:r>
            <w:r w:rsidRPr="00B35CAA">
              <w:rPr>
                <w:rFonts w:asciiTheme="minorHAnsi" w:hAnsiTheme="minorHAnsi" w:cstheme="minorHAnsi"/>
                <w:noProof/>
                <w:webHidden/>
              </w:rPr>
              <w:fldChar w:fldCharType="end"/>
            </w:r>
          </w:hyperlink>
        </w:p>
        <w:p w:rsidR="00B35CAA" w:rsidRPr="00B35CAA" w:rsidRDefault="006F763D"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60" w:history="1">
            <w:r w:rsidR="00B35CAA" w:rsidRPr="00B35CAA">
              <w:rPr>
                <w:rStyle w:val="ac"/>
                <w:rFonts w:asciiTheme="minorHAnsi" w:hAnsiTheme="minorHAnsi" w:cstheme="minorHAnsi"/>
                <w:noProof/>
                <w:lang w:val="ru-RU"/>
              </w:rPr>
              <w:t>4.4.</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Сведения о вновь строящихся, реконструируемых и предлагаемых к выводу из эксплуатации объектов централизованной системы водоотведения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_Toc21954560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105</w:t>
            </w:r>
            <w:r w:rsidRPr="00B35CAA">
              <w:rPr>
                <w:rFonts w:asciiTheme="minorHAnsi" w:hAnsiTheme="minorHAnsi" w:cstheme="minorHAnsi"/>
                <w:noProof/>
                <w:webHidden/>
              </w:rPr>
              <w:fldChar w:fldCharType="end"/>
            </w:r>
          </w:hyperlink>
        </w:p>
        <w:p w:rsidR="00B35CAA" w:rsidRPr="00B35CAA" w:rsidRDefault="006F763D" w:rsidP="00B35CAA">
          <w:pPr>
            <w:pStyle w:val="11"/>
            <w:tabs>
              <w:tab w:val="right" w:leader="dot" w:pos="9915"/>
            </w:tabs>
            <w:jc w:val="both"/>
            <w:rPr>
              <w:rFonts w:asciiTheme="minorHAnsi" w:eastAsiaTheme="minorEastAsia" w:hAnsiTheme="minorHAnsi" w:cstheme="minorHAnsi"/>
              <w:noProof/>
              <w:lang w:val="ru-RU" w:eastAsia="ru-RU"/>
            </w:rPr>
          </w:pPr>
          <w:hyperlink w:anchor="_Toc21954561" w:history="1">
            <w:r w:rsidR="00B35CAA" w:rsidRPr="00B35CAA">
              <w:rPr>
                <w:rStyle w:val="ac"/>
                <w:rFonts w:asciiTheme="minorHAnsi" w:hAnsiTheme="minorHAnsi" w:cstheme="minorHAnsi"/>
                <w:noProof/>
                <w:lang w:val="ru-RU"/>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_Toc21954561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107</w:t>
            </w:r>
            <w:r w:rsidRPr="00B35CAA">
              <w:rPr>
                <w:rFonts w:asciiTheme="minorHAnsi" w:hAnsiTheme="minorHAnsi" w:cstheme="minorHAnsi"/>
                <w:noProof/>
                <w:webHidden/>
              </w:rPr>
              <w:fldChar w:fldCharType="end"/>
            </w:r>
          </w:hyperlink>
        </w:p>
        <w:p w:rsidR="00B35CAA" w:rsidRPr="00B35CAA" w:rsidRDefault="006F763D"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62" w:history="1">
            <w:r w:rsidR="00B35CAA" w:rsidRPr="00B35CAA">
              <w:rPr>
                <w:rStyle w:val="ac"/>
                <w:rFonts w:asciiTheme="minorHAnsi" w:hAnsiTheme="minorHAnsi" w:cstheme="minorHAnsi"/>
                <w:noProof/>
                <w:lang w:val="ru-RU"/>
              </w:rPr>
              <w:t>4.6</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обоснование</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_Toc21954562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107</w:t>
            </w:r>
            <w:r w:rsidRPr="00B35CAA">
              <w:rPr>
                <w:rFonts w:asciiTheme="minorHAnsi" w:hAnsiTheme="minorHAnsi" w:cstheme="minorHAnsi"/>
                <w:noProof/>
                <w:webHidden/>
              </w:rPr>
              <w:fldChar w:fldCharType="end"/>
            </w:r>
          </w:hyperlink>
        </w:p>
        <w:p w:rsidR="00B35CAA" w:rsidRPr="00B35CAA" w:rsidRDefault="006F763D"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63" w:history="1">
            <w:r w:rsidR="00B35CAA" w:rsidRPr="00B35CAA">
              <w:rPr>
                <w:rStyle w:val="ac"/>
                <w:rFonts w:asciiTheme="minorHAnsi" w:hAnsiTheme="minorHAnsi" w:cstheme="minorHAnsi"/>
                <w:noProof/>
                <w:lang w:val="ru-RU"/>
              </w:rPr>
              <w:t>4.7</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Границы и характеристики охранных зон сетей и сооружений централизованной системы водоотведения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_Toc21954563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107</w:t>
            </w:r>
            <w:r w:rsidRPr="00B35CAA">
              <w:rPr>
                <w:rFonts w:asciiTheme="minorHAnsi" w:hAnsiTheme="minorHAnsi" w:cstheme="minorHAnsi"/>
                <w:noProof/>
                <w:webHidden/>
              </w:rPr>
              <w:fldChar w:fldCharType="end"/>
            </w:r>
          </w:hyperlink>
        </w:p>
        <w:p w:rsidR="00B35CAA" w:rsidRPr="00B35CAA" w:rsidRDefault="006F763D"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64" w:history="1">
            <w:r w:rsidR="00B35CAA" w:rsidRPr="00B35CAA">
              <w:rPr>
                <w:rStyle w:val="ac"/>
                <w:rFonts w:asciiTheme="minorHAnsi" w:hAnsiTheme="minorHAnsi" w:cstheme="minorHAnsi"/>
                <w:noProof/>
                <w:lang w:val="ru-RU"/>
              </w:rPr>
              <w:t>4.8</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Границы планируемых зон размещения объектов централизованной системы водоотведения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_Toc21954564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109</w:t>
            </w:r>
            <w:r w:rsidRPr="00B35CAA">
              <w:rPr>
                <w:rFonts w:asciiTheme="minorHAnsi" w:hAnsiTheme="minorHAnsi" w:cstheme="minorHAnsi"/>
                <w:noProof/>
                <w:webHidden/>
              </w:rPr>
              <w:fldChar w:fldCharType="end"/>
            </w:r>
          </w:hyperlink>
        </w:p>
        <w:p w:rsidR="00B35CAA" w:rsidRPr="00B35CAA" w:rsidRDefault="006F763D" w:rsidP="00B35CAA">
          <w:pPr>
            <w:pStyle w:val="11"/>
            <w:tabs>
              <w:tab w:val="right" w:leader="dot" w:pos="9915"/>
            </w:tabs>
            <w:jc w:val="both"/>
            <w:rPr>
              <w:rFonts w:asciiTheme="minorHAnsi" w:eastAsiaTheme="minorEastAsia" w:hAnsiTheme="minorHAnsi" w:cstheme="minorHAnsi"/>
              <w:noProof/>
              <w:lang w:val="ru-RU" w:eastAsia="ru-RU"/>
            </w:rPr>
          </w:pPr>
          <w:hyperlink w:anchor="_Toc21954565" w:history="1">
            <w:r w:rsidR="00B35CAA" w:rsidRPr="00B35CAA">
              <w:rPr>
                <w:rStyle w:val="ac"/>
                <w:rFonts w:asciiTheme="minorHAnsi" w:hAnsiTheme="minorHAnsi" w:cstheme="minorHAnsi"/>
                <w:noProof/>
                <w:lang w:val="ru-RU"/>
              </w:rPr>
              <w:t>РАЗДЕЛ 5. ЭКОЛОГИЧЕСКИЕ АСПЕКТЫ МЕРОПРИЯТИЙ ПО СТРОИТЕЛЬСТВУ И РЕКОНСТРУКЦИИ ОБЪЕКТОВ ЦЕНТРАЛИЗОВАННОЙ СИСТЕМЫ ВОДООТВЕДЕНИЯ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_Toc21954565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110</w:t>
            </w:r>
            <w:r w:rsidRPr="00B35CAA">
              <w:rPr>
                <w:rFonts w:asciiTheme="minorHAnsi" w:hAnsiTheme="minorHAnsi" w:cstheme="minorHAnsi"/>
                <w:noProof/>
                <w:webHidden/>
              </w:rPr>
              <w:fldChar w:fldCharType="end"/>
            </w:r>
          </w:hyperlink>
        </w:p>
        <w:p w:rsidR="00B35CAA" w:rsidRPr="00B35CAA" w:rsidRDefault="006F763D" w:rsidP="00B35CAA">
          <w:pPr>
            <w:pStyle w:val="11"/>
            <w:tabs>
              <w:tab w:val="right" w:leader="dot" w:pos="9915"/>
            </w:tabs>
            <w:jc w:val="both"/>
            <w:rPr>
              <w:rFonts w:asciiTheme="minorHAnsi" w:eastAsiaTheme="minorEastAsia" w:hAnsiTheme="minorHAnsi" w:cstheme="minorHAnsi"/>
              <w:noProof/>
              <w:lang w:val="ru-RU" w:eastAsia="ru-RU"/>
            </w:rPr>
          </w:pPr>
          <w:hyperlink w:anchor="_Toc21954566" w:history="1">
            <w:r w:rsidR="00B35CAA" w:rsidRPr="00B35CAA">
              <w:rPr>
                <w:rStyle w:val="ac"/>
                <w:rFonts w:asciiTheme="minorHAnsi" w:hAnsiTheme="minorHAnsi" w:cstheme="minorHAnsi"/>
                <w:noProof/>
                <w:lang w:val="ru-RU"/>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_Toc21954566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110</w:t>
            </w:r>
            <w:r w:rsidRPr="00B35CAA">
              <w:rPr>
                <w:rFonts w:asciiTheme="minorHAnsi" w:hAnsiTheme="minorHAnsi" w:cstheme="minorHAnsi"/>
                <w:noProof/>
                <w:webHidden/>
              </w:rPr>
              <w:fldChar w:fldCharType="end"/>
            </w:r>
          </w:hyperlink>
        </w:p>
        <w:p w:rsidR="00B35CAA" w:rsidRPr="00B35CAA" w:rsidRDefault="006F763D"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67" w:history="1">
            <w:r w:rsidR="00B35CAA" w:rsidRPr="00B35CAA">
              <w:rPr>
                <w:rStyle w:val="ac"/>
                <w:rFonts w:asciiTheme="minorHAnsi" w:hAnsiTheme="minorHAnsi" w:cstheme="minorHAnsi"/>
                <w:noProof/>
                <w:lang w:val="ru-RU"/>
              </w:rPr>
              <w:t>5.2</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Сведения о применении методов, безопасных для окружающей среды, при утилизации осадков сточных вод</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_Toc21954567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110</w:t>
            </w:r>
            <w:r w:rsidRPr="00B35CAA">
              <w:rPr>
                <w:rFonts w:asciiTheme="minorHAnsi" w:hAnsiTheme="minorHAnsi" w:cstheme="minorHAnsi"/>
                <w:noProof/>
                <w:webHidden/>
              </w:rPr>
              <w:fldChar w:fldCharType="end"/>
            </w:r>
          </w:hyperlink>
        </w:p>
        <w:p w:rsidR="00B35CAA" w:rsidRPr="00B35CAA" w:rsidRDefault="006F763D" w:rsidP="00B35CAA">
          <w:pPr>
            <w:pStyle w:val="11"/>
            <w:tabs>
              <w:tab w:val="right" w:leader="dot" w:pos="9915"/>
            </w:tabs>
            <w:jc w:val="both"/>
            <w:rPr>
              <w:rFonts w:asciiTheme="minorHAnsi" w:eastAsiaTheme="minorEastAsia" w:hAnsiTheme="minorHAnsi" w:cstheme="minorHAnsi"/>
              <w:noProof/>
              <w:lang w:val="ru-RU" w:eastAsia="ru-RU"/>
            </w:rPr>
          </w:pPr>
          <w:hyperlink w:anchor="_Toc21954568" w:history="1">
            <w:r w:rsidR="00B35CAA" w:rsidRPr="00B35CAA">
              <w:rPr>
                <w:rStyle w:val="ac"/>
                <w:rFonts w:asciiTheme="minorHAnsi" w:hAnsiTheme="minorHAnsi" w:cstheme="minorHAnsi"/>
                <w:noProof/>
                <w:lang w:val="ru-RU"/>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_Toc21954568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111</w:t>
            </w:r>
            <w:r w:rsidRPr="00B35CAA">
              <w:rPr>
                <w:rFonts w:asciiTheme="minorHAnsi" w:hAnsiTheme="minorHAnsi" w:cstheme="minorHAnsi"/>
                <w:noProof/>
                <w:webHidden/>
              </w:rPr>
              <w:fldChar w:fldCharType="end"/>
            </w:r>
          </w:hyperlink>
        </w:p>
        <w:p w:rsidR="00B35CAA" w:rsidRPr="00B35CAA" w:rsidRDefault="006F763D" w:rsidP="00B35CAA">
          <w:pPr>
            <w:pStyle w:val="11"/>
            <w:tabs>
              <w:tab w:val="right" w:leader="dot" w:pos="9915"/>
            </w:tabs>
            <w:jc w:val="both"/>
            <w:rPr>
              <w:rFonts w:asciiTheme="minorHAnsi" w:eastAsiaTheme="minorEastAsia" w:hAnsiTheme="minorHAnsi" w:cstheme="minorHAnsi"/>
              <w:noProof/>
              <w:lang w:val="ru-RU" w:eastAsia="ru-RU"/>
            </w:rPr>
          </w:pPr>
          <w:hyperlink w:anchor="_Toc21954569" w:history="1">
            <w:r w:rsidR="00B35CAA" w:rsidRPr="00B35CAA">
              <w:rPr>
                <w:rStyle w:val="ac"/>
                <w:rFonts w:asciiTheme="minorHAnsi" w:hAnsiTheme="minorHAnsi" w:cstheme="minorHAnsi"/>
                <w:noProof/>
                <w:lang w:val="ru-RU"/>
              </w:rPr>
              <w:t>РАЗДЕЛ 7. ПЛАНОВЫЕ ЗНАЧЕНИЯ ПОКАЗАТЕЛЕЦ РАЗВИТИЯ ЦЕНТРАЛИЗОВАННЫХ СИСТЕМ ВОДООТВЕДЕНИЯ</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_Toc21954569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114</w:t>
            </w:r>
            <w:r w:rsidRPr="00B35CAA">
              <w:rPr>
                <w:rFonts w:asciiTheme="minorHAnsi" w:hAnsiTheme="minorHAnsi" w:cstheme="minorHAnsi"/>
                <w:noProof/>
                <w:webHidden/>
              </w:rPr>
              <w:fldChar w:fldCharType="end"/>
            </w:r>
          </w:hyperlink>
        </w:p>
        <w:p w:rsidR="00B35CAA" w:rsidRPr="00B35CAA" w:rsidRDefault="006F763D" w:rsidP="00B35CAA">
          <w:pPr>
            <w:pStyle w:val="11"/>
            <w:tabs>
              <w:tab w:val="right" w:leader="dot" w:pos="9915"/>
            </w:tabs>
            <w:jc w:val="both"/>
            <w:rPr>
              <w:rFonts w:asciiTheme="minorHAnsi" w:eastAsiaTheme="minorEastAsia" w:hAnsiTheme="minorHAnsi" w:cstheme="minorHAnsi"/>
              <w:noProof/>
              <w:lang w:val="ru-RU" w:eastAsia="ru-RU"/>
            </w:rPr>
          </w:pPr>
          <w:hyperlink w:anchor="_Toc21954570" w:history="1">
            <w:r w:rsidR="00B35CAA" w:rsidRPr="00B35CAA">
              <w:rPr>
                <w:rStyle w:val="ac"/>
                <w:rFonts w:asciiTheme="minorHAnsi" w:hAnsiTheme="minorHAnsi" w:cstheme="minorHAnsi"/>
                <w:noProof/>
                <w:lang w:val="ru-RU"/>
              </w:rPr>
              <w:t>РАЗДЕЛ 8. ПЕРЕЧЕНЬ ВЫЯВЛЕННЫХ БЕСХОЗЯЙНЫХ ОБЪЕКТОВ ЦЕНТРАЛИЗОВАННОЙ СИСТЕМЫ ВОДООТВЕДЕНИЯ И ПЕРЕЧЕНЬ ОРГАНИЗАЦИЙ, УПОЛНОМОЧЕННЫХ НА ИХ ЭКСПЛУАТАЦИЮ</w:t>
            </w:r>
            <w:r w:rsidR="00B35CAA" w:rsidRPr="00B35CAA">
              <w:rPr>
                <w:rFonts w:asciiTheme="minorHAnsi" w:hAnsiTheme="minorHAnsi" w:cstheme="minorHAnsi"/>
                <w:noProof/>
                <w:webHidden/>
              </w:rPr>
              <w:tab/>
            </w:r>
            <w:r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_Toc21954570 \h </w:instrText>
            </w:r>
            <w:r w:rsidRPr="00B35CAA">
              <w:rPr>
                <w:rFonts w:asciiTheme="minorHAnsi" w:hAnsiTheme="minorHAnsi" w:cstheme="minorHAnsi"/>
                <w:noProof/>
                <w:webHidden/>
              </w:rPr>
            </w:r>
            <w:r w:rsidRPr="00B35CAA">
              <w:rPr>
                <w:rFonts w:asciiTheme="minorHAnsi" w:hAnsiTheme="minorHAnsi" w:cstheme="minorHAnsi"/>
                <w:noProof/>
                <w:webHidden/>
              </w:rPr>
              <w:fldChar w:fldCharType="separate"/>
            </w:r>
            <w:r w:rsidR="004D6987">
              <w:rPr>
                <w:rFonts w:asciiTheme="minorHAnsi" w:hAnsiTheme="minorHAnsi" w:cstheme="minorHAnsi"/>
                <w:noProof/>
                <w:webHidden/>
              </w:rPr>
              <w:t>115</w:t>
            </w:r>
            <w:r w:rsidRPr="00B35CAA">
              <w:rPr>
                <w:rFonts w:asciiTheme="minorHAnsi" w:hAnsiTheme="minorHAnsi" w:cstheme="minorHAnsi"/>
                <w:noProof/>
                <w:webHidden/>
              </w:rPr>
              <w:fldChar w:fldCharType="end"/>
            </w:r>
          </w:hyperlink>
        </w:p>
        <w:p w:rsidR="00F205A8" w:rsidRDefault="006F763D" w:rsidP="00B35CAA">
          <w:pPr>
            <w:tabs>
              <w:tab w:val="right" w:leader="dot" w:pos="9923"/>
            </w:tabs>
            <w:ind w:right="2"/>
            <w:jc w:val="both"/>
            <w:rPr>
              <w:rFonts w:asciiTheme="minorHAnsi" w:hAnsiTheme="minorHAnsi" w:cstheme="minorHAnsi"/>
              <w:bCs/>
            </w:rPr>
          </w:pPr>
          <w:r w:rsidRPr="00B35CAA">
            <w:rPr>
              <w:rFonts w:asciiTheme="minorHAnsi" w:hAnsiTheme="minorHAnsi" w:cstheme="minorHAnsi"/>
              <w:bCs/>
              <w:sz w:val="24"/>
              <w:szCs w:val="24"/>
            </w:rPr>
            <w:fldChar w:fldCharType="end"/>
          </w:r>
        </w:p>
      </w:sdtContent>
    </w:sdt>
    <w:p w:rsidR="00826E49" w:rsidRDefault="00826E49" w:rsidP="00826E49">
      <w:pPr>
        <w:tabs>
          <w:tab w:val="right" w:leader="dot" w:pos="9923"/>
        </w:tabs>
        <w:ind w:right="2"/>
        <w:jc w:val="both"/>
        <w:rPr>
          <w:rFonts w:asciiTheme="minorHAnsi" w:hAnsiTheme="minorHAnsi" w:cstheme="minorHAnsi"/>
          <w:bCs/>
          <w:sz w:val="24"/>
          <w:szCs w:val="24"/>
          <w:lang w:val="ru-RU"/>
        </w:rPr>
      </w:pPr>
      <w:r w:rsidRPr="00826E49">
        <w:rPr>
          <w:rFonts w:asciiTheme="minorHAnsi" w:hAnsiTheme="minorHAnsi" w:cstheme="minorHAnsi"/>
          <w:bCs/>
          <w:sz w:val="24"/>
          <w:szCs w:val="24"/>
          <w:lang w:val="ru-RU"/>
        </w:rPr>
        <w:t>При</w:t>
      </w:r>
      <w:r>
        <w:rPr>
          <w:rFonts w:asciiTheme="minorHAnsi" w:hAnsiTheme="minorHAnsi" w:cstheme="minorHAnsi"/>
          <w:bCs/>
          <w:sz w:val="24"/>
          <w:szCs w:val="24"/>
          <w:lang w:val="ru-RU"/>
        </w:rPr>
        <w:t>ложение №1 – Схем</w:t>
      </w:r>
      <w:r w:rsidR="00F43DAB">
        <w:rPr>
          <w:rFonts w:asciiTheme="minorHAnsi" w:hAnsiTheme="minorHAnsi" w:cstheme="minorHAnsi"/>
          <w:bCs/>
          <w:sz w:val="24"/>
          <w:szCs w:val="24"/>
          <w:lang w:val="ru-RU"/>
        </w:rPr>
        <w:t>ы</w:t>
      </w:r>
      <w:r>
        <w:rPr>
          <w:rFonts w:asciiTheme="minorHAnsi" w:hAnsiTheme="minorHAnsi" w:cstheme="minorHAnsi"/>
          <w:bCs/>
          <w:sz w:val="24"/>
          <w:szCs w:val="24"/>
          <w:lang w:val="ru-RU"/>
        </w:rPr>
        <w:t xml:space="preserve"> систем централизованного водоснабжения</w:t>
      </w:r>
      <w:r w:rsidR="00B35CAA">
        <w:rPr>
          <w:rFonts w:asciiTheme="minorHAnsi" w:hAnsiTheme="minorHAnsi" w:cstheme="minorHAnsi"/>
          <w:bCs/>
          <w:sz w:val="24"/>
          <w:szCs w:val="24"/>
          <w:lang w:val="ru-RU"/>
        </w:rPr>
        <w:t xml:space="preserve"> и водоотведения населенных пунктовмуниципального образования Нагорное сельское поселение</w:t>
      </w:r>
    </w:p>
    <w:p w:rsidR="00CA6D98" w:rsidRPr="00826E49" w:rsidRDefault="00CA6D98" w:rsidP="00CA6D98">
      <w:pPr>
        <w:pStyle w:val="a3"/>
        <w:spacing w:before="46" w:line="276" w:lineRule="auto"/>
        <w:ind w:left="112" w:right="100" w:firstLine="540"/>
        <w:jc w:val="both"/>
        <w:rPr>
          <w:rFonts w:ascii="Calibri" w:hAnsi="Calibri"/>
          <w:sz w:val="24"/>
          <w:szCs w:val="24"/>
          <w:lang w:val="ru-RU"/>
        </w:rPr>
      </w:pPr>
      <w:bookmarkStart w:id="3" w:name="_bookmark2"/>
      <w:bookmarkStart w:id="4" w:name="_Toc462835071"/>
      <w:bookmarkEnd w:id="1"/>
      <w:bookmarkEnd w:id="3"/>
    </w:p>
    <w:p w:rsidR="00CA6D98" w:rsidRDefault="00CA6D98" w:rsidP="00CA6D98">
      <w:pPr>
        <w:pStyle w:val="a3"/>
        <w:spacing w:before="46" w:line="276" w:lineRule="auto"/>
        <w:ind w:left="112" w:right="100" w:firstLine="540"/>
        <w:jc w:val="both"/>
        <w:rPr>
          <w:rFonts w:ascii="Calibri" w:hAnsi="Calibri"/>
          <w:sz w:val="24"/>
          <w:szCs w:val="24"/>
          <w:lang w:val="ru-RU"/>
        </w:rPr>
      </w:pPr>
    </w:p>
    <w:p w:rsidR="00CA6D98" w:rsidRDefault="00CA6D98" w:rsidP="00CA6D98">
      <w:pPr>
        <w:pStyle w:val="a3"/>
        <w:spacing w:before="46" w:line="276" w:lineRule="auto"/>
        <w:ind w:left="112" w:right="100" w:firstLine="540"/>
        <w:jc w:val="both"/>
        <w:rPr>
          <w:rFonts w:ascii="Calibri" w:hAnsi="Calibri"/>
          <w:sz w:val="24"/>
          <w:szCs w:val="24"/>
          <w:lang w:val="ru-RU"/>
        </w:rPr>
      </w:pPr>
    </w:p>
    <w:p w:rsidR="00CA6D98" w:rsidRDefault="00CA6D98" w:rsidP="00CA6D98">
      <w:pPr>
        <w:pStyle w:val="a3"/>
        <w:spacing w:before="46" w:line="276" w:lineRule="auto"/>
        <w:ind w:left="112" w:right="100" w:firstLine="540"/>
        <w:jc w:val="both"/>
        <w:rPr>
          <w:rFonts w:ascii="Calibri" w:hAnsi="Calibri"/>
          <w:sz w:val="24"/>
          <w:szCs w:val="24"/>
          <w:lang w:val="ru-RU"/>
        </w:rPr>
      </w:pPr>
    </w:p>
    <w:p w:rsidR="00CA6D98" w:rsidRDefault="00CA6D98" w:rsidP="00CA6D98">
      <w:pPr>
        <w:pStyle w:val="a3"/>
        <w:spacing w:before="46" w:line="276" w:lineRule="auto"/>
        <w:ind w:left="112" w:right="100" w:firstLine="540"/>
        <w:jc w:val="both"/>
        <w:rPr>
          <w:rFonts w:ascii="Calibri" w:hAnsi="Calibri"/>
          <w:sz w:val="24"/>
          <w:szCs w:val="24"/>
          <w:lang w:val="ru-RU"/>
        </w:rPr>
      </w:pPr>
    </w:p>
    <w:p w:rsidR="00CA6D98" w:rsidRDefault="00CA6D98" w:rsidP="00CA6D98">
      <w:pPr>
        <w:pStyle w:val="a3"/>
        <w:spacing w:before="46" w:line="276" w:lineRule="auto"/>
        <w:ind w:left="112" w:right="100" w:firstLine="540"/>
        <w:jc w:val="both"/>
        <w:rPr>
          <w:rFonts w:ascii="Calibri" w:hAnsi="Calibri"/>
          <w:sz w:val="24"/>
          <w:szCs w:val="24"/>
          <w:lang w:val="ru-RU"/>
        </w:rPr>
      </w:pPr>
    </w:p>
    <w:p w:rsidR="00CA6D98" w:rsidRDefault="00CA6D98" w:rsidP="00CA6D98">
      <w:pPr>
        <w:pStyle w:val="a3"/>
        <w:spacing w:before="46" w:line="276" w:lineRule="auto"/>
        <w:ind w:left="112" w:right="100" w:firstLine="540"/>
        <w:jc w:val="both"/>
        <w:rPr>
          <w:rFonts w:ascii="Calibri" w:hAnsi="Calibri"/>
          <w:sz w:val="24"/>
          <w:szCs w:val="24"/>
          <w:lang w:val="ru-RU"/>
        </w:rPr>
      </w:pPr>
    </w:p>
    <w:p w:rsidR="00CA6D98" w:rsidRDefault="00CA6D98" w:rsidP="00CA6D98">
      <w:pPr>
        <w:pStyle w:val="a3"/>
        <w:spacing w:before="46" w:line="276" w:lineRule="auto"/>
        <w:ind w:left="112" w:right="100" w:firstLine="540"/>
        <w:jc w:val="both"/>
        <w:rPr>
          <w:rFonts w:ascii="Calibri" w:hAnsi="Calibri"/>
          <w:sz w:val="24"/>
          <w:szCs w:val="24"/>
          <w:lang w:val="ru-RU"/>
        </w:rPr>
      </w:pPr>
    </w:p>
    <w:p w:rsidR="00CA6D98" w:rsidRDefault="00CA6D98" w:rsidP="00CA6D98">
      <w:pPr>
        <w:pStyle w:val="a3"/>
        <w:spacing w:before="46" w:line="276" w:lineRule="auto"/>
        <w:ind w:left="112" w:right="100" w:firstLine="540"/>
        <w:jc w:val="both"/>
        <w:rPr>
          <w:rFonts w:ascii="Calibri" w:hAnsi="Calibri"/>
          <w:sz w:val="24"/>
          <w:szCs w:val="24"/>
          <w:lang w:val="ru-RU"/>
        </w:rPr>
      </w:pPr>
    </w:p>
    <w:p w:rsidR="00CA6D98" w:rsidRDefault="00CA6D98" w:rsidP="00CA6D98">
      <w:pPr>
        <w:pStyle w:val="a3"/>
        <w:spacing w:before="46" w:line="276" w:lineRule="auto"/>
        <w:ind w:left="112" w:right="100" w:firstLine="540"/>
        <w:jc w:val="both"/>
        <w:rPr>
          <w:rFonts w:ascii="Calibri" w:hAnsi="Calibri"/>
          <w:sz w:val="24"/>
          <w:szCs w:val="24"/>
          <w:lang w:val="ru-RU"/>
        </w:rPr>
      </w:pPr>
    </w:p>
    <w:p w:rsidR="00631662" w:rsidRDefault="00631662" w:rsidP="00631662">
      <w:pPr>
        <w:jc w:val="center"/>
        <w:rPr>
          <w:rFonts w:ascii="Calibri" w:hAnsi="Calibri"/>
          <w:szCs w:val="24"/>
          <w:lang w:val="ru-RU"/>
        </w:rPr>
      </w:pPr>
    </w:p>
    <w:p w:rsidR="00631662" w:rsidRDefault="00631662" w:rsidP="00631662">
      <w:pPr>
        <w:jc w:val="center"/>
        <w:rPr>
          <w:rFonts w:ascii="Calibri" w:hAnsi="Calibri"/>
          <w:szCs w:val="24"/>
          <w:lang w:val="ru-RU"/>
        </w:rPr>
      </w:pPr>
    </w:p>
    <w:p w:rsidR="00631662" w:rsidRDefault="00631662" w:rsidP="00631662">
      <w:pPr>
        <w:jc w:val="center"/>
        <w:rPr>
          <w:rFonts w:ascii="Calibri" w:hAnsi="Calibri"/>
          <w:szCs w:val="24"/>
          <w:lang w:val="ru-RU"/>
        </w:rPr>
      </w:pPr>
    </w:p>
    <w:p w:rsidR="00386802" w:rsidRDefault="00386802" w:rsidP="00631662">
      <w:pPr>
        <w:jc w:val="center"/>
        <w:rPr>
          <w:rFonts w:ascii="Calibri" w:hAnsi="Calibri"/>
          <w:szCs w:val="24"/>
          <w:lang w:val="ru-RU"/>
        </w:rPr>
      </w:pPr>
    </w:p>
    <w:p w:rsidR="00386802" w:rsidRDefault="00386802" w:rsidP="00631662">
      <w:pPr>
        <w:jc w:val="center"/>
        <w:rPr>
          <w:rFonts w:ascii="Calibri" w:hAnsi="Calibri"/>
          <w:szCs w:val="24"/>
          <w:lang w:val="ru-RU"/>
        </w:rPr>
      </w:pPr>
    </w:p>
    <w:p w:rsidR="00386802" w:rsidRDefault="00386802" w:rsidP="00631662">
      <w:pPr>
        <w:jc w:val="center"/>
        <w:rPr>
          <w:rFonts w:ascii="Calibri" w:hAnsi="Calibri"/>
          <w:szCs w:val="24"/>
          <w:lang w:val="ru-RU"/>
        </w:rPr>
      </w:pPr>
    </w:p>
    <w:p w:rsidR="00386802" w:rsidRDefault="00386802" w:rsidP="00631662">
      <w:pPr>
        <w:jc w:val="center"/>
        <w:rPr>
          <w:rFonts w:ascii="Calibri" w:hAnsi="Calibri"/>
          <w:szCs w:val="24"/>
          <w:lang w:val="ru-RU"/>
        </w:rPr>
      </w:pPr>
    </w:p>
    <w:p w:rsidR="00386802" w:rsidRDefault="00386802" w:rsidP="00631662">
      <w:pPr>
        <w:jc w:val="center"/>
        <w:rPr>
          <w:rFonts w:ascii="Calibri" w:hAnsi="Calibri"/>
          <w:szCs w:val="24"/>
          <w:lang w:val="ru-RU"/>
        </w:rPr>
      </w:pPr>
    </w:p>
    <w:p w:rsidR="00386802" w:rsidRDefault="00386802" w:rsidP="00631662">
      <w:pPr>
        <w:jc w:val="center"/>
        <w:rPr>
          <w:rFonts w:ascii="Calibri" w:hAnsi="Calibri"/>
          <w:szCs w:val="24"/>
          <w:lang w:val="ru-RU"/>
        </w:rPr>
      </w:pPr>
    </w:p>
    <w:p w:rsidR="00386802" w:rsidRDefault="00386802" w:rsidP="00631662">
      <w:pPr>
        <w:jc w:val="center"/>
        <w:rPr>
          <w:rFonts w:ascii="Calibri" w:hAnsi="Calibri"/>
          <w:szCs w:val="24"/>
          <w:lang w:val="ru-RU"/>
        </w:rPr>
      </w:pPr>
    </w:p>
    <w:p w:rsidR="00631662" w:rsidRDefault="00631662" w:rsidP="00631662">
      <w:pPr>
        <w:jc w:val="center"/>
        <w:rPr>
          <w:rFonts w:ascii="Calibri" w:hAnsi="Calibri"/>
          <w:szCs w:val="24"/>
          <w:lang w:val="ru-RU"/>
        </w:rPr>
      </w:pPr>
    </w:p>
    <w:p w:rsidR="00631662" w:rsidRDefault="00631662" w:rsidP="00631662">
      <w:pPr>
        <w:jc w:val="center"/>
        <w:rPr>
          <w:rFonts w:ascii="Calibri" w:hAnsi="Calibri"/>
          <w:szCs w:val="24"/>
          <w:lang w:val="ru-RU"/>
        </w:rPr>
      </w:pPr>
    </w:p>
    <w:p w:rsidR="00CA2586" w:rsidRDefault="00CA2586" w:rsidP="00631662">
      <w:pPr>
        <w:jc w:val="center"/>
        <w:rPr>
          <w:rFonts w:ascii="Calibri" w:hAnsi="Calibri"/>
          <w:szCs w:val="24"/>
          <w:lang w:val="ru-RU"/>
        </w:rPr>
      </w:pPr>
    </w:p>
    <w:p w:rsidR="00CA2586" w:rsidRDefault="00CA2586" w:rsidP="00631662">
      <w:pPr>
        <w:jc w:val="center"/>
        <w:rPr>
          <w:rFonts w:ascii="Calibri" w:hAnsi="Calibri"/>
          <w:szCs w:val="24"/>
          <w:lang w:val="ru-RU"/>
        </w:rPr>
      </w:pPr>
    </w:p>
    <w:p w:rsidR="00CA2586" w:rsidRDefault="00CA2586" w:rsidP="00631662">
      <w:pPr>
        <w:jc w:val="center"/>
        <w:rPr>
          <w:rFonts w:ascii="Calibri" w:hAnsi="Calibri"/>
          <w:szCs w:val="24"/>
          <w:lang w:val="ru-RU"/>
        </w:rPr>
      </w:pPr>
    </w:p>
    <w:p w:rsidR="00CA2586" w:rsidRDefault="00CA2586" w:rsidP="00631662">
      <w:pPr>
        <w:jc w:val="center"/>
        <w:rPr>
          <w:rFonts w:ascii="Calibri" w:hAnsi="Calibri"/>
          <w:szCs w:val="24"/>
          <w:lang w:val="ru-RU"/>
        </w:rPr>
      </w:pPr>
    </w:p>
    <w:p w:rsidR="00CA2586" w:rsidRDefault="00CA2586" w:rsidP="00631662">
      <w:pPr>
        <w:jc w:val="center"/>
        <w:rPr>
          <w:rFonts w:ascii="Calibri" w:hAnsi="Calibri"/>
          <w:szCs w:val="24"/>
          <w:lang w:val="ru-RU"/>
        </w:rPr>
      </w:pPr>
    </w:p>
    <w:p w:rsidR="00CA2586" w:rsidRDefault="00CA2586" w:rsidP="00631662">
      <w:pPr>
        <w:jc w:val="center"/>
        <w:rPr>
          <w:rFonts w:ascii="Calibri" w:hAnsi="Calibri"/>
          <w:szCs w:val="24"/>
          <w:lang w:val="ru-RU"/>
        </w:rPr>
      </w:pPr>
    </w:p>
    <w:p w:rsidR="00CA2586" w:rsidRDefault="00CA2586" w:rsidP="00631662">
      <w:pPr>
        <w:jc w:val="center"/>
        <w:rPr>
          <w:rFonts w:ascii="Calibri" w:hAnsi="Calibri"/>
          <w:szCs w:val="24"/>
          <w:lang w:val="ru-RU"/>
        </w:rPr>
      </w:pPr>
    </w:p>
    <w:p w:rsidR="00CA2586" w:rsidRDefault="00CA2586" w:rsidP="00631662">
      <w:pPr>
        <w:jc w:val="center"/>
        <w:rPr>
          <w:rFonts w:ascii="Calibri" w:hAnsi="Calibri"/>
          <w:szCs w:val="24"/>
          <w:lang w:val="ru-RU"/>
        </w:rPr>
      </w:pPr>
    </w:p>
    <w:p w:rsidR="00631662" w:rsidRDefault="00631662" w:rsidP="00631662">
      <w:pPr>
        <w:rPr>
          <w:rFonts w:ascii="Calibri" w:hAnsi="Calibri"/>
          <w:szCs w:val="24"/>
          <w:lang w:val="ru-RU"/>
        </w:rPr>
      </w:pPr>
    </w:p>
    <w:p w:rsidR="00631662" w:rsidRPr="00F17EFA" w:rsidRDefault="00631662" w:rsidP="00631662">
      <w:pPr>
        <w:pStyle w:val="1"/>
        <w:jc w:val="center"/>
        <w:rPr>
          <w:rFonts w:ascii="Calibri" w:hAnsi="Calibri" w:cs="Calibri"/>
          <w:sz w:val="50"/>
          <w:szCs w:val="50"/>
          <w:lang w:val="ru-RU"/>
        </w:rPr>
      </w:pPr>
      <w:bookmarkStart w:id="5" w:name="_Toc381887283"/>
      <w:bookmarkStart w:id="6" w:name="_Toc503434281"/>
      <w:bookmarkStart w:id="7" w:name="_Toc21954482"/>
      <w:r w:rsidRPr="00C850A2">
        <w:rPr>
          <w:rFonts w:ascii="Calibri" w:hAnsi="Calibri" w:cs="Calibri"/>
          <w:sz w:val="50"/>
          <w:szCs w:val="50"/>
          <w:lang w:val="ru-RU"/>
        </w:rPr>
        <w:t xml:space="preserve">ГЛАВА </w:t>
      </w:r>
      <w:r w:rsidRPr="00C850A2">
        <w:rPr>
          <w:rFonts w:ascii="Calibri" w:hAnsi="Calibri" w:cs="Calibri"/>
          <w:sz w:val="50"/>
          <w:szCs w:val="50"/>
        </w:rPr>
        <w:t>I</w:t>
      </w:r>
      <w:r w:rsidRPr="00C850A2">
        <w:rPr>
          <w:rFonts w:ascii="Calibri" w:hAnsi="Calibri" w:cs="Calibri"/>
          <w:sz w:val="50"/>
          <w:szCs w:val="50"/>
          <w:lang w:val="ru-RU"/>
        </w:rPr>
        <w:t>. СХЕМА ВОДОСНАБЖЕНИЯ</w:t>
      </w:r>
      <w:bookmarkEnd w:id="5"/>
      <w:bookmarkEnd w:id="6"/>
      <w:bookmarkEnd w:id="7"/>
    </w:p>
    <w:p w:rsidR="00631662" w:rsidRPr="00C850A2" w:rsidRDefault="00631662" w:rsidP="00631662">
      <w:pPr>
        <w:rPr>
          <w:rFonts w:ascii="Calibri" w:hAnsi="Calibri"/>
          <w:szCs w:val="24"/>
          <w:lang w:val="ru-RU"/>
        </w:rPr>
      </w:pPr>
      <w:r w:rsidRPr="00C850A2">
        <w:rPr>
          <w:rFonts w:ascii="Calibri" w:hAnsi="Calibri"/>
          <w:szCs w:val="24"/>
          <w:lang w:val="ru-RU"/>
        </w:rPr>
        <w:br w:type="page"/>
      </w:r>
    </w:p>
    <w:p w:rsidR="00FA37F1" w:rsidRPr="001444C7" w:rsidRDefault="00A94A44" w:rsidP="00A274E2">
      <w:pPr>
        <w:pStyle w:val="1"/>
        <w:spacing w:line="276" w:lineRule="auto"/>
        <w:ind w:left="2" w:firstLine="565"/>
        <w:jc w:val="center"/>
        <w:rPr>
          <w:rFonts w:ascii="Calibri" w:hAnsi="Calibri"/>
          <w:spacing w:val="-12"/>
          <w:sz w:val="24"/>
          <w:szCs w:val="24"/>
          <w:lang w:val="ru-RU"/>
        </w:rPr>
      </w:pPr>
      <w:bookmarkStart w:id="8" w:name="_Toc21954483"/>
      <w:bookmarkEnd w:id="4"/>
      <w:r>
        <w:rPr>
          <w:rFonts w:ascii="Calibri" w:hAnsi="Calibri"/>
          <w:spacing w:val="-12"/>
          <w:sz w:val="24"/>
          <w:szCs w:val="24"/>
          <w:lang w:val="ru-RU"/>
        </w:rPr>
        <w:lastRenderedPageBreak/>
        <w:t>КРАТКАЯ ХАРАКТЕРИСТИКА ФИЗИКО-ГЕОГРАФИЧЕСКИХ И КЛИМАТИЧЕСКИХ УСЛОВИЙ</w:t>
      </w:r>
      <w:bookmarkEnd w:id="8"/>
    </w:p>
    <w:p w:rsidR="00A94A44" w:rsidRPr="00A94A44" w:rsidRDefault="00A94A44" w:rsidP="00A94A44">
      <w:pPr>
        <w:pStyle w:val="a3"/>
        <w:spacing w:before="46" w:line="276" w:lineRule="auto"/>
        <w:ind w:left="2" w:right="100" w:firstLine="565"/>
        <w:jc w:val="both"/>
        <w:rPr>
          <w:rFonts w:ascii="Calibri" w:hAnsi="Calibri"/>
          <w:sz w:val="24"/>
          <w:szCs w:val="24"/>
          <w:lang w:val="ru-RU"/>
        </w:rPr>
      </w:pPr>
      <w:r w:rsidRPr="00A94A44">
        <w:rPr>
          <w:rFonts w:ascii="Calibri" w:hAnsi="Calibri"/>
          <w:sz w:val="24"/>
          <w:szCs w:val="24"/>
          <w:lang w:val="ru-RU"/>
        </w:rPr>
        <w:t>Территория сельского поселения расположена в западной части Петушинскогорайона. Муниципальное образование Нагорное сельское поселение граничит на северес МО Кольчугинский район, на востоку с МО Петушинское сельское поселение, на югеи юго-западе с Московской областью, в северо-зап</w:t>
      </w:r>
      <w:r w:rsidR="00DD21A1">
        <w:rPr>
          <w:rFonts w:ascii="Calibri" w:hAnsi="Calibri"/>
          <w:sz w:val="24"/>
          <w:szCs w:val="24"/>
          <w:lang w:val="ru-RU"/>
        </w:rPr>
        <w:t>адной части с МО Киржачский рай</w:t>
      </w:r>
      <w:r w:rsidRPr="00A94A44">
        <w:rPr>
          <w:rFonts w:ascii="Calibri" w:hAnsi="Calibri"/>
          <w:sz w:val="24"/>
          <w:szCs w:val="24"/>
          <w:lang w:val="ru-RU"/>
        </w:rPr>
        <w:t>он.</w:t>
      </w:r>
    </w:p>
    <w:p w:rsidR="00A94A44" w:rsidRPr="00A94A44" w:rsidRDefault="00A94A44" w:rsidP="00A94A44">
      <w:pPr>
        <w:pStyle w:val="a3"/>
        <w:spacing w:before="46" w:line="276" w:lineRule="auto"/>
        <w:ind w:left="2" w:right="100" w:firstLine="565"/>
        <w:jc w:val="both"/>
        <w:rPr>
          <w:rFonts w:ascii="Calibri" w:hAnsi="Calibri"/>
          <w:sz w:val="24"/>
          <w:szCs w:val="24"/>
          <w:lang w:val="ru-RU"/>
        </w:rPr>
      </w:pPr>
      <w:r w:rsidRPr="00A94A44">
        <w:rPr>
          <w:rFonts w:ascii="Calibri" w:hAnsi="Calibri"/>
          <w:sz w:val="24"/>
          <w:szCs w:val="24"/>
          <w:lang w:val="ru-RU"/>
        </w:rPr>
        <w:t>Основная часть населенных пунктов сконцентрирована в центральной и севернойчастях поселения, с удаленностью от п. Нагорный от 0 км до 22 км. Южная часть поселения заболочена и является малопригодной для строительства.</w:t>
      </w:r>
    </w:p>
    <w:p w:rsidR="00A94A44" w:rsidRPr="00A94A44" w:rsidRDefault="00A94A44" w:rsidP="00A94A44">
      <w:pPr>
        <w:pStyle w:val="a3"/>
        <w:spacing w:before="46" w:line="276" w:lineRule="auto"/>
        <w:ind w:left="2" w:right="100" w:firstLine="565"/>
        <w:jc w:val="both"/>
        <w:rPr>
          <w:rFonts w:ascii="Calibri" w:hAnsi="Calibri"/>
          <w:sz w:val="24"/>
          <w:szCs w:val="24"/>
          <w:lang w:val="ru-RU"/>
        </w:rPr>
      </w:pPr>
      <w:r w:rsidRPr="00A94A44">
        <w:rPr>
          <w:rFonts w:ascii="Calibri" w:hAnsi="Calibri"/>
          <w:sz w:val="24"/>
          <w:szCs w:val="24"/>
          <w:lang w:val="ru-RU"/>
        </w:rPr>
        <w:t>Населенные пункты имеют значительные различия как по численности проживающего в них населения, так и по специализации, уровню производственного и социально-культурного потенциала.</w:t>
      </w:r>
    </w:p>
    <w:p w:rsidR="00A94A44" w:rsidRPr="00A94A44" w:rsidRDefault="00A94A44" w:rsidP="00A94A44">
      <w:pPr>
        <w:pStyle w:val="a3"/>
        <w:spacing w:before="46" w:line="276" w:lineRule="auto"/>
        <w:ind w:left="2" w:right="100" w:firstLine="565"/>
        <w:jc w:val="both"/>
        <w:rPr>
          <w:rFonts w:ascii="Calibri" w:hAnsi="Calibri"/>
          <w:sz w:val="24"/>
          <w:szCs w:val="24"/>
          <w:lang w:val="ru-RU"/>
        </w:rPr>
      </w:pPr>
      <w:r w:rsidRPr="00A94A44">
        <w:rPr>
          <w:rFonts w:ascii="Calibri" w:hAnsi="Calibri"/>
          <w:sz w:val="24"/>
          <w:szCs w:val="24"/>
          <w:lang w:val="ru-RU"/>
        </w:rPr>
        <w:t>Нагорное сельское поселение является частью Петушинского района Владимирской области. Внутри границ поселения с ним граничат три крупных муниципальныхобразования: город Покров и городские поселения пос. Вольгинский и пос. Городище,в которых сосредоточено основное промышленное производство и объекты социального обслуживания.</w:t>
      </w:r>
    </w:p>
    <w:p w:rsidR="00A94A44" w:rsidRPr="00DD21A1" w:rsidRDefault="00A94A44" w:rsidP="00A94A44">
      <w:pPr>
        <w:pStyle w:val="a3"/>
        <w:spacing w:before="46" w:line="276" w:lineRule="auto"/>
        <w:ind w:left="2" w:right="100" w:firstLine="565"/>
        <w:jc w:val="both"/>
        <w:rPr>
          <w:rFonts w:ascii="Calibri" w:hAnsi="Calibri"/>
          <w:b/>
          <w:i/>
          <w:sz w:val="24"/>
          <w:szCs w:val="24"/>
          <w:lang w:val="ru-RU"/>
        </w:rPr>
      </w:pPr>
      <w:r w:rsidRPr="00DD21A1">
        <w:rPr>
          <w:rFonts w:ascii="Calibri" w:hAnsi="Calibri"/>
          <w:b/>
          <w:i/>
          <w:sz w:val="24"/>
          <w:szCs w:val="24"/>
          <w:lang w:val="ru-RU"/>
        </w:rPr>
        <w:t>Рельеф</w:t>
      </w:r>
    </w:p>
    <w:p w:rsidR="00A94A44" w:rsidRPr="00A94A44" w:rsidRDefault="00A94A44" w:rsidP="00A94A44">
      <w:pPr>
        <w:pStyle w:val="a3"/>
        <w:spacing w:before="46" w:line="276" w:lineRule="auto"/>
        <w:ind w:left="2" w:right="100" w:firstLine="565"/>
        <w:jc w:val="both"/>
        <w:rPr>
          <w:rFonts w:ascii="Calibri" w:hAnsi="Calibri"/>
          <w:sz w:val="24"/>
          <w:szCs w:val="24"/>
          <w:lang w:val="ru-RU"/>
        </w:rPr>
      </w:pPr>
      <w:r w:rsidRPr="00A94A44">
        <w:rPr>
          <w:rFonts w:ascii="Calibri" w:hAnsi="Calibri"/>
          <w:sz w:val="24"/>
          <w:szCs w:val="24"/>
          <w:lang w:val="ru-RU"/>
        </w:rPr>
        <w:t>По характеру рельефа территория поселения делится долиной реки Клязьма надве резко отличаются друг от друга части — северную и южную. Северная часть представляет собой восточный склон Клинско-Дмитриевской гряды — ряд вытянутых всубмеридиональном направлении увалов, разделенных широкими долинами рек.</w:t>
      </w:r>
    </w:p>
    <w:p w:rsidR="00A94A44" w:rsidRPr="00A94A44" w:rsidRDefault="00A94A44" w:rsidP="00A94A44">
      <w:pPr>
        <w:pStyle w:val="a3"/>
        <w:spacing w:before="46" w:line="276" w:lineRule="auto"/>
        <w:ind w:left="2" w:right="100" w:firstLine="565"/>
        <w:jc w:val="both"/>
        <w:rPr>
          <w:rFonts w:ascii="Calibri" w:hAnsi="Calibri"/>
          <w:sz w:val="24"/>
          <w:szCs w:val="24"/>
          <w:lang w:val="ru-RU"/>
        </w:rPr>
      </w:pPr>
      <w:r w:rsidRPr="00A94A44">
        <w:rPr>
          <w:rFonts w:ascii="Calibri" w:hAnsi="Calibri"/>
          <w:sz w:val="24"/>
          <w:szCs w:val="24"/>
          <w:lang w:val="ru-RU"/>
        </w:rPr>
        <w:t>Абсолютные отметки высот пологих водоразделов достигают 180 м. Отметки долин — 110-120 м. Отметки поймы реки Клязьмы — 100-110 м. К югу отроги Клинско-Дмитриевской гряды переходят в заболоченную Мещерскую низменность.</w:t>
      </w:r>
    </w:p>
    <w:p w:rsidR="00DD21A1" w:rsidRPr="00DD21A1" w:rsidRDefault="00A94A44" w:rsidP="00DD21A1">
      <w:pPr>
        <w:pStyle w:val="a3"/>
        <w:spacing w:before="46" w:line="276" w:lineRule="auto"/>
        <w:ind w:left="2" w:right="100" w:firstLine="565"/>
        <w:jc w:val="both"/>
        <w:rPr>
          <w:rFonts w:ascii="Calibri" w:hAnsi="Calibri"/>
          <w:sz w:val="24"/>
          <w:szCs w:val="24"/>
          <w:lang w:val="ru-RU"/>
        </w:rPr>
      </w:pPr>
      <w:r w:rsidRPr="00A94A44">
        <w:rPr>
          <w:rFonts w:ascii="Calibri" w:hAnsi="Calibri"/>
          <w:sz w:val="24"/>
          <w:szCs w:val="24"/>
          <w:lang w:val="ru-RU"/>
        </w:rPr>
        <w:t>Масштабы долин значительно превосходят размеры современных водотоков. Долины имеют тектоническое происхождение. Мощные толщи рыхлых отложений сформированы в период таяния ледниковых массивов. Современные притоки Клязьмы рас</w:t>
      </w:r>
      <w:r w:rsidR="00DD21A1" w:rsidRPr="00DD21A1">
        <w:rPr>
          <w:rFonts w:ascii="Calibri" w:hAnsi="Calibri"/>
          <w:sz w:val="24"/>
          <w:szCs w:val="24"/>
          <w:lang w:val="ru-RU"/>
        </w:rPr>
        <w:t>секают эти отложения. Формируя пойму и несколько уровней террас. В верховьях и всреднем течении притоков Клязьмы поймы заболочены.</w:t>
      </w:r>
    </w:p>
    <w:p w:rsidR="00DD21A1" w:rsidRPr="00DD21A1" w:rsidRDefault="00DD21A1" w:rsidP="00DD21A1">
      <w:pPr>
        <w:pStyle w:val="a3"/>
        <w:spacing w:before="46" w:line="276" w:lineRule="auto"/>
        <w:ind w:left="2" w:right="100" w:firstLine="565"/>
        <w:jc w:val="both"/>
        <w:rPr>
          <w:rFonts w:ascii="Calibri" w:hAnsi="Calibri"/>
          <w:sz w:val="24"/>
          <w:szCs w:val="24"/>
          <w:lang w:val="ru-RU"/>
        </w:rPr>
      </w:pPr>
      <w:r w:rsidRPr="00DD21A1">
        <w:rPr>
          <w:rFonts w:ascii="Calibri" w:hAnsi="Calibri"/>
          <w:sz w:val="24"/>
          <w:szCs w:val="24"/>
          <w:lang w:val="ru-RU"/>
        </w:rPr>
        <w:t>Согласно тектонической схеме территория поселения делится на блоки, испытавшие на разных этапах своей истории разнонаправленное движение:</w:t>
      </w:r>
    </w:p>
    <w:p w:rsidR="00DD21A1" w:rsidRPr="00DD21A1" w:rsidRDefault="00DD21A1" w:rsidP="00DD21A1">
      <w:pPr>
        <w:pStyle w:val="a3"/>
        <w:spacing w:before="46" w:line="276" w:lineRule="auto"/>
        <w:ind w:left="2" w:right="100" w:firstLine="565"/>
        <w:jc w:val="both"/>
        <w:rPr>
          <w:rFonts w:ascii="Calibri" w:hAnsi="Calibri"/>
          <w:sz w:val="24"/>
          <w:szCs w:val="24"/>
          <w:lang w:val="ru-RU"/>
        </w:rPr>
      </w:pPr>
      <w:r w:rsidRPr="00DD21A1">
        <w:rPr>
          <w:rFonts w:ascii="Calibri" w:hAnsi="Calibri"/>
          <w:sz w:val="24"/>
          <w:szCs w:val="24"/>
          <w:lang w:val="ru-RU"/>
        </w:rPr>
        <w:t>-пойма Клязьмы лежит в пределах субширотного блока, опускавшегося в четвертичное время. В настоящее время этот блок опущен и интенсивно обводнен.</w:t>
      </w:r>
    </w:p>
    <w:p w:rsidR="00DD21A1" w:rsidRPr="00DD21A1" w:rsidRDefault="00DD21A1" w:rsidP="00DD21A1">
      <w:pPr>
        <w:pStyle w:val="a3"/>
        <w:spacing w:before="46" w:line="276" w:lineRule="auto"/>
        <w:ind w:left="2" w:right="100" w:firstLine="565"/>
        <w:jc w:val="both"/>
        <w:rPr>
          <w:rFonts w:ascii="Calibri" w:hAnsi="Calibri"/>
          <w:sz w:val="24"/>
          <w:szCs w:val="24"/>
          <w:lang w:val="ru-RU"/>
        </w:rPr>
      </w:pPr>
      <w:r w:rsidRPr="00DD21A1">
        <w:rPr>
          <w:rFonts w:ascii="Calibri" w:hAnsi="Calibri"/>
          <w:sz w:val="24"/>
          <w:szCs w:val="24"/>
          <w:lang w:val="ru-RU"/>
        </w:rPr>
        <w:t>-южная часть поселения, лежащая в пределах Мещерской низменности, принадлежит блоку, испытавшему смену поднятий относительными опусканиями в позднечетвертичное и голоценовое время. В настоящее время для блока характерна заболоченность.</w:t>
      </w:r>
    </w:p>
    <w:p w:rsidR="00DD21A1" w:rsidRPr="00DD21A1" w:rsidRDefault="00DD21A1" w:rsidP="00DD21A1">
      <w:pPr>
        <w:pStyle w:val="a3"/>
        <w:spacing w:before="46" w:line="276" w:lineRule="auto"/>
        <w:ind w:left="2" w:right="100" w:firstLine="565"/>
        <w:jc w:val="both"/>
        <w:rPr>
          <w:rFonts w:ascii="Calibri" w:hAnsi="Calibri"/>
          <w:sz w:val="24"/>
          <w:szCs w:val="24"/>
          <w:lang w:val="ru-RU"/>
        </w:rPr>
      </w:pPr>
      <w:r w:rsidRPr="00DD21A1">
        <w:rPr>
          <w:rFonts w:ascii="Calibri" w:hAnsi="Calibri"/>
          <w:sz w:val="24"/>
          <w:szCs w:val="24"/>
          <w:lang w:val="ru-RU"/>
        </w:rPr>
        <w:t>-северная и центральная часть поселения принадлежит блоку, поднимавшемуся напротяжении мезозоя и кайнозоя. Здесь заболоченность относительно не велика.</w:t>
      </w:r>
    </w:p>
    <w:p w:rsidR="00DD21A1" w:rsidRPr="00DD21A1" w:rsidRDefault="00DD21A1" w:rsidP="00DD21A1">
      <w:pPr>
        <w:pStyle w:val="a3"/>
        <w:spacing w:before="46" w:line="276" w:lineRule="auto"/>
        <w:ind w:left="2" w:right="100" w:firstLine="565"/>
        <w:jc w:val="both"/>
        <w:rPr>
          <w:rFonts w:ascii="Calibri" w:hAnsi="Calibri"/>
          <w:sz w:val="24"/>
          <w:szCs w:val="24"/>
          <w:lang w:val="ru-RU"/>
        </w:rPr>
      </w:pPr>
      <w:r w:rsidRPr="00DD21A1">
        <w:rPr>
          <w:rFonts w:ascii="Calibri" w:hAnsi="Calibri"/>
          <w:sz w:val="24"/>
          <w:szCs w:val="24"/>
          <w:lang w:val="ru-RU"/>
        </w:rPr>
        <w:t>Поверхность территории в целом ступенчато опускается к югу, к долине Клязьмы.Опускание более интенсивно в западной части территории. Границы уступов отраженыв структуре гидросети и издавна использовались для строительства плотин, так какздесь наблюдался наибольший естественный перепад вы-сот и облегчались условиясоздания водохранилищ.</w:t>
      </w:r>
    </w:p>
    <w:p w:rsidR="00A94A44" w:rsidRDefault="00DD21A1" w:rsidP="00DD21A1">
      <w:pPr>
        <w:pStyle w:val="a3"/>
        <w:spacing w:before="46" w:line="276" w:lineRule="auto"/>
        <w:ind w:left="2" w:right="100" w:firstLine="565"/>
        <w:jc w:val="both"/>
        <w:rPr>
          <w:rFonts w:ascii="Calibri" w:hAnsi="Calibri"/>
          <w:sz w:val="24"/>
          <w:szCs w:val="24"/>
          <w:lang w:val="ru-RU"/>
        </w:rPr>
      </w:pPr>
      <w:r w:rsidRPr="00DD21A1">
        <w:rPr>
          <w:rFonts w:ascii="Calibri" w:hAnsi="Calibri"/>
          <w:sz w:val="24"/>
          <w:szCs w:val="24"/>
          <w:lang w:val="ru-RU"/>
        </w:rPr>
        <w:lastRenderedPageBreak/>
        <w:t>Рельеф поселения в целом благоприятен как для гражданского, так и для промышленного освоения, организации всех видов отдыха, не затрудняет обработку почвы иуход за сельскохозяйственными культурами.</w:t>
      </w:r>
    </w:p>
    <w:p w:rsidR="00DD21A1" w:rsidRPr="000E6E5F" w:rsidRDefault="00DD21A1" w:rsidP="00DD21A1">
      <w:pPr>
        <w:pStyle w:val="a3"/>
        <w:spacing w:before="46" w:line="276" w:lineRule="auto"/>
        <w:ind w:left="2" w:right="100" w:firstLine="565"/>
        <w:jc w:val="both"/>
        <w:rPr>
          <w:rFonts w:ascii="Calibri" w:hAnsi="Calibri"/>
          <w:b/>
          <w:i/>
          <w:sz w:val="24"/>
          <w:szCs w:val="24"/>
          <w:lang w:val="ru-RU"/>
        </w:rPr>
      </w:pPr>
      <w:r w:rsidRPr="000E6E5F">
        <w:rPr>
          <w:rFonts w:ascii="Calibri" w:hAnsi="Calibri"/>
          <w:b/>
          <w:i/>
          <w:sz w:val="24"/>
          <w:szCs w:val="24"/>
          <w:lang w:val="ru-RU"/>
        </w:rPr>
        <w:t>Климат</w:t>
      </w:r>
    </w:p>
    <w:p w:rsidR="00DD21A1" w:rsidRPr="00DD21A1" w:rsidRDefault="00DD21A1" w:rsidP="00DD21A1">
      <w:pPr>
        <w:pStyle w:val="a3"/>
        <w:spacing w:before="46" w:line="276" w:lineRule="auto"/>
        <w:ind w:left="2" w:right="100" w:firstLine="565"/>
        <w:jc w:val="both"/>
        <w:rPr>
          <w:rFonts w:ascii="Calibri" w:hAnsi="Calibri"/>
          <w:sz w:val="24"/>
          <w:szCs w:val="24"/>
          <w:lang w:val="ru-RU"/>
        </w:rPr>
      </w:pPr>
      <w:r w:rsidRPr="00DD21A1">
        <w:rPr>
          <w:rFonts w:ascii="Calibri" w:hAnsi="Calibri"/>
          <w:sz w:val="24"/>
          <w:szCs w:val="24"/>
          <w:lang w:val="ru-RU"/>
        </w:rPr>
        <w:t>Климат поселения умеренно континентальный, с умеренно теплым летом, холодной зимой, короткой весной и облачной, часто дождливой осенью. Глубина снежногопокрова 40 см, максимальная глубина промерзания почв 90см, среднегодовое количество осадков 480 мм, из которых 70- 75% выпадает в теплый период. Средняя годоваятемпература воздуха составляет +3,9°С.</w:t>
      </w:r>
    </w:p>
    <w:p w:rsidR="00DD21A1" w:rsidRPr="00DD21A1" w:rsidRDefault="00DD21A1" w:rsidP="00DD21A1">
      <w:pPr>
        <w:pStyle w:val="a3"/>
        <w:spacing w:before="46" w:line="276" w:lineRule="auto"/>
        <w:ind w:left="2" w:right="100" w:firstLine="565"/>
        <w:jc w:val="both"/>
        <w:rPr>
          <w:rFonts w:ascii="Calibri" w:hAnsi="Calibri"/>
          <w:sz w:val="24"/>
          <w:szCs w:val="24"/>
          <w:lang w:val="ru-RU"/>
        </w:rPr>
      </w:pPr>
      <w:r w:rsidRPr="00DD21A1">
        <w:rPr>
          <w:rFonts w:ascii="Calibri" w:hAnsi="Calibri"/>
          <w:sz w:val="24"/>
          <w:szCs w:val="24"/>
          <w:lang w:val="ru-RU"/>
        </w:rPr>
        <w:t>Преобладающими являются ветры южного и юго-западного направлений. Скорость ветра в среднем составляет 3,4 м/сек.</w:t>
      </w:r>
    </w:p>
    <w:p w:rsidR="00A94A44" w:rsidRPr="000E6E5F" w:rsidRDefault="00DD21A1" w:rsidP="00DD21A1">
      <w:pPr>
        <w:pStyle w:val="a3"/>
        <w:spacing w:before="46" w:line="276" w:lineRule="auto"/>
        <w:ind w:left="2" w:right="100" w:firstLine="565"/>
        <w:jc w:val="both"/>
        <w:rPr>
          <w:rFonts w:ascii="Calibri" w:hAnsi="Calibri"/>
          <w:b/>
          <w:i/>
          <w:sz w:val="24"/>
          <w:szCs w:val="24"/>
          <w:lang w:val="ru-RU"/>
        </w:rPr>
      </w:pPr>
      <w:r w:rsidRPr="000E6E5F">
        <w:rPr>
          <w:rFonts w:ascii="Calibri" w:hAnsi="Calibri"/>
          <w:b/>
          <w:i/>
          <w:sz w:val="24"/>
          <w:szCs w:val="24"/>
          <w:lang w:val="ru-RU"/>
        </w:rPr>
        <w:t>Гидрографическая характеристика</w:t>
      </w:r>
    </w:p>
    <w:p w:rsidR="00DD21A1" w:rsidRPr="00DD21A1" w:rsidRDefault="00DD21A1" w:rsidP="00DD21A1">
      <w:pPr>
        <w:pStyle w:val="a3"/>
        <w:spacing w:before="46" w:line="276" w:lineRule="auto"/>
        <w:ind w:left="2" w:right="100" w:firstLine="565"/>
        <w:jc w:val="both"/>
        <w:rPr>
          <w:rFonts w:ascii="Calibri" w:hAnsi="Calibri"/>
          <w:sz w:val="24"/>
          <w:szCs w:val="24"/>
          <w:lang w:val="ru-RU"/>
        </w:rPr>
      </w:pPr>
      <w:r w:rsidRPr="00DD21A1">
        <w:rPr>
          <w:rFonts w:ascii="Calibri" w:hAnsi="Calibri"/>
          <w:sz w:val="24"/>
          <w:szCs w:val="24"/>
          <w:lang w:val="ru-RU"/>
        </w:rPr>
        <w:t>По территории поселения в широтном направлении протекает основная водная артерия Владимирской области - река Клязьма, деля его на две части.</w:t>
      </w:r>
    </w:p>
    <w:p w:rsidR="00DD21A1" w:rsidRPr="00DD21A1" w:rsidRDefault="00DD21A1" w:rsidP="00DD21A1">
      <w:pPr>
        <w:pStyle w:val="a3"/>
        <w:spacing w:before="46" w:line="276" w:lineRule="auto"/>
        <w:ind w:left="2" w:right="100" w:firstLine="565"/>
        <w:jc w:val="both"/>
        <w:rPr>
          <w:rFonts w:ascii="Calibri" w:hAnsi="Calibri"/>
          <w:sz w:val="24"/>
          <w:szCs w:val="24"/>
          <w:lang w:val="ru-RU"/>
        </w:rPr>
      </w:pPr>
      <w:r w:rsidRPr="00DD21A1">
        <w:rPr>
          <w:rFonts w:ascii="Calibri" w:hAnsi="Calibri"/>
          <w:sz w:val="24"/>
          <w:szCs w:val="24"/>
          <w:lang w:val="ru-RU"/>
        </w:rPr>
        <w:t>В пределах Нагорного сельского поселения река Клязьма имеет протяженностьоколо 20 км, среднюю глубину 1,5м, с колебаниями от 0,5 м на перекатах и до 4,7 м наплесах. Средняя скорость течения в половодье достигает 1,6 м/сек и падает в межень до0,1 м/сек. Ширина реки - 60-80 м. Среднегодовой расход воды колеблется от 75 до 120куб.м в секунду. Левый берег пр</w:t>
      </w:r>
      <w:r w:rsidR="000E6E5F">
        <w:rPr>
          <w:rFonts w:ascii="Calibri" w:hAnsi="Calibri"/>
          <w:sz w:val="24"/>
          <w:szCs w:val="24"/>
          <w:lang w:val="ru-RU"/>
        </w:rPr>
        <w:t>едставлен хорошо выраженной тер</w:t>
      </w:r>
      <w:r w:rsidRPr="00DD21A1">
        <w:rPr>
          <w:rFonts w:ascii="Calibri" w:hAnsi="Calibri"/>
          <w:sz w:val="24"/>
          <w:szCs w:val="24"/>
          <w:lang w:val="ru-RU"/>
        </w:rPr>
        <w:t>расой. Наиболеезначительными левобережными притоками реки Клязьмы в пределах поселения являются река Киржач, Вольга. Эти реки характеризуются спокойным течением в верховьяхи сравнительно быстрым в устье. Река Киржач имеет извилистое, деформирующеесярусло шириной 30-35м, крутые берега высотой 2,5 м.</w:t>
      </w:r>
    </w:p>
    <w:p w:rsidR="00DD21A1" w:rsidRPr="00DD21A1" w:rsidRDefault="00DD21A1" w:rsidP="00DD21A1">
      <w:pPr>
        <w:pStyle w:val="a3"/>
        <w:spacing w:before="46" w:line="276" w:lineRule="auto"/>
        <w:ind w:left="2" w:right="100" w:firstLine="565"/>
        <w:jc w:val="both"/>
        <w:rPr>
          <w:rFonts w:ascii="Calibri" w:hAnsi="Calibri"/>
          <w:sz w:val="24"/>
          <w:szCs w:val="24"/>
          <w:lang w:val="ru-RU"/>
        </w:rPr>
      </w:pPr>
      <w:r w:rsidRPr="00DD21A1">
        <w:rPr>
          <w:rFonts w:ascii="Calibri" w:hAnsi="Calibri"/>
          <w:sz w:val="24"/>
          <w:szCs w:val="24"/>
          <w:lang w:val="ru-RU"/>
        </w:rPr>
        <w:t>Воды в реках района относятся к классу средней минерализации, колеблющейсяот 70- 90 мг/л в период весеннего половодья и осенних дождевых паводков, до 180-400мг/л в меженный период. По содержанию химических веществ вода относится к классугидрокарбонатных с повышенным содержанием органических веществ (бурый цвет).</w:t>
      </w:r>
    </w:p>
    <w:p w:rsidR="00DD21A1" w:rsidRPr="00676467" w:rsidRDefault="00DD21A1" w:rsidP="00DD21A1">
      <w:pPr>
        <w:pStyle w:val="a3"/>
        <w:spacing w:before="46" w:line="276" w:lineRule="auto"/>
        <w:ind w:left="2" w:right="100" w:firstLine="565"/>
        <w:jc w:val="both"/>
        <w:rPr>
          <w:rFonts w:ascii="Calibri" w:hAnsi="Calibri"/>
          <w:b/>
          <w:i/>
          <w:sz w:val="24"/>
          <w:szCs w:val="24"/>
          <w:lang w:val="ru-RU"/>
        </w:rPr>
      </w:pPr>
      <w:r w:rsidRPr="00676467">
        <w:rPr>
          <w:rFonts w:ascii="Calibri" w:hAnsi="Calibri"/>
          <w:b/>
          <w:i/>
          <w:sz w:val="24"/>
          <w:szCs w:val="24"/>
          <w:lang w:val="ru-RU"/>
        </w:rPr>
        <w:t>Гидрогеологические условия</w:t>
      </w:r>
    </w:p>
    <w:p w:rsidR="00DD21A1" w:rsidRDefault="00DD21A1" w:rsidP="00DD21A1">
      <w:pPr>
        <w:pStyle w:val="a3"/>
        <w:spacing w:before="46" w:line="276" w:lineRule="auto"/>
        <w:ind w:left="2" w:right="100" w:firstLine="565"/>
        <w:jc w:val="both"/>
        <w:rPr>
          <w:rFonts w:ascii="Calibri" w:hAnsi="Calibri"/>
          <w:sz w:val="24"/>
          <w:szCs w:val="24"/>
          <w:lang w:val="ru-RU"/>
        </w:rPr>
      </w:pPr>
      <w:r w:rsidRPr="00DD21A1">
        <w:rPr>
          <w:rFonts w:ascii="Calibri" w:hAnsi="Calibri"/>
          <w:sz w:val="24"/>
          <w:szCs w:val="24"/>
          <w:lang w:val="ru-RU"/>
        </w:rPr>
        <w:t>Юрский водоносный горизонт приурочен к песчаным прослоям. Мощность их непревышает 3-5м. Залегает на глубине от 11 м до 22 м в зависимости от рельефа местности. Общая минерализация не превышает 390 мг/л, а общая жесткость 6 мг.экв/л. Подземные воды меловых отложений приурочены к тонкозернистым песками песчаникам, сохраняющимся на возвышенных участках водоразделовна глубине от 18м до 48м. Мощность горизонта до 18м. Горизонт слабо</w:t>
      </w:r>
      <w:r w:rsidR="00676467">
        <w:rPr>
          <w:rFonts w:ascii="Calibri" w:hAnsi="Calibri"/>
          <w:sz w:val="24"/>
          <w:szCs w:val="24"/>
          <w:lang w:val="ru-RU"/>
        </w:rPr>
        <w:t>-</w:t>
      </w:r>
      <w:r w:rsidRPr="00DD21A1">
        <w:rPr>
          <w:rFonts w:ascii="Calibri" w:hAnsi="Calibri"/>
          <w:sz w:val="24"/>
          <w:szCs w:val="24"/>
          <w:lang w:val="ru-RU"/>
        </w:rPr>
        <w:t>напорный. Его статический уровень залегает на 12-18 м ниже поверхности земли. Удельные дебиты скважин составляют 0,6-1 м3/час. Минерализация этих вод умеренная. Общая жесткость не превышает 7мг/экв.Воды используются местным населением для водоснабжения индивидуальных хозяйств.</w:t>
      </w:r>
    </w:p>
    <w:p w:rsidR="00DD21A1" w:rsidRPr="00DD21A1" w:rsidRDefault="00DD21A1" w:rsidP="00DD21A1">
      <w:pPr>
        <w:pStyle w:val="a3"/>
        <w:spacing w:before="46" w:line="276" w:lineRule="auto"/>
        <w:ind w:left="2" w:right="100" w:firstLine="565"/>
        <w:jc w:val="both"/>
        <w:rPr>
          <w:rFonts w:ascii="Calibri" w:hAnsi="Calibri"/>
          <w:sz w:val="24"/>
          <w:szCs w:val="24"/>
          <w:lang w:val="ru-RU"/>
        </w:rPr>
      </w:pPr>
      <w:r w:rsidRPr="00DD21A1">
        <w:rPr>
          <w:rFonts w:ascii="Calibri" w:hAnsi="Calibri"/>
          <w:sz w:val="24"/>
          <w:szCs w:val="24"/>
          <w:lang w:val="ru-RU"/>
        </w:rPr>
        <w:t>Грунтовые воды поймы и первой надпойменной террасы гидравлически связаны срусловыми водами р. Клязьмы и их уровень зависит от режима реки. Глубина залеганияварьируется от 0,5 до 2м. Территории поймы и первой надпойменной террасы относятся к подтопляемым.</w:t>
      </w:r>
    </w:p>
    <w:p w:rsidR="00DD21A1" w:rsidRDefault="00DD21A1" w:rsidP="00DD21A1">
      <w:pPr>
        <w:pStyle w:val="a3"/>
        <w:spacing w:before="46" w:line="276" w:lineRule="auto"/>
        <w:ind w:left="2" w:right="100" w:firstLine="565"/>
        <w:jc w:val="both"/>
        <w:rPr>
          <w:rFonts w:ascii="Calibri" w:hAnsi="Calibri"/>
          <w:sz w:val="24"/>
          <w:szCs w:val="24"/>
          <w:lang w:val="ru-RU"/>
        </w:rPr>
      </w:pPr>
      <w:r w:rsidRPr="00DD21A1">
        <w:rPr>
          <w:rFonts w:ascii="Calibri" w:hAnsi="Calibri"/>
          <w:sz w:val="24"/>
          <w:szCs w:val="24"/>
          <w:lang w:val="ru-RU"/>
        </w:rPr>
        <w:t xml:space="preserve">Подземные воды, имеющие практическое значение для централизованного </w:t>
      </w:r>
      <w:r w:rsidRPr="00DD21A1">
        <w:rPr>
          <w:rFonts w:ascii="Calibri" w:hAnsi="Calibri"/>
          <w:sz w:val="24"/>
          <w:szCs w:val="24"/>
          <w:lang w:val="ru-RU"/>
        </w:rPr>
        <w:lastRenderedPageBreak/>
        <w:t>водоснабжения крупных населенных пунктов поселения, приурочены к коренным породамверхнего карбона-трещиноватым известнякам и доломитам гжельского яруса и относятся к ассельско- клязьминскому водоносному ярусу. Это напорные воды с высокойводоотдачей горизонта. Дебеты скважин колеблются от 5 до 65 м3/сут, в среднем составляют 20-25 м3/сут. Глубина залегания в зависимости от рельефа варьируется в пределах 50-100 метров. В пределах рассматриваемой территории ассельско–клязьминский горизонт относительно защищен от поверхностного загрязнения. Этомуспособствует наличие местного водоупора - слабопроницаемых глинистых пород мелового возраста.</w:t>
      </w:r>
    </w:p>
    <w:p w:rsidR="00676467" w:rsidRPr="0055642D" w:rsidRDefault="00676467" w:rsidP="00DD21A1">
      <w:pPr>
        <w:pStyle w:val="a3"/>
        <w:spacing w:before="46" w:line="276" w:lineRule="auto"/>
        <w:ind w:left="2" w:right="100" w:firstLine="565"/>
        <w:jc w:val="both"/>
        <w:rPr>
          <w:rFonts w:ascii="Calibri" w:hAnsi="Calibri"/>
          <w:sz w:val="24"/>
          <w:szCs w:val="24"/>
          <w:lang w:val="ru-RU"/>
        </w:rPr>
      </w:pPr>
    </w:p>
    <w:p w:rsidR="00A94A44" w:rsidRDefault="00A94A44" w:rsidP="00A274E2">
      <w:pPr>
        <w:pStyle w:val="a3"/>
        <w:spacing w:before="46" w:line="276" w:lineRule="auto"/>
        <w:ind w:left="2" w:right="100" w:firstLine="565"/>
        <w:jc w:val="both"/>
        <w:rPr>
          <w:rFonts w:ascii="Calibri" w:hAnsi="Calibri"/>
          <w:sz w:val="24"/>
          <w:szCs w:val="24"/>
          <w:lang w:val="ru-RU"/>
        </w:rPr>
      </w:pPr>
    </w:p>
    <w:p w:rsidR="0080713B" w:rsidRPr="001214A2" w:rsidRDefault="0080713B" w:rsidP="0080713B">
      <w:pPr>
        <w:pStyle w:val="a3"/>
        <w:spacing w:before="65" w:line="276" w:lineRule="auto"/>
        <w:ind w:left="112" w:right="98" w:firstLine="540"/>
        <w:jc w:val="both"/>
        <w:rPr>
          <w:rFonts w:ascii="Calibri" w:hAnsi="Calibri"/>
          <w:sz w:val="24"/>
          <w:szCs w:val="24"/>
          <w:lang w:val="ru-RU"/>
        </w:rPr>
      </w:pPr>
    </w:p>
    <w:p w:rsidR="0080713B" w:rsidRPr="001214A2" w:rsidRDefault="0080713B" w:rsidP="0080713B">
      <w:pPr>
        <w:spacing w:line="276" w:lineRule="auto"/>
        <w:jc w:val="both"/>
        <w:rPr>
          <w:rFonts w:ascii="Calibri" w:hAnsi="Calibri"/>
          <w:sz w:val="24"/>
          <w:szCs w:val="24"/>
          <w:lang w:val="ru-RU"/>
        </w:rPr>
        <w:sectPr w:rsidR="0080713B" w:rsidRPr="001214A2" w:rsidSect="00826E49">
          <w:headerReference w:type="default" r:id="rId9"/>
          <w:footerReference w:type="default" r:id="rId10"/>
          <w:headerReference w:type="first" r:id="rId11"/>
          <w:pgSz w:w="11910" w:h="16840"/>
          <w:pgMar w:top="959" w:right="851" w:bottom="1134" w:left="1134" w:header="284" w:footer="277" w:gutter="0"/>
          <w:cols w:space="720"/>
          <w:titlePg/>
          <w:docGrid w:linePitch="299"/>
        </w:sectPr>
      </w:pPr>
    </w:p>
    <w:p w:rsidR="0080713B" w:rsidRPr="001444C7" w:rsidRDefault="0080713B" w:rsidP="0080713B">
      <w:pPr>
        <w:pStyle w:val="1"/>
        <w:spacing w:before="65" w:line="276" w:lineRule="auto"/>
        <w:ind w:left="4"/>
        <w:jc w:val="center"/>
        <w:rPr>
          <w:rFonts w:ascii="Calibri" w:hAnsi="Calibri"/>
          <w:spacing w:val="-12"/>
          <w:sz w:val="24"/>
          <w:szCs w:val="24"/>
          <w:lang w:val="ru-RU"/>
        </w:rPr>
      </w:pPr>
      <w:bookmarkStart w:id="9" w:name="_Toc14945829"/>
      <w:bookmarkStart w:id="10" w:name="_Toc21954484"/>
      <w:r w:rsidRPr="001444C7">
        <w:rPr>
          <w:rFonts w:ascii="Calibri" w:hAnsi="Calibri"/>
          <w:spacing w:val="-12"/>
          <w:sz w:val="24"/>
          <w:szCs w:val="24"/>
          <w:lang w:val="ru-RU"/>
        </w:rPr>
        <w:lastRenderedPageBreak/>
        <w:t>ГЛАВА 1. СХЕМА ВОДОСНАБЖЕНИЯ</w:t>
      </w:r>
      <w:bookmarkEnd w:id="9"/>
      <w:bookmarkEnd w:id="10"/>
    </w:p>
    <w:p w:rsidR="0080713B" w:rsidRPr="001444C7" w:rsidRDefault="0080713B" w:rsidP="0080713B">
      <w:pPr>
        <w:pStyle w:val="1"/>
        <w:spacing w:line="276" w:lineRule="auto"/>
        <w:ind w:left="612" w:right="116" w:hanging="219"/>
        <w:jc w:val="center"/>
        <w:rPr>
          <w:rFonts w:ascii="Calibri" w:hAnsi="Calibri"/>
          <w:spacing w:val="-12"/>
          <w:sz w:val="24"/>
          <w:szCs w:val="24"/>
          <w:lang w:val="ru-RU"/>
        </w:rPr>
      </w:pPr>
      <w:bookmarkStart w:id="11" w:name="_Toc14945830"/>
      <w:bookmarkStart w:id="12" w:name="_Toc21954485"/>
      <w:r w:rsidRPr="001214A2">
        <w:rPr>
          <w:rFonts w:ascii="Calibri" w:hAnsi="Calibri"/>
          <w:spacing w:val="-12"/>
          <w:sz w:val="24"/>
          <w:szCs w:val="24"/>
          <w:lang w:val="ru-RU"/>
        </w:rPr>
        <w:t xml:space="preserve">РАЗДЕЛ </w:t>
      </w:r>
      <w:r w:rsidRPr="001444C7">
        <w:rPr>
          <w:rFonts w:ascii="Calibri" w:hAnsi="Calibri"/>
          <w:spacing w:val="-12"/>
          <w:sz w:val="24"/>
          <w:szCs w:val="24"/>
          <w:lang w:val="ru-RU"/>
        </w:rPr>
        <w:t>1. ТЕХНИКО-ЭКОНОМИЧЕСКОЕ СОСТОЯНИЕ ЦЕНТРАЛИЗОВАННЫХ СИСТЕМ ВОДОСНАБЖЕНИЯ ПОСЕЛКА ВОЛЬГИНСКИЙ</w:t>
      </w:r>
      <w:bookmarkEnd w:id="11"/>
      <w:bookmarkEnd w:id="12"/>
    </w:p>
    <w:p w:rsidR="0080713B" w:rsidRPr="001444C7" w:rsidRDefault="0080713B" w:rsidP="0080713B">
      <w:pPr>
        <w:pStyle w:val="a5"/>
        <w:numPr>
          <w:ilvl w:val="1"/>
          <w:numId w:val="5"/>
        </w:numPr>
        <w:tabs>
          <w:tab w:val="left" w:pos="788"/>
        </w:tabs>
        <w:spacing w:before="3" w:line="276" w:lineRule="auto"/>
        <w:ind w:right="116"/>
        <w:jc w:val="center"/>
        <w:outlineLvl w:val="1"/>
        <w:rPr>
          <w:rFonts w:asciiTheme="minorHAnsi" w:hAnsiTheme="minorHAnsi"/>
          <w:b/>
          <w:sz w:val="24"/>
          <w:szCs w:val="24"/>
          <w:lang w:val="ru-RU"/>
        </w:rPr>
      </w:pPr>
      <w:bookmarkStart w:id="13" w:name="_Toc14945831"/>
      <w:bookmarkStart w:id="14" w:name="_Toc21954486"/>
      <w:r w:rsidRPr="001444C7">
        <w:rPr>
          <w:rFonts w:asciiTheme="minorHAnsi" w:hAnsiTheme="minorHAnsi"/>
          <w:b/>
          <w:sz w:val="24"/>
          <w:szCs w:val="24"/>
          <w:lang w:val="ru-RU"/>
        </w:rPr>
        <w:t xml:space="preserve">Описание системы и структуры водоснабжения и деление территории </w:t>
      </w:r>
      <w:r w:rsidR="00676467">
        <w:rPr>
          <w:rFonts w:asciiTheme="minorHAnsi" w:hAnsiTheme="minorHAnsi"/>
          <w:b/>
          <w:sz w:val="24"/>
          <w:szCs w:val="24"/>
          <w:lang w:val="ru-RU"/>
        </w:rPr>
        <w:t>муниципального образования</w:t>
      </w:r>
      <w:r w:rsidRPr="001444C7">
        <w:rPr>
          <w:rFonts w:asciiTheme="minorHAnsi" w:hAnsiTheme="minorHAnsi"/>
          <w:b/>
          <w:sz w:val="24"/>
          <w:szCs w:val="24"/>
          <w:lang w:val="ru-RU"/>
        </w:rPr>
        <w:t xml:space="preserve"> на эксплуатационные зоны</w:t>
      </w:r>
      <w:bookmarkEnd w:id="13"/>
      <w:bookmarkEnd w:id="14"/>
    </w:p>
    <w:p w:rsidR="00FA37F1" w:rsidRPr="001214A2" w:rsidRDefault="00FA37F1" w:rsidP="001444C7">
      <w:pPr>
        <w:pStyle w:val="a3"/>
        <w:spacing w:line="276" w:lineRule="auto"/>
        <w:ind w:left="112" w:right="104" w:firstLine="566"/>
        <w:jc w:val="both"/>
        <w:rPr>
          <w:rFonts w:ascii="Calibri" w:hAnsi="Calibri"/>
          <w:sz w:val="24"/>
          <w:szCs w:val="24"/>
          <w:lang w:val="ru-RU"/>
        </w:rPr>
      </w:pPr>
      <w:r w:rsidRPr="001214A2">
        <w:rPr>
          <w:rFonts w:ascii="Calibri" w:hAnsi="Calibri"/>
          <w:sz w:val="24"/>
          <w:szCs w:val="24"/>
          <w:lang w:val="ru-RU"/>
        </w:rPr>
        <w:t>Системой водоснабжения называют комплекс сооружений и устройств, обеспечивающий снабжение водой всех потребителей в любое время суток в необходимом количестве и с требуемым качеством.</w:t>
      </w:r>
    </w:p>
    <w:p w:rsidR="00FA37F1" w:rsidRPr="00CF533A" w:rsidRDefault="00FA37F1" w:rsidP="001444C7">
      <w:pPr>
        <w:pStyle w:val="a3"/>
        <w:spacing w:before="4" w:line="276" w:lineRule="auto"/>
        <w:ind w:left="679" w:right="116"/>
        <w:jc w:val="both"/>
        <w:rPr>
          <w:rFonts w:ascii="Calibri" w:hAnsi="Calibri"/>
          <w:sz w:val="24"/>
          <w:szCs w:val="24"/>
          <w:lang w:val="ru-RU"/>
        </w:rPr>
      </w:pPr>
      <w:r w:rsidRPr="00CF533A">
        <w:rPr>
          <w:rFonts w:ascii="Calibri" w:hAnsi="Calibri"/>
          <w:sz w:val="24"/>
          <w:szCs w:val="24"/>
          <w:lang w:val="ru-RU"/>
        </w:rPr>
        <w:t>Задачами систем водоснабжения являются:</w:t>
      </w:r>
    </w:p>
    <w:p w:rsidR="00FA37F1" w:rsidRPr="00CF533A" w:rsidRDefault="00FA37F1" w:rsidP="00670F78">
      <w:pPr>
        <w:pStyle w:val="a5"/>
        <w:numPr>
          <w:ilvl w:val="2"/>
          <w:numId w:val="5"/>
        </w:numPr>
        <w:tabs>
          <w:tab w:val="left" w:pos="680"/>
        </w:tabs>
        <w:spacing w:before="46" w:line="276" w:lineRule="auto"/>
        <w:ind w:firstLine="284"/>
        <w:jc w:val="both"/>
        <w:rPr>
          <w:rFonts w:ascii="Calibri" w:hAnsi="Calibri"/>
          <w:sz w:val="24"/>
          <w:szCs w:val="24"/>
          <w:lang w:val="ru-RU"/>
        </w:rPr>
      </w:pPr>
      <w:r w:rsidRPr="00CF533A">
        <w:rPr>
          <w:rFonts w:ascii="Calibri" w:hAnsi="Calibri"/>
          <w:sz w:val="24"/>
          <w:szCs w:val="24"/>
          <w:lang w:val="ru-RU"/>
        </w:rPr>
        <w:t>добыча воды;</w:t>
      </w:r>
    </w:p>
    <w:p w:rsidR="00FA37F1" w:rsidRPr="001214A2" w:rsidRDefault="00FA37F1" w:rsidP="00670F78">
      <w:pPr>
        <w:pStyle w:val="a5"/>
        <w:numPr>
          <w:ilvl w:val="2"/>
          <w:numId w:val="5"/>
        </w:numPr>
        <w:tabs>
          <w:tab w:val="left" w:pos="680"/>
        </w:tabs>
        <w:spacing w:before="45" w:line="276" w:lineRule="auto"/>
        <w:ind w:left="679" w:hanging="283"/>
        <w:jc w:val="both"/>
        <w:rPr>
          <w:rFonts w:ascii="Calibri" w:hAnsi="Calibri"/>
          <w:sz w:val="24"/>
          <w:szCs w:val="24"/>
          <w:lang w:val="ru-RU"/>
        </w:rPr>
      </w:pPr>
      <w:r w:rsidRPr="001214A2">
        <w:rPr>
          <w:rFonts w:ascii="Calibri" w:hAnsi="Calibri"/>
          <w:sz w:val="24"/>
          <w:szCs w:val="24"/>
          <w:lang w:val="ru-RU"/>
        </w:rPr>
        <w:t>при необходимости подача ее к местам обработки иочистки;</w:t>
      </w:r>
    </w:p>
    <w:p w:rsidR="00FA37F1" w:rsidRPr="001214A2" w:rsidRDefault="00FA37F1" w:rsidP="00670F78">
      <w:pPr>
        <w:pStyle w:val="a5"/>
        <w:numPr>
          <w:ilvl w:val="2"/>
          <w:numId w:val="5"/>
        </w:numPr>
        <w:tabs>
          <w:tab w:val="left" w:pos="680"/>
        </w:tabs>
        <w:spacing w:before="48" w:line="276" w:lineRule="auto"/>
        <w:ind w:left="679" w:hanging="283"/>
        <w:jc w:val="both"/>
        <w:rPr>
          <w:rFonts w:ascii="Calibri" w:hAnsi="Calibri"/>
          <w:sz w:val="24"/>
          <w:szCs w:val="24"/>
          <w:lang w:val="ru-RU"/>
        </w:rPr>
      </w:pPr>
      <w:r w:rsidRPr="001214A2">
        <w:rPr>
          <w:rFonts w:ascii="Calibri" w:hAnsi="Calibri"/>
          <w:sz w:val="24"/>
          <w:szCs w:val="24"/>
          <w:lang w:val="ru-RU"/>
        </w:rPr>
        <w:t>подача воды в водопроводную сеть кпотребителям.</w:t>
      </w:r>
    </w:p>
    <w:p w:rsidR="009A248C" w:rsidRDefault="00FA37F1" w:rsidP="001444C7">
      <w:pPr>
        <w:pStyle w:val="a3"/>
        <w:spacing w:before="49" w:line="276" w:lineRule="auto"/>
        <w:ind w:left="112" w:right="99" w:firstLine="566"/>
        <w:jc w:val="both"/>
        <w:rPr>
          <w:rFonts w:ascii="Calibri" w:hAnsi="Calibri"/>
          <w:sz w:val="24"/>
          <w:szCs w:val="24"/>
          <w:lang w:val="ru-RU"/>
        </w:rPr>
      </w:pPr>
      <w:r w:rsidRPr="001214A2">
        <w:rPr>
          <w:rFonts w:ascii="Calibri" w:hAnsi="Calibri"/>
          <w:sz w:val="24"/>
          <w:szCs w:val="24"/>
          <w:lang w:val="ru-RU"/>
        </w:rPr>
        <w:t xml:space="preserve">Организация системы водоснабжения </w:t>
      </w:r>
      <w:r w:rsidR="0080713B">
        <w:rPr>
          <w:rFonts w:ascii="Calibri" w:hAnsi="Calibri"/>
          <w:sz w:val="24"/>
          <w:szCs w:val="24"/>
          <w:lang w:val="ru-RU"/>
        </w:rPr>
        <w:t xml:space="preserve">муниципального образования </w:t>
      </w:r>
      <w:r w:rsidR="00E855CD">
        <w:rPr>
          <w:rFonts w:ascii="Calibri" w:hAnsi="Calibri"/>
          <w:sz w:val="24"/>
          <w:szCs w:val="24"/>
          <w:lang w:val="ru-RU"/>
        </w:rPr>
        <w:t>Нагорное сельское поселение</w:t>
      </w:r>
      <w:r w:rsidRPr="001214A2">
        <w:rPr>
          <w:rFonts w:ascii="Calibri" w:hAnsi="Calibri"/>
          <w:sz w:val="24"/>
          <w:szCs w:val="24"/>
          <w:lang w:val="ru-RU"/>
        </w:rPr>
        <w:t xml:space="preserve"> происходит на основании сопоставления возможных вариантов с учетом особенностей территории, требуемых расходов воды на разных этапах развития муниципального образования, возможных источников водоснабжения, требований к напорам, качеству воды и гарантированности ее подачи. </w:t>
      </w:r>
    </w:p>
    <w:p w:rsidR="00CF4F08" w:rsidRPr="00CF4F08" w:rsidRDefault="00CF4F08" w:rsidP="00CF4F08">
      <w:pPr>
        <w:pStyle w:val="a3"/>
        <w:spacing w:before="49" w:line="276" w:lineRule="auto"/>
        <w:ind w:left="112" w:right="99" w:firstLine="566"/>
        <w:jc w:val="both"/>
        <w:rPr>
          <w:rFonts w:ascii="Calibri" w:hAnsi="Calibri"/>
          <w:sz w:val="24"/>
          <w:szCs w:val="24"/>
          <w:lang w:val="ru-RU"/>
        </w:rPr>
      </w:pPr>
      <w:r w:rsidRPr="00CF4F08">
        <w:rPr>
          <w:rFonts w:ascii="Calibri" w:hAnsi="Calibri"/>
          <w:sz w:val="24"/>
          <w:szCs w:val="24"/>
          <w:lang w:val="ru-RU"/>
        </w:rPr>
        <w:t xml:space="preserve">Административный центр МО </w:t>
      </w:r>
      <w:r w:rsidR="00E855CD">
        <w:rPr>
          <w:rFonts w:ascii="Calibri" w:hAnsi="Calibri"/>
          <w:sz w:val="24"/>
          <w:szCs w:val="24"/>
          <w:lang w:val="ru-RU"/>
        </w:rPr>
        <w:t>Нагорное сельское поселение</w:t>
      </w:r>
      <w:r w:rsidRPr="00CF4F08">
        <w:rPr>
          <w:rFonts w:ascii="Calibri" w:hAnsi="Calibri"/>
          <w:sz w:val="24"/>
          <w:szCs w:val="24"/>
          <w:lang w:val="ru-RU"/>
        </w:rPr>
        <w:t xml:space="preserve"> – п</w:t>
      </w:r>
      <w:r w:rsidR="00E855CD">
        <w:rPr>
          <w:rFonts w:ascii="Calibri" w:hAnsi="Calibri"/>
          <w:sz w:val="24"/>
          <w:szCs w:val="24"/>
          <w:lang w:val="ru-RU"/>
        </w:rPr>
        <w:t>ос</w:t>
      </w:r>
      <w:r w:rsidR="002D01C7">
        <w:rPr>
          <w:rFonts w:ascii="Calibri" w:hAnsi="Calibri"/>
          <w:sz w:val="24"/>
          <w:szCs w:val="24"/>
          <w:lang w:val="ru-RU"/>
        </w:rPr>
        <w:t>елок</w:t>
      </w:r>
      <w:r w:rsidR="00E855CD">
        <w:rPr>
          <w:rFonts w:ascii="Calibri" w:hAnsi="Calibri"/>
          <w:sz w:val="24"/>
          <w:szCs w:val="24"/>
          <w:lang w:val="ru-RU"/>
        </w:rPr>
        <w:t>Нагорный</w:t>
      </w:r>
      <w:r w:rsidRPr="00CF4F08">
        <w:rPr>
          <w:rFonts w:ascii="Calibri" w:hAnsi="Calibri"/>
          <w:sz w:val="24"/>
          <w:szCs w:val="24"/>
          <w:lang w:val="ru-RU"/>
        </w:rPr>
        <w:t>.</w:t>
      </w:r>
    </w:p>
    <w:p w:rsidR="00CF4F08" w:rsidRPr="00CF4F08" w:rsidRDefault="00CF4F08" w:rsidP="00CF4F08">
      <w:pPr>
        <w:pStyle w:val="a3"/>
        <w:spacing w:before="49" w:line="276" w:lineRule="auto"/>
        <w:ind w:left="112" w:right="99" w:firstLine="566"/>
        <w:jc w:val="both"/>
        <w:rPr>
          <w:rFonts w:ascii="Calibri" w:hAnsi="Calibri"/>
          <w:sz w:val="24"/>
          <w:szCs w:val="24"/>
          <w:lang w:val="ru-RU"/>
        </w:rPr>
      </w:pPr>
      <w:r w:rsidRPr="00CF4F08">
        <w:rPr>
          <w:rFonts w:ascii="Calibri" w:hAnsi="Calibri"/>
          <w:sz w:val="24"/>
          <w:szCs w:val="24"/>
          <w:lang w:val="ru-RU"/>
        </w:rPr>
        <w:t xml:space="preserve">В состав муниципального образования МО </w:t>
      </w:r>
      <w:r w:rsidR="00E855CD">
        <w:rPr>
          <w:rFonts w:ascii="Calibri" w:hAnsi="Calibri"/>
          <w:sz w:val="24"/>
          <w:szCs w:val="24"/>
          <w:lang w:val="ru-RU"/>
        </w:rPr>
        <w:t>Нагорное сельское поселение</w:t>
      </w:r>
      <w:r w:rsidRPr="00CF4F08">
        <w:rPr>
          <w:rFonts w:ascii="Calibri" w:hAnsi="Calibri"/>
          <w:sz w:val="24"/>
          <w:szCs w:val="24"/>
          <w:lang w:val="ru-RU"/>
        </w:rPr>
        <w:t xml:space="preserve"> входят </w:t>
      </w:r>
      <w:r w:rsidR="00E855CD">
        <w:rPr>
          <w:rFonts w:ascii="Calibri" w:hAnsi="Calibri"/>
          <w:sz w:val="24"/>
          <w:szCs w:val="24"/>
          <w:lang w:val="ru-RU"/>
        </w:rPr>
        <w:t>60</w:t>
      </w:r>
      <w:r w:rsidRPr="00CF4F08">
        <w:rPr>
          <w:rFonts w:ascii="Calibri" w:hAnsi="Calibri"/>
          <w:sz w:val="24"/>
          <w:szCs w:val="24"/>
          <w:lang w:val="ru-RU"/>
        </w:rPr>
        <w:t xml:space="preserve"> населенных пунктов. В настоящее время на территории МО </w:t>
      </w:r>
      <w:r w:rsidR="00E855CD">
        <w:rPr>
          <w:rFonts w:ascii="Calibri" w:hAnsi="Calibri"/>
          <w:sz w:val="24"/>
          <w:szCs w:val="24"/>
          <w:lang w:val="ru-RU"/>
        </w:rPr>
        <w:t>Нагорное сельское поселение</w:t>
      </w:r>
      <w:r w:rsidRPr="00CF4F08">
        <w:rPr>
          <w:rFonts w:ascii="Calibri" w:hAnsi="Calibri"/>
          <w:sz w:val="24"/>
          <w:szCs w:val="24"/>
          <w:lang w:val="ru-RU"/>
        </w:rPr>
        <w:t xml:space="preserve"> в </w:t>
      </w:r>
      <w:r w:rsidR="00A6537E">
        <w:rPr>
          <w:rFonts w:ascii="Calibri" w:hAnsi="Calibri"/>
          <w:sz w:val="24"/>
          <w:szCs w:val="24"/>
          <w:lang w:val="ru-RU"/>
        </w:rPr>
        <w:t>1</w:t>
      </w:r>
      <w:r w:rsidR="002A03A3">
        <w:rPr>
          <w:rFonts w:ascii="Calibri" w:hAnsi="Calibri"/>
          <w:sz w:val="24"/>
          <w:szCs w:val="24"/>
          <w:lang w:val="ru-RU"/>
        </w:rPr>
        <w:t>3</w:t>
      </w:r>
      <w:r w:rsidRPr="00CF4F08">
        <w:rPr>
          <w:rFonts w:ascii="Calibri" w:hAnsi="Calibri"/>
          <w:sz w:val="24"/>
          <w:szCs w:val="24"/>
          <w:lang w:val="ru-RU"/>
        </w:rPr>
        <w:t xml:space="preserve"> населенных пункт</w:t>
      </w:r>
      <w:r w:rsidR="002D01C7">
        <w:rPr>
          <w:rFonts w:ascii="Calibri" w:hAnsi="Calibri"/>
          <w:sz w:val="24"/>
          <w:szCs w:val="24"/>
          <w:lang w:val="ru-RU"/>
        </w:rPr>
        <w:t>ахдействуют централизованные системы водоснабжения</w:t>
      </w:r>
      <w:r w:rsidRPr="00CF4F08">
        <w:rPr>
          <w:rFonts w:ascii="Calibri" w:hAnsi="Calibri"/>
          <w:sz w:val="24"/>
          <w:szCs w:val="24"/>
          <w:lang w:val="ru-RU"/>
        </w:rPr>
        <w:t>.</w:t>
      </w:r>
    </w:p>
    <w:p w:rsidR="00CF4F08" w:rsidRDefault="00CF4F08" w:rsidP="00CF4F08">
      <w:pPr>
        <w:pStyle w:val="a3"/>
        <w:spacing w:before="49" w:line="276" w:lineRule="auto"/>
        <w:ind w:left="112" w:right="99" w:firstLine="566"/>
        <w:jc w:val="both"/>
        <w:rPr>
          <w:rFonts w:ascii="Calibri" w:hAnsi="Calibri"/>
          <w:sz w:val="24"/>
          <w:szCs w:val="24"/>
          <w:lang w:val="ru-RU"/>
        </w:rPr>
      </w:pPr>
      <w:r w:rsidRPr="00CF4F08">
        <w:rPr>
          <w:rFonts w:ascii="Calibri" w:hAnsi="Calibri"/>
          <w:sz w:val="24"/>
          <w:szCs w:val="24"/>
          <w:lang w:val="ru-RU"/>
        </w:rPr>
        <w:t>В таблице 1.1 приведен перечень населенных пунктов, в которых имеется централизованное водоснабжение и численность их населения.</w:t>
      </w:r>
    </w:p>
    <w:p w:rsidR="00CF4F08" w:rsidRPr="00CF4F08" w:rsidRDefault="00CF4F08" w:rsidP="00CF4F08">
      <w:pPr>
        <w:pStyle w:val="a3"/>
        <w:spacing w:before="49"/>
        <w:ind w:right="99"/>
        <w:jc w:val="both"/>
        <w:rPr>
          <w:rFonts w:ascii="Calibri" w:hAnsi="Calibri"/>
          <w:b/>
          <w:sz w:val="24"/>
          <w:szCs w:val="24"/>
          <w:lang w:val="ru-RU"/>
        </w:rPr>
      </w:pPr>
      <w:r w:rsidRPr="00CF4F08">
        <w:rPr>
          <w:rFonts w:ascii="Calibri" w:hAnsi="Calibri"/>
          <w:b/>
          <w:sz w:val="24"/>
          <w:szCs w:val="24"/>
          <w:lang w:val="ru-RU"/>
        </w:rPr>
        <w:t>Таблица 1.1 – Перечень населенных пунктов с системами централизованного водоснабжения</w:t>
      </w:r>
    </w:p>
    <w:tbl>
      <w:tblPr>
        <w:tblW w:w="10141" w:type="dxa"/>
        <w:jc w:val="center"/>
        <w:tblLook w:val="04A0"/>
      </w:tblPr>
      <w:tblGrid>
        <w:gridCol w:w="4069"/>
        <w:gridCol w:w="2418"/>
        <w:gridCol w:w="1718"/>
        <w:gridCol w:w="1936"/>
      </w:tblGrid>
      <w:tr w:rsidR="00311702" w:rsidRPr="00CF4F08" w:rsidTr="00AC4C8B">
        <w:trPr>
          <w:trHeight w:val="900"/>
          <w:tblHeader/>
          <w:jc w:val="center"/>
        </w:trPr>
        <w:tc>
          <w:tcPr>
            <w:tcW w:w="4069"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311702" w:rsidRPr="00CF4F08" w:rsidRDefault="00311702" w:rsidP="00311702">
            <w:pPr>
              <w:pStyle w:val="a3"/>
              <w:ind w:right="96"/>
              <w:jc w:val="center"/>
              <w:rPr>
                <w:rFonts w:ascii="Calibri" w:hAnsi="Calibri"/>
                <w:b/>
                <w:bCs/>
                <w:sz w:val="24"/>
                <w:szCs w:val="24"/>
                <w:lang w:val="ru-RU"/>
              </w:rPr>
            </w:pPr>
            <w:r w:rsidRPr="00CF4F08">
              <w:rPr>
                <w:rFonts w:ascii="Calibri" w:hAnsi="Calibri"/>
                <w:b/>
                <w:bCs/>
                <w:sz w:val="24"/>
                <w:szCs w:val="24"/>
                <w:lang w:val="ru-RU"/>
              </w:rPr>
              <w:t>Населенные пункты, охваченные централизованной системой водоснабжения</w:t>
            </w:r>
          </w:p>
        </w:tc>
        <w:tc>
          <w:tcPr>
            <w:tcW w:w="2418" w:type="dxa"/>
            <w:tcBorders>
              <w:top w:val="single" w:sz="4" w:space="0" w:color="auto"/>
              <w:left w:val="nil"/>
              <w:bottom w:val="single" w:sz="4" w:space="0" w:color="auto"/>
              <w:right w:val="single" w:sz="4" w:space="0" w:color="auto"/>
            </w:tcBorders>
            <w:shd w:val="clear" w:color="000000" w:fill="92D050"/>
            <w:vAlign w:val="center"/>
            <w:hideMark/>
          </w:tcPr>
          <w:p w:rsidR="00311702" w:rsidRPr="00CF4F08" w:rsidRDefault="00311702" w:rsidP="00311702">
            <w:pPr>
              <w:pStyle w:val="a3"/>
              <w:ind w:right="96"/>
              <w:jc w:val="center"/>
              <w:rPr>
                <w:rFonts w:ascii="Calibri" w:hAnsi="Calibri"/>
                <w:b/>
                <w:bCs/>
                <w:sz w:val="24"/>
                <w:szCs w:val="24"/>
                <w:lang w:val="ru-RU"/>
              </w:rPr>
            </w:pPr>
            <w:r w:rsidRPr="00CF4F08">
              <w:rPr>
                <w:rFonts w:ascii="Calibri" w:hAnsi="Calibri"/>
                <w:b/>
                <w:bCs/>
                <w:sz w:val="24"/>
                <w:szCs w:val="24"/>
                <w:lang w:val="ru-RU"/>
              </w:rPr>
              <w:t>Численность населения на 2017 год, чел</w:t>
            </w:r>
          </w:p>
        </w:tc>
        <w:tc>
          <w:tcPr>
            <w:tcW w:w="1718" w:type="dxa"/>
            <w:tcBorders>
              <w:top w:val="single" w:sz="4" w:space="0" w:color="auto"/>
              <w:left w:val="nil"/>
              <w:bottom w:val="single" w:sz="4" w:space="0" w:color="auto"/>
              <w:right w:val="single" w:sz="4" w:space="0" w:color="auto"/>
            </w:tcBorders>
            <w:shd w:val="clear" w:color="000000" w:fill="92D050"/>
            <w:vAlign w:val="center"/>
          </w:tcPr>
          <w:p w:rsidR="00311702" w:rsidRPr="00CF4F08" w:rsidRDefault="00311702" w:rsidP="00311702">
            <w:pPr>
              <w:pStyle w:val="a3"/>
              <w:ind w:right="96"/>
              <w:jc w:val="center"/>
              <w:rPr>
                <w:rFonts w:ascii="Calibri" w:hAnsi="Calibri"/>
                <w:b/>
                <w:bCs/>
                <w:sz w:val="24"/>
                <w:szCs w:val="24"/>
                <w:lang w:val="ru-RU"/>
              </w:rPr>
            </w:pPr>
            <w:r>
              <w:rPr>
                <w:rFonts w:ascii="Calibri" w:hAnsi="Calibri"/>
                <w:b/>
                <w:bCs/>
                <w:sz w:val="24"/>
                <w:szCs w:val="24"/>
                <w:lang w:val="ru-RU"/>
              </w:rPr>
              <w:t>Количество скважин, шт.</w:t>
            </w:r>
          </w:p>
        </w:tc>
        <w:tc>
          <w:tcPr>
            <w:tcW w:w="1936" w:type="dxa"/>
            <w:tcBorders>
              <w:top w:val="single" w:sz="4" w:space="0" w:color="auto"/>
              <w:left w:val="nil"/>
              <w:bottom w:val="single" w:sz="4" w:space="0" w:color="auto"/>
              <w:right w:val="single" w:sz="4" w:space="0" w:color="auto"/>
            </w:tcBorders>
            <w:shd w:val="clear" w:color="000000" w:fill="92D050"/>
            <w:vAlign w:val="center"/>
          </w:tcPr>
          <w:p w:rsidR="00311702" w:rsidRDefault="00311702" w:rsidP="00311702">
            <w:pPr>
              <w:pStyle w:val="a3"/>
              <w:ind w:right="96"/>
              <w:jc w:val="center"/>
              <w:rPr>
                <w:rFonts w:ascii="Calibri" w:hAnsi="Calibri"/>
                <w:b/>
                <w:bCs/>
                <w:sz w:val="24"/>
                <w:szCs w:val="24"/>
                <w:lang w:val="ru-RU"/>
              </w:rPr>
            </w:pPr>
            <w:r>
              <w:rPr>
                <w:rFonts w:ascii="Calibri" w:hAnsi="Calibri"/>
                <w:b/>
                <w:bCs/>
                <w:sz w:val="24"/>
                <w:szCs w:val="24"/>
                <w:lang w:val="ru-RU"/>
              </w:rPr>
              <w:t>Протяженность сети, км.</w:t>
            </w:r>
          </w:p>
        </w:tc>
      </w:tr>
      <w:tr w:rsidR="00853544" w:rsidRPr="00CF4F08" w:rsidTr="00350B26">
        <w:trPr>
          <w:trHeight w:val="300"/>
          <w:jc w:val="center"/>
        </w:trPr>
        <w:tc>
          <w:tcPr>
            <w:tcW w:w="4069" w:type="dxa"/>
            <w:tcBorders>
              <w:top w:val="nil"/>
              <w:left w:val="single" w:sz="4" w:space="0" w:color="auto"/>
              <w:bottom w:val="single" w:sz="4" w:space="0" w:color="auto"/>
              <w:right w:val="single" w:sz="4" w:space="0" w:color="auto"/>
            </w:tcBorders>
            <w:shd w:val="clear" w:color="auto" w:fill="auto"/>
            <w:noWrap/>
          </w:tcPr>
          <w:p w:rsidR="00853544" w:rsidRPr="00853544" w:rsidRDefault="00853544" w:rsidP="00853544">
            <w:pPr>
              <w:pStyle w:val="a3"/>
              <w:ind w:left="284"/>
              <w:jc w:val="both"/>
              <w:rPr>
                <w:sz w:val="22"/>
                <w:szCs w:val="22"/>
              </w:rPr>
            </w:pPr>
            <w:r>
              <w:rPr>
                <w:rFonts w:asciiTheme="minorHAnsi" w:hAnsiTheme="minorHAnsi"/>
                <w:sz w:val="22"/>
                <w:szCs w:val="22"/>
                <w:lang w:val="ru-RU"/>
              </w:rPr>
              <w:t>пос. Нагорный</w:t>
            </w:r>
          </w:p>
        </w:tc>
        <w:tc>
          <w:tcPr>
            <w:tcW w:w="2418" w:type="dxa"/>
            <w:tcBorders>
              <w:top w:val="nil"/>
              <w:left w:val="nil"/>
              <w:bottom w:val="single" w:sz="4" w:space="0" w:color="auto"/>
              <w:right w:val="single" w:sz="4" w:space="0" w:color="auto"/>
            </w:tcBorders>
            <w:shd w:val="clear" w:color="auto" w:fill="auto"/>
            <w:noWrap/>
            <w:vAlign w:val="center"/>
          </w:tcPr>
          <w:p w:rsidR="00853544" w:rsidRPr="00CF4F08" w:rsidRDefault="00853544" w:rsidP="00853544">
            <w:pPr>
              <w:pStyle w:val="a3"/>
              <w:ind w:right="96"/>
              <w:jc w:val="center"/>
              <w:rPr>
                <w:rFonts w:ascii="Calibri" w:hAnsi="Calibri"/>
                <w:sz w:val="24"/>
                <w:szCs w:val="24"/>
                <w:lang w:val="ru-RU"/>
              </w:rPr>
            </w:pPr>
            <w:r>
              <w:rPr>
                <w:rFonts w:ascii="Calibri" w:hAnsi="Calibri"/>
                <w:sz w:val="24"/>
                <w:szCs w:val="24"/>
                <w:lang w:val="ru-RU"/>
              </w:rPr>
              <w:t>807</w:t>
            </w:r>
          </w:p>
        </w:tc>
        <w:tc>
          <w:tcPr>
            <w:tcW w:w="1718" w:type="dxa"/>
            <w:tcBorders>
              <w:top w:val="nil"/>
              <w:left w:val="nil"/>
              <w:bottom w:val="single" w:sz="4" w:space="0" w:color="auto"/>
              <w:right w:val="single" w:sz="4" w:space="0" w:color="auto"/>
            </w:tcBorders>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2</w:t>
            </w:r>
          </w:p>
        </w:tc>
        <w:tc>
          <w:tcPr>
            <w:tcW w:w="1936" w:type="dxa"/>
            <w:tcBorders>
              <w:top w:val="nil"/>
              <w:left w:val="nil"/>
              <w:bottom w:val="single" w:sz="4" w:space="0" w:color="auto"/>
              <w:right w:val="single" w:sz="4" w:space="0" w:color="auto"/>
            </w:tcBorders>
          </w:tcPr>
          <w:p w:rsidR="00853544" w:rsidRDefault="00B41F08" w:rsidP="00853544">
            <w:pPr>
              <w:pStyle w:val="a3"/>
              <w:ind w:right="96"/>
              <w:jc w:val="center"/>
              <w:rPr>
                <w:rFonts w:ascii="Calibri" w:hAnsi="Calibri"/>
                <w:sz w:val="24"/>
                <w:szCs w:val="24"/>
                <w:lang w:val="ru-RU"/>
              </w:rPr>
            </w:pPr>
            <w:r>
              <w:rPr>
                <w:rFonts w:ascii="Calibri" w:hAnsi="Calibri"/>
                <w:sz w:val="24"/>
                <w:szCs w:val="24"/>
                <w:lang w:val="ru-RU"/>
              </w:rPr>
              <w:t>4,38</w:t>
            </w:r>
          </w:p>
        </w:tc>
      </w:tr>
      <w:tr w:rsidR="00853544" w:rsidRPr="00A6537E" w:rsidTr="00350B26">
        <w:trPr>
          <w:trHeight w:val="300"/>
          <w:jc w:val="center"/>
        </w:trPr>
        <w:tc>
          <w:tcPr>
            <w:tcW w:w="4069" w:type="dxa"/>
            <w:tcBorders>
              <w:top w:val="nil"/>
              <w:left w:val="single" w:sz="4" w:space="0" w:color="auto"/>
              <w:bottom w:val="single" w:sz="4" w:space="0" w:color="auto"/>
              <w:right w:val="single" w:sz="4" w:space="0" w:color="auto"/>
            </w:tcBorders>
            <w:shd w:val="clear" w:color="auto" w:fill="auto"/>
            <w:noWrap/>
          </w:tcPr>
          <w:p w:rsidR="00853544" w:rsidRPr="00853544" w:rsidRDefault="00853544" w:rsidP="00853544">
            <w:pPr>
              <w:pStyle w:val="a3"/>
              <w:ind w:left="284"/>
              <w:jc w:val="both"/>
              <w:rPr>
                <w:sz w:val="22"/>
                <w:szCs w:val="22"/>
              </w:rPr>
            </w:pPr>
            <w:r>
              <w:rPr>
                <w:rFonts w:asciiTheme="minorHAnsi" w:hAnsiTheme="minorHAnsi"/>
                <w:sz w:val="22"/>
                <w:szCs w:val="22"/>
                <w:lang w:val="ru-RU"/>
              </w:rPr>
              <w:t>дер. Емельянцево</w:t>
            </w:r>
          </w:p>
        </w:tc>
        <w:tc>
          <w:tcPr>
            <w:tcW w:w="2418" w:type="dxa"/>
            <w:tcBorders>
              <w:top w:val="nil"/>
              <w:left w:val="nil"/>
              <w:bottom w:val="single" w:sz="4" w:space="0" w:color="auto"/>
              <w:right w:val="single" w:sz="4" w:space="0" w:color="auto"/>
            </w:tcBorders>
            <w:shd w:val="clear" w:color="auto" w:fill="auto"/>
            <w:noWrap/>
            <w:vAlign w:val="center"/>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6</w:t>
            </w:r>
          </w:p>
        </w:tc>
        <w:tc>
          <w:tcPr>
            <w:tcW w:w="1718" w:type="dxa"/>
            <w:tcBorders>
              <w:top w:val="nil"/>
              <w:left w:val="nil"/>
              <w:bottom w:val="single" w:sz="4" w:space="0" w:color="auto"/>
              <w:right w:val="single" w:sz="4" w:space="0" w:color="auto"/>
            </w:tcBorders>
          </w:tcPr>
          <w:p w:rsidR="00853544" w:rsidRDefault="00B41F08" w:rsidP="00853544">
            <w:pPr>
              <w:pStyle w:val="a3"/>
              <w:ind w:right="96"/>
              <w:jc w:val="center"/>
              <w:rPr>
                <w:rFonts w:ascii="Calibri" w:hAnsi="Calibri"/>
                <w:sz w:val="24"/>
                <w:szCs w:val="24"/>
                <w:lang w:val="ru-RU"/>
              </w:rPr>
            </w:pPr>
            <w:r>
              <w:rPr>
                <w:rFonts w:ascii="Calibri" w:hAnsi="Calibri"/>
                <w:sz w:val="24"/>
                <w:szCs w:val="24"/>
                <w:lang w:val="ru-RU"/>
              </w:rPr>
              <w:t>0</w:t>
            </w:r>
          </w:p>
        </w:tc>
        <w:tc>
          <w:tcPr>
            <w:tcW w:w="1936" w:type="dxa"/>
            <w:tcBorders>
              <w:top w:val="nil"/>
              <w:left w:val="nil"/>
              <w:bottom w:val="single" w:sz="4" w:space="0" w:color="auto"/>
              <w:right w:val="single" w:sz="4" w:space="0" w:color="auto"/>
            </w:tcBorders>
          </w:tcPr>
          <w:p w:rsidR="00853544" w:rsidRDefault="00B41F08" w:rsidP="00853544">
            <w:pPr>
              <w:pStyle w:val="a3"/>
              <w:ind w:right="96"/>
              <w:jc w:val="center"/>
              <w:rPr>
                <w:rFonts w:ascii="Calibri" w:hAnsi="Calibri"/>
                <w:sz w:val="24"/>
                <w:szCs w:val="24"/>
                <w:lang w:val="ru-RU"/>
              </w:rPr>
            </w:pPr>
            <w:r>
              <w:rPr>
                <w:rFonts w:ascii="Calibri" w:hAnsi="Calibri"/>
                <w:sz w:val="24"/>
                <w:szCs w:val="24"/>
                <w:lang w:val="ru-RU"/>
              </w:rPr>
              <w:t>2,658</w:t>
            </w:r>
          </w:p>
        </w:tc>
      </w:tr>
      <w:tr w:rsidR="00853544" w:rsidRPr="00A6537E" w:rsidTr="00350B26">
        <w:trPr>
          <w:trHeight w:val="300"/>
          <w:jc w:val="center"/>
        </w:trPr>
        <w:tc>
          <w:tcPr>
            <w:tcW w:w="4069" w:type="dxa"/>
            <w:tcBorders>
              <w:top w:val="nil"/>
              <w:left w:val="single" w:sz="4" w:space="0" w:color="auto"/>
              <w:bottom w:val="single" w:sz="4" w:space="0" w:color="auto"/>
              <w:right w:val="single" w:sz="4" w:space="0" w:color="auto"/>
            </w:tcBorders>
            <w:shd w:val="clear" w:color="auto" w:fill="auto"/>
            <w:noWrap/>
          </w:tcPr>
          <w:p w:rsidR="00853544" w:rsidRPr="00853544" w:rsidRDefault="00853544" w:rsidP="00546073">
            <w:pPr>
              <w:pStyle w:val="a3"/>
              <w:ind w:left="284"/>
              <w:jc w:val="both"/>
              <w:rPr>
                <w:sz w:val="22"/>
                <w:szCs w:val="22"/>
              </w:rPr>
            </w:pPr>
            <w:r>
              <w:rPr>
                <w:rFonts w:asciiTheme="minorHAnsi" w:hAnsiTheme="minorHAnsi"/>
                <w:sz w:val="22"/>
                <w:szCs w:val="22"/>
                <w:lang w:val="ru-RU"/>
              </w:rPr>
              <w:t>пос. Машиностроител</w:t>
            </w:r>
            <w:r w:rsidR="00546073">
              <w:rPr>
                <w:rFonts w:asciiTheme="minorHAnsi" w:hAnsiTheme="minorHAnsi"/>
                <w:sz w:val="22"/>
                <w:szCs w:val="22"/>
                <w:lang w:val="ru-RU"/>
              </w:rPr>
              <w:t>ь</w:t>
            </w:r>
          </w:p>
        </w:tc>
        <w:tc>
          <w:tcPr>
            <w:tcW w:w="2418" w:type="dxa"/>
            <w:tcBorders>
              <w:top w:val="nil"/>
              <w:left w:val="nil"/>
              <w:bottom w:val="single" w:sz="4" w:space="0" w:color="auto"/>
              <w:right w:val="single" w:sz="4" w:space="0" w:color="auto"/>
            </w:tcBorders>
            <w:shd w:val="clear" w:color="auto" w:fill="auto"/>
            <w:noWrap/>
            <w:vAlign w:val="center"/>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72</w:t>
            </w:r>
          </w:p>
        </w:tc>
        <w:tc>
          <w:tcPr>
            <w:tcW w:w="1718" w:type="dxa"/>
            <w:tcBorders>
              <w:top w:val="nil"/>
              <w:left w:val="nil"/>
              <w:bottom w:val="single" w:sz="4" w:space="0" w:color="auto"/>
              <w:right w:val="single" w:sz="4" w:space="0" w:color="auto"/>
            </w:tcBorders>
          </w:tcPr>
          <w:p w:rsidR="00853544" w:rsidRDefault="00B41F08" w:rsidP="00853544">
            <w:pPr>
              <w:pStyle w:val="a3"/>
              <w:ind w:right="96"/>
              <w:jc w:val="center"/>
              <w:rPr>
                <w:rFonts w:ascii="Calibri" w:hAnsi="Calibri"/>
                <w:sz w:val="24"/>
                <w:szCs w:val="24"/>
                <w:lang w:val="ru-RU"/>
              </w:rPr>
            </w:pPr>
            <w:r>
              <w:rPr>
                <w:rFonts w:ascii="Calibri" w:hAnsi="Calibri"/>
                <w:sz w:val="24"/>
                <w:szCs w:val="24"/>
                <w:lang w:val="ru-RU"/>
              </w:rPr>
              <w:t>1</w:t>
            </w:r>
          </w:p>
        </w:tc>
        <w:tc>
          <w:tcPr>
            <w:tcW w:w="1936" w:type="dxa"/>
            <w:tcBorders>
              <w:top w:val="nil"/>
              <w:left w:val="nil"/>
              <w:bottom w:val="single" w:sz="4" w:space="0" w:color="auto"/>
              <w:right w:val="single" w:sz="4" w:space="0" w:color="auto"/>
            </w:tcBorders>
          </w:tcPr>
          <w:p w:rsidR="00853544" w:rsidRDefault="00B41F08" w:rsidP="00853544">
            <w:pPr>
              <w:pStyle w:val="a3"/>
              <w:ind w:right="96"/>
              <w:jc w:val="center"/>
              <w:rPr>
                <w:rFonts w:ascii="Calibri" w:hAnsi="Calibri"/>
                <w:sz w:val="24"/>
                <w:szCs w:val="24"/>
                <w:lang w:val="ru-RU"/>
              </w:rPr>
            </w:pPr>
            <w:r>
              <w:rPr>
                <w:rFonts w:ascii="Calibri" w:hAnsi="Calibri"/>
                <w:sz w:val="24"/>
                <w:szCs w:val="24"/>
                <w:lang w:val="ru-RU"/>
              </w:rPr>
              <w:t>0,835</w:t>
            </w:r>
          </w:p>
        </w:tc>
      </w:tr>
      <w:tr w:rsidR="00853544" w:rsidRPr="00A6537E" w:rsidTr="00350B26">
        <w:trPr>
          <w:trHeight w:val="300"/>
          <w:jc w:val="center"/>
        </w:trPr>
        <w:tc>
          <w:tcPr>
            <w:tcW w:w="4069" w:type="dxa"/>
            <w:tcBorders>
              <w:top w:val="nil"/>
              <w:left w:val="single" w:sz="4" w:space="0" w:color="auto"/>
              <w:bottom w:val="single" w:sz="4" w:space="0" w:color="auto"/>
              <w:right w:val="single" w:sz="4" w:space="0" w:color="auto"/>
            </w:tcBorders>
            <w:shd w:val="clear" w:color="auto" w:fill="auto"/>
            <w:noWrap/>
          </w:tcPr>
          <w:p w:rsidR="00853544" w:rsidRPr="00853544" w:rsidRDefault="00853544" w:rsidP="00853544">
            <w:pPr>
              <w:pStyle w:val="a3"/>
              <w:ind w:left="284"/>
              <w:jc w:val="both"/>
              <w:rPr>
                <w:sz w:val="22"/>
                <w:szCs w:val="22"/>
              </w:rPr>
            </w:pPr>
            <w:r>
              <w:rPr>
                <w:rFonts w:asciiTheme="minorHAnsi" w:hAnsiTheme="minorHAnsi"/>
                <w:sz w:val="22"/>
                <w:szCs w:val="22"/>
                <w:lang w:val="ru-RU"/>
              </w:rPr>
              <w:t>дер. Головино</w:t>
            </w:r>
          </w:p>
        </w:tc>
        <w:tc>
          <w:tcPr>
            <w:tcW w:w="2418" w:type="dxa"/>
            <w:tcBorders>
              <w:top w:val="nil"/>
              <w:left w:val="nil"/>
              <w:bottom w:val="single" w:sz="4" w:space="0" w:color="auto"/>
              <w:right w:val="single" w:sz="4" w:space="0" w:color="auto"/>
            </w:tcBorders>
            <w:shd w:val="clear" w:color="auto" w:fill="auto"/>
            <w:noWrap/>
            <w:vAlign w:val="center"/>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278</w:t>
            </w:r>
          </w:p>
        </w:tc>
        <w:tc>
          <w:tcPr>
            <w:tcW w:w="1718" w:type="dxa"/>
            <w:tcBorders>
              <w:top w:val="nil"/>
              <w:left w:val="nil"/>
              <w:bottom w:val="single" w:sz="4" w:space="0" w:color="auto"/>
              <w:right w:val="single" w:sz="4" w:space="0" w:color="auto"/>
            </w:tcBorders>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2</w:t>
            </w:r>
          </w:p>
        </w:tc>
        <w:tc>
          <w:tcPr>
            <w:tcW w:w="1936" w:type="dxa"/>
            <w:tcBorders>
              <w:top w:val="nil"/>
              <w:left w:val="nil"/>
              <w:bottom w:val="single" w:sz="4" w:space="0" w:color="auto"/>
              <w:right w:val="single" w:sz="4" w:space="0" w:color="auto"/>
            </w:tcBorders>
          </w:tcPr>
          <w:p w:rsidR="00853544" w:rsidRDefault="00B41F08" w:rsidP="00853544">
            <w:pPr>
              <w:pStyle w:val="a3"/>
              <w:ind w:right="96"/>
              <w:jc w:val="center"/>
              <w:rPr>
                <w:rFonts w:ascii="Calibri" w:hAnsi="Calibri"/>
                <w:sz w:val="24"/>
                <w:szCs w:val="24"/>
                <w:lang w:val="ru-RU"/>
              </w:rPr>
            </w:pPr>
            <w:r>
              <w:rPr>
                <w:rFonts w:ascii="Calibri" w:hAnsi="Calibri"/>
                <w:sz w:val="24"/>
                <w:szCs w:val="24"/>
                <w:lang w:val="ru-RU"/>
              </w:rPr>
              <w:t>1,28</w:t>
            </w:r>
          </w:p>
        </w:tc>
      </w:tr>
      <w:tr w:rsidR="00853544" w:rsidRPr="00A6537E" w:rsidTr="00350B26">
        <w:trPr>
          <w:trHeight w:val="300"/>
          <w:jc w:val="center"/>
        </w:trPr>
        <w:tc>
          <w:tcPr>
            <w:tcW w:w="4069" w:type="dxa"/>
            <w:tcBorders>
              <w:top w:val="nil"/>
              <w:left w:val="single" w:sz="4" w:space="0" w:color="auto"/>
              <w:bottom w:val="single" w:sz="4" w:space="0" w:color="auto"/>
              <w:right w:val="single" w:sz="4" w:space="0" w:color="auto"/>
            </w:tcBorders>
            <w:shd w:val="clear" w:color="auto" w:fill="auto"/>
            <w:noWrap/>
          </w:tcPr>
          <w:p w:rsidR="00853544" w:rsidRPr="00853544" w:rsidRDefault="00853544" w:rsidP="00853544">
            <w:pPr>
              <w:pStyle w:val="a3"/>
              <w:ind w:left="284"/>
              <w:jc w:val="both"/>
              <w:rPr>
                <w:sz w:val="22"/>
                <w:szCs w:val="22"/>
              </w:rPr>
            </w:pPr>
            <w:r>
              <w:rPr>
                <w:rFonts w:asciiTheme="minorHAnsi" w:hAnsiTheme="minorHAnsi"/>
                <w:sz w:val="22"/>
                <w:szCs w:val="22"/>
                <w:lang w:val="ru-RU"/>
              </w:rPr>
              <w:t>пос. Сосновый Бор</w:t>
            </w:r>
          </w:p>
        </w:tc>
        <w:tc>
          <w:tcPr>
            <w:tcW w:w="2418" w:type="dxa"/>
            <w:tcBorders>
              <w:top w:val="nil"/>
              <w:left w:val="nil"/>
              <w:bottom w:val="single" w:sz="4" w:space="0" w:color="auto"/>
              <w:right w:val="single" w:sz="4" w:space="0" w:color="auto"/>
            </w:tcBorders>
            <w:shd w:val="clear" w:color="auto" w:fill="auto"/>
            <w:noWrap/>
            <w:vAlign w:val="center"/>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179</w:t>
            </w:r>
          </w:p>
        </w:tc>
        <w:tc>
          <w:tcPr>
            <w:tcW w:w="1718" w:type="dxa"/>
            <w:tcBorders>
              <w:top w:val="nil"/>
              <w:left w:val="nil"/>
              <w:bottom w:val="single" w:sz="4" w:space="0" w:color="auto"/>
              <w:right w:val="single" w:sz="4" w:space="0" w:color="auto"/>
            </w:tcBorders>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1</w:t>
            </w:r>
          </w:p>
        </w:tc>
        <w:tc>
          <w:tcPr>
            <w:tcW w:w="1936" w:type="dxa"/>
            <w:tcBorders>
              <w:top w:val="nil"/>
              <w:left w:val="nil"/>
              <w:bottom w:val="single" w:sz="4" w:space="0" w:color="auto"/>
              <w:right w:val="single" w:sz="4" w:space="0" w:color="auto"/>
            </w:tcBorders>
          </w:tcPr>
          <w:p w:rsidR="00853544" w:rsidRDefault="00B41F08" w:rsidP="00853544">
            <w:pPr>
              <w:pStyle w:val="a3"/>
              <w:ind w:right="96"/>
              <w:jc w:val="center"/>
              <w:rPr>
                <w:rFonts w:ascii="Calibri" w:hAnsi="Calibri"/>
                <w:sz w:val="24"/>
                <w:szCs w:val="24"/>
                <w:lang w:val="ru-RU"/>
              </w:rPr>
            </w:pPr>
            <w:r>
              <w:rPr>
                <w:rFonts w:ascii="Calibri" w:hAnsi="Calibri"/>
                <w:sz w:val="24"/>
                <w:szCs w:val="24"/>
                <w:lang w:val="ru-RU"/>
              </w:rPr>
              <w:t>3,24</w:t>
            </w:r>
          </w:p>
        </w:tc>
      </w:tr>
      <w:tr w:rsidR="00853544" w:rsidTr="00350B26">
        <w:trPr>
          <w:trHeight w:val="300"/>
          <w:jc w:val="center"/>
        </w:trPr>
        <w:tc>
          <w:tcPr>
            <w:tcW w:w="4069" w:type="dxa"/>
            <w:tcBorders>
              <w:top w:val="nil"/>
              <w:left w:val="single" w:sz="4" w:space="0" w:color="auto"/>
              <w:bottom w:val="single" w:sz="4" w:space="0" w:color="auto"/>
              <w:right w:val="single" w:sz="4" w:space="0" w:color="auto"/>
            </w:tcBorders>
            <w:shd w:val="clear" w:color="auto" w:fill="auto"/>
            <w:noWrap/>
          </w:tcPr>
          <w:p w:rsidR="00853544" w:rsidRPr="00853544" w:rsidRDefault="00853544" w:rsidP="00853544">
            <w:pPr>
              <w:pStyle w:val="a3"/>
              <w:ind w:left="284"/>
              <w:jc w:val="both"/>
              <w:rPr>
                <w:sz w:val="22"/>
                <w:szCs w:val="22"/>
              </w:rPr>
            </w:pPr>
            <w:r w:rsidRPr="00853544">
              <w:rPr>
                <w:rFonts w:asciiTheme="minorHAnsi" w:hAnsiTheme="minorHAnsi"/>
                <w:sz w:val="22"/>
                <w:szCs w:val="22"/>
                <w:lang w:val="ru-RU"/>
              </w:rPr>
              <w:t>дер. Глубоко</w:t>
            </w:r>
            <w:r>
              <w:rPr>
                <w:rFonts w:asciiTheme="minorHAnsi" w:hAnsiTheme="minorHAnsi"/>
                <w:sz w:val="22"/>
                <w:szCs w:val="22"/>
                <w:lang w:val="ru-RU"/>
              </w:rPr>
              <w:t>во</w:t>
            </w:r>
          </w:p>
        </w:tc>
        <w:tc>
          <w:tcPr>
            <w:tcW w:w="2418" w:type="dxa"/>
            <w:tcBorders>
              <w:top w:val="nil"/>
              <w:left w:val="nil"/>
              <w:bottom w:val="single" w:sz="4" w:space="0" w:color="auto"/>
              <w:right w:val="single" w:sz="4" w:space="0" w:color="auto"/>
            </w:tcBorders>
            <w:shd w:val="clear" w:color="auto" w:fill="auto"/>
            <w:noWrap/>
            <w:vAlign w:val="center"/>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346</w:t>
            </w:r>
          </w:p>
        </w:tc>
        <w:tc>
          <w:tcPr>
            <w:tcW w:w="1718" w:type="dxa"/>
            <w:tcBorders>
              <w:top w:val="nil"/>
              <w:left w:val="nil"/>
              <w:bottom w:val="single" w:sz="4" w:space="0" w:color="auto"/>
              <w:right w:val="single" w:sz="4" w:space="0" w:color="auto"/>
            </w:tcBorders>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1</w:t>
            </w:r>
          </w:p>
        </w:tc>
        <w:tc>
          <w:tcPr>
            <w:tcW w:w="1936" w:type="dxa"/>
            <w:tcBorders>
              <w:top w:val="nil"/>
              <w:left w:val="nil"/>
              <w:bottom w:val="single" w:sz="4" w:space="0" w:color="auto"/>
              <w:right w:val="single" w:sz="4" w:space="0" w:color="auto"/>
            </w:tcBorders>
          </w:tcPr>
          <w:p w:rsidR="00853544" w:rsidRDefault="00B41F08" w:rsidP="00853544">
            <w:pPr>
              <w:pStyle w:val="a3"/>
              <w:ind w:right="96"/>
              <w:jc w:val="center"/>
              <w:rPr>
                <w:rFonts w:ascii="Calibri" w:hAnsi="Calibri"/>
                <w:sz w:val="24"/>
                <w:szCs w:val="24"/>
                <w:lang w:val="ru-RU"/>
              </w:rPr>
            </w:pPr>
            <w:r>
              <w:rPr>
                <w:rFonts w:ascii="Calibri" w:hAnsi="Calibri"/>
                <w:sz w:val="24"/>
                <w:szCs w:val="24"/>
                <w:lang w:val="ru-RU"/>
              </w:rPr>
              <w:t>0,4</w:t>
            </w:r>
          </w:p>
        </w:tc>
      </w:tr>
      <w:tr w:rsidR="00853544" w:rsidTr="00350B26">
        <w:trPr>
          <w:trHeight w:val="300"/>
          <w:jc w:val="center"/>
        </w:trPr>
        <w:tc>
          <w:tcPr>
            <w:tcW w:w="4069" w:type="dxa"/>
            <w:tcBorders>
              <w:top w:val="nil"/>
              <w:left w:val="single" w:sz="4" w:space="0" w:color="auto"/>
              <w:bottom w:val="single" w:sz="4" w:space="0" w:color="auto"/>
              <w:right w:val="single" w:sz="4" w:space="0" w:color="auto"/>
            </w:tcBorders>
            <w:shd w:val="clear" w:color="auto" w:fill="auto"/>
            <w:noWrap/>
          </w:tcPr>
          <w:p w:rsidR="00853544" w:rsidRPr="00853544" w:rsidRDefault="00853544" w:rsidP="00853544">
            <w:pPr>
              <w:pStyle w:val="a3"/>
              <w:ind w:left="284"/>
              <w:jc w:val="both"/>
              <w:rPr>
                <w:sz w:val="22"/>
                <w:szCs w:val="22"/>
              </w:rPr>
            </w:pPr>
            <w:r>
              <w:rPr>
                <w:rFonts w:asciiTheme="minorHAnsi" w:hAnsiTheme="minorHAnsi"/>
                <w:sz w:val="22"/>
                <w:szCs w:val="22"/>
                <w:lang w:val="ru-RU"/>
              </w:rPr>
              <w:t>пос. Луговой</w:t>
            </w:r>
          </w:p>
        </w:tc>
        <w:tc>
          <w:tcPr>
            <w:tcW w:w="2418" w:type="dxa"/>
            <w:tcBorders>
              <w:top w:val="nil"/>
              <w:left w:val="nil"/>
              <w:bottom w:val="single" w:sz="4" w:space="0" w:color="auto"/>
              <w:right w:val="single" w:sz="4" w:space="0" w:color="auto"/>
            </w:tcBorders>
            <w:shd w:val="clear" w:color="auto" w:fill="auto"/>
            <w:noWrap/>
            <w:vAlign w:val="center"/>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162</w:t>
            </w:r>
          </w:p>
        </w:tc>
        <w:tc>
          <w:tcPr>
            <w:tcW w:w="1718" w:type="dxa"/>
            <w:tcBorders>
              <w:top w:val="nil"/>
              <w:left w:val="nil"/>
              <w:bottom w:val="single" w:sz="4" w:space="0" w:color="auto"/>
              <w:right w:val="single" w:sz="4" w:space="0" w:color="auto"/>
            </w:tcBorders>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1</w:t>
            </w:r>
          </w:p>
        </w:tc>
        <w:tc>
          <w:tcPr>
            <w:tcW w:w="1936" w:type="dxa"/>
            <w:tcBorders>
              <w:top w:val="nil"/>
              <w:left w:val="nil"/>
              <w:bottom w:val="single" w:sz="4" w:space="0" w:color="auto"/>
              <w:right w:val="single" w:sz="4" w:space="0" w:color="auto"/>
            </w:tcBorders>
          </w:tcPr>
          <w:p w:rsidR="00853544" w:rsidRDefault="00B41F08" w:rsidP="00853544">
            <w:pPr>
              <w:pStyle w:val="a3"/>
              <w:ind w:right="96"/>
              <w:jc w:val="center"/>
              <w:rPr>
                <w:rFonts w:ascii="Calibri" w:hAnsi="Calibri"/>
                <w:sz w:val="24"/>
                <w:szCs w:val="24"/>
                <w:lang w:val="ru-RU"/>
              </w:rPr>
            </w:pPr>
            <w:r>
              <w:rPr>
                <w:rFonts w:ascii="Calibri" w:hAnsi="Calibri"/>
                <w:sz w:val="24"/>
                <w:szCs w:val="24"/>
                <w:lang w:val="ru-RU"/>
              </w:rPr>
              <w:t>0,8</w:t>
            </w:r>
          </w:p>
        </w:tc>
      </w:tr>
      <w:tr w:rsidR="00853544" w:rsidTr="00350B26">
        <w:trPr>
          <w:trHeight w:val="300"/>
          <w:jc w:val="center"/>
        </w:trPr>
        <w:tc>
          <w:tcPr>
            <w:tcW w:w="4069" w:type="dxa"/>
            <w:tcBorders>
              <w:top w:val="nil"/>
              <w:left w:val="single" w:sz="4" w:space="0" w:color="auto"/>
              <w:bottom w:val="single" w:sz="4" w:space="0" w:color="auto"/>
              <w:right w:val="single" w:sz="4" w:space="0" w:color="auto"/>
            </w:tcBorders>
            <w:shd w:val="clear" w:color="auto" w:fill="auto"/>
            <w:noWrap/>
          </w:tcPr>
          <w:p w:rsidR="00853544" w:rsidRPr="00853544" w:rsidRDefault="00853544" w:rsidP="00853544">
            <w:pPr>
              <w:pStyle w:val="a3"/>
              <w:ind w:left="284"/>
              <w:jc w:val="both"/>
              <w:rPr>
                <w:sz w:val="22"/>
                <w:szCs w:val="22"/>
              </w:rPr>
            </w:pPr>
            <w:r>
              <w:rPr>
                <w:rFonts w:asciiTheme="minorHAnsi" w:hAnsiTheme="minorHAnsi"/>
                <w:sz w:val="22"/>
                <w:szCs w:val="22"/>
                <w:lang w:val="ru-RU"/>
              </w:rPr>
              <w:t>дер. Панфилово</w:t>
            </w:r>
          </w:p>
        </w:tc>
        <w:tc>
          <w:tcPr>
            <w:tcW w:w="2418" w:type="dxa"/>
            <w:tcBorders>
              <w:top w:val="nil"/>
              <w:left w:val="nil"/>
              <w:bottom w:val="single" w:sz="4" w:space="0" w:color="auto"/>
              <w:right w:val="single" w:sz="4" w:space="0" w:color="auto"/>
            </w:tcBorders>
            <w:shd w:val="clear" w:color="auto" w:fill="auto"/>
            <w:noWrap/>
            <w:vAlign w:val="center"/>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131</w:t>
            </w:r>
          </w:p>
        </w:tc>
        <w:tc>
          <w:tcPr>
            <w:tcW w:w="1718" w:type="dxa"/>
            <w:tcBorders>
              <w:top w:val="nil"/>
              <w:left w:val="nil"/>
              <w:bottom w:val="single" w:sz="4" w:space="0" w:color="auto"/>
              <w:right w:val="single" w:sz="4" w:space="0" w:color="auto"/>
            </w:tcBorders>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1</w:t>
            </w:r>
          </w:p>
        </w:tc>
        <w:tc>
          <w:tcPr>
            <w:tcW w:w="1936" w:type="dxa"/>
            <w:tcBorders>
              <w:top w:val="nil"/>
              <w:left w:val="nil"/>
              <w:bottom w:val="single" w:sz="4" w:space="0" w:color="auto"/>
              <w:right w:val="single" w:sz="4" w:space="0" w:color="auto"/>
            </w:tcBorders>
          </w:tcPr>
          <w:p w:rsidR="00853544" w:rsidRDefault="00B41F08" w:rsidP="00853544">
            <w:pPr>
              <w:pStyle w:val="a3"/>
              <w:ind w:right="96"/>
              <w:jc w:val="center"/>
              <w:rPr>
                <w:rFonts w:ascii="Calibri" w:hAnsi="Calibri"/>
                <w:sz w:val="24"/>
                <w:szCs w:val="24"/>
                <w:lang w:val="ru-RU"/>
              </w:rPr>
            </w:pPr>
            <w:r>
              <w:rPr>
                <w:rFonts w:ascii="Calibri" w:hAnsi="Calibri"/>
                <w:sz w:val="24"/>
                <w:szCs w:val="24"/>
                <w:lang w:val="ru-RU"/>
              </w:rPr>
              <w:t>1,7</w:t>
            </w:r>
          </w:p>
        </w:tc>
      </w:tr>
      <w:tr w:rsidR="00853544" w:rsidTr="00350B26">
        <w:trPr>
          <w:trHeight w:val="300"/>
          <w:jc w:val="center"/>
        </w:trPr>
        <w:tc>
          <w:tcPr>
            <w:tcW w:w="4069" w:type="dxa"/>
            <w:tcBorders>
              <w:top w:val="nil"/>
              <w:left w:val="single" w:sz="4" w:space="0" w:color="auto"/>
              <w:bottom w:val="single" w:sz="4" w:space="0" w:color="auto"/>
              <w:right w:val="single" w:sz="4" w:space="0" w:color="auto"/>
            </w:tcBorders>
            <w:shd w:val="clear" w:color="auto" w:fill="auto"/>
            <w:noWrap/>
          </w:tcPr>
          <w:p w:rsidR="00853544" w:rsidRPr="00853544" w:rsidRDefault="00853544" w:rsidP="00853544">
            <w:pPr>
              <w:pStyle w:val="a3"/>
              <w:ind w:left="284"/>
              <w:jc w:val="both"/>
              <w:rPr>
                <w:sz w:val="22"/>
                <w:szCs w:val="22"/>
              </w:rPr>
            </w:pPr>
            <w:r w:rsidRPr="00853544">
              <w:rPr>
                <w:rFonts w:asciiTheme="minorHAnsi" w:hAnsiTheme="minorHAnsi"/>
                <w:sz w:val="22"/>
                <w:szCs w:val="22"/>
                <w:lang w:val="ru-RU"/>
              </w:rPr>
              <w:t xml:space="preserve">дер. </w:t>
            </w:r>
            <w:r>
              <w:rPr>
                <w:rFonts w:asciiTheme="minorHAnsi" w:hAnsiTheme="minorHAnsi"/>
                <w:sz w:val="22"/>
                <w:szCs w:val="22"/>
                <w:lang w:val="ru-RU"/>
              </w:rPr>
              <w:t>Воскресенье</w:t>
            </w:r>
          </w:p>
        </w:tc>
        <w:tc>
          <w:tcPr>
            <w:tcW w:w="2418" w:type="dxa"/>
            <w:tcBorders>
              <w:top w:val="nil"/>
              <w:left w:val="nil"/>
              <w:bottom w:val="single" w:sz="4" w:space="0" w:color="auto"/>
              <w:right w:val="single" w:sz="4" w:space="0" w:color="auto"/>
            </w:tcBorders>
            <w:shd w:val="clear" w:color="auto" w:fill="auto"/>
            <w:noWrap/>
            <w:vAlign w:val="center"/>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8</w:t>
            </w:r>
          </w:p>
        </w:tc>
        <w:tc>
          <w:tcPr>
            <w:tcW w:w="1718" w:type="dxa"/>
            <w:tcBorders>
              <w:top w:val="nil"/>
              <w:left w:val="nil"/>
              <w:bottom w:val="single" w:sz="4" w:space="0" w:color="auto"/>
              <w:right w:val="single" w:sz="4" w:space="0" w:color="auto"/>
            </w:tcBorders>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1</w:t>
            </w:r>
          </w:p>
        </w:tc>
        <w:tc>
          <w:tcPr>
            <w:tcW w:w="1936" w:type="dxa"/>
            <w:tcBorders>
              <w:top w:val="nil"/>
              <w:left w:val="nil"/>
              <w:bottom w:val="single" w:sz="4" w:space="0" w:color="auto"/>
              <w:right w:val="single" w:sz="4" w:space="0" w:color="auto"/>
            </w:tcBorders>
          </w:tcPr>
          <w:p w:rsidR="00853544" w:rsidRDefault="00B41F08" w:rsidP="00853544">
            <w:pPr>
              <w:pStyle w:val="a3"/>
              <w:ind w:right="96"/>
              <w:jc w:val="center"/>
              <w:rPr>
                <w:rFonts w:ascii="Calibri" w:hAnsi="Calibri"/>
                <w:sz w:val="24"/>
                <w:szCs w:val="24"/>
                <w:lang w:val="ru-RU"/>
              </w:rPr>
            </w:pPr>
            <w:r>
              <w:rPr>
                <w:rFonts w:ascii="Calibri" w:hAnsi="Calibri"/>
                <w:sz w:val="24"/>
                <w:szCs w:val="24"/>
                <w:lang w:val="ru-RU"/>
              </w:rPr>
              <w:t>0,62</w:t>
            </w:r>
          </w:p>
        </w:tc>
      </w:tr>
      <w:tr w:rsidR="00853544" w:rsidRPr="00A6537E" w:rsidTr="00350B26">
        <w:trPr>
          <w:trHeight w:val="300"/>
          <w:jc w:val="center"/>
        </w:trPr>
        <w:tc>
          <w:tcPr>
            <w:tcW w:w="4069" w:type="dxa"/>
            <w:tcBorders>
              <w:top w:val="nil"/>
              <w:left w:val="single" w:sz="4" w:space="0" w:color="auto"/>
              <w:bottom w:val="single" w:sz="4" w:space="0" w:color="auto"/>
              <w:right w:val="single" w:sz="4" w:space="0" w:color="auto"/>
            </w:tcBorders>
            <w:shd w:val="clear" w:color="auto" w:fill="auto"/>
            <w:noWrap/>
          </w:tcPr>
          <w:p w:rsidR="00853544" w:rsidRPr="00853544" w:rsidRDefault="00853544" w:rsidP="00853544">
            <w:pPr>
              <w:pStyle w:val="a3"/>
              <w:ind w:left="284"/>
              <w:jc w:val="both"/>
              <w:rPr>
                <w:sz w:val="22"/>
                <w:szCs w:val="22"/>
              </w:rPr>
            </w:pPr>
            <w:r>
              <w:rPr>
                <w:rFonts w:asciiTheme="minorHAnsi" w:hAnsiTheme="minorHAnsi"/>
                <w:sz w:val="22"/>
                <w:szCs w:val="22"/>
                <w:lang w:val="ru-RU"/>
              </w:rPr>
              <w:t>дер. Большие Горки</w:t>
            </w:r>
          </w:p>
        </w:tc>
        <w:tc>
          <w:tcPr>
            <w:tcW w:w="2418" w:type="dxa"/>
            <w:tcBorders>
              <w:top w:val="nil"/>
              <w:left w:val="nil"/>
              <w:bottom w:val="single" w:sz="4" w:space="0" w:color="auto"/>
              <w:right w:val="single" w:sz="4" w:space="0" w:color="auto"/>
            </w:tcBorders>
            <w:shd w:val="clear" w:color="auto" w:fill="auto"/>
            <w:noWrap/>
            <w:vAlign w:val="center"/>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27</w:t>
            </w:r>
          </w:p>
        </w:tc>
        <w:tc>
          <w:tcPr>
            <w:tcW w:w="1718" w:type="dxa"/>
            <w:tcBorders>
              <w:top w:val="nil"/>
              <w:left w:val="nil"/>
              <w:bottom w:val="single" w:sz="4" w:space="0" w:color="auto"/>
              <w:right w:val="single" w:sz="4" w:space="0" w:color="auto"/>
            </w:tcBorders>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1</w:t>
            </w:r>
          </w:p>
        </w:tc>
        <w:tc>
          <w:tcPr>
            <w:tcW w:w="1936" w:type="dxa"/>
            <w:tcBorders>
              <w:top w:val="nil"/>
              <w:left w:val="nil"/>
              <w:bottom w:val="single" w:sz="4" w:space="0" w:color="auto"/>
              <w:right w:val="single" w:sz="4" w:space="0" w:color="auto"/>
            </w:tcBorders>
          </w:tcPr>
          <w:p w:rsidR="00853544" w:rsidRDefault="00B41F08" w:rsidP="00853544">
            <w:pPr>
              <w:pStyle w:val="a3"/>
              <w:ind w:right="96"/>
              <w:jc w:val="center"/>
              <w:rPr>
                <w:rFonts w:ascii="Calibri" w:hAnsi="Calibri"/>
                <w:sz w:val="24"/>
                <w:szCs w:val="24"/>
                <w:lang w:val="ru-RU"/>
              </w:rPr>
            </w:pPr>
            <w:r>
              <w:rPr>
                <w:rFonts w:ascii="Calibri" w:hAnsi="Calibri"/>
                <w:sz w:val="24"/>
                <w:szCs w:val="24"/>
                <w:lang w:val="ru-RU"/>
              </w:rPr>
              <w:t>нет данных</w:t>
            </w:r>
          </w:p>
        </w:tc>
      </w:tr>
      <w:tr w:rsidR="00853544" w:rsidRPr="00A6537E" w:rsidTr="00350B26">
        <w:trPr>
          <w:trHeight w:val="300"/>
          <w:jc w:val="center"/>
        </w:trPr>
        <w:tc>
          <w:tcPr>
            <w:tcW w:w="4069" w:type="dxa"/>
            <w:tcBorders>
              <w:top w:val="nil"/>
              <w:left w:val="single" w:sz="4" w:space="0" w:color="auto"/>
              <w:bottom w:val="single" w:sz="4" w:space="0" w:color="auto"/>
              <w:right w:val="single" w:sz="4" w:space="0" w:color="auto"/>
            </w:tcBorders>
            <w:shd w:val="clear" w:color="auto" w:fill="auto"/>
            <w:noWrap/>
          </w:tcPr>
          <w:p w:rsidR="00853544" w:rsidRPr="00853544" w:rsidRDefault="00853544" w:rsidP="00853544">
            <w:pPr>
              <w:pStyle w:val="a3"/>
              <w:ind w:left="284"/>
              <w:jc w:val="both"/>
              <w:rPr>
                <w:sz w:val="22"/>
                <w:szCs w:val="22"/>
              </w:rPr>
            </w:pPr>
            <w:r w:rsidRPr="00853544">
              <w:rPr>
                <w:rFonts w:asciiTheme="minorHAnsi" w:hAnsiTheme="minorHAnsi"/>
                <w:sz w:val="22"/>
                <w:szCs w:val="22"/>
                <w:lang w:val="ru-RU"/>
              </w:rPr>
              <w:t>пос. Санинского ДОКа</w:t>
            </w:r>
          </w:p>
        </w:tc>
        <w:tc>
          <w:tcPr>
            <w:tcW w:w="2418" w:type="dxa"/>
            <w:tcBorders>
              <w:top w:val="nil"/>
              <w:left w:val="nil"/>
              <w:bottom w:val="single" w:sz="4" w:space="0" w:color="auto"/>
              <w:right w:val="single" w:sz="4" w:space="0" w:color="auto"/>
            </w:tcBorders>
            <w:shd w:val="clear" w:color="auto" w:fill="auto"/>
            <w:noWrap/>
            <w:vAlign w:val="center"/>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518</w:t>
            </w:r>
          </w:p>
        </w:tc>
        <w:tc>
          <w:tcPr>
            <w:tcW w:w="1718" w:type="dxa"/>
            <w:tcBorders>
              <w:top w:val="nil"/>
              <w:left w:val="nil"/>
              <w:bottom w:val="single" w:sz="4" w:space="0" w:color="auto"/>
              <w:right w:val="single" w:sz="4" w:space="0" w:color="auto"/>
            </w:tcBorders>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2</w:t>
            </w:r>
          </w:p>
        </w:tc>
        <w:tc>
          <w:tcPr>
            <w:tcW w:w="1936" w:type="dxa"/>
            <w:tcBorders>
              <w:top w:val="nil"/>
              <w:left w:val="nil"/>
              <w:bottom w:val="single" w:sz="4" w:space="0" w:color="auto"/>
              <w:right w:val="single" w:sz="4" w:space="0" w:color="auto"/>
            </w:tcBorders>
          </w:tcPr>
          <w:p w:rsidR="00853544" w:rsidRDefault="00B41F08" w:rsidP="00853544">
            <w:pPr>
              <w:pStyle w:val="a3"/>
              <w:ind w:right="96"/>
              <w:jc w:val="center"/>
              <w:rPr>
                <w:rFonts w:ascii="Calibri" w:hAnsi="Calibri"/>
                <w:sz w:val="24"/>
                <w:szCs w:val="24"/>
                <w:lang w:val="ru-RU"/>
              </w:rPr>
            </w:pPr>
            <w:r>
              <w:rPr>
                <w:rFonts w:ascii="Calibri" w:hAnsi="Calibri"/>
                <w:sz w:val="24"/>
                <w:szCs w:val="24"/>
                <w:lang w:val="ru-RU"/>
              </w:rPr>
              <w:t>3,5</w:t>
            </w:r>
          </w:p>
        </w:tc>
      </w:tr>
      <w:tr w:rsidR="00853544" w:rsidRPr="00A6537E" w:rsidTr="00350B26">
        <w:trPr>
          <w:trHeight w:val="300"/>
          <w:jc w:val="center"/>
        </w:trPr>
        <w:tc>
          <w:tcPr>
            <w:tcW w:w="4069" w:type="dxa"/>
            <w:tcBorders>
              <w:top w:val="nil"/>
              <w:left w:val="single" w:sz="4" w:space="0" w:color="auto"/>
              <w:bottom w:val="single" w:sz="4" w:space="0" w:color="auto"/>
              <w:right w:val="single" w:sz="4" w:space="0" w:color="auto"/>
            </w:tcBorders>
            <w:shd w:val="clear" w:color="auto" w:fill="auto"/>
            <w:noWrap/>
          </w:tcPr>
          <w:p w:rsidR="00853544" w:rsidRPr="00853544" w:rsidRDefault="00853544" w:rsidP="00853544">
            <w:pPr>
              <w:pStyle w:val="a3"/>
              <w:ind w:left="284"/>
              <w:jc w:val="both"/>
              <w:rPr>
                <w:sz w:val="22"/>
                <w:szCs w:val="22"/>
              </w:rPr>
            </w:pPr>
            <w:r w:rsidRPr="00853544">
              <w:rPr>
                <w:rFonts w:asciiTheme="minorHAnsi" w:hAnsiTheme="minorHAnsi"/>
                <w:sz w:val="22"/>
                <w:szCs w:val="22"/>
                <w:lang w:val="ru-RU"/>
              </w:rPr>
              <w:t>дер. Санино</w:t>
            </w:r>
          </w:p>
        </w:tc>
        <w:tc>
          <w:tcPr>
            <w:tcW w:w="2418" w:type="dxa"/>
            <w:tcBorders>
              <w:top w:val="nil"/>
              <w:left w:val="nil"/>
              <w:bottom w:val="single" w:sz="4" w:space="0" w:color="auto"/>
              <w:right w:val="single" w:sz="4" w:space="0" w:color="auto"/>
            </w:tcBorders>
            <w:shd w:val="clear" w:color="auto" w:fill="auto"/>
            <w:noWrap/>
            <w:vAlign w:val="center"/>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155</w:t>
            </w:r>
          </w:p>
        </w:tc>
        <w:tc>
          <w:tcPr>
            <w:tcW w:w="1718" w:type="dxa"/>
            <w:tcBorders>
              <w:top w:val="nil"/>
              <w:left w:val="nil"/>
              <w:bottom w:val="single" w:sz="4" w:space="0" w:color="auto"/>
              <w:right w:val="single" w:sz="4" w:space="0" w:color="auto"/>
            </w:tcBorders>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1</w:t>
            </w:r>
          </w:p>
        </w:tc>
        <w:tc>
          <w:tcPr>
            <w:tcW w:w="1936" w:type="dxa"/>
            <w:tcBorders>
              <w:top w:val="nil"/>
              <w:left w:val="nil"/>
              <w:bottom w:val="single" w:sz="4" w:space="0" w:color="auto"/>
              <w:right w:val="single" w:sz="4" w:space="0" w:color="auto"/>
            </w:tcBorders>
          </w:tcPr>
          <w:p w:rsidR="00853544" w:rsidRDefault="00B41F08" w:rsidP="00853544">
            <w:pPr>
              <w:pStyle w:val="a3"/>
              <w:ind w:right="96"/>
              <w:jc w:val="center"/>
              <w:rPr>
                <w:rFonts w:ascii="Calibri" w:hAnsi="Calibri"/>
                <w:sz w:val="24"/>
                <w:szCs w:val="24"/>
                <w:lang w:val="ru-RU"/>
              </w:rPr>
            </w:pPr>
            <w:r w:rsidRPr="00B41F08">
              <w:rPr>
                <w:rFonts w:ascii="Calibri" w:hAnsi="Calibri"/>
                <w:sz w:val="24"/>
                <w:szCs w:val="24"/>
                <w:lang w:val="ru-RU"/>
              </w:rPr>
              <w:t>нет данных</w:t>
            </w:r>
          </w:p>
        </w:tc>
      </w:tr>
      <w:tr w:rsidR="00853544" w:rsidRPr="00A6537E" w:rsidTr="00350B26">
        <w:trPr>
          <w:trHeight w:val="300"/>
          <w:jc w:val="center"/>
        </w:trPr>
        <w:tc>
          <w:tcPr>
            <w:tcW w:w="4069" w:type="dxa"/>
            <w:tcBorders>
              <w:top w:val="nil"/>
              <w:left w:val="single" w:sz="4" w:space="0" w:color="auto"/>
              <w:bottom w:val="single" w:sz="4" w:space="0" w:color="auto"/>
              <w:right w:val="single" w:sz="4" w:space="0" w:color="auto"/>
            </w:tcBorders>
            <w:shd w:val="clear" w:color="auto" w:fill="auto"/>
            <w:noWrap/>
          </w:tcPr>
          <w:p w:rsidR="00853544" w:rsidRPr="00853544" w:rsidRDefault="00853544" w:rsidP="00853544">
            <w:pPr>
              <w:pStyle w:val="a3"/>
              <w:ind w:left="284"/>
              <w:jc w:val="both"/>
              <w:rPr>
                <w:sz w:val="22"/>
                <w:szCs w:val="22"/>
              </w:rPr>
            </w:pPr>
            <w:r>
              <w:rPr>
                <w:rFonts w:asciiTheme="minorHAnsi" w:hAnsiTheme="minorHAnsi"/>
                <w:sz w:val="22"/>
                <w:szCs w:val="22"/>
                <w:lang w:val="ru-RU"/>
              </w:rPr>
              <w:t>дер. Старое Перепечино</w:t>
            </w:r>
          </w:p>
        </w:tc>
        <w:tc>
          <w:tcPr>
            <w:tcW w:w="2418" w:type="dxa"/>
            <w:tcBorders>
              <w:top w:val="nil"/>
              <w:left w:val="nil"/>
              <w:bottom w:val="single" w:sz="4" w:space="0" w:color="auto"/>
              <w:right w:val="single" w:sz="4" w:space="0" w:color="auto"/>
            </w:tcBorders>
            <w:shd w:val="clear" w:color="auto" w:fill="auto"/>
            <w:noWrap/>
            <w:vAlign w:val="center"/>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363</w:t>
            </w:r>
          </w:p>
        </w:tc>
        <w:tc>
          <w:tcPr>
            <w:tcW w:w="1718" w:type="dxa"/>
            <w:tcBorders>
              <w:top w:val="nil"/>
              <w:left w:val="nil"/>
              <w:bottom w:val="single" w:sz="4" w:space="0" w:color="auto"/>
              <w:right w:val="single" w:sz="4" w:space="0" w:color="auto"/>
            </w:tcBorders>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1</w:t>
            </w:r>
          </w:p>
        </w:tc>
        <w:tc>
          <w:tcPr>
            <w:tcW w:w="1936" w:type="dxa"/>
            <w:tcBorders>
              <w:top w:val="nil"/>
              <w:left w:val="nil"/>
              <w:bottom w:val="single" w:sz="4" w:space="0" w:color="auto"/>
              <w:right w:val="single" w:sz="4" w:space="0" w:color="auto"/>
            </w:tcBorders>
          </w:tcPr>
          <w:p w:rsidR="00853544" w:rsidRDefault="00B41F08" w:rsidP="00853544">
            <w:pPr>
              <w:pStyle w:val="a3"/>
              <w:ind w:right="96"/>
              <w:jc w:val="center"/>
              <w:rPr>
                <w:rFonts w:ascii="Calibri" w:hAnsi="Calibri"/>
                <w:sz w:val="24"/>
                <w:szCs w:val="24"/>
                <w:lang w:val="ru-RU"/>
              </w:rPr>
            </w:pPr>
            <w:r w:rsidRPr="00B41F08">
              <w:rPr>
                <w:rFonts w:ascii="Calibri" w:hAnsi="Calibri"/>
                <w:sz w:val="24"/>
                <w:szCs w:val="24"/>
                <w:lang w:val="ru-RU"/>
              </w:rPr>
              <w:t>1,45</w:t>
            </w:r>
          </w:p>
        </w:tc>
      </w:tr>
    </w:tbl>
    <w:p w:rsidR="00B41F08" w:rsidRDefault="00B41F08" w:rsidP="00CF4F08">
      <w:pPr>
        <w:pStyle w:val="a3"/>
        <w:spacing w:before="49" w:line="276" w:lineRule="auto"/>
        <w:ind w:left="112" w:right="99" w:firstLine="566"/>
        <w:jc w:val="both"/>
        <w:rPr>
          <w:rFonts w:ascii="Calibri" w:hAnsi="Calibri"/>
          <w:sz w:val="24"/>
          <w:szCs w:val="24"/>
          <w:lang w:val="ru-RU"/>
        </w:rPr>
      </w:pPr>
    </w:p>
    <w:p w:rsidR="002A03A3" w:rsidRDefault="002A03A3" w:rsidP="00CF4F08">
      <w:pPr>
        <w:pStyle w:val="a3"/>
        <w:spacing w:before="49" w:line="276" w:lineRule="auto"/>
        <w:ind w:left="112" w:right="99" w:firstLine="566"/>
        <w:jc w:val="both"/>
        <w:rPr>
          <w:rFonts w:ascii="Calibri" w:hAnsi="Calibri"/>
          <w:sz w:val="24"/>
          <w:szCs w:val="24"/>
          <w:lang w:val="ru-RU"/>
        </w:rPr>
      </w:pPr>
    </w:p>
    <w:p w:rsidR="005F066A" w:rsidRDefault="005F066A" w:rsidP="00696B0D">
      <w:pPr>
        <w:pStyle w:val="a3"/>
        <w:spacing w:before="49" w:line="276" w:lineRule="auto"/>
        <w:ind w:left="112" w:right="99" w:firstLine="566"/>
        <w:jc w:val="both"/>
        <w:rPr>
          <w:rFonts w:ascii="Calibri" w:hAnsi="Calibri"/>
          <w:sz w:val="24"/>
          <w:szCs w:val="24"/>
          <w:lang w:val="ru-RU"/>
        </w:rPr>
      </w:pPr>
      <w:r w:rsidRPr="005F066A">
        <w:rPr>
          <w:rFonts w:ascii="Calibri" w:hAnsi="Calibri"/>
          <w:sz w:val="24"/>
          <w:szCs w:val="24"/>
          <w:lang w:val="ru-RU"/>
        </w:rPr>
        <w:lastRenderedPageBreak/>
        <w:t xml:space="preserve">В период 2016-2018 гг. эксплуатацию </w:t>
      </w:r>
      <w:r w:rsidR="002D01C7">
        <w:rPr>
          <w:rFonts w:ascii="Calibri" w:hAnsi="Calibri"/>
          <w:sz w:val="24"/>
          <w:szCs w:val="24"/>
          <w:lang w:val="ru-RU"/>
        </w:rPr>
        <w:t>объектов водоснабжения в указанных населенных пунктах</w:t>
      </w:r>
      <w:r w:rsidRPr="005F066A">
        <w:rPr>
          <w:rFonts w:ascii="Calibri" w:hAnsi="Calibri"/>
          <w:sz w:val="24"/>
          <w:szCs w:val="24"/>
          <w:lang w:val="ru-RU"/>
        </w:rPr>
        <w:t xml:space="preserve"> осуществлялась регулируемой организацией МУП «Водоканал Петушинского района».</w:t>
      </w:r>
    </w:p>
    <w:p w:rsidR="00696B0D" w:rsidRDefault="005F066A" w:rsidP="00696B0D">
      <w:pPr>
        <w:pStyle w:val="a3"/>
        <w:spacing w:before="49" w:line="276" w:lineRule="auto"/>
        <w:ind w:left="112" w:right="99" w:firstLine="566"/>
        <w:jc w:val="both"/>
        <w:rPr>
          <w:rFonts w:ascii="Calibri" w:hAnsi="Calibri"/>
          <w:sz w:val="24"/>
          <w:szCs w:val="24"/>
          <w:lang w:val="ru-RU"/>
        </w:rPr>
      </w:pPr>
      <w:r>
        <w:rPr>
          <w:rFonts w:ascii="Calibri" w:hAnsi="Calibri"/>
          <w:sz w:val="24"/>
          <w:szCs w:val="24"/>
          <w:lang w:val="ru-RU"/>
        </w:rPr>
        <w:t>С 2019 года</w:t>
      </w:r>
      <w:r w:rsidR="00661C18">
        <w:rPr>
          <w:rFonts w:ascii="Calibri" w:hAnsi="Calibri"/>
          <w:sz w:val="24"/>
          <w:szCs w:val="24"/>
          <w:lang w:val="ru-RU"/>
        </w:rPr>
        <w:t xml:space="preserve"> по 30.06.2022</w:t>
      </w:r>
      <w:r>
        <w:rPr>
          <w:rFonts w:ascii="Calibri" w:hAnsi="Calibri"/>
          <w:sz w:val="24"/>
          <w:szCs w:val="24"/>
          <w:lang w:val="ru-RU"/>
        </w:rPr>
        <w:t xml:space="preserve"> системы водоснабжения эксплуатируются ООО «Водоканал города Покров»</w:t>
      </w:r>
      <w:r w:rsidR="00696B0D" w:rsidRPr="00696B0D">
        <w:rPr>
          <w:rFonts w:ascii="Calibri" w:hAnsi="Calibri"/>
          <w:sz w:val="24"/>
          <w:szCs w:val="24"/>
          <w:lang w:val="ru-RU"/>
        </w:rPr>
        <w:t>.</w:t>
      </w:r>
    </w:p>
    <w:p w:rsidR="00661C18" w:rsidRPr="00696B0D" w:rsidRDefault="00661C18" w:rsidP="00696B0D">
      <w:pPr>
        <w:pStyle w:val="a3"/>
        <w:spacing w:before="49" w:line="276" w:lineRule="auto"/>
        <w:ind w:left="112" w:right="99" w:firstLine="566"/>
        <w:jc w:val="both"/>
        <w:rPr>
          <w:rFonts w:ascii="Calibri" w:hAnsi="Calibri"/>
          <w:sz w:val="24"/>
          <w:szCs w:val="24"/>
          <w:lang w:val="ru-RU"/>
        </w:rPr>
      </w:pPr>
      <w:r>
        <w:rPr>
          <w:rFonts w:ascii="Calibri" w:hAnsi="Calibri"/>
          <w:sz w:val="24"/>
          <w:szCs w:val="24"/>
          <w:lang w:val="ru-RU"/>
        </w:rPr>
        <w:t>С 01.07.2022 года гарантирующим поставщиком в сфере водоснабжения является МУП «Водоканал Петушинского района».</w:t>
      </w:r>
    </w:p>
    <w:p w:rsidR="008073F3" w:rsidRPr="008073F3" w:rsidRDefault="008073F3" w:rsidP="005F066A">
      <w:pPr>
        <w:pStyle w:val="a3"/>
        <w:spacing w:before="49" w:line="276" w:lineRule="auto"/>
        <w:ind w:left="112" w:right="99" w:firstLine="566"/>
        <w:jc w:val="both"/>
        <w:rPr>
          <w:rFonts w:ascii="Calibri" w:hAnsi="Calibri"/>
          <w:sz w:val="24"/>
          <w:szCs w:val="24"/>
          <w:lang w:val="ru-RU"/>
        </w:rPr>
      </w:pPr>
      <w:r w:rsidRPr="008073F3">
        <w:rPr>
          <w:rFonts w:ascii="Calibri" w:hAnsi="Calibri"/>
          <w:sz w:val="24"/>
          <w:szCs w:val="24"/>
          <w:lang w:val="ru-RU"/>
        </w:rPr>
        <w:t>На территории сельского поселения развитие получили следующие водоносные горизонты (комплексы):</w:t>
      </w:r>
    </w:p>
    <w:p w:rsidR="008073F3" w:rsidRPr="008073F3" w:rsidRDefault="008073F3" w:rsidP="005F066A">
      <w:pPr>
        <w:pStyle w:val="a3"/>
        <w:spacing w:before="49" w:line="276" w:lineRule="auto"/>
        <w:ind w:left="112" w:right="99" w:firstLine="566"/>
        <w:jc w:val="both"/>
        <w:rPr>
          <w:rFonts w:ascii="Calibri" w:hAnsi="Calibri"/>
          <w:sz w:val="24"/>
          <w:szCs w:val="24"/>
          <w:lang w:val="ru-RU"/>
        </w:rPr>
      </w:pPr>
      <w:r w:rsidRPr="008073F3">
        <w:rPr>
          <w:rFonts w:ascii="Calibri" w:hAnsi="Calibri"/>
          <w:sz w:val="24"/>
          <w:szCs w:val="24"/>
          <w:lang w:val="ru-RU"/>
        </w:rPr>
        <w:t>- московско-днепровский аллювиально-флювиогляциальный водоносный горизонт;</w:t>
      </w:r>
    </w:p>
    <w:p w:rsidR="008073F3" w:rsidRPr="008073F3" w:rsidRDefault="008073F3" w:rsidP="005F066A">
      <w:pPr>
        <w:pStyle w:val="a3"/>
        <w:spacing w:before="49" w:line="276" w:lineRule="auto"/>
        <w:ind w:left="112" w:right="99" w:firstLine="566"/>
        <w:jc w:val="both"/>
        <w:rPr>
          <w:rFonts w:ascii="Calibri" w:hAnsi="Calibri"/>
          <w:sz w:val="24"/>
          <w:szCs w:val="24"/>
          <w:lang w:val="ru-RU"/>
        </w:rPr>
      </w:pPr>
      <w:r w:rsidRPr="008073F3">
        <w:rPr>
          <w:rFonts w:ascii="Calibri" w:hAnsi="Calibri"/>
          <w:sz w:val="24"/>
          <w:szCs w:val="24"/>
          <w:lang w:val="ru-RU"/>
        </w:rPr>
        <w:t>- ассельско-клязьминский водоносный горизонт;</w:t>
      </w:r>
    </w:p>
    <w:p w:rsidR="008073F3" w:rsidRPr="008073F3" w:rsidRDefault="008073F3" w:rsidP="005F066A">
      <w:pPr>
        <w:pStyle w:val="a3"/>
        <w:spacing w:before="49" w:line="276" w:lineRule="auto"/>
        <w:ind w:left="112" w:right="99" w:firstLine="566"/>
        <w:jc w:val="both"/>
        <w:rPr>
          <w:rFonts w:ascii="Calibri" w:hAnsi="Calibri"/>
          <w:sz w:val="24"/>
          <w:szCs w:val="24"/>
          <w:lang w:val="ru-RU"/>
        </w:rPr>
      </w:pPr>
      <w:r w:rsidRPr="008073F3">
        <w:rPr>
          <w:rFonts w:ascii="Calibri" w:hAnsi="Calibri"/>
          <w:sz w:val="24"/>
          <w:szCs w:val="24"/>
          <w:lang w:val="ru-RU"/>
        </w:rPr>
        <w:t>- касимовский водоносный горизонт;</w:t>
      </w:r>
    </w:p>
    <w:p w:rsidR="008073F3" w:rsidRPr="008073F3" w:rsidRDefault="008073F3" w:rsidP="005F066A">
      <w:pPr>
        <w:pStyle w:val="a3"/>
        <w:spacing w:before="49" w:line="276" w:lineRule="auto"/>
        <w:ind w:left="112" w:right="99" w:firstLine="566"/>
        <w:jc w:val="both"/>
        <w:rPr>
          <w:rFonts w:ascii="Calibri" w:hAnsi="Calibri"/>
          <w:sz w:val="24"/>
          <w:szCs w:val="24"/>
          <w:lang w:val="ru-RU"/>
        </w:rPr>
      </w:pPr>
      <w:r w:rsidRPr="008073F3">
        <w:rPr>
          <w:rFonts w:ascii="Calibri" w:hAnsi="Calibri"/>
          <w:sz w:val="24"/>
          <w:szCs w:val="24"/>
          <w:lang w:val="ru-RU"/>
        </w:rPr>
        <w:t>- мячковско-подольский водоносный горизонт.</w:t>
      </w:r>
    </w:p>
    <w:p w:rsidR="00696B0D" w:rsidRPr="002D01C7" w:rsidRDefault="00696B0D" w:rsidP="005F066A">
      <w:pPr>
        <w:pStyle w:val="a3"/>
        <w:spacing w:before="49" w:line="276" w:lineRule="auto"/>
        <w:ind w:left="112" w:right="99" w:firstLine="566"/>
        <w:jc w:val="both"/>
        <w:rPr>
          <w:rFonts w:ascii="Calibri" w:hAnsi="Calibri"/>
          <w:sz w:val="24"/>
          <w:szCs w:val="24"/>
          <w:lang w:val="ru-RU"/>
        </w:rPr>
      </w:pPr>
      <w:r w:rsidRPr="002D01C7">
        <w:rPr>
          <w:rFonts w:ascii="Calibri" w:hAnsi="Calibri"/>
          <w:sz w:val="24"/>
          <w:szCs w:val="24"/>
          <w:lang w:val="ru-RU"/>
        </w:rPr>
        <w:t xml:space="preserve">Основными источниками хозяйственно-питьевого и противопожарного водоснабжения на территории </w:t>
      </w:r>
      <w:r w:rsidR="008073F3" w:rsidRPr="002D01C7">
        <w:rPr>
          <w:rFonts w:ascii="Calibri" w:hAnsi="Calibri"/>
          <w:sz w:val="24"/>
          <w:szCs w:val="24"/>
          <w:lang w:val="ru-RU"/>
        </w:rPr>
        <w:t>муниципального образования</w:t>
      </w:r>
      <w:r w:rsidRPr="002D01C7">
        <w:rPr>
          <w:rFonts w:ascii="Calibri" w:hAnsi="Calibri"/>
          <w:sz w:val="24"/>
          <w:szCs w:val="24"/>
          <w:lang w:val="ru-RU"/>
        </w:rPr>
        <w:t xml:space="preserve"> в настоящий момент являются подземные артезианские воды. Водопотребление осуществляется из артезианских скважин. </w:t>
      </w:r>
    </w:p>
    <w:p w:rsidR="002D01C7" w:rsidRPr="002D01C7" w:rsidRDefault="002D01C7" w:rsidP="005F066A">
      <w:pPr>
        <w:pStyle w:val="a3"/>
        <w:spacing w:before="3" w:line="276" w:lineRule="auto"/>
        <w:ind w:left="112" w:right="104" w:firstLine="566"/>
        <w:jc w:val="both"/>
        <w:rPr>
          <w:rFonts w:ascii="Calibri" w:hAnsi="Calibri"/>
          <w:sz w:val="24"/>
          <w:szCs w:val="24"/>
          <w:lang w:val="ru-RU"/>
        </w:rPr>
      </w:pPr>
      <w:r w:rsidRPr="002D01C7">
        <w:rPr>
          <w:rFonts w:ascii="Calibri" w:hAnsi="Calibri"/>
          <w:sz w:val="24"/>
          <w:szCs w:val="24"/>
          <w:lang w:val="ru-RU"/>
        </w:rPr>
        <w:t>Системы водоснабжения населенных пунктов представляют собой целый ряд взаимно связанных сооружений и устройств. Все они работают в особом режиме, со своими гидравлическими, физико-химическими и микробиологическими процессами.</w:t>
      </w:r>
    </w:p>
    <w:p w:rsidR="00FA37F1" w:rsidRPr="002D01C7" w:rsidRDefault="00FA37F1" w:rsidP="005F066A">
      <w:pPr>
        <w:pStyle w:val="a3"/>
        <w:spacing w:before="3" w:line="276" w:lineRule="auto"/>
        <w:ind w:left="112" w:right="104" w:firstLine="566"/>
        <w:jc w:val="both"/>
        <w:rPr>
          <w:rFonts w:ascii="Calibri" w:hAnsi="Calibri"/>
          <w:sz w:val="24"/>
          <w:szCs w:val="24"/>
          <w:lang w:val="ru-RU"/>
        </w:rPr>
      </w:pPr>
      <w:r w:rsidRPr="002D01C7">
        <w:rPr>
          <w:rFonts w:ascii="Calibri" w:hAnsi="Calibri"/>
          <w:sz w:val="24"/>
          <w:szCs w:val="24"/>
          <w:lang w:val="ru-RU"/>
        </w:rPr>
        <w:t>Централизованн</w:t>
      </w:r>
      <w:r w:rsidR="002D01C7" w:rsidRPr="002D01C7">
        <w:rPr>
          <w:rFonts w:ascii="Calibri" w:hAnsi="Calibri"/>
          <w:sz w:val="24"/>
          <w:szCs w:val="24"/>
          <w:lang w:val="ru-RU"/>
        </w:rPr>
        <w:t>ые</w:t>
      </w:r>
      <w:r w:rsidRPr="002D01C7">
        <w:rPr>
          <w:rFonts w:ascii="Calibri" w:hAnsi="Calibri"/>
          <w:sz w:val="24"/>
          <w:szCs w:val="24"/>
          <w:lang w:val="ru-RU"/>
        </w:rPr>
        <w:t xml:space="preserve"> систем</w:t>
      </w:r>
      <w:r w:rsidR="002D01C7" w:rsidRPr="002D01C7">
        <w:rPr>
          <w:rFonts w:ascii="Calibri" w:hAnsi="Calibri"/>
          <w:sz w:val="24"/>
          <w:szCs w:val="24"/>
          <w:lang w:val="ru-RU"/>
        </w:rPr>
        <w:t>ы</w:t>
      </w:r>
      <w:r w:rsidRPr="002D01C7">
        <w:rPr>
          <w:rFonts w:ascii="Calibri" w:hAnsi="Calibri"/>
          <w:sz w:val="24"/>
          <w:szCs w:val="24"/>
          <w:lang w:val="ru-RU"/>
        </w:rPr>
        <w:t xml:space="preserve"> водоснабжения </w:t>
      </w:r>
      <w:r w:rsidR="002D01C7" w:rsidRPr="002D01C7">
        <w:rPr>
          <w:rFonts w:ascii="Calibri" w:hAnsi="Calibri"/>
          <w:sz w:val="24"/>
          <w:szCs w:val="24"/>
          <w:lang w:val="ru-RU"/>
        </w:rPr>
        <w:t>Нагорного сельского поселения</w:t>
      </w:r>
      <w:r w:rsidRPr="002D01C7">
        <w:rPr>
          <w:rFonts w:ascii="Calibri" w:hAnsi="Calibri"/>
          <w:sz w:val="24"/>
          <w:szCs w:val="24"/>
          <w:lang w:val="ru-RU"/>
        </w:rPr>
        <w:t xml:space="preserve"> в зависимости от местныхусловий и принятой схемы водоснабжения обеспечива</w:t>
      </w:r>
      <w:r w:rsidR="002D01C7" w:rsidRPr="002D01C7">
        <w:rPr>
          <w:rFonts w:ascii="Calibri" w:hAnsi="Calibri"/>
          <w:sz w:val="24"/>
          <w:szCs w:val="24"/>
          <w:lang w:val="ru-RU"/>
        </w:rPr>
        <w:t>ю</w:t>
      </w:r>
      <w:r w:rsidRPr="002D01C7">
        <w:rPr>
          <w:rFonts w:ascii="Calibri" w:hAnsi="Calibri"/>
          <w:sz w:val="24"/>
          <w:szCs w:val="24"/>
          <w:lang w:val="ru-RU"/>
        </w:rPr>
        <w:t>т:</w:t>
      </w:r>
    </w:p>
    <w:p w:rsidR="00FA37F1" w:rsidRPr="002D01C7" w:rsidRDefault="00FA37F1" w:rsidP="005F066A">
      <w:pPr>
        <w:pStyle w:val="a5"/>
        <w:numPr>
          <w:ilvl w:val="2"/>
          <w:numId w:val="5"/>
        </w:numPr>
        <w:tabs>
          <w:tab w:val="left" w:pos="680"/>
        </w:tabs>
        <w:spacing w:line="276" w:lineRule="auto"/>
        <w:ind w:right="111" w:firstLine="284"/>
        <w:jc w:val="both"/>
        <w:rPr>
          <w:rFonts w:ascii="Calibri" w:hAnsi="Calibri"/>
          <w:sz w:val="24"/>
          <w:szCs w:val="24"/>
          <w:lang w:val="ru-RU"/>
        </w:rPr>
      </w:pPr>
      <w:r w:rsidRPr="002D01C7">
        <w:rPr>
          <w:rFonts w:ascii="Calibri" w:hAnsi="Calibri"/>
          <w:sz w:val="24"/>
          <w:szCs w:val="24"/>
          <w:lang w:val="ru-RU"/>
        </w:rPr>
        <w:t>хозяйственно-питьевое водопотребление в жилых и общественных зданиях, нужды коммунально-бытовыхпредприятий;</w:t>
      </w:r>
    </w:p>
    <w:p w:rsidR="00FA37F1" w:rsidRPr="002D01C7" w:rsidRDefault="00FA37F1" w:rsidP="005F066A">
      <w:pPr>
        <w:pStyle w:val="a5"/>
        <w:numPr>
          <w:ilvl w:val="2"/>
          <w:numId w:val="5"/>
        </w:numPr>
        <w:tabs>
          <w:tab w:val="left" w:pos="680"/>
        </w:tabs>
        <w:spacing w:before="3" w:line="276" w:lineRule="auto"/>
        <w:ind w:left="679" w:hanging="283"/>
        <w:jc w:val="both"/>
        <w:rPr>
          <w:rFonts w:ascii="Calibri" w:hAnsi="Calibri"/>
          <w:sz w:val="24"/>
          <w:szCs w:val="24"/>
          <w:lang w:val="ru-RU"/>
        </w:rPr>
      </w:pPr>
      <w:r w:rsidRPr="002D01C7">
        <w:rPr>
          <w:rFonts w:ascii="Calibri" w:hAnsi="Calibri"/>
          <w:sz w:val="24"/>
          <w:szCs w:val="24"/>
          <w:lang w:val="ru-RU"/>
        </w:rPr>
        <w:t>хозяйственно-питьевое водопотребление напредприятиях;</w:t>
      </w:r>
    </w:p>
    <w:p w:rsidR="00FA37F1" w:rsidRPr="002D01C7" w:rsidRDefault="00BB7B48" w:rsidP="005F066A">
      <w:pPr>
        <w:pStyle w:val="a5"/>
        <w:numPr>
          <w:ilvl w:val="2"/>
          <w:numId w:val="5"/>
        </w:numPr>
        <w:tabs>
          <w:tab w:val="left" w:pos="680"/>
        </w:tabs>
        <w:spacing w:line="276" w:lineRule="auto"/>
        <w:ind w:left="679" w:hanging="283"/>
        <w:jc w:val="both"/>
        <w:rPr>
          <w:rFonts w:ascii="Calibri" w:hAnsi="Calibri"/>
          <w:sz w:val="24"/>
          <w:szCs w:val="24"/>
        </w:rPr>
      </w:pPr>
      <w:r w:rsidRPr="002D01C7">
        <w:rPr>
          <w:rFonts w:ascii="Calibri" w:hAnsi="Calibri"/>
          <w:sz w:val="24"/>
          <w:szCs w:val="24"/>
        </w:rPr>
        <w:t>тушение</w:t>
      </w:r>
      <w:r w:rsidR="00FA37F1" w:rsidRPr="002D01C7">
        <w:rPr>
          <w:rFonts w:ascii="Calibri" w:hAnsi="Calibri"/>
          <w:sz w:val="24"/>
          <w:szCs w:val="24"/>
        </w:rPr>
        <w:t>пожаров;</w:t>
      </w:r>
    </w:p>
    <w:p w:rsidR="00FA37F1" w:rsidRPr="002D01C7" w:rsidRDefault="00FA37F1" w:rsidP="005F066A">
      <w:pPr>
        <w:pStyle w:val="a5"/>
        <w:numPr>
          <w:ilvl w:val="2"/>
          <w:numId w:val="5"/>
        </w:numPr>
        <w:tabs>
          <w:tab w:val="left" w:pos="680"/>
        </w:tabs>
        <w:spacing w:before="48" w:line="276" w:lineRule="auto"/>
        <w:ind w:left="679" w:hanging="283"/>
        <w:jc w:val="both"/>
        <w:rPr>
          <w:rFonts w:ascii="Calibri" w:hAnsi="Calibri"/>
          <w:sz w:val="24"/>
          <w:szCs w:val="24"/>
          <w:lang w:val="ru-RU"/>
        </w:rPr>
      </w:pPr>
      <w:r w:rsidRPr="002D01C7">
        <w:rPr>
          <w:rFonts w:ascii="Calibri" w:hAnsi="Calibri"/>
          <w:sz w:val="24"/>
          <w:szCs w:val="24"/>
          <w:lang w:val="ru-RU"/>
        </w:rPr>
        <w:t>промывку водопроводных и канализационных сетей ит.п.</w:t>
      </w:r>
    </w:p>
    <w:p w:rsidR="00FA37F1" w:rsidRPr="00CF533A" w:rsidRDefault="00FA37F1" w:rsidP="00CF533A">
      <w:pPr>
        <w:pStyle w:val="a3"/>
        <w:spacing w:before="46" w:line="276" w:lineRule="auto"/>
        <w:ind w:left="112" w:right="98" w:firstLine="566"/>
        <w:jc w:val="both"/>
        <w:rPr>
          <w:rFonts w:ascii="Calibri" w:hAnsi="Calibri"/>
          <w:sz w:val="24"/>
          <w:szCs w:val="24"/>
          <w:lang w:val="ru-RU"/>
        </w:rPr>
      </w:pPr>
    </w:p>
    <w:p w:rsidR="00FA37F1" w:rsidRPr="00CF533A" w:rsidRDefault="00FA37F1" w:rsidP="00670F78">
      <w:pPr>
        <w:pStyle w:val="a5"/>
        <w:numPr>
          <w:ilvl w:val="1"/>
          <w:numId w:val="5"/>
        </w:numPr>
        <w:tabs>
          <w:tab w:val="left" w:pos="788"/>
        </w:tabs>
        <w:spacing w:before="3" w:line="276" w:lineRule="auto"/>
        <w:ind w:right="116"/>
        <w:jc w:val="center"/>
        <w:outlineLvl w:val="1"/>
        <w:rPr>
          <w:rFonts w:asciiTheme="minorHAnsi" w:hAnsiTheme="minorHAnsi"/>
          <w:b/>
          <w:sz w:val="24"/>
          <w:szCs w:val="24"/>
          <w:lang w:val="ru-RU"/>
        </w:rPr>
      </w:pPr>
      <w:bookmarkStart w:id="15" w:name="_bookmark6"/>
      <w:bookmarkStart w:id="16" w:name="_Toc462835075"/>
      <w:bookmarkStart w:id="17" w:name="_Toc21954487"/>
      <w:bookmarkEnd w:id="15"/>
      <w:r w:rsidRPr="00CF533A">
        <w:rPr>
          <w:rFonts w:asciiTheme="minorHAnsi" w:hAnsiTheme="minorHAnsi"/>
          <w:b/>
          <w:sz w:val="24"/>
          <w:szCs w:val="24"/>
          <w:lang w:val="ru-RU"/>
        </w:rPr>
        <w:t>Описание территорий, не охваченных централизованными системамиводоснабжения</w:t>
      </w:r>
      <w:bookmarkEnd w:id="16"/>
      <w:bookmarkEnd w:id="17"/>
    </w:p>
    <w:p w:rsidR="008073F3" w:rsidRPr="008073F3" w:rsidRDefault="008073F3" w:rsidP="008073F3">
      <w:pPr>
        <w:pStyle w:val="a3"/>
        <w:spacing w:before="46" w:line="276" w:lineRule="auto"/>
        <w:ind w:left="112" w:right="98" w:firstLine="566"/>
        <w:jc w:val="both"/>
        <w:rPr>
          <w:rFonts w:ascii="Calibri" w:hAnsi="Calibri"/>
          <w:sz w:val="24"/>
          <w:szCs w:val="24"/>
          <w:lang w:val="ru-RU"/>
        </w:rPr>
      </w:pPr>
      <w:r w:rsidRPr="008073F3">
        <w:rPr>
          <w:rFonts w:ascii="Calibri" w:hAnsi="Calibri"/>
          <w:sz w:val="24"/>
          <w:szCs w:val="24"/>
          <w:lang w:val="ru-RU"/>
        </w:rPr>
        <w:t>В 201</w:t>
      </w:r>
      <w:r>
        <w:rPr>
          <w:rFonts w:ascii="Calibri" w:hAnsi="Calibri"/>
          <w:sz w:val="24"/>
          <w:szCs w:val="24"/>
          <w:lang w:val="ru-RU"/>
        </w:rPr>
        <w:t>9</w:t>
      </w:r>
      <w:r w:rsidRPr="008073F3">
        <w:rPr>
          <w:rFonts w:ascii="Calibri" w:hAnsi="Calibri"/>
          <w:sz w:val="24"/>
          <w:szCs w:val="24"/>
          <w:lang w:val="ru-RU"/>
        </w:rPr>
        <w:t xml:space="preserve"> году системы централизованного водоснабжения отсутствуют в </w:t>
      </w:r>
      <w:r w:rsidR="002D01C7">
        <w:rPr>
          <w:rFonts w:ascii="Calibri" w:hAnsi="Calibri"/>
          <w:sz w:val="24"/>
          <w:szCs w:val="24"/>
          <w:lang w:val="ru-RU"/>
        </w:rPr>
        <w:t>46</w:t>
      </w:r>
      <w:r w:rsidRPr="008073F3">
        <w:rPr>
          <w:rFonts w:ascii="Calibri" w:hAnsi="Calibri"/>
          <w:sz w:val="24"/>
          <w:szCs w:val="24"/>
          <w:lang w:val="ru-RU"/>
        </w:rPr>
        <w:t xml:space="preserve"> населенн</w:t>
      </w:r>
      <w:r>
        <w:rPr>
          <w:rFonts w:ascii="Calibri" w:hAnsi="Calibri"/>
          <w:sz w:val="24"/>
          <w:szCs w:val="24"/>
          <w:lang w:val="ru-RU"/>
        </w:rPr>
        <w:t>ых</w:t>
      </w:r>
      <w:r w:rsidRPr="008073F3">
        <w:rPr>
          <w:rFonts w:ascii="Calibri" w:hAnsi="Calibri"/>
          <w:sz w:val="24"/>
          <w:szCs w:val="24"/>
          <w:lang w:val="ru-RU"/>
        </w:rPr>
        <w:t xml:space="preserve"> пункт</w:t>
      </w:r>
      <w:r>
        <w:rPr>
          <w:rFonts w:ascii="Calibri" w:hAnsi="Calibri"/>
          <w:sz w:val="24"/>
          <w:szCs w:val="24"/>
          <w:lang w:val="ru-RU"/>
        </w:rPr>
        <w:t>ах</w:t>
      </w:r>
      <w:r w:rsidRPr="008073F3">
        <w:rPr>
          <w:rFonts w:ascii="Calibri" w:hAnsi="Calibri"/>
          <w:sz w:val="24"/>
          <w:szCs w:val="24"/>
          <w:lang w:val="ru-RU"/>
        </w:rPr>
        <w:t xml:space="preserve"> МО </w:t>
      </w:r>
      <w:r w:rsidR="006F3AAB">
        <w:rPr>
          <w:rFonts w:ascii="Calibri" w:hAnsi="Calibri"/>
          <w:sz w:val="24"/>
          <w:szCs w:val="24"/>
          <w:lang w:val="ru-RU"/>
        </w:rPr>
        <w:t>Нагорное сельское поселение</w:t>
      </w:r>
      <w:r w:rsidRPr="008073F3">
        <w:rPr>
          <w:rFonts w:ascii="Calibri" w:hAnsi="Calibri"/>
          <w:sz w:val="24"/>
          <w:szCs w:val="24"/>
          <w:lang w:val="ru-RU"/>
        </w:rPr>
        <w:t xml:space="preserve">. </w:t>
      </w:r>
      <w:r w:rsidR="00311702">
        <w:rPr>
          <w:rFonts w:ascii="Calibri" w:hAnsi="Calibri"/>
          <w:sz w:val="24"/>
          <w:szCs w:val="24"/>
          <w:lang w:val="ru-RU"/>
        </w:rPr>
        <w:t>В</w:t>
      </w:r>
      <w:r w:rsidRPr="008073F3">
        <w:rPr>
          <w:rFonts w:ascii="Calibri" w:hAnsi="Calibri"/>
          <w:sz w:val="24"/>
          <w:szCs w:val="24"/>
          <w:lang w:val="ru-RU"/>
        </w:rPr>
        <w:t xml:space="preserve">одоснабжение в </w:t>
      </w:r>
      <w:r w:rsidR="00311702">
        <w:rPr>
          <w:rFonts w:ascii="Calibri" w:hAnsi="Calibri"/>
          <w:sz w:val="24"/>
          <w:szCs w:val="24"/>
          <w:lang w:val="ru-RU"/>
        </w:rPr>
        <w:t>данных</w:t>
      </w:r>
      <w:r w:rsidRPr="008073F3">
        <w:rPr>
          <w:rFonts w:ascii="Calibri" w:hAnsi="Calibri"/>
          <w:sz w:val="24"/>
          <w:szCs w:val="24"/>
          <w:lang w:val="ru-RU"/>
        </w:rPr>
        <w:t xml:space="preserve"> населенных пунктах осуществляется от шахтных колодцев и одиночных скважин мелкого заложения.</w:t>
      </w:r>
    </w:p>
    <w:p w:rsidR="008073F3" w:rsidRPr="008073F3" w:rsidRDefault="008073F3" w:rsidP="008073F3">
      <w:pPr>
        <w:pStyle w:val="a3"/>
        <w:spacing w:before="46" w:line="276" w:lineRule="auto"/>
        <w:ind w:left="112" w:right="98" w:firstLine="566"/>
        <w:jc w:val="both"/>
        <w:rPr>
          <w:rFonts w:ascii="Calibri" w:hAnsi="Calibri"/>
          <w:sz w:val="24"/>
          <w:szCs w:val="24"/>
          <w:lang w:val="ru-RU"/>
        </w:rPr>
      </w:pPr>
      <w:r w:rsidRPr="008073F3">
        <w:rPr>
          <w:rFonts w:ascii="Calibri" w:hAnsi="Calibri"/>
          <w:sz w:val="24"/>
          <w:szCs w:val="24"/>
          <w:lang w:val="ru-RU"/>
        </w:rPr>
        <w:t>В таблице 1.2 приведен перечень населённых пунктов с централизованным и нецентрализованными системами водоснабжения.</w:t>
      </w:r>
    </w:p>
    <w:p w:rsidR="008073F3" w:rsidRPr="008073F3" w:rsidRDefault="008073F3" w:rsidP="008073F3">
      <w:pPr>
        <w:pStyle w:val="a3"/>
        <w:spacing w:before="49"/>
        <w:ind w:right="99"/>
        <w:jc w:val="both"/>
        <w:rPr>
          <w:rFonts w:ascii="Calibri" w:hAnsi="Calibri"/>
          <w:b/>
          <w:sz w:val="24"/>
          <w:szCs w:val="24"/>
          <w:lang w:val="ru-RU"/>
        </w:rPr>
      </w:pPr>
      <w:r w:rsidRPr="008073F3">
        <w:rPr>
          <w:rFonts w:ascii="Calibri" w:hAnsi="Calibri"/>
          <w:b/>
          <w:sz w:val="24"/>
          <w:szCs w:val="24"/>
          <w:lang w:val="ru-RU"/>
        </w:rPr>
        <w:t>Таблица 1.2 – Перечень населенных пунктов с системами централизованного и нецентрализованными системами водоснабжения</w:t>
      </w:r>
    </w:p>
    <w:tbl>
      <w:tblPr>
        <w:tblW w:w="7220" w:type="dxa"/>
        <w:jc w:val="center"/>
        <w:tblLook w:val="04A0"/>
      </w:tblPr>
      <w:tblGrid>
        <w:gridCol w:w="3580"/>
        <w:gridCol w:w="3640"/>
      </w:tblGrid>
      <w:tr w:rsidR="008073F3" w:rsidRPr="004D6987" w:rsidTr="00AD6DB1">
        <w:trPr>
          <w:trHeight w:val="900"/>
          <w:tblHeader/>
          <w:jc w:val="center"/>
        </w:trPr>
        <w:tc>
          <w:tcPr>
            <w:tcW w:w="358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8073F3" w:rsidRPr="007A288A" w:rsidRDefault="008073F3" w:rsidP="00AD6DB1">
            <w:pPr>
              <w:widowControl/>
              <w:jc w:val="center"/>
              <w:rPr>
                <w:rFonts w:ascii="Calibri" w:hAnsi="Calibri" w:cs="Calibri"/>
                <w:b/>
                <w:bCs/>
                <w:color w:val="000000"/>
                <w:sz w:val="24"/>
                <w:szCs w:val="24"/>
                <w:lang w:val="ru-RU" w:eastAsia="ru-RU"/>
              </w:rPr>
            </w:pPr>
            <w:r w:rsidRPr="007A288A">
              <w:rPr>
                <w:rFonts w:ascii="Calibri" w:hAnsi="Calibri" w:cs="Calibri"/>
                <w:b/>
                <w:bCs/>
                <w:color w:val="000000"/>
                <w:sz w:val="24"/>
                <w:szCs w:val="24"/>
                <w:lang w:val="ru-RU" w:eastAsia="ru-RU"/>
              </w:rPr>
              <w:t>Населенные пункты, охваченные централизованной системой водоснабжения</w:t>
            </w:r>
          </w:p>
        </w:tc>
        <w:tc>
          <w:tcPr>
            <w:tcW w:w="3640" w:type="dxa"/>
            <w:tcBorders>
              <w:top w:val="single" w:sz="4" w:space="0" w:color="auto"/>
              <w:left w:val="nil"/>
              <w:bottom w:val="single" w:sz="4" w:space="0" w:color="auto"/>
              <w:right w:val="single" w:sz="4" w:space="0" w:color="auto"/>
            </w:tcBorders>
            <w:shd w:val="clear" w:color="000000" w:fill="92D050"/>
            <w:vAlign w:val="center"/>
            <w:hideMark/>
          </w:tcPr>
          <w:p w:rsidR="008073F3" w:rsidRPr="007A288A" w:rsidRDefault="008073F3" w:rsidP="00AD6DB1">
            <w:pPr>
              <w:widowControl/>
              <w:jc w:val="center"/>
              <w:rPr>
                <w:rFonts w:ascii="Calibri" w:hAnsi="Calibri" w:cs="Calibri"/>
                <w:b/>
                <w:bCs/>
                <w:color w:val="000000"/>
                <w:sz w:val="24"/>
                <w:szCs w:val="24"/>
                <w:lang w:val="ru-RU" w:eastAsia="ru-RU"/>
              </w:rPr>
            </w:pPr>
            <w:r w:rsidRPr="007A288A">
              <w:rPr>
                <w:rFonts w:ascii="Calibri" w:hAnsi="Calibri" w:cs="Calibri"/>
                <w:b/>
                <w:bCs/>
                <w:color w:val="000000"/>
                <w:sz w:val="24"/>
                <w:szCs w:val="24"/>
                <w:lang w:val="ru-RU" w:eastAsia="ru-RU"/>
              </w:rPr>
              <w:t xml:space="preserve"> Населенные пункты, не охваченные централизованной системой водоснабжения</w:t>
            </w:r>
          </w:p>
        </w:tc>
      </w:tr>
      <w:tr w:rsidR="006F3AAB"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6F3AAB" w:rsidRPr="002A03A3" w:rsidRDefault="006F3AAB" w:rsidP="006F3AAB">
            <w:pPr>
              <w:pStyle w:val="a3"/>
              <w:ind w:left="284"/>
              <w:jc w:val="both"/>
              <w:rPr>
                <w:sz w:val="22"/>
                <w:szCs w:val="22"/>
              </w:rPr>
            </w:pPr>
            <w:r w:rsidRPr="002A03A3">
              <w:rPr>
                <w:rFonts w:asciiTheme="minorHAnsi" w:hAnsiTheme="minorHAnsi"/>
                <w:sz w:val="22"/>
                <w:szCs w:val="22"/>
                <w:lang w:val="ru-RU"/>
              </w:rPr>
              <w:t>пос. Нагорный</w:t>
            </w:r>
          </w:p>
        </w:tc>
        <w:tc>
          <w:tcPr>
            <w:tcW w:w="3640" w:type="dxa"/>
            <w:tcBorders>
              <w:top w:val="nil"/>
              <w:left w:val="nil"/>
              <w:bottom w:val="single" w:sz="4" w:space="0" w:color="auto"/>
              <w:right w:val="single" w:sz="4" w:space="0" w:color="auto"/>
            </w:tcBorders>
            <w:shd w:val="clear" w:color="auto" w:fill="auto"/>
            <w:noWrap/>
            <w:vAlign w:val="center"/>
          </w:tcPr>
          <w:p w:rsidR="006F3AAB" w:rsidRPr="002A03A3" w:rsidRDefault="006F3AAB" w:rsidP="006F3AAB">
            <w:pPr>
              <w:widowControl/>
              <w:rPr>
                <w:rFonts w:ascii="Calibri" w:hAnsi="Calibri" w:cs="Calibri"/>
                <w:color w:val="000000"/>
                <w:lang w:val="ru-RU" w:eastAsia="ru-RU"/>
              </w:rPr>
            </w:pPr>
            <w:r w:rsidRPr="002A03A3">
              <w:rPr>
                <w:rFonts w:ascii="Calibri" w:hAnsi="Calibri" w:cs="Calibri"/>
                <w:color w:val="000000"/>
                <w:lang w:val="ru-RU" w:eastAsia="ru-RU"/>
              </w:rPr>
              <w:t>дер. Абросово</w:t>
            </w:r>
          </w:p>
        </w:tc>
      </w:tr>
      <w:tr w:rsidR="006F3AAB"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6F3AAB" w:rsidRPr="002A03A3" w:rsidRDefault="006F3AAB" w:rsidP="006F3AAB">
            <w:pPr>
              <w:pStyle w:val="a3"/>
              <w:ind w:left="284"/>
              <w:jc w:val="both"/>
              <w:rPr>
                <w:sz w:val="22"/>
                <w:szCs w:val="22"/>
                <w:lang w:val="ru-RU"/>
              </w:rPr>
            </w:pPr>
            <w:r w:rsidRPr="002A03A3">
              <w:rPr>
                <w:rFonts w:asciiTheme="minorHAnsi" w:hAnsiTheme="minorHAnsi"/>
                <w:sz w:val="22"/>
                <w:szCs w:val="22"/>
                <w:lang w:val="ru-RU"/>
              </w:rPr>
              <w:t>дер. Емельянцево</w:t>
            </w:r>
          </w:p>
        </w:tc>
        <w:tc>
          <w:tcPr>
            <w:tcW w:w="3640" w:type="dxa"/>
            <w:tcBorders>
              <w:top w:val="nil"/>
              <w:left w:val="nil"/>
              <w:bottom w:val="single" w:sz="4" w:space="0" w:color="auto"/>
              <w:right w:val="single" w:sz="4" w:space="0" w:color="auto"/>
            </w:tcBorders>
            <w:shd w:val="clear" w:color="auto" w:fill="auto"/>
            <w:noWrap/>
            <w:vAlign w:val="center"/>
          </w:tcPr>
          <w:p w:rsidR="006F3AAB" w:rsidRPr="002A03A3" w:rsidRDefault="006F3AAB" w:rsidP="006F3AAB">
            <w:pPr>
              <w:widowControl/>
              <w:rPr>
                <w:rFonts w:ascii="Calibri" w:hAnsi="Calibri" w:cs="Calibri"/>
                <w:color w:val="000000"/>
                <w:lang w:val="ru-RU" w:eastAsia="ru-RU"/>
              </w:rPr>
            </w:pPr>
            <w:r w:rsidRPr="002A03A3">
              <w:rPr>
                <w:rFonts w:ascii="Calibri" w:hAnsi="Calibri" w:cs="Calibri"/>
                <w:color w:val="000000"/>
                <w:lang w:val="ru-RU" w:eastAsia="ru-RU"/>
              </w:rPr>
              <w:t>дер. Аниськино</w:t>
            </w:r>
          </w:p>
        </w:tc>
      </w:tr>
      <w:tr w:rsidR="006F3AAB"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6F3AAB" w:rsidRPr="002A03A3" w:rsidRDefault="006F3AAB" w:rsidP="00546073">
            <w:pPr>
              <w:pStyle w:val="a3"/>
              <w:ind w:left="284"/>
              <w:jc w:val="both"/>
              <w:rPr>
                <w:sz w:val="22"/>
                <w:szCs w:val="22"/>
                <w:lang w:val="ru-RU"/>
              </w:rPr>
            </w:pPr>
            <w:r w:rsidRPr="002A03A3">
              <w:rPr>
                <w:rFonts w:asciiTheme="minorHAnsi" w:hAnsiTheme="minorHAnsi"/>
                <w:sz w:val="22"/>
                <w:szCs w:val="22"/>
                <w:lang w:val="ru-RU"/>
              </w:rPr>
              <w:t>пос. Машиностроител</w:t>
            </w:r>
            <w:r w:rsidR="00546073" w:rsidRPr="002A03A3">
              <w:rPr>
                <w:rFonts w:asciiTheme="minorHAnsi" w:hAnsiTheme="minorHAnsi"/>
                <w:sz w:val="22"/>
                <w:szCs w:val="22"/>
                <w:lang w:val="ru-RU"/>
              </w:rPr>
              <w:t>ь</w:t>
            </w:r>
          </w:p>
        </w:tc>
        <w:tc>
          <w:tcPr>
            <w:tcW w:w="3640" w:type="dxa"/>
            <w:tcBorders>
              <w:top w:val="nil"/>
              <w:left w:val="nil"/>
              <w:bottom w:val="single" w:sz="4" w:space="0" w:color="auto"/>
              <w:right w:val="single" w:sz="4" w:space="0" w:color="auto"/>
            </w:tcBorders>
            <w:shd w:val="clear" w:color="auto" w:fill="auto"/>
            <w:noWrap/>
            <w:vAlign w:val="center"/>
          </w:tcPr>
          <w:p w:rsidR="006F3AAB" w:rsidRPr="002A03A3" w:rsidRDefault="006F3AAB" w:rsidP="006F3AAB">
            <w:pPr>
              <w:widowControl/>
              <w:rPr>
                <w:rFonts w:ascii="Calibri" w:hAnsi="Calibri" w:cs="Calibri"/>
                <w:color w:val="000000"/>
                <w:lang w:val="ru-RU" w:eastAsia="ru-RU"/>
              </w:rPr>
            </w:pPr>
            <w:r w:rsidRPr="002A03A3">
              <w:rPr>
                <w:rFonts w:ascii="Calibri" w:hAnsi="Calibri" w:cs="Calibri"/>
                <w:color w:val="000000"/>
                <w:lang w:val="ru-RU" w:eastAsia="ru-RU"/>
              </w:rPr>
              <w:t>дер. Барсково</w:t>
            </w:r>
          </w:p>
        </w:tc>
      </w:tr>
      <w:tr w:rsidR="006F3AAB"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6F3AAB" w:rsidRPr="002A03A3" w:rsidRDefault="006F3AAB" w:rsidP="006F3AAB">
            <w:pPr>
              <w:pStyle w:val="a3"/>
              <w:ind w:left="284"/>
              <w:jc w:val="both"/>
              <w:rPr>
                <w:sz w:val="22"/>
                <w:szCs w:val="22"/>
                <w:lang w:val="ru-RU"/>
              </w:rPr>
            </w:pPr>
            <w:r w:rsidRPr="002A03A3">
              <w:rPr>
                <w:rFonts w:asciiTheme="minorHAnsi" w:hAnsiTheme="minorHAnsi"/>
                <w:sz w:val="22"/>
                <w:szCs w:val="22"/>
                <w:lang w:val="ru-RU"/>
              </w:rPr>
              <w:lastRenderedPageBreak/>
              <w:t>дер. Головино</w:t>
            </w:r>
          </w:p>
        </w:tc>
        <w:tc>
          <w:tcPr>
            <w:tcW w:w="3640" w:type="dxa"/>
            <w:tcBorders>
              <w:top w:val="nil"/>
              <w:left w:val="nil"/>
              <w:bottom w:val="single" w:sz="4" w:space="0" w:color="auto"/>
              <w:right w:val="single" w:sz="4" w:space="0" w:color="auto"/>
            </w:tcBorders>
            <w:shd w:val="clear" w:color="auto" w:fill="auto"/>
            <w:noWrap/>
            <w:vAlign w:val="center"/>
          </w:tcPr>
          <w:p w:rsidR="006F3AAB" w:rsidRPr="002A03A3" w:rsidRDefault="006F3AAB" w:rsidP="006F3AAB">
            <w:pPr>
              <w:widowControl/>
              <w:rPr>
                <w:rFonts w:ascii="Calibri" w:hAnsi="Calibri" w:cs="Calibri"/>
                <w:color w:val="000000"/>
                <w:lang w:val="ru-RU" w:eastAsia="ru-RU"/>
              </w:rPr>
            </w:pPr>
            <w:r w:rsidRPr="002A03A3">
              <w:rPr>
                <w:rFonts w:ascii="Calibri" w:hAnsi="Calibri" w:cs="Calibri"/>
                <w:color w:val="000000"/>
                <w:lang w:val="ru-RU" w:eastAsia="ru-RU"/>
              </w:rPr>
              <w:t>дер. Ветчи</w:t>
            </w:r>
          </w:p>
        </w:tc>
      </w:tr>
      <w:tr w:rsidR="006F3AAB"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6F3AAB" w:rsidRPr="002A03A3" w:rsidRDefault="006F3AAB" w:rsidP="006F3AAB">
            <w:pPr>
              <w:pStyle w:val="a3"/>
              <w:ind w:left="284"/>
              <w:jc w:val="both"/>
              <w:rPr>
                <w:sz w:val="22"/>
                <w:szCs w:val="22"/>
                <w:lang w:val="ru-RU"/>
              </w:rPr>
            </w:pPr>
            <w:r w:rsidRPr="002A03A3">
              <w:rPr>
                <w:rFonts w:asciiTheme="minorHAnsi" w:hAnsiTheme="minorHAnsi"/>
                <w:sz w:val="22"/>
                <w:szCs w:val="22"/>
                <w:lang w:val="ru-RU"/>
              </w:rPr>
              <w:t>пос. Сосновый Бор</w:t>
            </w:r>
          </w:p>
        </w:tc>
        <w:tc>
          <w:tcPr>
            <w:tcW w:w="3640" w:type="dxa"/>
            <w:tcBorders>
              <w:top w:val="nil"/>
              <w:left w:val="nil"/>
              <w:bottom w:val="single" w:sz="4" w:space="0" w:color="auto"/>
              <w:right w:val="single" w:sz="4" w:space="0" w:color="auto"/>
            </w:tcBorders>
            <w:shd w:val="clear" w:color="auto" w:fill="auto"/>
            <w:noWrap/>
            <w:vAlign w:val="center"/>
          </w:tcPr>
          <w:p w:rsidR="006F3AAB" w:rsidRPr="002A03A3" w:rsidRDefault="006F3AAB" w:rsidP="006F3AAB">
            <w:pPr>
              <w:widowControl/>
              <w:rPr>
                <w:rFonts w:ascii="Calibri" w:hAnsi="Calibri" w:cs="Calibri"/>
                <w:color w:val="000000"/>
                <w:lang w:val="ru-RU" w:eastAsia="ru-RU"/>
              </w:rPr>
            </w:pPr>
            <w:r w:rsidRPr="002A03A3">
              <w:rPr>
                <w:rFonts w:ascii="Calibri" w:hAnsi="Calibri" w:cs="Calibri"/>
                <w:color w:val="000000"/>
                <w:lang w:val="ru-RU" w:eastAsia="ru-RU"/>
              </w:rPr>
              <w:t>дер. Вороново</w:t>
            </w:r>
          </w:p>
        </w:tc>
      </w:tr>
      <w:tr w:rsidR="006F3AAB"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6F3AAB" w:rsidRPr="002A03A3" w:rsidRDefault="006F3AAB" w:rsidP="006F3AAB">
            <w:pPr>
              <w:pStyle w:val="a3"/>
              <w:ind w:left="284"/>
              <w:jc w:val="both"/>
              <w:rPr>
                <w:sz w:val="22"/>
                <w:szCs w:val="22"/>
                <w:lang w:val="ru-RU"/>
              </w:rPr>
            </w:pPr>
            <w:r w:rsidRPr="002A03A3">
              <w:rPr>
                <w:rFonts w:asciiTheme="minorHAnsi" w:hAnsiTheme="minorHAnsi"/>
                <w:sz w:val="22"/>
                <w:szCs w:val="22"/>
                <w:lang w:val="ru-RU"/>
              </w:rPr>
              <w:t>дер. Глубоково</w:t>
            </w:r>
          </w:p>
        </w:tc>
        <w:tc>
          <w:tcPr>
            <w:tcW w:w="3640" w:type="dxa"/>
            <w:tcBorders>
              <w:top w:val="nil"/>
              <w:left w:val="nil"/>
              <w:bottom w:val="single" w:sz="4" w:space="0" w:color="auto"/>
              <w:right w:val="single" w:sz="4" w:space="0" w:color="auto"/>
            </w:tcBorders>
            <w:shd w:val="clear" w:color="auto" w:fill="auto"/>
            <w:noWrap/>
            <w:vAlign w:val="center"/>
          </w:tcPr>
          <w:p w:rsidR="006F3AAB" w:rsidRPr="002A03A3" w:rsidRDefault="006F3AAB" w:rsidP="006F3AAB">
            <w:pPr>
              <w:widowControl/>
              <w:rPr>
                <w:rFonts w:ascii="Calibri" w:hAnsi="Calibri" w:cs="Calibri"/>
                <w:color w:val="000000"/>
                <w:lang w:val="ru-RU" w:eastAsia="ru-RU"/>
              </w:rPr>
            </w:pPr>
            <w:r w:rsidRPr="002A03A3">
              <w:rPr>
                <w:rFonts w:ascii="Calibri" w:hAnsi="Calibri" w:cs="Calibri"/>
                <w:color w:val="000000"/>
                <w:lang w:val="ru-RU" w:eastAsia="ru-RU"/>
              </w:rPr>
              <w:t>дер. Вялово</w:t>
            </w:r>
          </w:p>
        </w:tc>
      </w:tr>
      <w:tr w:rsidR="006F3AAB"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6F3AAB" w:rsidRPr="002A03A3" w:rsidRDefault="006F3AAB" w:rsidP="006F3AAB">
            <w:pPr>
              <w:pStyle w:val="a3"/>
              <w:ind w:left="284"/>
              <w:jc w:val="both"/>
              <w:rPr>
                <w:sz w:val="22"/>
                <w:szCs w:val="22"/>
                <w:lang w:val="ru-RU"/>
              </w:rPr>
            </w:pPr>
            <w:r w:rsidRPr="002A03A3">
              <w:rPr>
                <w:rFonts w:asciiTheme="minorHAnsi" w:hAnsiTheme="minorHAnsi"/>
                <w:sz w:val="22"/>
                <w:szCs w:val="22"/>
                <w:lang w:val="ru-RU"/>
              </w:rPr>
              <w:t>пос. Луговой</w:t>
            </w:r>
          </w:p>
        </w:tc>
        <w:tc>
          <w:tcPr>
            <w:tcW w:w="3640" w:type="dxa"/>
            <w:tcBorders>
              <w:top w:val="nil"/>
              <w:left w:val="nil"/>
              <w:bottom w:val="single" w:sz="4" w:space="0" w:color="auto"/>
              <w:right w:val="single" w:sz="4" w:space="0" w:color="auto"/>
            </w:tcBorders>
            <w:shd w:val="clear" w:color="auto" w:fill="auto"/>
            <w:noWrap/>
            <w:vAlign w:val="center"/>
          </w:tcPr>
          <w:p w:rsidR="006F3AAB" w:rsidRPr="002A03A3" w:rsidRDefault="006F3AAB" w:rsidP="006F3AAB">
            <w:pPr>
              <w:widowControl/>
              <w:rPr>
                <w:rFonts w:ascii="Calibri" w:hAnsi="Calibri" w:cs="Calibri"/>
                <w:color w:val="000000"/>
                <w:lang w:val="ru-RU" w:eastAsia="ru-RU"/>
              </w:rPr>
            </w:pPr>
            <w:r w:rsidRPr="002A03A3">
              <w:rPr>
                <w:rFonts w:ascii="Calibri" w:hAnsi="Calibri" w:cs="Calibri"/>
                <w:color w:val="000000"/>
                <w:lang w:val="ru-RU" w:eastAsia="ru-RU"/>
              </w:rPr>
              <w:t>дер. Гнездино</w:t>
            </w:r>
          </w:p>
        </w:tc>
      </w:tr>
      <w:tr w:rsidR="006F3AAB"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6F3AAB" w:rsidRPr="002A03A3" w:rsidRDefault="006F3AAB" w:rsidP="006F3AAB">
            <w:pPr>
              <w:pStyle w:val="a3"/>
              <w:ind w:left="284"/>
              <w:jc w:val="both"/>
              <w:rPr>
                <w:sz w:val="22"/>
                <w:szCs w:val="22"/>
              </w:rPr>
            </w:pPr>
            <w:r w:rsidRPr="002A03A3">
              <w:rPr>
                <w:rFonts w:asciiTheme="minorHAnsi" w:hAnsiTheme="minorHAnsi"/>
                <w:sz w:val="22"/>
                <w:szCs w:val="22"/>
                <w:lang w:val="ru-RU"/>
              </w:rPr>
              <w:t>дер. Панфилово</w:t>
            </w:r>
          </w:p>
        </w:tc>
        <w:tc>
          <w:tcPr>
            <w:tcW w:w="3640" w:type="dxa"/>
            <w:tcBorders>
              <w:top w:val="nil"/>
              <w:left w:val="nil"/>
              <w:bottom w:val="single" w:sz="4" w:space="0" w:color="auto"/>
              <w:right w:val="single" w:sz="4" w:space="0" w:color="auto"/>
            </w:tcBorders>
            <w:shd w:val="clear" w:color="auto" w:fill="auto"/>
            <w:noWrap/>
            <w:vAlign w:val="center"/>
          </w:tcPr>
          <w:p w:rsidR="006F3AAB" w:rsidRPr="002A03A3" w:rsidRDefault="006F3AAB" w:rsidP="006F3AAB">
            <w:pPr>
              <w:widowControl/>
              <w:rPr>
                <w:rFonts w:ascii="Calibri" w:hAnsi="Calibri" w:cs="Calibri"/>
                <w:color w:val="000000"/>
                <w:lang w:val="ru-RU" w:eastAsia="ru-RU"/>
              </w:rPr>
            </w:pPr>
            <w:r w:rsidRPr="002A03A3">
              <w:rPr>
                <w:rFonts w:ascii="Calibri" w:hAnsi="Calibri" w:cs="Calibri"/>
                <w:color w:val="000000"/>
                <w:lang w:val="ru-RU" w:eastAsia="ru-RU"/>
              </w:rPr>
              <w:t>дер. Гора</w:t>
            </w:r>
          </w:p>
        </w:tc>
      </w:tr>
      <w:tr w:rsidR="006F3AAB"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6F3AAB" w:rsidRPr="002A03A3" w:rsidRDefault="006F3AAB" w:rsidP="006F3AAB">
            <w:pPr>
              <w:pStyle w:val="a3"/>
              <w:ind w:left="284"/>
              <w:jc w:val="both"/>
              <w:rPr>
                <w:sz w:val="22"/>
                <w:szCs w:val="22"/>
                <w:lang w:val="ru-RU"/>
              </w:rPr>
            </w:pPr>
            <w:r w:rsidRPr="002A03A3">
              <w:rPr>
                <w:rFonts w:asciiTheme="minorHAnsi" w:hAnsiTheme="minorHAnsi"/>
                <w:sz w:val="22"/>
                <w:szCs w:val="22"/>
                <w:lang w:val="ru-RU"/>
              </w:rPr>
              <w:t>дер. Воскресенье</w:t>
            </w:r>
          </w:p>
        </w:tc>
        <w:tc>
          <w:tcPr>
            <w:tcW w:w="3640" w:type="dxa"/>
            <w:tcBorders>
              <w:top w:val="nil"/>
              <w:left w:val="nil"/>
              <w:bottom w:val="single" w:sz="4" w:space="0" w:color="auto"/>
              <w:right w:val="single" w:sz="4" w:space="0" w:color="auto"/>
            </w:tcBorders>
            <w:shd w:val="clear" w:color="auto" w:fill="auto"/>
            <w:noWrap/>
            <w:vAlign w:val="center"/>
          </w:tcPr>
          <w:p w:rsidR="006F3AAB" w:rsidRPr="002A03A3" w:rsidRDefault="006F3AAB" w:rsidP="006F3AAB">
            <w:pPr>
              <w:widowControl/>
              <w:rPr>
                <w:rFonts w:ascii="Calibri" w:hAnsi="Calibri" w:cs="Calibri"/>
                <w:color w:val="000000"/>
                <w:lang w:val="ru-RU" w:eastAsia="ru-RU"/>
              </w:rPr>
            </w:pPr>
            <w:r w:rsidRPr="002A03A3">
              <w:rPr>
                <w:rFonts w:ascii="Calibri" w:hAnsi="Calibri" w:cs="Calibri"/>
                <w:color w:val="000000"/>
                <w:lang w:val="ru-RU" w:eastAsia="ru-RU"/>
              </w:rPr>
              <w:t>дер. Гостец</w:t>
            </w:r>
          </w:p>
        </w:tc>
      </w:tr>
      <w:tr w:rsidR="002A03A3"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2A03A3" w:rsidRPr="002A03A3" w:rsidRDefault="002A03A3" w:rsidP="002A03A3">
            <w:pPr>
              <w:pStyle w:val="a3"/>
              <w:ind w:left="284"/>
              <w:jc w:val="both"/>
              <w:rPr>
                <w:sz w:val="22"/>
                <w:szCs w:val="22"/>
                <w:lang w:val="ru-RU"/>
              </w:rPr>
            </w:pPr>
            <w:r w:rsidRPr="002A03A3">
              <w:rPr>
                <w:rFonts w:asciiTheme="minorHAnsi" w:hAnsiTheme="minorHAnsi"/>
                <w:sz w:val="22"/>
                <w:szCs w:val="22"/>
                <w:lang w:val="ru-RU"/>
              </w:rPr>
              <w:t>дер. Большие Горки</w:t>
            </w: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Домашево</w:t>
            </w:r>
          </w:p>
        </w:tc>
      </w:tr>
      <w:tr w:rsidR="002A03A3"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2A03A3" w:rsidRPr="002A03A3" w:rsidRDefault="002A03A3" w:rsidP="002A03A3">
            <w:pPr>
              <w:pStyle w:val="a3"/>
              <w:ind w:left="284"/>
              <w:jc w:val="both"/>
              <w:rPr>
                <w:sz w:val="22"/>
                <w:szCs w:val="22"/>
                <w:lang w:val="ru-RU"/>
              </w:rPr>
            </w:pPr>
            <w:r w:rsidRPr="002A03A3">
              <w:rPr>
                <w:rFonts w:asciiTheme="minorHAnsi" w:hAnsiTheme="minorHAnsi"/>
                <w:sz w:val="22"/>
                <w:szCs w:val="22"/>
                <w:lang w:val="ru-RU"/>
              </w:rPr>
              <w:t>пос. Санинского ДОКа</w:t>
            </w: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Дубровка</w:t>
            </w:r>
          </w:p>
        </w:tc>
      </w:tr>
      <w:tr w:rsidR="002A03A3"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2A03A3" w:rsidRPr="002A03A3" w:rsidRDefault="002A03A3" w:rsidP="002A03A3">
            <w:pPr>
              <w:pStyle w:val="a3"/>
              <w:ind w:left="284"/>
              <w:jc w:val="both"/>
              <w:rPr>
                <w:sz w:val="22"/>
                <w:szCs w:val="22"/>
                <w:lang w:val="ru-RU"/>
              </w:rPr>
            </w:pPr>
            <w:r w:rsidRPr="002A03A3">
              <w:rPr>
                <w:rFonts w:asciiTheme="minorHAnsi" w:hAnsiTheme="minorHAnsi"/>
                <w:sz w:val="22"/>
                <w:szCs w:val="22"/>
                <w:lang w:val="ru-RU"/>
              </w:rPr>
              <w:t>дер. Санино</w:t>
            </w: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Еськино</w:t>
            </w:r>
          </w:p>
        </w:tc>
      </w:tr>
      <w:tr w:rsidR="002A03A3"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2A03A3" w:rsidRPr="002A03A3" w:rsidRDefault="002A03A3" w:rsidP="002A03A3">
            <w:pPr>
              <w:pStyle w:val="a3"/>
              <w:ind w:left="284"/>
              <w:jc w:val="both"/>
              <w:rPr>
                <w:sz w:val="22"/>
                <w:szCs w:val="22"/>
                <w:lang w:val="ru-RU"/>
              </w:rPr>
            </w:pPr>
            <w:r w:rsidRPr="002A03A3">
              <w:rPr>
                <w:rFonts w:asciiTheme="minorHAnsi" w:hAnsiTheme="minorHAnsi"/>
                <w:sz w:val="22"/>
                <w:szCs w:val="22"/>
                <w:lang w:val="ru-RU"/>
              </w:rPr>
              <w:t>дер. Старое Перепечино</w:t>
            </w: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Ефимцево</w:t>
            </w:r>
          </w:p>
        </w:tc>
      </w:tr>
      <w:tr w:rsidR="002A03A3"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2A03A3" w:rsidRPr="002A03A3" w:rsidRDefault="002A03A3" w:rsidP="002A03A3">
            <w:pPr>
              <w:pStyle w:val="a3"/>
              <w:ind w:left="284"/>
              <w:jc w:val="both"/>
              <w:rPr>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Желудьево</w:t>
            </w:r>
          </w:p>
        </w:tc>
      </w:tr>
      <w:tr w:rsidR="002A03A3"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2A03A3" w:rsidRPr="002A03A3" w:rsidRDefault="002A03A3" w:rsidP="002A03A3">
            <w:pPr>
              <w:pStyle w:val="a3"/>
              <w:ind w:left="284"/>
              <w:jc w:val="both"/>
              <w:rPr>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Заболотье</w:t>
            </w:r>
          </w:p>
        </w:tc>
      </w:tr>
      <w:tr w:rsidR="002A03A3"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2A03A3" w:rsidRPr="002A03A3" w:rsidRDefault="002A03A3" w:rsidP="002A03A3">
            <w:pPr>
              <w:pStyle w:val="a3"/>
              <w:ind w:left="284"/>
              <w:jc w:val="both"/>
              <w:rPr>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Заднее Поле</w:t>
            </w:r>
          </w:p>
        </w:tc>
      </w:tr>
      <w:tr w:rsidR="002A03A3"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2A03A3" w:rsidRPr="002A03A3" w:rsidRDefault="002A03A3" w:rsidP="002A03A3">
            <w:pPr>
              <w:pStyle w:val="a3"/>
              <w:ind w:left="284"/>
              <w:jc w:val="both"/>
              <w:rPr>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Иваново</w:t>
            </w:r>
          </w:p>
        </w:tc>
      </w:tr>
      <w:tr w:rsidR="002A03A3"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2A03A3" w:rsidRPr="002A03A3" w:rsidRDefault="002A03A3" w:rsidP="002A03A3">
            <w:pPr>
              <w:pStyle w:val="a3"/>
              <w:ind w:left="284"/>
              <w:jc w:val="both"/>
              <w:rPr>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Ирошниково</w:t>
            </w:r>
          </w:p>
        </w:tc>
      </w:tr>
      <w:tr w:rsidR="002A03A3"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2A03A3" w:rsidRPr="002A03A3" w:rsidRDefault="002A03A3" w:rsidP="002A03A3">
            <w:pPr>
              <w:pStyle w:val="a3"/>
              <w:ind w:left="284"/>
              <w:jc w:val="both"/>
              <w:rPr>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Кикино</w:t>
            </w:r>
          </w:p>
        </w:tc>
      </w:tr>
      <w:tr w:rsidR="002A03A3"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Килекшино</w:t>
            </w:r>
          </w:p>
        </w:tc>
      </w:tr>
      <w:tr w:rsidR="002A03A3"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Theme="minorHAnsi" w:hAnsiTheme="minorHAnsi"/>
                <w:lang w:val="ru-RU"/>
              </w:rPr>
              <w:t>дер. Киржач</w:t>
            </w:r>
          </w:p>
        </w:tc>
      </w:tr>
      <w:tr w:rsidR="002A03A3"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Красный Луч</w:t>
            </w:r>
          </w:p>
        </w:tc>
      </w:tr>
      <w:tr w:rsidR="002A03A3"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Крюки</w:t>
            </w:r>
          </w:p>
        </w:tc>
      </w:tr>
      <w:tr w:rsidR="002A03A3"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Лакиброво</w:t>
            </w:r>
          </w:p>
        </w:tc>
      </w:tr>
      <w:tr w:rsidR="002A03A3"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Малые Горки</w:t>
            </w:r>
          </w:p>
        </w:tc>
      </w:tr>
      <w:tr w:rsidR="002A03A3"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с. Марково</w:t>
            </w:r>
          </w:p>
        </w:tc>
      </w:tr>
      <w:tr w:rsidR="002A03A3"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Марочково</w:t>
            </w:r>
          </w:p>
        </w:tc>
      </w:tr>
      <w:tr w:rsidR="002A03A3"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Масляные Горочки</w:t>
            </w:r>
          </w:p>
        </w:tc>
      </w:tr>
      <w:tr w:rsidR="002A03A3"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Молодино</w:t>
            </w:r>
          </w:p>
        </w:tc>
      </w:tr>
      <w:tr w:rsidR="002A03A3"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Мячиково</w:t>
            </w:r>
          </w:p>
        </w:tc>
      </w:tr>
      <w:tr w:rsidR="002A03A3"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Новое Перепечино</w:t>
            </w:r>
          </w:p>
        </w:tc>
      </w:tr>
      <w:tr w:rsidR="002A03A3"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2A03A3" w:rsidRPr="002A03A3" w:rsidRDefault="002A03A3" w:rsidP="002A03A3">
            <w:pPr>
              <w:pStyle w:val="a3"/>
              <w:ind w:left="284"/>
              <w:jc w:val="both"/>
              <w:rPr>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Новое Степино</w:t>
            </w:r>
          </w:p>
        </w:tc>
      </w:tr>
      <w:tr w:rsidR="002A03A3"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2A03A3" w:rsidRPr="002A03A3" w:rsidRDefault="002A03A3" w:rsidP="002A03A3">
            <w:pPr>
              <w:pStyle w:val="a3"/>
              <w:ind w:left="284"/>
              <w:jc w:val="both"/>
              <w:rPr>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Овчинино</w:t>
            </w:r>
          </w:p>
        </w:tc>
      </w:tr>
      <w:tr w:rsidR="002A03A3"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2A03A3" w:rsidRPr="002A03A3" w:rsidRDefault="002A03A3" w:rsidP="002A03A3">
            <w:pPr>
              <w:pStyle w:val="a3"/>
              <w:ind w:left="284"/>
              <w:jc w:val="both"/>
              <w:rPr>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Островищи</w:t>
            </w:r>
          </w:p>
        </w:tc>
      </w:tr>
      <w:tr w:rsidR="002A03A3"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Перново</w:t>
            </w:r>
          </w:p>
        </w:tc>
      </w:tr>
      <w:tr w:rsidR="002A03A3" w:rsidRPr="006F3AAB" w:rsidTr="006F3AAB">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Плотавцево</w:t>
            </w:r>
          </w:p>
        </w:tc>
      </w:tr>
      <w:tr w:rsidR="002A03A3" w:rsidRPr="006F3AAB" w:rsidTr="006F3AAB">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пос. Покровского лесоучастка</w:t>
            </w:r>
          </w:p>
        </w:tc>
      </w:tr>
      <w:tr w:rsidR="002A03A3" w:rsidRPr="006F3AAB" w:rsidTr="0008685D">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пос. Покровского торфоучастка</w:t>
            </w:r>
          </w:p>
        </w:tc>
      </w:tr>
      <w:tr w:rsidR="002A03A3" w:rsidRPr="006F3AAB" w:rsidTr="0008685D">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Репихово</w:t>
            </w:r>
          </w:p>
        </w:tc>
      </w:tr>
      <w:tr w:rsidR="002A03A3" w:rsidRPr="006F3AAB" w:rsidTr="0008685D">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Родионово</w:t>
            </w:r>
          </w:p>
        </w:tc>
      </w:tr>
      <w:tr w:rsidR="002A03A3" w:rsidRPr="006F3AAB" w:rsidTr="0008685D">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Русаново</w:t>
            </w:r>
          </w:p>
        </w:tc>
      </w:tr>
      <w:tr w:rsidR="002A03A3" w:rsidRPr="006F3AAB" w:rsidTr="0008685D">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Старое Сельцо</w:t>
            </w:r>
          </w:p>
        </w:tc>
      </w:tr>
      <w:tr w:rsidR="002A03A3" w:rsidRPr="006F3AAB" w:rsidTr="0008685D">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Степаново</w:t>
            </w:r>
          </w:p>
        </w:tc>
      </w:tr>
      <w:tr w:rsidR="002A03A3"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Телешово</w:t>
            </w:r>
          </w:p>
        </w:tc>
      </w:tr>
      <w:tr w:rsidR="002A03A3"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Филимоново</w:t>
            </w:r>
          </w:p>
        </w:tc>
      </w:tr>
      <w:tr w:rsidR="002A03A3" w:rsidRPr="006F3AAB" w:rsidTr="0008685D">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Цепнино</w:t>
            </w:r>
          </w:p>
        </w:tc>
      </w:tr>
      <w:tr w:rsidR="002A03A3" w:rsidRPr="006F3AAB" w:rsidTr="0008685D">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Шиботово</w:t>
            </w:r>
          </w:p>
        </w:tc>
      </w:tr>
    </w:tbl>
    <w:p w:rsidR="00FA37F1" w:rsidRDefault="00FA37F1" w:rsidP="001444C7">
      <w:pPr>
        <w:pStyle w:val="a3"/>
        <w:spacing w:before="4" w:line="276" w:lineRule="auto"/>
        <w:jc w:val="both"/>
        <w:rPr>
          <w:rFonts w:ascii="Calibri" w:hAnsi="Calibri"/>
          <w:sz w:val="24"/>
          <w:szCs w:val="24"/>
          <w:lang w:val="ru-RU"/>
        </w:rPr>
      </w:pPr>
    </w:p>
    <w:p w:rsidR="00D36E31" w:rsidRDefault="00A83E94" w:rsidP="00A83E94">
      <w:pPr>
        <w:pStyle w:val="a3"/>
        <w:spacing w:before="4" w:line="276" w:lineRule="auto"/>
        <w:ind w:firstLine="567"/>
        <w:jc w:val="both"/>
        <w:rPr>
          <w:rFonts w:ascii="Calibri" w:hAnsi="Calibri"/>
          <w:sz w:val="24"/>
          <w:szCs w:val="24"/>
          <w:lang w:val="ru-RU"/>
        </w:rPr>
      </w:pPr>
      <w:r w:rsidRPr="00A83E94">
        <w:rPr>
          <w:rFonts w:ascii="Calibri" w:hAnsi="Calibri"/>
          <w:sz w:val="24"/>
          <w:szCs w:val="24"/>
          <w:lang w:val="ru-RU"/>
        </w:rPr>
        <w:t>Степень охвата территорий населенных пунктов с централизованными системами водоснабжения различна.</w:t>
      </w:r>
    </w:p>
    <w:p w:rsidR="00D36E31" w:rsidRPr="001214A2" w:rsidRDefault="00D36E31" w:rsidP="001444C7">
      <w:pPr>
        <w:pStyle w:val="a3"/>
        <w:spacing w:before="4" w:line="276" w:lineRule="auto"/>
        <w:jc w:val="both"/>
        <w:rPr>
          <w:rFonts w:ascii="Calibri" w:hAnsi="Calibri"/>
          <w:sz w:val="24"/>
          <w:szCs w:val="24"/>
          <w:lang w:val="ru-RU"/>
        </w:rPr>
      </w:pPr>
    </w:p>
    <w:p w:rsidR="00FA37F1" w:rsidRPr="00CF533A" w:rsidRDefault="00FA37F1" w:rsidP="00670F78">
      <w:pPr>
        <w:pStyle w:val="a5"/>
        <w:numPr>
          <w:ilvl w:val="1"/>
          <w:numId w:val="5"/>
        </w:numPr>
        <w:tabs>
          <w:tab w:val="left" w:pos="788"/>
        </w:tabs>
        <w:spacing w:before="3" w:line="276" w:lineRule="auto"/>
        <w:ind w:right="116"/>
        <w:jc w:val="center"/>
        <w:outlineLvl w:val="1"/>
        <w:rPr>
          <w:rFonts w:asciiTheme="minorHAnsi" w:hAnsiTheme="minorHAnsi"/>
          <w:b/>
          <w:sz w:val="24"/>
          <w:szCs w:val="24"/>
          <w:lang w:val="ru-RU"/>
        </w:rPr>
      </w:pPr>
      <w:bookmarkStart w:id="18" w:name="_bookmark7"/>
      <w:bookmarkStart w:id="19" w:name="_Toc462835076"/>
      <w:bookmarkStart w:id="20" w:name="_Toc21954488"/>
      <w:bookmarkEnd w:id="18"/>
      <w:r w:rsidRPr="00CF533A">
        <w:rPr>
          <w:rFonts w:asciiTheme="minorHAnsi" w:hAnsiTheme="minorHAnsi"/>
          <w:b/>
          <w:sz w:val="24"/>
          <w:szCs w:val="24"/>
          <w:lang w:val="ru-RU"/>
        </w:rPr>
        <w:t>Описание технологических зон водоснабжения, зон централизованного и нецентрализованного водоснабжения и перечень централизованныхсистем водоснабжения</w:t>
      </w:r>
      <w:bookmarkEnd w:id="19"/>
      <w:bookmarkEnd w:id="20"/>
    </w:p>
    <w:p w:rsidR="00FA37F1" w:rsidRPr="001214A2" w:rsidRDefault="00FA37F1" w:rsidP="001444C7">
      <w:pPr>
        <w:pStyle w:val="a3"/>
        <w:spacing w:before="43" w:line="276" w:lineRule="auto"/>
        <w:ind w:left="112" w:right="98" w:firstLine="566"/>
        <w:jc w:val="both"/>
        <w:rPr>
          <w:rFonts w:ascii="Calibri" w:hAnsi="Calibri"/>
          <w:sz w:val="24"/>
          <w:szCs w:val="24"/>
          <w:lang w:val="ru-RU"/>
        </w:rPr>
      </w:pPr>
      <w:r w:rsidRPr="001214A2">
        <w:rPr>
          <w:rFonts w:ascii="Calibri" w:hAnsi="Calibri"/>
          <w:sz w:val="24"/>
          <w:szCs w:val="24"/>
          <w:lang w:val="ru-RU"/>
        </w:rPr>
        <w:t>Федеральный закон от 7 декабря 2011 г. №416-ФЗ «О водоснабжении и водоотведении» и постановление правительства РФ от 05.09.2013 года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w:t>
      </w:r>
    </w:p>
    <w:p w:rsidR="00FA37F1" w:rsidRPr="00CF533A" w:rsidRDefault="00FA37F1" w:rsidP="00670F78">
      <w:pPr>
        <w:pStyle w:val="a5"/>
        <w:numPr>
          <w:ilvl w:val="0"/>
          <w:numId w:val="4"/>
        </w:numPr>
        <w:tabs>
          <w:tab w:val="left" w:pos="680"/>
        </w:tabs>
        <w:spacing w:before="65" w:line="276" w:lineRule="auto"/>
        <w:ind w:right="116" w:firstLine="284"/>
        <w:jc w:val="both"/>
        <w:rPr>
          <w:rFonts w:ascii="Calibri" w:hAnsi="Calibri"/>
          <w:sz w:val="24"/>
          <w:szCs w:val="24"/>
          <w:lang w:val="ru-RU"/>
        </w:rPr>
      </w:pPr>
      <w:r w:rsidRPr="00CF533A">
        <w:rPr>
          <w:rFonts w:ascii="Calibri" w:hAnsi="Calibri"/>
          <w:sz w:val="24"/>
          <w:szCs w:val="24"/>
          <w:lang w:val="ru-RU"/>
        </w:rPr>
        <w:t xml:space="preserve">«технологическая зона водоснабжения» – часть водопроводной сети, принадлежащей организации, осуществляющей горячее водоснабжение или холодное </w:t>
      </w:r>
      <w:r w:rsidR="00274D04" w:rsidRPr="00CF533A">
        <w:rPr>
          <w:rFonts w:ascii="Calibri" w:hAnsi="Calibri"/>
          <w:spacing w:val="3"/>
          <w:sz w:val="24"/>
          <w:szCs w:val="24"/>
          <w:lang w:val="ru-RU"/>
        </w:rPr>
        <w:t>во</w:t>
      </w:r>
      <w:r w:rsidR="00274D04" w:rsidRPr="00CF533A">
        <w:rPr>
          <w:rFonts w:ascii="Calibri" w:hAnsi="Calibri"/>
          <w:sz w:val="24"/>
          <w:szCs w:val="24"/>
          <w:lang w:val="ru-RU"/>
        </w:rPr>
        <w:t>доснабжение, в пределах которой обеспечиваются нормативные значения</w:t>
      </w:r>
      <w:r w:rsidRPr="00CF533A">
        <w:rPr>
          <w:rFonts w:ascii="Calibri" w:hAnsi="Calibri"/>
          <w:sz w:val="24"/>
          <w:szCs w:val="24"/>
          <w:lang w:val="ru-RU"/>
        </w:rPr>
        <w:t xml:space="preserve"> напор(давления) воды при подаче ее потребителям в соответствии с расчетным расходом воды;</w:t>
      </w:r>
    </w:p>
    <w:p w:rsidR="00FA37F1" w:rsidRPr="001214A2" w:rsidRDefault="00FA37F1" w:rsidP="00670F78">
      <w:pPr>
        <w:pStyle w:val="a5"/>
        <w:numPr>
          <w:ilvl w:val="0"/>
          <w:numId w:val="4"/>
        </w:numPr>
        <w:tabs>
          <w:tab w:val="left" w:pos="680"/>
        </w:tabs>
        <w:spacing w:before="1" w:line="276" w:lineRule="auto"/>
        <w:ind w:right="98" w:firstLine="284"/>
        <w:jc w:val="both"/>
        <w:rPr>
          <w:rFonts w:ascii="Calibri" w:hAnsi="Calibri"/>
          <w:sz w:val="24"/>
          <w:szCs w:val="24"/>
          <w:lang w:val="ru-RU"/>
        </w:rPr>
      </w:pPr>
      <w:r w:rsidRPr="001214A2">
        <w:rPr>
          <w:rFonts w:ascii="Calibri" w:hAnsi="Calibri"/>
          <w:sz w:val="24"/>
          <w:szCs w:val="24"/>
          <w:lang w:val="ru-RU"/>
        </w:rPr>
        <w:t xml:space="preserve">«централизованная система холодного водоснабжения» – комплекс технологически связанных между собой инженерных сооружений, предназначенных для </w:t>
      </w:r>
      <w:r w:rsidRPr="001214A2">
        <w:rPr>
          <w:rFonts w:ascii="Calibri" w:hAnsi="Calibri"/>
          <w:spacing w:val="4"/>
          <w:sz w:val="24"/>
          <w:szCs w:val="24"/>
          <w:lang w:val="ru-RU"/>
        </w:rPr>
        <w:t>во</w:t>
      </w:r>
      <w:r w:rsidRPr="001214A2">
        <w:rPr>
          <w:rFonts w:ascii="Calibri" w:hAnsi="Calibri"/>
          <w:sz w:val="24"/>
          <w:szCs w:val="24"/>
          <w:lang w:val="ru-RU"/>
        </w:rPr>
        <w:t>доподготовки, транспортировки и подачи питьевой и (или) технической воды абонентам;</w:t>
      </w:r>
    </w:p>
    <w:p w:rsidR="00FA37F1" w:rsidRPr="00BB7B48" w:rsidRDefault="00FA37F1" w:rsidP="00670F78">
      <w:pPr>
        <w:pStyle w:val="a5"/>
        <w:numPr>
          <w:ilvl w:val="0"/>
          <w:numId w:val="4"/>
        </w:numPr>
        <w:tabs>
          <w:tab w:val="left" w:pos="680"/>
        </w:tabs>
        <w:spacing w:before="1" w:line="276" w:lineRule="auto"/>
        <w:ind w:right="101" w:firstLine="284"/>
        <w:jc w:val="both"/>
        <w:rPr>
          <w:rFonts w:ascii="Calibri" w:hAnsi="Calibri"/>
          <w:sz w:val="24"/>
          <w:szCs w:val="24"/>
          <w:lang w:val="ru-RU"/>
        </w:rPr>
      </w:pPr>
      <w:r w:rsidRPr="001214A2">
        <w:rPr>
          <w:rFonts w:ascii="Calibri" w:hAnsi="Calibri"/>
          <w:sz w:val="24"/>
          <w:szCs w:val="24"/>
          <w:lang w:val="ru-RU"/>
        </w:rPr>
        <w:t xml:space="preserve">«нецентрализованная система холодного водоснабжения» – сооружения и устройства, технологически не связанные с </w:t>
      </w:r>
      <w:r w:rsidRPr="00BB7B48">
        <w:rPr>
          <w:rFonts w:ascii="Calibri" w:hAnsi="Calibri"/>
          <w:sz w:val="24"/>
          <w:szCs w:val="24"/>
          <w:lang w:val="ru-RU"/>
        </w:rPr>
        <w:t xml:space="preserve">централизованной системой холодного водоснабжения и предназначенные для общего пользования </w:t>
      </w:r>
      <w:r w:rsidRPr="00BB7B48">
        <w:rPr>
          <w:rFonts w:ascii="Calibri" w:hAnsi="Calibri"/>
          <w:spacing w:val="2"/>
          <w:sz w:val="24"/>
          <w:szCs w:val="24"/>
          <w:lang w:val="ru-RU"/>
        </w:rPr>
        <w:t xml:space="preserve">или </w:t>
      </w:r>
      <w:r w:rsidRPr="00BB7B48">
        <w:rPr>
          <w:rFonts w:ascii="Calibri" w:hAnsi="Calibri"/>
          <w:sz w:val="24"/>
          <w:szCs w:val="24"/>
          <w:lang w:val="ru-RU"/>
        </w:rPr>
        <w:t>пользования ограниченного кругалиц.</w:t>
      </w:r>
    </w:p>
    <w:p w:rsidR="00735973" w:rsidRDefault="006265EC" w:rsidP="001444C7">
      <w:pPr>
        <w:pStyle w:val="a3"/>
        <w:spacing w:before="4" w:line="276" w:lineRule="auto"/>
        <w:ind w:left="112" w:right="103" w:firstLine="566"/>
        <w:jc w:val="both"/>
        <w:rPr>
          <w:rFonts w:ascii="Calibri" w:hAnsi="Calibri"/>
          <w:sz w:val="24"/>
          <w:szCs w:val="24"/>
          <w:lang w:val="ru-RU"/>
        </w:rPr>
      </w:pPr>
      <w:r>
        <w:rPr>
          <w:rFonts w:ascii="Calibri" w:hAnsi="Calibri"/>
          <w:sz w:val="24"/>
          <w:szCs w:val="24"/>
          <w:lang w:val="ru-RU"/>
        </w:rPr>
        <w:t>На территории</w:t>
      </w:r>
      <w:r w:rsidR="00A83E94">
        <w:rPr>
          <w:rFonts w:ascii="Calibri" w:hAnsi="Calibri"/>
          <w:sz w:val="24"/>
          <w:szCs w:val="24"/>
          <w:lang w:val="ru-RU"/>
        </w:rPr>
        <w:t>муниципального образования Нагорное сельское поселение</w:t>
      </w:r>
      <w:r w:rsidRPr="00BB7B48">
        <w:rPr>
          <w:rFonts w:ascii="Calibri" w:hAnsi="Calibri"/>
          <w:sz w:val="24"/>
          <w:szCs w:val="24"/>
          <w:lang w:val="ru-RU"/>
        </w:rPr>
        <w:t>можно</w:t>
      </w:r>
      <w:r w:rsidR="00FA37F1" w:rsidRPr="00BB7B48">
        <w:rPr>
          <w:rFonts w:ascii="Calibri" w:hAnsi="Calibri"/>
          <w:sz w:val="24"/>
          <w:szCs w:val="24"/>
          <w:lang w:val="ru-RU"/>
        </w:rPr>
        <w:t xml:space="preserve"> выделить следующие</w:t>
      </w:r>
      <w:r w:rsidR="00735973">
        <w:rPr>
          <w:rFonts w:ascii="Calibri" w:hAnsi="Calibri"/>
          <w:sz w:val="24"/>
          <w:szCs w:val="24"/>
          <w:lang w:val="ru-RU"/>
        </w:rPr>
        <w:t xml:space="preserve"> централизованные системы холодного водоснабжения:</w:t>
      </w:r>
    </w:p>
    <w:p w:rsidR="00735973" w:rsidRDefault="00735973" w:rsidP="001444C7">
      <w:pPr>
        <w:pStyle w:val="a3"/>
        <w:spacing w:before="4" w:line="276" w:lineRule="auto"/>
        <w:ind w:left="112" w:right="103" w:firstLine="566"/>
        <w:jc w:val="both"/>
        <w:rPr>
          <w:rFonts w:ascii="Calibri" w:hAnsi="Calibri"/>
          <w:sz w:val="24"/>
          <w:szCs w:val="24"/>
          <w:lang w:val="ru-RU"/>
        </w:rPr>
      </w:pPr>
      <w:r>
        <w:rPr>
          <w:rFonts w:ascii="Calibri" w:hAnsi="Calibri"/>
          <w:sz w:val="24"/>
          <w:szCs w:val="24"/>
          <w:lang w:val="ru-RU"/>
        </w:rPr>
        <w:t>- централизованная</w:t>
      </w:r>
      <w:r w:rsidR="00546073">
        <w:rPr>
          <w:rFonts w:ascii="Calibri" w:hAnsi="Calibri"/>
          <w:sz w:val="24"/>
          <w:szCs w:val="24"/>
          <w:lang w:val="ru-RU"/>
        </w:rPr>
        <w:t xml:space="preserve"> система холодного водоснабжения </w:t>
      </w:r>
      <w:r w:rsidR="00546073" w:rsidRPr="00546073">
        <w:rPr>
          <w:rFonts w:ascii="Calibri" w:hAnsi="Calibri"/>
          <w:sz w:val="24"/>
          <w:szCs w:val="24"/>
          <w:lang w:val="ru-RU"/>
        </w:rPr>
        <w:t>пос. Нагорный</w:t>
      </w:r>
      <w:r>
        <w:rPr>
          <w:rFonts w:ascii="Calibri" w:hAnsi="Calibri"/>
          <w:sz w:val="24"/>
          <w:szCs w:val="24"/>
          <w:lang w:val="ru-RU"/>
        </w:rPr>
        <w:t>;</w:t>
      </w:r>
    </w:p>
    <w:p w:rsidR="00735973" w:rsidRDefault="00735973" w:rsidP="00735973">
      <w:pPr>
        <w:pStyle w:val="a3"/>
        <w:spacing w:before="4" w:line="276" w:lineRule="auto"/>
        <w:ind w:left="112" w:right="103" w:firstLine="566"/>
        <w:jc w:val="both"/>
        <w:rPr>
          <w:rFonts w:ascii="Calibri" w:hAnsi="Calibri"/>
          <w:sz w:val="24"/>
          <w:szCs w:val="24"/>
          <w:lang w:val="ru-RU"/>
        </w:rPr>
      </w:pPr>
      <w:r>
        <w:rPr>
          <w:rFonts w:ascii="Calibri" w:hAnsi="Calibri"/>
          <w:sz w:val="24"/>
          <w:szCs w:val="24"/>
          <w:lang w:val="ru-RU"/>
        </w:rPr>
        <w:t>- централизованная система холодного водоснабжения</w:t>
      </w:r>
      <w:r w:rsidR="00546073">
        <w:rPr>
          <w:rFonts w:ascii="Calibri" w:hAnsi="Calibri"/>
          <w:sz w:val="24"/>
          <w:szCs w:val="24"/>
          <w:lang w:val="ru-RU"/>
        </w:rPr>
        <w:t>пос. Машиностроитель</w:t>
      </w:r>
      <w:r w:rsidR="000754AA">
        <w:rPr>
          <w:rFonts w:ascii="Calibri" w:hAnsi="Calibri"/>
          <w:sz w:val="24"/>
          <w:szCs w:val="24"/>
          <w:lang w:val="ru-RU"/>
        </w:rPr>
        <w:t>;</w:t>
      </w:r>
    </w:p>
    <w:p w:rsidR="000754AA" w:rsidRDefault="000754AA" w:rsidP="00735973">
      <w:pPr>
        <w:pStyle w:val="a3"/>
        <w:spacing w:before="4" w:line="276" w:lineRule="auto"/>
        <w:ind w:left="112" w:right="103" w:firstLine="566"/>
        <w:jc w:val="both"/>
        <w:rPr>
          <w:rFonts w:ascii="Calibri" w:hAnsi="Calibri"/>
          <w:sz w:val="24"/>
          <w:szCs w:val="24"/>
          <w:lang w:val="ru-RU"/>
        </w:rPr>
      </w:pPr>
      <w:r w:rsidRPr="000754AA">
        <w:rPr>
          <w:rFonts w:ascii="Calibri" w:hAnsi="Calibri"/>
          <w:sz w:val="24"/>
          <w:szCs w:val="24"/>
          <w:lang w:val="ru-RU"/>
        </w:rPr>
        <w:t xml:space="preserve">- централизованная система холодного водоснабжения </w:t>
      </w:r>
      <w:r w:rsidR="00546073">
        <w:rPr>
          <w:rFonts w:ascii="Calibri" w:hAnsi="Calibri"/>
          <w:sz w:val="24"/>
          <w:szCs w:val="24"/>
          <w:lang w:val="ru-RU"/>
        </w:rPr>
        <w:t>дер. Головино</w:t>
      </w:r>
      <w:r w:rsidRPr="000754AA">
        <w:rPr>
          <w:rFonts w:ascii="Calibri" w:hAnsi="Calibri"/>
          <w:sz w:val="24"/>
          <w:szCs w:val="24"/>
          <w:lang w:val="ru-RU"/>
        </w:rPr>
        <w:t>;</w:t>
      </w:r>
    </w:p>
    <w:p w:rsidR="000754AA" w:rsidRDefault="000754AA" w:rsidP="00735973">
      <w:pPr>
        <w:pStyle w:val="a3"/>
        <w:spacing w:before="4" w:line="276" w:lineRule="auto"/>
        <w:ind w:left="112" w:right="103" w:firstLine="566"/>
        <w:jc w:val="both"/>
        <w:rPr>
          <w:rFonts w:ascii="Calibri" w:hAnsi="Calibri"/>
          <w:sz w:val="24"/>
          <w:szCs w:val="24"/>
          <w:lang w:val="ru-RU"/>
        </w:rPr>
      </w:pPr>
      <w:r w:rsidRPr="000754AA">
        <w:rPr>
          <w:rFonts w:ascii="Calibri" w:hAnsi="Calibri"/>
          <w:sz w:val="24"/>
          <w:szCs w:val="24"/>
          <w:lang w:val="ru-RU"/>
        </w:rPr>
        <w:t xml:space="preserve">- централизованная система холодного водоснабжения </w:t>
      </w:r>
      <w:r w:rsidR="00546073">
        <w:rPr>
          <w:rFonts w:ascii="Calibri" w:hAnsi="Calibri"/>
          <w:sz w:val="24"/>
          <w:szCs w:val="24"/>
          <w:lang w:val="ru-RU"/>
        </w:rPr>
        <w:t>пос. Сосновый Бор</w:t>
      </w:r>
      <w:r w:rsidRPr="000754AA">
        <w:rPr>
          <w:rFonts w:ascii="Calibri" w:hAnsi="Calibri"/>
          <w:sz w:val="24"/>
          <w:szCs w:val="24"/>
          <w:lang w:val="ru-RU"/>
        </w:rPr>
        <w:t>;</w:t>
      </w:r>
    </w:p>
    <w:p w:rsidR="000754AA" w:rsidRDefault="000754AA" w:rsidP="00735973">
      <w:pPr>
        <w:pStyle w:val="a3"/>
        <w:spacing w:before="4" w:line="276" w:lineRule="auto"/>
        <w:ind w:left="112" w:right="103" w:firstLine="566"/>
        <w:jc w:val="both"/>
        <w:rPr>
          <w:rFonts w:ascii="Calibri" w:hAnsi="Calibri"/>
          <w:sz w:val="24"/>
          <w:szCs w:val="24"/>
          <w:lang w:val="ru-RU"/>
        </w:rPr>
      </w:pPr>
      <w:r w:rsidRPr="000754AA">
        <w:rPr>
          <w:rFonts w:ascii="Calibri" w:hAnsi="Calibri"/>
          <w:sz w:val="24"/>
          <w:szCs w:val="24"/>
          <w:lang w:val="ru-RU"/>
        </w:rPr>
        <w:t>- централизованная система холодного во</w:t>
      </w:r>
      <w:r>
        <w:rPr>
          <w:rFonts w:ascii="Calibri" w:hAnsi="Calibri"/>
          <w:sz w:val="24"/>
          <w:szCs w:val="24"/>
          <w:lang w:val="ru-RU"/>
        </w:rPr>
        <w:t xml:space="preserve">доснабжения </w:t>
      </w:r>
      <w:r w:rsidRPr="000754AA">
        <w:rPr>
          <w:rFonts w:ascii="Calibri" w:hAnsi="Calibri"/>
          <w:sz w:val="24"/>
          <w:szCs w:val="24"/>
          <w:lang w:val="ru-RU"/>
        </w:rPr>
        <w:t>д</w:t>
      </w:r>
      <w:r w:rsidR="00546073">
        <w:rPr>
          <w:rFonts w:ascii="Calibri" w:hAnsi="Calibri"/>
          <w:sz w:val="24"/>
          <w:szCs w:val="24"/>
          <w:lang w:val="ru-RU"/>
        </w:rPr>
        <w:t>ер</w:t>
      </w:r>
      <w:r w:rsidRPr="000754AA">
        <w:rPr>
          <w:rFonts w:ascii="Calibri" w:hAnsi="Calibri"/>
          <w:sz w:val="24"/>
          <w:szCs w:val="24"/>
          <w:lang w:val="ru-RU"/>
        </w:rPr>
        <w:t xml:space="preserve">. </w:t>
      </w:r>
      <w:r w:rsidR="00546073">
        <w:rPr>
          <w:rFonts w:ascii="Calibri" w:hAnsi="Calibri"/>
          <w:sz w:val="24"/>
          <w:szCs w:val="24"/>
          <w:lang w:val="ru-RU"/>
        </w:rPr>
        <w:t>Глубоково</w:t>
      </w:r>
      <w:r w:rsidRPr="000754AA">
        <w:rPr>
          <w:rFonts w:ascii="Calibri" w:hAnsi="Calibri"/>
          <w:sz w:val="24"/>
          <w:szCs w:val="24"/>
          <w:lang w:val="ru-RU"/>
        </w:rPr>
        <w:t>;</w:t>
      </w:r>
    </w:p>
    <w:p w:rsidR="000754AA" w:rsidRDefault="000754AA" w:rsidP="00735973">
      <w:pPr>
        <w:pStyle w:val="a3"/>
        <w:spacing w:before="4" w:line="276" w:lineRule="auto"/>
        <w:ind w:left="112" w:right="103" w:firstLine="566"/>
        <w:jc w:val="both"/>
        <w:rPr>
          <w:rFonts w:ascii="Calibri" w:hAnsi="Calibri"/>
          <w:sz w:val="24"/>
          <w:szCs w:val="24"/>
          <w:lang w:val="ru-RU"/>
        </w:rPr>
      </w:pPr>
      <w:r w:rsidRPr="000754AA">
        <w:rPr>
          <w:rFonts w:ascii="Calibri" w:hAnsi="Calibri"/>
          <w:sz w:val="24"/>
          <w:szCs w:val="24"/>
          <w:lang w:val="ru-RU"/>
        </w:rPr>
        <w:t>- централизованная система холод</w:t>
      </w:r>
      <w:r w:rsidR="00546073">
        <w:rPr>
          <w:rFonts w:ascii="Calibri" w:hAnsi="Calibri"/>
          <w:sz w:val="24"/>
          <w:szCs w:val="24"/>
          <w:lang w:val="ru-RU"/>
        </w:rPr>
        <w:t>ного водоснабжения пос. Луговой</w:t>
      </w:r>
      <w:r w:rsidRPr="000754AA">
        <w:rPr>
          <w:rFonts w:ascii="Calibri" w:hAnsi="Calibri"/>
          <w:sz w:val="24"/>
          <w:szCs w:val="24"/>
          <w:lang w:val="ru-RU"/>
        </w:rPr>
        <w:t>;</w:t>
      </w:r>
    </w:p>
    <w:p w:rsidR="000754AA" w:rsidRDefault="000754AA" w:rsidP="00735973">
      <w:pPr>
        <w:pStyle w:val="a3"/>
        <w:spacing w:before="4" w:line="276" w:lineRule="auto"/>
        <w:ind w:left="112" w:right="103" w:firstLine="566"/>
        <w:jc w:val="both"/>
        <w:rPr>
          <w:rFonts w:ascii="Calibri" w:hAnsi="Calibri"/>
          <w:sz w:val="24"/>
          <w:szCs w:val="24"/>
          <w:lang w:val="ru-RU"/>
        </w:rPr>
      </w:pPr>
      <w:r w:rsidRPr="000754AA">
        <w:rPr>
          <w:rFonts w:ascii="Calibri" w:hAnsi="Calibri"/>
          <w:sz w:val="24"/>
          <w:szCs w:val="24"/>
          <w:lang w:val="ru-RU"/>
        </w:rPr>
        <w:t>- централизованная система хо</w:t>
      </w:r>
      <w:r w:rsidR="00546073">
        <w:rPr>
          <w:rFonts w:ascii="Calibri" w:hAnsi="Calibri"/>
          <w:sz w:val="24"/>
          <w:szCs w:val="24"/>
          <w:lang w:val="ru-RU"/>
        </w:rPr>
        <w:t>лодного водоснабжения дер. Панфилово</w:t>
      </w:r>
      <w:r w:rsidRPr="000754AA">
        <w:rPr>
          <w:rFonts w:ascii="Calibri" w:hAnsi="Calibri"/>
          <w:sz w:val="24"/>
          <w:szCs w:val="24"/>
          <w:lang w:val="ru-RU"/>
        </w:rPr>
        <w:t>;</w:t>
      </w:r>
    </w:p>
    <w:p w:rsidR="000754AA" w:rsidRDefault="000754AA" w:rsidP="00735973">
      <w:pPr>
        <w:pStyle w:val="a3"/>
        <w:spacing w:before="4" w:line="276" w:lineRule="auto"/>
        <w:ind w:left="112" w:right="103" w:firstLine="566"/>
        <w:jc w:val="both"/>
        <w:rPr>
          <w:rFonts w:ascii="Calibri" w:hAnsi="Calibri"/>
          <w:sz w:val="24"/>
          <w:szCs w:val="24"/>
          <w:lang w:val="ru-RU"/>
        </w:rPr>
      </w:pPr>
      <w:r w:rsidRPr="000754AA">
        <w:rPr>
          <w:rFonts w:ascii="Calibri" w:hAnsi="Calibri"/>
          <w:sz w:val="24"/>
          <w:szCs w:val="24"/>
          <w:lang w:val="ru-RU"/>
        </w:rPr>
        <w:t>- централизованная система холодного водоснабжения д</w:t>
      </w:r>
      <w:r w:rsidR="008D0734">
        <w:rPr>
          <w:rFonts w:ascii="Calibri" w:hAnsi="Calibri"/>
          <w:sz w:val="24"/>
          <w:szCs w:val="24"/>
          <w:lang w:val="ru-RU"/>
        </w:rPr>
        <w:t>ер</w:t>
      </w:r>
      <w:r w:rsidRPr="000754AA">
        <w:rPr>
          <w:rFonts w:ascii="Calibri" w:hAnsi="Calibri"/>
          <w:sz w:val="24"/>
          <w:szCs w:val="24"/>
          <w:lang w:val="ru-RU"/>
        </w:rPr>
        <w:t xml:space="preserve">. </w:t>
      </w:r>
      <w:r w:rsidR="008D0734">
        <w:rPr>
          <w:rFonts w:ascii="Calibri" w:hAnsi="Calibri"/>
          <w:sz w:val="24"/>
          <w:szCs w:val="24"/>
          <w:lang w:val="ru-RU"/>
        </w:rPr>
        <w:t>Воскресенье</w:t>
      </w:r>
      <w:r w:rsidRPr="000754AA">
        <w:rPr>
          <w:rFonts w:ascii="Calibri" w:hAnsi="Calibri"/>
          <w:sz w:val="24"/>
          <w:szCs w:val="24"/>
          <w:lang w:val="ru-RU"/>
        </w:rPr>
        <w:t>;</w:t>
      </w:r>
    </w:p>
    <w:p w:rsidR="000754AA" w:rsidRDefault="000754AA" w:rsidP="00735973">
      <w:pPr>
        <w:pStyle w:val="a3"/>
        <w:spacing w:before="4" w:line="276" w:lineRule="auto"/>
        <w:ind w:left="112" w:right="103" w:firstLine="566"/>
        <w:jc w:val="both"/>
        <w:rPr>
          <w:rFonts w:ascii="Calibri" w:hAnsi="Calibri"/>
          <w:sz w:val="24"/>
          <w:szCs w:val="24"/>
          <w:lang w:val="ru-RU"/>
        </w:rPr>
      </w:pPr>
      <w:r w:rsidRPr="000754AA">
        <w:rPr>
          <w:rFonts w:ascii="Calibri" w:hAnsi="Calibri"/>
          <w:sz w:val="24"/>
          <w:szCs w:val="24"/>
          <w:lang w:val="ru-RU"/>
        </w:rPr>
        <w:t>- централизованная система холодн</w:t>
      </w:r>
      <w:r w:rsidR="008D0734">
        <w:rPr>
          <w:rFonts w:ascii="Calibri" w:hAnsi="Calibri"/>
          <w:sz w:val="24"/>
          <w:szCs w:val="24"/>
          <w:lang w:val="ru-RU"/>
        </w:rPr>
        <w:t>ого водоснабжения дер. Большие Горки</w:t>
      </w:r>
      <w:r w:rsidRPr="000754AA">
        <w:rPr>
          <w:rFonts w:ascii="Calibri" w:hAnsi="Calibri"/>
          <w:sz w:val="24"/>
          <w:szCs w:val="24"/>
          <w:lang w:val="ru-RU"/>
        </w:rPr>
        <w:t>;</w:t>
      </w:r>
    </w:p>
    <w:p w:rsidR="008D0734" w:rsidRPr="008D0734" w:rsidRDefault="008D0734" w:rsidP="008D0734">
      <w:pPr>
        <w:pStyle w:val="a3"/>
        <w:spacing w:before="4" w:line="276" w:lineRule="auto"/>
        <w:ind w:left="112" w:right="103" w:firstLine="566"/>
        <w:jc w:val="both"/>
        <w:rPr>
          <w:rFonts w:ascii="Calibri" w:hAnsi="Calibri"/>
          <w:sz w:val="24"/>
          <w:szCs w:val="24"/>
          <w:lang w:val="ru-RU"/>
        </w:rPr>
      </w:pPr>
      <w:r w:rsidRPr="008D0734">
        <w:rPr>
          <w:rFonts w:ascii="Calibri" w:hAnsi="Calibri"/>
          <w:sz w:val="24"/>
          <w:szCs w:val="24"/>
          <w:lang w:val="ru-RU"/>
        </w:rPr>
        <w:t xml:space="preserve">- централизованная система холодного водоснабжения </w:t>
      </w:r>
      <w:r>
        <w:rPr>
          <w:rFonts w:ascii="Calibri" w:hAnsi="Calibri"/>
          <w:sz w:val="24"/>
          <w:szCs w:val="24"/>
          <w:lang w:val="ru-RU"/>
        </w:rPr>
        <w:t>пос</w:t>
      </w:r>
      <w:r w:rsidRPr="008D0734">
        <w:rPr>
          <w:rFonts w:ascii="Calibri" w:hAnsi="Calibri"/>
          <w:sz w:val="24"/>
          <w:szCs w:val="24"/>
          <w:lang w:val="ru-RU"/>
        </w:rPr>
        <w:t xml:space="preserve">. </w:t>
      </w:r>
      <w:r>
        <w:rPr>
          <w:rFonts w:ascii="Calibri" w:hAnsi="Calibri"/>
          <w:sz w:val="24"/>
          <w:szCs w:val="24"/>
          <w:lang w:val="ru-RU"/>
        </w:rPr>
        <w:t>Санинского ДОКа</w:t>
      </w:r>
      <w:r w:rsidRPr="008D0734">
        <w:rPr>
          <w:rFonts w:ascii="Calibri" w:hAnsi="Calibri"/>
          <w:sz w:val="24"/>
          <w:szCs w:val="24"/>
          <w:lang w:val="ru-RU"/>
        </w:rPr>
        <w:t>;</w:t>
      </w:r>
    </w:p>
    <w:p w:rsidR="008D0734" w:rsidRPr="008D0734" w:rsidRDefault="008D0734" w:rsidP="008D0734">
      <w:pPr>
        <w:pStyle w:val="a3"/>
        <w:spacing w:before="4" w:line="276" w:lineRule="auto"/>
        <w:ind w:left="112" w:right="103" w:firstLine="566"/>
        <w:jc w:val="both"/>
        <w:rPr>
          <w:rFonts w:ascii="Calibri" w:hAnsi="Calibri"/>
          <w:sz w:val="24"/>
          <w:szCs w:val="24"/>
          <w:lang w:val="ru-RU"/>
        </w:rPr>
      </w:pPr>
      <w:r w:rsidRPr="008D0734">
        <w:rPr>
          <w:rFonts w:ascii="Calibri" w:hAnsi="Calibri"/>
          <w:sz w:val="24"/>
          <w:szCs w:val="24"/>
          <w:lang w:val="ru-RU"/>
        </w:rPr>
        <w:t>- централизованная система хол</w:t>
      </w:r>
      <w:r>
        <w:rPr>
          <w:rFonts w:ascii="Calibri" w:hAnsi="Calibri"/>
          <w:sz w:val="24"/>
          <w:szCs w:val="24"/>
          <w:lang w:val="ru-RU"/>
        </w:rPr>
        <w:t>одного водоснабжения дер. Санино</w:t>
      </w:r>
      <w:r w:rsidRPr="008D0734">
        <w:rPr>
          <w:rFonts w:ascii="Calibri" w:hAnsi="Calibri"/>
          <w:sz w:val="24"/>
          <w:szCs w:val="24"/>
          <w:lang w:val="ru-RU"/>
        </w:rPr>
        <w:t>;</w:t>
      </w:r>
    </w:p>
    <w:p w:rsidR="008D0734" w:rsidRDefault="008D0734" w:rsidP="008D0734">
      <w:pPr>
        <w:pStyle w:val="a3"/>
        <w:spacing w:before="4" w:line="276" w:lineRule="auto"/>
        <w:ind w:left="112" w:right="103" w:firstLine="566"/>
        <w:jc w:val="both"/>
        <w:rPr>
          <w:rFonts w:ascii="Calibri" w:hAnsi="Calibri"/>
          <w:sz w:val="24"/>
          <w:szCs w:val="24"/>
          <w:lang w:val="ru-RU"/>
        </w:rPr>
      </w:pPr>
      <w:r w:rsidRPr="008D0734">
        <w:rPr>
          <w:rFonts w:ascii="Calibri" w:hAnsi="Calibri"/>
          <w:sz w:val="24"/>
          <w:szCs w:val="24"/>
          <w:lang w:val="ru-RU"/>
        </w:rPr>
        <w:t xml:space="preserve">- централизованная система холодного водоснабжения дер. </w:t>
      </w:r>
      <w:r>
        <w:rPr>
          <w:rFonts w:ascii="Calibri" w:hAnsi="Calibri"/>
          <w:sz w:val="24"/>
          <w:szCs w:val="24"/>
          <w:lang w:val="ru-RU"/>
        </w:rPr>
        <w:t>Старое Пере</w:t>
      </w:r>
      <w:r w:rsidR="00A83E94">
        <w:rPr>
          <w:rFonts w:ascii="Calibri" w:hAnsi="Calibri"/>
          <w:sz w:val="24"/>
          <w:szCs w:val="24"/>
          <w:lang w:val="ru-RU"/>
        </w:rPr>
        <w:t>пе</w:t>
      </w:r>
      <w:r>
        <w:rPr>
          <w:rFonts w:ascii="Calibri" w:hAnsi="Calibri"/>
          <w:sz w:val="24"/>
          <w:szCs w:val="24"/>
          <w:lang w:val="ru-RU"/>
        </w:rPr>
        <w:t>чино</w:t>
      </w:r>
      <w:r w:rsidRPr="008D0734">
        <w:rPr>
          <w:rFonts w:ascii="Calibri" w:hAnsi="Calibri"/>
          <w:sz w:val="24"/>
          <w:szCs w:val="24"/>
          <w:lang w:val="ru-RU"/>
        </w:rPr>
        <w:t>;</w:t>
      </w:r>
    </w:p>
    <w:p w:rsidR="00735973" w:rsidRDefault="000754AA" w:rsidP="001444C7">
      <w:pPr>
        <w:pStyle w:val="a3"/>
        <w:spacing w:before="4" w:line="276" w:lineRule="auto"/>
        <w:ind w:left="112" w:right="103" w:firstLine="566"/>
        <w:jc w:val="both"/>
        <w:rPr>
          <w:rFonts w:ascii="Calibri" w:hAnsi="Calibri"/>
          <w:sz w:val="24"/>
          <w:szCs w:val="24"/>
          <w:lang w:val="ru-RU"/>
        </w:rPr>
      </w:pPr>
      <w:r>
        <w:rPr>
          <w:rFonts w:ascii="Calibri" w:hAnsi="Calibri"/>
          <w:sz w:val="24"/>
          <w:szCs w:val="24"/>
          <w:lang w:val="ru-RU"/>
        </w:rPr>
        <w:t>Все вышеуказанные ц</w:t>
      </w:r>
      <w:r w:rsidR="00006E0F">
        <w:rPr>
          <w:rFonts w:ascii="Calibri" w:hAnsi="Calibri"/>
          <w:sz w:val="24"/>
          <w:szCs w:val="24"/>
          <w:lang w:val="ru-RU"/>
        </w:rPr>
        <w:t>ентрализованные системы холодного водоснабжения</w:t>
      </w:r>
      <w:r>
        <w:rPr>
          <w:rFonts w:ascii="Calibri" w:hAnsi="Calibri"/>
          <w:sz w:val="24"/>
          <w:szCs w:val="24"/>
          <w:lang w:val="ru-RU"/>
        </w:rPr>
        <w:t xml:space="preserve"> эксплуатируются</w:t>
      </w:r>
      <w:r w:rsidR="00661C18">
        <w:rPr>
          <w:rFonts w:ascii="Calibri" w:hAnsi="Calibri"/>
          <w:sz w:val="24"/>
          <w:szCs w:val="24"/>
          <w:lang w:val="ru-RU"/>
        </w:rPr>
        <w:t xml:space="preserve"> </w:t>
      </w:r>
      <w:r w:rsidR="00661C18">
        <w:rPr>
          <w:rFonts w:asciiTheme="minorHAnsi" w:hAnsiTheme="minorHAnsi"/>
          <w:sz w:val="24"/>
          <w:szCs w:val="24"/>
          <w:lang w:val="ru-RU"/>
        </w:rPr>
        <w:t>МУП «Водоканал Петушинского района»</w:t>
      </w:r>
      <w:r>
        <w:rPr>
          <w:rFonts w:ascii="Calibri" w:hAnsi="Calibri"/>
          <w:sz w:val="24"/>
          <w:szCs w:val="24"/>
          <w:lang w:val="ru-RU"/>
        </w:rPr>
        <w:t xml:space="preserve"> и</w:t>
      </w:r>
      <w:r w:rsidR="00006E0F">
        <w:rPr>
          <w:rFonts w:ascii="Calibri" w:hAnsi="Calibri"/>
          <w:sz w:val="24"/>
          <w:szCs w:val="24"/>
          <w:lang w:val="ru-RU"/>
        </w:rPr>
        <w:t xml:space="preserve"> включают в себя </w:t>
      </w:r>
      <w:r w:rsidR="00A83E94">
        <w:rPr>
          <w:rFonts w:ascii="Calibri" w:hAnsi="Calibri"/>
          <w:sz w:val="24"/>
          <w:szCs w:val="24"/>
          <w:lang w:val="ru-RU"/>
        </w:rPr>
        <w:t>следующие</w:t>
      </w:r>
      <w:r w:rsidR="00006E0F">
        <w:rPr>
          <w:rFonts w:ascii="Calibri" w:hAnsi="Calibri"/>
          <w:sz w:val="24"/>
          <w:szCs w:val="24"/>
          <w:lang w:val="ru-RU"/>
        </w:rPr>
        <w:t xml:space="preserve"> технологическ</w:t>
      </w:r>
      <w:r w:rsidR="00A83E94">
        <w:rPr>
          <w:rFonts w:ascii="Calibri" w:hAnsi="Calibri"/>
          <w:sz w:val="24"/>
          <w:szCs w:val="24"/>
          <w:lang w:val="ru-RU"/>
        </w:rPr>
        <w:t>ие</w:t>
      </w:r>
      <w:r w:rsidR="00006E0F">
        <w:rPr>
          <w:rFonts w:ascii="Calibri" w:hAnsi="Calibri"/>
          <w:sz w:val="24"/>
          <w:szCs w:val="24"/>
          <w:lang w:val="ru-RU"/>
        </w:rPr>
        <w:t xml:space="preserve"> зон</w:t>
      </w:r>
      <w:r w:rsidR="00A83E94">
        <w:rPr>
          <w:rFonts w:ascii="Calibri" w:hAnsi="Calibri"/>
          <w:sz w:val="24"/>
          <w:szCs w:val="24"/>
          <w:lang w:val="ru-RU"/>
        </w:rPr>
        <w:t>ы</w:t>
      </w:r>
      <w:r w:rsidR="00006E0F">
        <w:rPr>
          <w:rFonts w:ascii="Calibri" w:hAnsi="Calibri"/>
          <w:sz w:val="24"/>
          <w:szCs w:val="24"/>
          <w:lang w:val="ru-RU"/>
        </w:rPr>
        <w:t xml:space="preserve"> водоснабжения</w:t>
      </w:r>
      <w:r w:rsidR="00A83E94">
        <w:rPr>
          <w:rFonts w:ascii="Calibri" w:hAnsi="Calibri"/>
          <w:sz w:val="24"/>
          <w:szCs w:val="24"/>
          <w:lang w:val="ru-RU"/>
        </w:rPr>
        <w:t xml:space="preserve"> – таблица 1.3.</w:t>
      </w:r>
    </w:p>
    <w:p w:rsidR="00A83E94" w:rsidRPr="00E92CEE" w:rsidRDefault="00A83E94" w:rsidP="00A83E94">
      <w:pPr>
        <w:pStyle w:val="a3"/>
        <w:spacing w:before="4" w:line="276" w:lineRule="auto"/>
        <w:ind w:right="103"/>
        <w:jc w:val="both"/>
        <w:rPr>
          <w:rFonts w:ascii="Calibri" w:hAnsi="Calibri"/>
          <w:b/>
          <w:sz w:val="24"/>
          <w:szCs w:val="24"/>
          <w:lang w:val="ru-RU"/>
        </w:rPr>
      </w:pPr>
      <w:r w:rsidRPr="00E92CEE">
        <w:rPr>
          <w:rFonts w:ascii="Calibri" w:hAnsi="Calibri"/>
          <w:b/>
          <w:sz w:val="24"/>
          <w:szCs w:val="24"/>
          <w:lang w:val="ru-RU"/>
        </w:rPr>
        <w:t>Таблица 1.3 – Реестр технологических зон водоснабжения МО Нагорное сельское поселение</w:t>
      </w:r>
    </w:p>
    <w:tbl>
      <w:tblPr>
        <w:tblStyle w:val="ae"/>
        <w:tblW w:w="5000" w:type="pct"/>
        <w:tblLook w:val="04A0"/>
      </w:tblPr>
      <w:tblGrid>
        <w:gridCol w:w="3241"/>
        <w:gridCol w:w="3661"/>
        <w:gridCol w:w="3239"/>
      </w:tblGrid>
      <w:tr w:rsidR="00E92CEE" w:rsidRPr="004D6987" w:rsidTr="00E92CEE">
        <w:trPr>
          <w:tblHeader/>
        </w:trPr>
        <w:tc>
          <w:tcPr>
            <w:tcW w:w="1667" w:type="pct"/>
            <w:shd w:val="clear" w:color="auto" w:fill="92D050"/>
            <w:vAlign w:val="center"/>
          </w:tcPr>
          <w:p w:rsidR="00E92CEE" w:rsidRPr="007F40CD" w:rsidRDefault="00E92CEE" w:rsidP="00350B26">
            <w:pPr>
              <w:jc w:val="center"/>
              <w:rPr>
                <w:rFonts w:ascii="Calibri" w:hAnsi="Calibri"/>
                <w:b/>
                <w:bCs/>
                <w:color w:val="000000"/>
                <w:sz w:val="22"/>
                <w:szCs w:val="22"/>
                <w:lang w:eastAsia="ru-RU"/>
              </w:rPr>
            </w:pPr>
            <w:r w:rsidRPr="007F40CD">
              <w:rPr>
                <w:rFonts w:ascii="Calibri" w:hAnsi="Calibri"/>
                <w:b/>
                <w:bCs/>
                <w:color w:val="000000"/>
                <w:sz w:val="22"/>
                <w:szCs w:val="22"/>
                <w:lang w:eastAsia="ru-RU"/>
              </w:rPr>
              <w:lastRenderedPageBreak/>
              <w:t>Номер (индекс) технологически изолированной зоны действия системы водоснабжения</w:t>
            </w:r>
          </w:p>
        </w:tc>
        <w:tc>
          <w:tcPr>
            <w:tcW w:w="1667" w:type="pct"/>
            <w:shd w:val="clear" w:color="auto" w:fill="92D050"/>
            <w:vAlign w:val="center"/>
          </w:tcPr>
          <w:p w:rsidR="00E92CEE" w:rsidRPr="007F40CD" w:rsidRDefault="00E92CEE" w:rsidP="00350B26">
            <w:pPr>
              <w:pStyle w:val="a3"/>
              <w:ind w:right="102"/>
              <w:jc w:val="center"/>
              <w:rPr>
                <w:rFonts w:ascii="Calibri" w:hAnsi="Calibri"/>
                <w:b/>
                <w:bCs/>
                <w:color w:val="000000"/>
                <w:sz w:val="22"/>
                <w:szCs w:val="22"/>
                <w:lang w:val="en-US" w:eastAsia="ru-RU"/>
              </w:rPr>
            </w:pPr>
            <w:r w:rsidRPr="007F40CD">
              <w:rPr>
                <w:rFonts w:ascii="Calibri" w:hAnsi="Calibri"/>
                <w:b/>
                <w:bCs/>
                <w:color w:val="000000"/>
                <w:sz w:val="22"/>
                <w:szCs w:val="22"/>
                <w:lang w:eastAsia="ru-RU"/>
              </w:rPr>
              <w:t>Наименование системы централизованного водоснабжения</w:t>
            </w:r>
          </w:p>
        </w:tc>
        <w:tc>
          <w:tcPr>
            <w:tcW w:w="1666" w:type="pct"/>
            <w:shd w:val="clear" w:color="auto" w:fill="92D050"/>
            <w:vAlign w:val="center"/>
          </w:tcPr>
          <w:p w:rsidR="00E92CEE" w:rsidRPr="007F40CD" w:rsidRDefault="00E92CEE" w:rsidP="00350B26">
            <w:pPr>
              <w:pStyle w:val="a3"/>
              <w:ind w:right="102"/>
              <w:jc w:val="center"/>
              <w:rPr>
                <w:rFonts w:ascii="Calibri" w:hAnsi="Calibri"/>
                <w:b/>
                <w:bCs/>
                <w:color w:val="000000"/>
                <w:sz w:val="22"/>
                <w:szCs w:val="22"/>
                <w:lang w:eastAsia="ru-RU"/>
              </w:rPr>
            </w:pPr>
            <w:r w:rsidRPr="007F40CD">
              <w:rPr>
                <w:rFonts w:ascii="Calibri" w:hAnsi="Calibri"/>
                <w:b/>
                <w:bCs/>
                <w:color w:val="000000"/>
                <w:sz w:val="22"/>
                <w:szCs w:val="22"/>
                <w:lang w:eastAsia="ru-RU"/>
              </w:rPr>
              <w:t>Наименование технологической зоны системы водоснабжения</w:t>
            </w:r>
          </w:p>
        </w:tc>
      </w:tr>
      <w:tr w:rsidR="00E92CEE" w:rsidRPr="004D6987" w:rsidTr="00E92CEE">
        <w:trPr>
          <w:trHeight w:val="601"/>
        </w:trPr>
        <w:tc>
          <w:tcPr>
            <w:tcW w:w="1667" w:type="pct"/>
            <w:vMerge w:val="restart"/>
            <w:vAlign w:val="center"/>
          </w:tcPr>
          <w:p w:rsidR="00E92CEE" w:rsidRPr="007F40CD" w:rsidRDefault="00E92CEE" w:rsidP="00350B26">
            <w:pPr>
              <w:pStyle w:val="a3"/>
              <w:ind w:right="102"/>
              <w:jc w:val="center"/>
              <w:rPr>
                <w:rFonts w:asciiTheme="minorHAnsi" w:hAnsiTheme="minorHAnsi"/>
                <w:sz w:val="22"/>
                <w:szCs w:val="22"/>
              </w:rPr>
            </w:pPr>
            <w:r w:rsidRPr="007F40CD">
              <w:rPr>
                <w:rFonts w:asciiTheme="minorHAnsi" w:hAnsiTheme="minorHAnsi"/>
                <w:sz w:val="22"/>
                <w:szCs w:val="22"/>
              </w:rPr>
              <w:t>1</w:t>
            </w:r>
          </w:p>
        </w:tc>
        <w:tc>
          <w:tcPr>
            <w:tcW w:w="1667" w:type="pct"/>
            <w:vMerge w:val="restart"/>
            <w:vAlign w:val="center"/>
          </w:tcPr>
          <w:p w:rsidR="00E92CEE" w:rsidRPr="007F40CD" w:rsidRDefault="00E92CEE" w:rsidP="00350B26">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p>
          <w:p w:rsidR="00E92CEE" w:rsidRPr="007F40CD" w:rsidRDefault="00E92CEE" w:rsidP="00350B26">
            <w:pPr>
              <w:pStyle w:val="a3"/>
              <w:ind w:right="102"/>
              <w:jc w:val="center"/>
              <w:rPr>
                <w:rFonts w:asciiTheme="minorHAnsi" w:hAnsiTheme="minorHAnsi"/>
                <w:sz w:val="22"/>
                <w:szCs w:val="22"/>
              </w:rPr>
            </w:pPr>
            <w:r>
              <w:rPr>
                <w:rFonts w:asciiTheme="minorHAnsi" w:hAnsiTheme="minorHAnsi"/>
                <w:sz w:val="22"/>
                <w:szCs w:val="22"/>
              </w:rPr>
              <w:t>пос. Нагорный</w:t>
            </w:r>
          </w:p>
        </w:tc>
        <w:tc>
          <w:tcPr>
            <w:tcW w:w="1666" w:type="pct"/>
            <w:vAlign w:val="center"/>
          </w:tcPr>
          <w:p w:rsidR="00E92CEE" w:rsidRPr="007F40CD" w:rsidRDefault="00E92CEE" w:rsidP="00350B26">
            <w:pPr>
              <w:pStyle w:val="a3"/>
              <w:ind w:right="102"/>
              <w:jc w:val="center"/>
              <w:rPr>
                <w:rFonts w:asciiTheme="minorHAnsi" w:hAnsiTheme="minorHAnsi"/>
                <w:sz w:val="22"/>
                <w:szCs w:val="22"/>
              </w:rPr>
            </w:pPr>
            <w:r>
              <w:rPr>
                <w:rFonts w:asciiTheme="minorHAnsi" w:hAnsiTheme="minorHAnsi"/>
                <w:sz w:val="22"/>
                <w:szCs w:val="22"/>
              </w:rPr>
              <w:t>Технологическая зона</w:t>
            </w:r>
            <w:r w:rsidRPr="007F40CD">
              <w:rPr>
                <w:rFonts w:asciiTheme="minorHAnsi" w:hAnsiTheme="minorHAnsi"/>
                <w:sz w:val="22"/>
                <w:szCs w:val="22"/>
              </w:rPr>
              <w:t xml:space="preserve"> водоснабжения</w:t>
            </w:r>
          </w:p>
          <w:p w:rsidR="00E92CEE" w:rsidRPr="007F40CD" w:rsidRDefault="00E92CEE" w:rsidP="00350B26">
            <w:pPr>
              <w:pStyle w:val="a3"/>
              <w:ind w:right="102"/>
              <w:jc w:val="center"/>
              <w:rPr>
                <w:rFonts w:asciiTheme="minorHAnsi" w:hAnsiTheme="minorHAnsi"/>
                <w:sz w:val="22"/>
                <w:szCs w:val="22"/>
              </w:rPr>
            </w:pPr>
            <w:r>
              <w:rPr>
                <w:rFonts w:asciiTheme="minorHAnsi" w:hAnsiTheme="minorHAnsi"/>
                <w:sz w:val="22"/>
                <w:szCs w:val="22"/>
              </w:rPr>
              <w:t>пос. Нагорный</w:t>
            </w:r>
          </w:p>
        </w:tc>
      </w:tr>
      <w:tr w:rsidR="00E92CEE" w:rsidRPr="002A03A3" w:rsidTr="00E92CEE">
        <w:trPr>
          <w:trHeight w:val="601"/>
        </w:trPr>
        <w:tc>
          <w:tcPr>
            <w:tcW w:w="1667" w:type="pct"/>
            <w:vMerge/>
            <w:vAlign w:val="center"/>
          </w:tcPr>
          <w:p w:rsidR="00E92CEE" w:rsidRPr="007F40CD" w:rsidRDefault="00E92CEE" w:rsidP="00350B26">
            <w:pPr>
              <w:pStyle w:val="a3"/>
              <w:ind w:right="102"/>
              <w:jc w:val="center"/>
              <w:rPr>
                <w:rFonts w:asciiTheme="minorHAnsi" w:hAnsiTheme="minorHAnsi"/>
                <w:sz w:val="22"/>
                <w:szCs w:val="22"/>
              </w:rPr>
            </w:pPr>
          </w:p>
        </w:tc>
        <w:tc>
          <w:tcPr>
            <w:tcW w:w="1667" w:type="pct"/>
            <w:vMerge/>
            <w:vAlign w:val="center"/>
          </w:tcPr>
          <w:p w:rsidR="00E92CEE" w:rsidRPr="007F40CD" w:rsidRDefault="00E92CEE" w:rsidP="00350B26">
            <w:pPr>
              <w:pStyle w:val="a3"/>
              <w:ind w:right="102"/>
              <w:jc w:val="center"/>
              <w:rPr>
                <w:rFonts w:asciiTheme="minorHAnsi" w:hAnsiTheme="minorHAnsi"/>
                <w:sz w:val="22"/>
                <w:szCs w:val="22"/>
              </w:rPr>
            </w:pPr>
          </w:p>
        </w:tc>
        <w:tc>
          <w:tcPr>
            <w:tcW w:w="1666" w:type="pct"/>
            <w:vAlign w:val="center"/>
          </w:tcPr>
          <w:p w:rsidR="00E92CEE" w:rsidRDefault="00E92CEE" w:rsidP="00350B26">
            <w:pPr>
              <w:pStyle w:val="a3"/>
              <w:ind w:right="102"/>
              <w:jc w:val="center"/>
              <w:rPr>
                <w:rFonts w:asciiTheme="minorHAnsi" w:hAnsiTheme="minorHAnsi"/>
                <w:sz w:val="22"/>
                <w:szCs w:val="22"/>
              </w:rPr>
            </w:pPr>
            <w:r w:rsidRPr="00E92CEE">
              <w:rPr>
                <w:rFonts w:asciiTheme="minorHAnsi" w:hAnsiTheme="minorHAnsi"/>
                <w:sz w:val="22"/>
                <w:szCs w:val="22"/>
              </w:rPr>
              <w:t>Технологическая зонаводоснабжения</w:t>
            </w:r>
            <w:r>
              <w:rPr>
                <w:rFonts w:asciiTheme="minorHAnsi" w:hAnsiTheme="minorHAnsi"/>
                <w:sz w:val="22"/>
                <w:szCs w:val="22"/>
              </w:rPr>
              <w:t>дер. Емельянцево</w:t>
            </w:r>
          </w:p>
        </w:tc>
      </w:tr>
      <w:tr w:rsidR="00EB1969" w:rsidRPr="002A03A3" w:rsidTr="00E92CEE">
        <w:tc>
          <w:tcPr>
            <w:tcW w:w="1667" w:type="pct"/>
            <w:vMerge w:val="restart"/>
            <w:vAlign w:val="center"/>
          </w:tcPr>
          <w:p w:rsidR="00EB1969" w:rsidRPr="007F40CD" w:rsidRDefault="00EB1969" w:rsidP="00350B26">
            <w:pPr>
              <w:pStyle w:val="a3"/>
              <w:ind w:right="102"/>
              <w:jc w:val="center"/>
              <w:rPr>
                <w:rFonts w:asciiTheme="minorHAnsi" w:hAnsiTheme="minorHAnsi"/>
                <w:sz w:val="22"/>
                <w:szCs w:val="22"/>
              </w:rPr>
            </w:pPr>
            <w:r w:rsidRPr="007F40CD">
              <w:rPr>
                <w:rFonts w:asciiTheme="minorHAnsi" w:hAnsiTheme="minorHAnsi"/>
                <w:sz w:val="22"/>
                <w:szCs w:val="22"/>
              </w:rPr>
              <w:t>2</w:t>
            </w:r>
          </w:p>
        </w:tc>
        <w:tc>
          <w:tcPr>
            <w:tcW w:w="1667" w:type="pct"/>
            <w:vMerge w:val="restart"/>
            <w:vAlign w:val="center"/>
          </w:tcPr>
          <w:p w:rsidR="00EB1969" w:rsidRPr="007F40CD" w:rsidRDefault="00EB1969" w:rsidP="00350B26">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централизованноговодоснабжения</w:t>
            </w:r>
          </w:p>
          <w:p w:rsidR="00EB1969" w:rsidRPr="007F40CD" w:rsidRDefault="00EB1969" w:rsidP="00350B26">
            <w:pPr>
              <w:pStyle w:val="a3"/>
              <w:ind w:right="102"/>
              <w:jc w:val="center"/>
              <w:rPr>
                <w:rFonts w:asciiTheme="minorHAnsi" w:hAnsiTheme="minorHAnsi"/>
                <w:sz w:val="22"/>
                <w:szCs w:val="22"/>
              </w:rPr>
            </w:pPr>
            <w:r>
              <w:rPr>
                <w:rFonts w:asciiTheme="minorHAnsi" w:hAnsiTheme="minorHAnsi"/>
                <w:sz w:val="22"/>
                <w:szCs w:val="22"/>
              </w:rPr>
              <w:t>пос. Машиностроитель</w:t>
            </w:r>
          </w:p>
        </w:tc>
        <w:tc>
          <w:tcPr>
            <w:tcW w:w="1666" w:type="pct"/>
            <w:vAlign w:val="center"/>
          </w:tcPr>
          <w:p w:rsidR="00EB1969" w:rsidRPr="007F40CD" w:rsidRDefault="00EB1969" w:rsidP="00350B26">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пос. Машиностроитель</w:t>
            </w:r>
          </w:p>
        </w:tc>
      </w:tr>
      <w:tr w:rsidR="00EB1969" w:rsidRPr="004D6987" w:rsidTr="00E92CEE">
        <w:tc>
          <w:tcPr>
            <w:tcW w:w="1667" w:type="pct"/>
            <w:vMerge/>
            <w:vAlign w:val="center"/>
          </w:tcPr>
          <w:p w:rsidR="00EB1969" w:rsidRPr="007F40CD" w:rsidRDefault="00EB1969" w:rsidP="00350B26">
            <w:pPr>
              <w:pStyle w:val="a3"/>
              <w:ind w:right="102"/>
              <w:jc w:val="center"/>
              <w:rPr>
                <w:rFonts w:asciiTheme="minorHAnsi" w:hAnsiTheme="minorHAnsi"/>
                <w:sz w:val="22"/>
                <w:szCs w:val="22"/>
              </w:rPr>
            </w:pPr>
          </w:p>
        </w:tc>
        <w:tc>
          <w:tcPr>
            <w:tcW w:w="1667" w:type="pct"/>
            <w:vMerge/>
            <w:vAlign w:val="center"/>
          </w:tcPr>
          <w:p w:rsidR="00EB1969" w:rsidRPr="007F40CD" w:rsidRDefault="00EB1969" w:rsidP="00350B26">
            <w:pPr>
              <w:pStyle w:val="a3"/>
              <w:ind w:right="102"/>
              <w:jc w:val="center"/>
              <w:rPr>
                <w:rFonts w:asciiTheme="minorHAnsi" w:hAnsiTheme="minorHAnsi"/>
                <w:sz w:val="22"/>
                <w:szCs w:val="22"/>
              </w:rPr>
            </w:pPr>
          </w:p>
        </w:tc>
        <w:tc>
          <w:tcPr>
            <w:tcW w:w="1666" w:type="pct"/>
            <w:vAlign w:val="center"/>
          </w:tcPr>
          <w:p w:rsidR="00EB1969" w:rsidRPr="007F40CD" w:rsidRDefault="00EB1969" w:rsidP="00350B26">
            <w:pPr>
              <w:pStyle w:val="a3"/>
              <w:ind w:right="102"/>
              <w:jc w:val="center"/>
              <w:rPr>
                <w:rFonts w:asciiTheme="minorHAnsi" w:hAnsiTheme="minorHAnsi"/>
                <w:sz w:val="22"/>
                <w:szCs w:val="22"/>
              </w:rPr>
            </w:pPr>
            <w:r w:rsidRPr="00EB1969">
              <w:rPr>
                <w:rFonts w:asciiTheme="minorHAnsi" w:hAnsiTheme="minorHAnsi"/>
                <w:sz w:val="22"/>
                <w:szCs w:val="22"/>
              </w:rPr>
              <w:t>Технологическая зона водоснабженияФБУ ЦР ФСС РФ Вольгинский</w:t>
            </w:r>
          </w:p>
        </w:tc>
      </w:tr>
      <w:tr w:rsidR="00E92CEE" w:rsidRPr="002A03A3" w:rsidTr="003372A7">
        <w:tc>
          <w:tcPr>
            <w:tcW w:w="1667" w:type="pct"/>
            <w:vAlign w:val="center"/>
          </w:tcPr>
          <w:p w:rsidR="00E92CEE" w:rsidRPr="007F40CD" w:rsidRDefault="00E92CEE" w:rsidP="00350B26">
            <w:pPr>
              <w:pStyle w:val="a3"/>
              <w:ind w:right="102"/>
              <w:jc w:val="center"/>
              <w:rPr>
                <w:rFonts w:asciiTheme="minorHAnsi" w:hAnsiTheme="minorHAnsi"/>
                <w:sz w:val="22"/>
                <w:szCs w:val="22"/>
              </w:rPr>
            </w:pPr>
            <w:r w:rsidRPr="007F40CD">
              <w:rPr>
                <w:rFonts w:asciiTheme="minorHAnsi" w:hAnsiTheme="minorHAnsi"/>
                <w:sz w:val="22"/>
                <w:szCs w:val="22"/>
              </w:rPr>
              <w:t>3</w:t>
            </w:r>
          </w:p>
        </w:tc>
        <w:tc>
          <w:tcPr>
            <w:tcW w:w="1667" w:type="pct"/>
            <w:vAlign w:val="center"/>
          </w:tcPr>
          <w:p w:rsidR="00E92CEE" w:rsidRPr="007F40CD" w:rsidRDefault="00E92CEE" w:rsidP="003372A7">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r w:rsidR="00ED4223">
              <w:rPr>
                <w:rFonts w:asciiTheme="minorHAnsi" w:hAnsiTheme="minorHAnsi"/>
                <w:sz w:val="22"/>
                <w:szCs w:val="22"/>
              </w:rPr>
              <w:t>дер. Головино</w:t>
            </w:r>
          </w:p>
        </w:tc>
        <w:tc>
          <w:tcPr>
            <w:tcW w:w="1666" w:type="pct"/>
            <w:vAlign w:val="center"/>
          </w:tcPr>
          <w:p w:rsidR="00E92CEE" w:rsidRPr="007F40CD" w:rsidRDefault="00E92CEE" w:rsidP="00350B26">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sidR="00ED4223">
              <w:rPr>
                <w:rFonts w:asciiTheme="minorHAnsi" w:hAnsiTheme="minorHAnsi"/>
                <w:sz w:val="22"/>
                <w:szCs w:val="22"/>
              </w:rPr>
              <w:t>дер. Головино</w:t>
            </w:r>
          </w:p>
        </w:tc>
      </w:tr>
      <w:tr w:rsidR="00273E3A" w:rsidRPr="004D6987" w:rsidTr="003372A7">
        <w:tc>
          <w:tcPr>
            <w:tcW w:w="1667" w:type="pct"/>
            <w:vMerge w:val="restart"/>
            <w:vAlign w:val="center"/>
          </w:tcPr>
          <w:p w:rsidR="00273E3A" w:rsidRPr="007F40CD" w:rsidRDefault="00273E3A" w:rsidP="00350B26">
            <w:pPr>
              <w:pStyle w:val="a3"/>
              <w:ind w:right="102"/>
              <w:jc w:val="center"/>
              <w:rPr>
                <w:rFonts w:asciiTheme="minorHAnsi" w:hAnsiTheme="minorHAnsi"/>
                <w:sz w:val="22"/>
                <w:szCs w:val="22"/>
              </w:rPr>
            </w:pPr>
            <w:r w:rsidRPr="007F40CD">
              <w:rPr>
                <w:rFonts w:asciiTheme="minorHAnsi" w:hAnsiTheme="minorHAnsi"/>
                <w:sz w:val="22"/>
                <w:szCs w:val="22"/>
              </w:rPr>
              <w:t>4</w:t>
            </w:r>
          </w:p>
        </w:tc>
        <w:tc>
          <w:tcPr>
            <w:tcW w:w="1667" w:type="pct"/>
            <w:vMerge w:val="restart"/>
            <w:vAlign w:val="center"/>
          </w:tcPr>
          <w:p w:rsidR="00273E3A" w:rsidRPr="007F40CD" w:rsidRDefault="00273E3A" w:rsidP="003372A7">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p>
          <w:p w:rsidR="00273E3A" w:rsidRPr="007F40CD" w:rsidRDefault="00273E3A" w:rsidP="003372A7">
            <w:pPr>
              <w:pStyle w:val="a3"/>
              <w:ind w:right="102"/>
              <w:jc w:val="center"/>
              <w:rPr>
                <w:rFonts w:asciiTheme="minorHAnsi" w:hAnsiTheme="minorHAnsi"/>
                <w:sz w:val="22"/>
                <w:szCs w:val="22"/>
              </w:rPr>
            </w:pPr>
            <w:r>
              <w:rPr>
                <w:rFonts w:asciiTheme="minorHAnsi" w:hAnsiTheme="minorHAnsi"/>
                <w:sz w:val="22"/>
                <w:szCs w:val="22"/>
              </w:rPr>
              <w:t>пос. Сосновый Бор</w:t>
            </w:r>
          </w:p>
        </w:tc>
        <w:tc>
          <w:tcPr>
            <w:tcW w:w="1666" w:type="pct"/>
            <w:vAlign w:val="center"/>
          </w:tcPr>
          <w:p w:rsidR="00350B26" w:rsidRDefault="00273E3A" w:rsidP="00350B26">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p>
          <w:p w:rsidR="00273E3A" w:rsidRPr="007F40CD" w:rsidRDefault="00273E3A" w:rsidP="00350B26">
            <w:pPr>
              <w:pStyle w:val="a3"/>
              <w:ind w:right="102"/>
              <w:jc w:val="center"/>
              <w:rPr>
                <w:rFonts w:asciiTheme="minorHAnsi" w:hAnsiTheme="minorHAnsi"/>
                <w:sz w:val="22"/>
                <w:szCs w:val="22"/>
              </w:rPr>
            </w:pPr>
            <w:r>
              <w:rPr>
                <w:rFonts w:asciiTheme="minorHAnsi" w:hAnsiTheme="minorHAnsi"/>
                <w:sz w:val="22"/>
                <w:szCs w:val="22"/>
              </w:rPr>
              <w:t>пос. Сосновый Бор</w:t>
            </w:r>
          </w:p>
        </w:tc>
      </w:tr>
      <w:tr w:rsidR="00273E3A" w:rsidRPr="004D6987" w:rsidTr="003372A7">
        <w:tc>
          <w:tcPr>
            <w:tcW w:w="1667" w:type="pct"/>
            <w:vMerge/>
            <w:vAlign w:val="center"/>
          </w:tcPr>
          <w:p w:rsidR="00273E3A" w:rsidRPr="007F40CD" w:rsidRDefault="00273E3A" w:rsidP="00350B26">
            <w:pPr>
              <w:pStyle w:val="a3"/>
              <w:ind w:right="102"/>
              <w:jc w:val="center"/>
              <w:rPr>
                <w:rFonts w:asciiTheme="minorHAnsi" w:hAnsiTheme="minorHAnsi"/>
                <w:sz w:val="22"/>
                <w:szCs w:val="22"/>
              </w:rPr>
            </w:pPr>
          </w:p>
        </w:tc>
        <w:tc>
          <w:tcPr>
            <w:tcW w:w="1667" w:type="pct"/>
            <w:vMerge/>
            <w:vAlign w:val="center"/>
          </w:tcPr>
          <w:p w:rsidR="00273E3A" w:rsidRPr="007F40CD" w:rsidRDefault="00273E3A" w:rsidP="003372A7">
            <w:pPr>
              <w:pStyle w:val="a3"/>
              <w:ind w:right="102"/>
              <w:jc w:val="center"/>
              <w:rPr>
                <w:rFonts w:asciiTheme="minorHAnsi" w:hAnsiTheme="minorHAnsi"/>
                <w:sz w:val="22"/>
                <w:szCs w:val="22"/>
              </w:rPr>
            </w:pPr>
          </w:p>
        </w:tc>
        <w:tc>
          <w:tcPr>
            <w:tcW w:w="1666" w:type="pct"/>
            <w:vAlign w:val="center"/>
          </w:tcPr>
          <w:p w:rsidR="00273E3A" w:rsidRPr="007F40CD" w:rsidRDefault="00273E3A" w:rsidP="00350B26">
            <w:pPr>
              <w:pStyle w:val="a3"/>
              <w:ind w:right="102"/>
              <w:jc w:val="center"/>
              <w:rPr>
                <w:rFonts w:asciiTheme="minorHAnsi" w:hAnsiTheme="minorHAnsi"/>
                <w:sz w:val="22"/>
                <w:szCs w:val="22"/>
              </w:rPr>
            </w:pPr>
            <w:r w:rsidRPr="00273E3A">
              <w:rPr>
                <w:rFonts w:asciiTheme="minorHAnsi" w:hAnsiTheme="minorHAnsi"/>
                <w:sz w:val="22"/>
                <w:szCs w:val="22"/>
              </w:rPr>
              <w:t>Технологическая зона водоснабженияЗАО "Санаторий "Сосновый Бор"</w:t>
            </w:r>
          </w:p>
        </w:tc>
      </w:tr>
      <w:tr w:rsidR="00E92CEE" w:rsidRPr="002A03A3" w:rsidTr="003372A7">
        <w:tc>
          <w:tcPr>
            <w:tcW w:w="1667" w:type="pct"/>
            <w:vAlign w:val="center"/>
          </w:tcPr>
          <w:p w:rsidR="00E92CEE" w:rsidRPr="007F40CD" w:rsidRDefault="00E92CEE" w:rsidP="00350B26">
            <w:pPr>
              <w:pStyle w:val="a3"/>
              <w:ind w:right="102"/>
              <w:jc w:val="center"/>
              <w:rPr>
                <w:rFonts w:asciiTheme="minorHAnsi" w:hAnsiTheme="minorHAnsi"/>
                <w:sz w:val="22"/>
                <w:szCs w:val="22"/>
              </w:rPr>
            </w:pPr>
            <w:r w:rsidRPr="007F40CD">
              <w:rPr>
                <w:rFonts w:asciiTheme="minorHAnsi" w:hAnsiTheme="minorHAnsi"/>
                <w:sz w:val="22"/>
                <w:szCs w:val="22"/>
              </w:rPr>
              <w:t>5</w:t>
            </w:r>
          </w:p>
        </w:tc>
        <w:tc>
          <w:tcPr>
            <w:tcW w:w="1667" w:type="pct"/>
            <w:vAlign w:val="center"/>
          </w:tcPr>
          <w:p w:rsidR="00E92CEE" w:rsidRPr="007F40CD" w:rsidRDefault="00E92CEE" w:rsidP="003372A7">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p>
          <w:p w:rsidR="00E92CEE" w:rsidRPr="007F40CD" w:rsidRDefault="00273E3A" w:rsidP="003372A7">
            <w:pPr>
              <w:pStyle w:val="a3"/>
              <w:ind w:right="102"/>
              <w:jc w:val="center"/>
              <w:rPr>
                <w:rFonts w:asciiTheme="minorHAnsi" w:hAnsiTheme="minorHAnsi"/>
                <w:sz w:val="22"/>
                <w:szCs w:val="22"/>
              </w:rPr>
            </w:pPr>
            <w:r>
              <w:rPr>
                <w:rFonts w:asciiTheme="minorHAnsi" w:hAnsiTheme="minorHAnsi"/>
                <w:sz w:val="22"/>
                <w:szCs w:val="22"/>
              </w:rPr>
              <w:t>дер. Глубоково</w:t>
            </w:r>
          </w:p>
        </w:tc>
        <w:tc>
          <w:tcPr>
            <w:tcW w:w="1666" w:type="pct"/>
            <w:vAlign w:val="center"/>
          </w:tcPr>
          <w:p w:rsidR="00E92CEE" w:rsidRPr="007F40CD" w:rsidRDefault="00E92CEE" w:rsidP="00350B26">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sidR="00273E3A">
              <w:rPr>
                <w:rFonts w:asciiTheme="minorHAnsi" w:hAnsiTheme="minorHAnsi"/>
                <w:sz w:val="22"/>
                <w:szCs w:val="22"/>
              </w:rPr>
              <w:t>дер. Глубоково</w:t>
            </w:r>
          </w:p>
        </w:tc>
      </w:tr>
      <w:tr w:rsidR="00E92CEE" w:rsidRPr="002A03A3" w:rsidTr="003372A7">
        <w:tc>
          <w:tcPr>
            <w:tcW w:w="1667" w:type="pct"/>
            <w:vAlign w:val="center"/>
          </w:tcPr>
          <w:p w:rsidR="00E92CEE" w:rsidRPr="007F40CD" w:rsidRDefault="00E92CEE" w:rsidP="00350B26">
            <w:pPr>
              <w:pStyle w:val="a3"/>
              <w:ind w:right="102"/>
              <w:jc w:val="center"/>
              <w:rPr>
                <w:rFonts w:asciiTheme="minorHAnsi" w:hAnsiTheme="minorHAnsi"/>
                <w:sz w:val="22"/>
                <w:szCs w:val="22"/>
              </w:rPr>
            </w:pPr>
            <w:r w:rsidRPr="007F40CD">
              <w:rPr>
                <w:rFonts w:asciiTheme="minorHAnsi" w:hAnsiTheme="minorHAnsi"/>
                <w:sz w:val="22"/>
                <w:szCs w:val="22"/>
              </w:rPr>
              <w:t>6</w:t>
            </w:r>
          </w:p>
        </w:tc>
        <w:tc>
          <w:tcPr>
            <w:tcW w:w="1667" w:type="pct"/>
            <w:vAlign w:val="center"/>
          </w:tcPr>
          <w:p w:rsidR="00E92CEE" w:rsidRPr="007F40CD" w:rsidRDefault="00E92CEE" w:rsidP="003372A7">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p>
          <w:p w:rsidR="00E92CEE" w:rsidRPr="007F40CD" w:rsidRDefault="00273E3A" w:rsidP="003372A7">
            <w:pPr>
              <w:pStyle w:val="a3"/>
              <w:ind w:right="102"/>
              <w:jc w:val="center"/>
              <w:rPr>
                <w:rFonts w:asciiTheme="minorHAnsi" w:hAnsiTheme="minorHAnsi"/>
                <w:sz w:val="22"/>
                <w:szCs w:val="22"/>
              </w:rPr>
            </w:pPr>
            <w:r>
              <w:rPr>
                <w:rFonts w:asciiTheme="minorHAnsi" w:hAnsiTheme="minorHAnsi"/>
                <w:sz w:val="22"/>
                <w:szCs w:val="22"/>
              </w:rPr>
              <w:t>пос. Луговой</w:t>
            </w:r>
          </w:p>
        </w:tc>
        <w:tc>
          <w:tcPr>
            <w:tcW w:w="1666" w:type="pct"/>
            <w:vAlign w:val="center"/>
          </w:tcPr>
          <w:p w:rsidR="00E92CEE" w:rsidRPr="007F40CD" w:rsidRDefault="00E92CEE" w:rsidP="00350B26">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sidR="00273E3A">
              <w:rPr>
                <w:rFonts w:asciiTheme="minorHAnsi" w:hAnsiTheme="minorHAnsi"/>
                <w:sz w:val="22"/>
                <w:szCs w:val="22"/>
              </w:rPr>
              <w:t>пос. Луговой</w:t>
            </w:r>
          </w:p>
        </w:tc>
      </w:tr>
      <w:tr w:rsidR="00E92CEE" w:rsidRPr="002A03A3" w:rsidTr="003372A7">
        <w:tc>
          <w:tcPr>
            <w:tcW w:w="1667" w:type="pct"/>
            <w:vAlign w:val="center"/>
          </w:tcPr>
          <w:p w:rsidR="00E92CEE" w:rsidRPr="007F40CD" w:rsidRDefault="00E92CEE" w:rsidP="00350B26">
            <w:pPr>
              <w:pStyle w:val="a3"/>
              <w:ind w:right="102"/>
              <w:jc w:val="center"/>
              <w:rPr>
                <w:rFonts w:asciiTheme="minorHAnsi" w:hAnsiTheme="minorHAnsi"/>
                <w:sz w:val="22"/>
                <w:szCs w:val="22"/>
              </w:rPr>
            </w:pPr>
            <w:r w:rsidRPr="007F40CD">
              <w:rPr>
                <w:rFonts w:asciiTheme="minorHAnsi" w:hAnsiTheme="minorHAnsi"/>
                <w:sz w:val="22"/>
                <w:szCs w:val="22"/>
              </w:rPr>
              <w:t>7</w:t>
            </w:r>
          </w:p>
        </w:tc>
        <w:tc>
          <w:tcPr>
            <w:tcW w:w="1667" w:type="pct"/>
            <w:vAlign w:val="center"/>
          </w:tcPr>
          <w:p w:rsidR="00E92CEE" w:rsidRPr="007F40CD" w:rsidRDefault="00E92CEE" w:rsidP="003372A7">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p>
          <w:p w:rsidR="00E92CEE" w:rsidRPr="007F40CD" w:rsidRDefault="00E92CEE" w:rsidP="003372A7">
            <w:pPr>
              <w:pStyle w:val="a3"/>
              <w:ind w:right="102"/>
              <w:jc w:val="center"/>
              <w:rPr>
                <w:rFonts w:asciiTheme="minorHAnsi" w:hAnsiTheme="minorHAnsi"/>
                <w:sz w:val="22"/>
                <w:szCs w:val="22"/>
              </w:rPr>
            </w:pPr>
            <w:r w:rsidRPr="007F40CD">
              <w:rPr>
                <w:rFonts w:asciiTheme="minorHAnsi" w:hAnsiTheme="minorHAnsi"/>
                <w:sz w:val="22"/>
                <w:szCs w:val="22"/>
              </w:rPr>
              <w:t>д</w:t>
            </w:r>
            <w:r w:rsidR="00273E3A">
              <w:rPr>
                <w:rFonts w:asciiTheme="minorHAnsi" w:hAnsiTheme="minorHAnsi"/>
                <w:sz w:val="22"/>
                <w:szCs w:val="22"/>
              </w:rPr>
              <w:t>ер</w:t>
            </w:r>
            <w:r w:rsidRPr="007F40CD">
              <w:rPr>
                <w:rFonts w:asciiTheme="minorHAnsi" w:hAnsiTheme="minorHAnsi"/>
                <w:sz w:val="22"/>
                <w:szCs w:val="22"/>
              </w:rPr>
              <w:t xml:space="preserve">. </w:t>
            </w:r>
            <w:r w:rsidR="00273E3A">
              <w:rPr>
                <w:rFonts w:asciiTheme="minorHAnsi" w:hAnsiTheme="minorHAnsi"/>
                <w:sz w:val="22"/>
                <w:szCs w:val="22"/>
              </w:rPr>
              <w:t>Панфилово</w:t>
            </w:r>
          </w:p>
        </w:tc>
        <w:tc>
          <w:tcPr>
            <w:tcW w:w="1666" w:type="pct"/>
            <w:vAlign w:val="center"/>
          </w:tcPr>
          <w:p w:rsidR="00E92CEE" w:rsidRPr="007F40CD" w:rsidRDefault="00E92CEE" w:rsidP="00350B26">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sidR="00273E3A" w:rsidRPr="007F40CD">
              <w:rPr>
                <w:rFonts w:asciiTheme="minorHAnsi" w:hAnsiTheme="minorHAnsi"/>
                <w:sz w:val="22"/>
                <w:szCs w:val="22"/>
              </w:rPr>
              <w:t>д</w:t>
            </w:r>
            <w:r w:rsidR="00273E3A">
              <w:rPr>
                <w:rFonts w:asciiTheme="minorHAnsi" w:hAnsiTheme="minorHAnsi"/>
                <w:sz w:val="22"/>
                <w:szCs w:val="22"/>
              </w:rPr>
              <w:t>ер</w:t>
            </w:r>
            <w:r w:rsidR="00273E3A" w:rsidRPr="007F40CD">
              <w:rPr>
                <w:rFonts w:asciiTheme="minorHAnsi" w:hAnsiTheme="minorHAnsi"/>
                <w:sz w:val="22"/>
                <w:szCs w:val="22"/>
              </w:rPr>
              <w:t xml:space="preserve">. </w:t>
            </w:r>
            <w:r w:rsidR="00273E3A">
              <w:rPr>
                <w:rFonts w:asciiTheme="minorHAnsi" w:hAnsiTheme="minorHAnsi"/>
                <w:sz w:val="22"/>
                <w:szCs w:val="22"/>
              </w:rPr>
              <w:t>Панфилово</w:t>
            </w:r>
          </w:p>
        </w:tc>
      </w:tr>
      <w:tr w:rsidR="00E92CEE" w:rsidRPr="004D6987" w:rsidTr="003372A7">
        <w:tc>
          <w:tcPr>
            <w:tcW w:w="1667" w:type="pct"/>
            <w:vAlign w:val="center"/>
          </w:tcPr>
          <w:p w:rsidR="00E92CEE" w:rsidRPr="007F40CD" w:rsidRDefault="00E92CEE" w:rsidP="00350B26">
            <w:pPr>
              <w:pStyle w:val="a3"/>
              <w:ind w:right="102"/>
              <w:jc w:val="center"/>
              <w:rPr>
                <w:rFonts w:asciiTheme="minorHAnsi" w:hAnsiTheme="minorHAnsi"/>
                <w:sz w:val="22"/>
                <w:szCs w:val="22"/>
              </w:rPr>
            </w:pPr>
            <w:r w:rsidRPr="007F40CD">
              <w:rPr>
                <w:rFonts w:asciiTheme="minorHAnsi" w:hAnsiTheme="minorHAnsi"/>
                <w:sz w:val="22"/>
                <w:szCs w:val="22"/>
              </w:rPr>
              <w:t>8</w:t>
            </w:r>
          </w:p>
        </w:tc>
        <w:tc>
          <w:tcPr>
            <w:tcW w:w="1667" w:type="pct"/>
            <w:vAlign w:val="center"/>
          </w:tcPr>
          <w:p w:rsidR="00E92CEE" w:rsidRPr="007F40CD" w:rsidRDefault="00E92CEE" w:rsidP="003372A7">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p>
          <w:p w:rsidR="00E92CEE" w:rsidRPr="007F40CD" w:rsidRDefault="00273E3A" w:rsidP="003372A7">
            <w:pPr>
              <w:pStyle w:val="a3"/>
              <w:ind w:right="102"/>
              <w:jc w:val="center"/>
              <w:rPr>
                <w:rFonts w:asciiTheme="minorHAnsi" w:hAnsiTheme="minorHAnsi"/>
                <w:sz w:val="22"/>
                <w:szCs w:val="22"/>
              </w:rPr>
            </w:pPr>
            <w:r>
              <w:rPr>
                <w:rFonts w:asciiTheme="minorHAnsi" w:hAnsiTheme="minorHAnsi"/>
                <w:sz w:val="22"/>
                <w:szCs w:val="22"/>
              </w:rPr>
              <w:t>дер. Воскресенье</w:t>
            </w:r>
          </w:p>
        </w:tc>
        <w:tc>
          <w:tcPr>
            <w:tcW w:w="1666" w:type="pct"/>
            <w:vAlign w:val="center"/>
          </w:tcPr>
          <w:p w:rsidR="00E92CEE" w:rsidRPr="007F40CD" w:rsidRDefault="00E92CEE" w:rsidP="00350B26">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p>
          <w:p w:rsidR="00E92CEE" w:rsidRPr="007F40CD" w:rsidRDefault="00273E3A" w:rsidP="00350B26">
            <w:pPr>
              <w:pStyle w:val="a3"/>
              <w:ind w:right="102"/>
              <w:jc w:val="center"/>
              <w:rPr>
                <w:rFonts w:asciiTheme="minorHAnsi" w:hAnsiTheme="minorHAnsi"/>
                <w:sz w:val="22"/>
                <w:szCs w:val="22"/>
              </w:rPr>
            </w:pPr>
            <w:r>
              <w:rPr>
                <w:rFonts w:asciiTheme="minorHAnsi" w:hAnsiTheme="minorHAnsi"/>
                <w:sz w:val="22"/>
                <w:szCs w:val="22"/>
              </w:rPr>
              <w:t>дер. Воскресенье</w:t>
            </w:r>
          </w:p>
        </w:tc>
      </w:tr>
      <w:tr w:rsidR="003372A7" w:rsidRPr="004D6987" w:rsidTr="003372A7">
        <w:tc>
          <w:tcPr>
            <w:tcW w:w="1667" w:type="pct"/>
            <w:vAlign w:val="center"/>
          </w:tcPr>
          <w:p w:rsidR="003372A7" w:rsidRPr="007F40CD" w:rsidRDefault="003372A7" w:rsidP="003372A7">
            <w:pPr>
              <w:pStyle w:val="a3"/>
              <w:ind w:right="102"/>
              <w:jc w:val="center"/>
              <w:rPr>
                <w:rFonts w:asciiTheme="minorHAnsi" w:hAnsiTheme="minorHAnsi"/>
                <w:sz w:val="22"/>
                <w:szCs w:val="22"/>
              </w:rPr>
            </w:pPr>
            <w:r w:rsidRPr="007F40CD">
              <w:rPr>
                <w:rFonts w:asciiTheme="minorHAnsi" w:hAnsiTheme="minorHAnsi"/>
                <w:sz w:val="22"/>
                <w:szCs w:val="22"/>
              </w:rPr>
              <w:t>9</w:t>
            </w:r>
          </w:p>
        </w:tc>
        <w:tc>
          <w:tcPr>
            <w:tcW w:w="1667" w:type="pct"/>
            <w:vAlign w:val="center"/>
          </w:tcPr>
          <w:p w:rsidR="003372A7" w:rsidRPr="007F40CD" w:rsidRDefault="003372A7" w:rsidP="003372A7">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p>
          <w:p w:rsidR="003372A7" w:rsidRPr="007F40CD" w:rsidRDefault="003372A7" w:rsidP="003372A7">
            <w:pPr>
              <w:pStyle w:val="a3"/>
              <w:ind w:right="102"/>
              <w:jc w:val="center"/>
              <w:rPr>
                <w:rFonts w:asciiTheme="minorHAnsi" w:hAnsiTheme="minorHAnsi"/>
                <w:sz w:val="22"/>
                <w:szCs w:val="22"/>
              </w:rPr>
            </w:pPr>
            <w:r>
              <w:rPr>
                <w:rFonts w:asciiTheme="minorHAnsi" w:hAnsiTheme="minorHAnsi"/>
                <w:sz w:val="22"/>
                <w:szCs w:val="22"/>
              </w:rPr>
              <w:t>дер. Большие Горки</w:t>
            </w:r>
          </w:p>
        </w:tc>
        <w:tc>
          <w:tcPr>
            <w:tcW w:w="1666" w:type="pct"/>
            <w:vAlign w:val="center"/>
          </w:tcPr>
          <w:p w:rsidR="003372A7" w:rsidRPr="007F40CD" w:rsidRDefault="003372A7" w:rsidP="003372A7">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дер. Большие Горки</w:t>
            </w:r>
          </w:p>
        </w:tc>
      </w:tr>
      <w:tr w:rsidR="003372A7" w:rsidRPr="004D6987" w:rsidTr="003372A7">
        <w:tc>
          <w:tcPr>
            <w:tcW w:w="1667" w:type="pct"/>
            <w:vAlign w:val="center"/>
          </w:tcPr>
          <w:p w:rsidR="003372A7" w:rsidRPr="007F40CD" w:rsidRDefault="003372A7" w:rsidP="003372A7">
            <w:pPr>
              <w:pStyle w:val="a3"/>
              <w:ind w:right="102"/>
              <w:jc w:val="center"/>
              <w:rPr>
                <w:rFonts w:asciiTheme="minorHAnsi" w:hAnsiTheme="minorHAnsi"/>
                <w:sz w:val="22"/>
                <w:szCs w:val="22"/>
              </w:rPr>
            </w:pPr>
            <w:r w:rsidRPr="007F40CD">
              <w:rPr>
                <w:rFonts w:asciiTheme="minorHAnsi" w:hAnsiTheme="minorHAnsi"/>
                <w:sz w:val="22"/>
                <w:szCs w:val="22"/>
              </w:rPr>
              <w:t>10</w:t>
            </w:r>
          </w:p>
        </w:tc>
        <w:tc>
          <w:tcPr>
            <w:tcW w:w="1667" w:type="pct"/>
            <w:vAlign w:val="center"/>
          </w:tcPr>
          <w:p w:rsidR="003372A7" w:rsidRPr="0059204F" w:rsidRDefault="003372A7" w:rsidP="003372A7">
            <w:pPr>
              <w:pStyle w:val="a3"/>
              <w:jc w:val="center"/>
            </w:pPr>
            <w:r w:rsidRPr="0059204F">
              <w:rPr>
                <w:rFonts w:asciiTheme="minorHAnsi" w:hAnsiTheme="minorHAnsi"/>
                <w:sz w:val="22"/>
                <w:szCs w:val="22"/>
              </w:rPr>
              <w:t>Система централизованного водоснабжения</w:t>
            </w:r>
            <w:r>
              <w:rPr>
                <w:rFonts w:asciiTheme="minorHAnsi" w:hAnsiTheme="minorHAnsi"/>
                <w:sz w:val="22"/>
                <w:szCs w:val="22"/>
              </w:rPr>
              <w:t xml:space="preserve"> пос. Санинского ДОКа</w:t>
            </w:r>
          </w:p>
        </w:tc>
        <w:tc>
          <w:tcPr>
            <w:tcW w:w="1666" w:type="pct"/>
            <w:vAlign w:val="center"/>
          </w:tcPr>
          <w:p w:rsidR="003372A7" w:rsidRPr="007F40CD" w:rsidRDefault="003372A7" w:rsidP="003372A7">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пос. Санинского ДОКа</w:t>
            </w:r>
          </w:p>
        </w:tc>
      </w:tr>
      <w:tr w:rsidR="003372A7" w:rsidRPr="004D6987" w:rsidTr="003372A7">
        <w:tc>
          <w:tcPr>
            <w:tcW w:w="1667" w:type="pct"/>
            <w:vAlign w:val="center"/>
          </w:tcPr>
          <w:p w:rsidR="003372A7" w:rsidRPr="007F40CD" w:rsidRDefault="003372A7" w:rsidP="003372A7">
            <w:pPr>
              <w:pStyle w:val="a3"/>
              <w:ind w:right="102"/>
              <w:jc w:val="center"/>
              <w:rPr>
                <w:rFonts w:asciiTheme="minorHAnsi" w:hAnsiTheme="minorHAnsi"/>
                <w:sz w:val="22"/>
                <w:szCs w:val="22"/>
              </w:rPr>
            </w:pPr>
            <w:r>
              <w:rPr>
                <w:rFonts w:asciiTheme="minorHAnsi" w:hAnsiTheme="minorHAnsi"/>
                <w:sz w:val="22"/>
                <w:szCs w:val="22"/>
              </w:rPr>
              <w:t>11</w:t>
            </w:r>
          </w:p>
        </w:tc>
        <w:tc>
          <w:tcPr>
            <w:tcW w:w="1667" w:type="pct"/>
            <w:vAlign w:val="center"/>
          </w:tcPr>
          <w:p w:rsidR="003372A7" w:rsidRDefault="003372A7" w:rsidP="003372A7">
            <w:pPr>
              <w:jc w:val="center"/>
            </w:pPr>
            <w:r w:rsidRPr="00273E3A">
              <w:rPr>
                <w:rFonts w:asciiTheme="minorHAnsi" w:hAnsiTheme="minorHAnsi"/>
                <w:sz w:val="22"/>
                <w:szCs w:val="22"/>
              </w:rPr>
              <w:t xml:space="preserve">Система централизованного водоснабжения </w:t>
            </w:r>
            <w:r>
              <w:rPr>
                <w:rFonts w:asciiTheme="minorHAnsi" w:hAnsiTheme="minorHAnsi"/>
                <w:sz w:val="22"/>
                <w:szCs w:val="22"/>
              </w:rPr>
              <w:t>дер. Санино</w:t>
            </w:r>
          </w:p>
        </w:tc>
        <w:tc>
          <w:tcPr>
            <w:tcW w:w="1666" w:type="pct"/>
            <w:vAlign w:val="center"/>
          </w:tcPr>
          <w:p w:rsidR="003372A7" w:rsidRPr="007F40CD" w:rsidRDefault="003372A7" w:rsidP="003372A7">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дер. Санино</w:t>
            </w:r>
          </w:p>
        </w:tc>
      </w:tr>
      <w:tr w:rsidR="003372A7" w:rsidRPr="004D6987" w:rsidTr="003372A7">
        <w:tc>
          <w:tcPr>
            <w:tcW w:w="1667" w:type="pct"/>
            <w:vMerge w:val="restart"/>
            <w:vAlign w:val="center"/>
          </w:tcPr>
          <w:p w:rsidR="003372A7" w:rsidRPr="007F40CD" w:rsidRDefault="003372A7" w:rsidP="003372A7">
            <w:pPr>
              <w:pStyle w:val="a3"/>
              <w:ind w:right="102"/>
              <w:jc w:val="center"/>
              <w:rPr>
                <w:rFonts w:asciiTheme="minorHAnsi" w:hAnsiTheme="minorHAnsi"/>
                <w:sz w:val="22"/>
                <w:szCs w:val="22"/>
              </w:rPr>
            </w:pPr>
            <w:r>
              <w:rPr>
                <w:rFonts w:asciiTheme="minorHAnsi" w:hAnsiTheme="minorHAnsi"/>
                <w:sz w:val="22"/>
                <w:szCs w:val="22"/>
              </w:rPr>
              <w:t>12</w:t>
            </w:r>
          </w:p>
        </w:tc>
        <w:tc>
          <w:tcPr>
            <w:tcW w:w="1667" w:type="pct"/>
            <w:vMerge w:val="restart"/>
            <w:vAlign w:val="center"/>
          </w:tcPr>
          <w:p w:rsidR="003372A7" w:rsidRPr="0059204F" w:rsidRDefault="003372A7" w:rsidP="003372A7">
            <w:pPr>
              <w:pStyle w:val="a3"/>
              <w:jc w:val="center"/>
            </w:pPr>
            <w:r w:rsidRPr="0059204F">
              <w:rPr>
                <w:rFonts w:asciiTheme="minorHAnsi" w:hAnsiTheme="minorHAnsi"/>
                <w:sz w:val="22"/>
                <w:szCs w:val="22"/>
              </w:rPr>
              <w:t>Система централизованного водоснабжения</w:t>
            </w:r>
            <w:r>
              <w:rPr>
                <w:rFonts w:asciiTheme="minorHAnsi" w:hAnsiTheme="minorHAnsi"/>
                <w:sz w:val="22"/>
                <w:szCs w:val="22"/>
              </w:rPr>
              <w:t xml:space="preserve"> дер. Старое Перепечино</w:t>
            </w:r>
          </w:p>
        </w:tc>
        <w:tc>
          <w:tcPr>
            <w:tcW w:w="1666" w:type="pct"/>
            <w:vAlign w:val="center"/>
          </w:tcPr>
          <w:p w:rsidR="003372A7" w:rsidRPr="007F40CD" w:rsidRDefault="003372A7" w:rsidP="003372A7">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дер. </w:t>
            </w:r>
            <w:r w:rsidRPr="00350B26">
              <w:rPr>
                <w:rFonts w:asciiTheme="minorHAnsi" w:hAnsiTheme="minorHAnsi"/>
                <w:sz w:val="22"/>
                <w:szCs w:val="22"/>
              </w:rPr>
              <w:t>Старое Перепечино</w:t>
            </w:r>
          </w:p>
        </w:tc>
      </w:tr>
      <w:tr w:rsidR="003372A7" w:rsidRPr="004D6987" w:rsidTr="00350B26">
        <w:tc>
          <w:tcPr>
            <w:tcW w:w="1667" w:type="pct"/>
            <w:vMerge/>
            <w:vAlign w:val="center"/>
          </w:tcPr>
          <w:p w:rsidR="003372A7" w:rsidRDefault="003372A7" w:rsidP="003372A7">
            <w:pPr>
              <w:pStyle w:val="a3"/>
              <w:ind w:right="102"/>
              <w:jc w:val="center"/>
              <w:rPr>
                <w:rFonts w:asciiTheme="minorHAnsi" w:hAnsiTheme="minorHAnsi"/>
                <w:sz w:val="22"/>
                <w:szCs w:val="22"/>
              </w:rPr>
            </w:pPr>
          </w:p>
        </w:tc>
        <w:tc>
          <w:tcPr>
            <w:tcW w:w="1667" w:type="pct"/>
            <w:vMerge/>
          </w:tcPr>
          <w:p w:rsidR="003372A7" w:rsidRPr="0059204F" w:rsidRDefault="003372A7" w:rsidP="003372A7">
            <w:pPr>
              <w:pStyle w:val="a3"/>
              <w:jc w:val="center"/>
              <w:rPr>
                <w:rFonts w:asciiTheme="minorHAnsi" w:hAnsiTheme="minorHAnsi"/>
                <w:sz w:val="22"/>
                <w:szCs w:val="22"/>
              </w:rPr>
            </w:pPr>
          </w:p>
        </w:tc>
        <w:tc>
          <w:tcPr>
            <w:tcW w:w="1666" w:type="pct"/>
            <w:vAlign w:val="center"/>
          </w:tcPr>
          <w:p w:rsidR="003372A7" w:rsidRPr="007F40CD" w:rsidRDefault="003372A7" w:rsidP="003372A7">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sidRPr="00350B26">
              <w:rPr>
                <w:rFonts w:asciiTheme="minorHAnsi" w:hAnsiTheme="minorHAnsi"/>
                <w:sz w:val="22"/>
                <w:szCs w:val="22"/>
              </w:rPr>
              <w:t xml:space="preserve">Московской дирекцией по тепловодоснабжению - структурное подразделение Центральной дирекции по тепловодоснабжению - </w:t>
            </w:r>
            <w:r w:rsidRPr="00350B26">
              <w:rPr>
                <w:rFonts w:asciiTheme="minorHAnsi" w:hAnsiTheme="minorHAnsi"/>
                <w:sz w:val="22"/>
                <w:szCs w:val="22"/>
              </w:rPr>
              <w:lastRenderedPageBreak/>
              <w:t>филиал ОАО «РЖД» до конечных потребителей</w:t>
            </w:r>
          </w:p>
        </w:tc>
      </w:tr>
    </w:tbl>
    <w:p w:rsidR="00A83E94" w:rsidRDefault="00A83E94" w:rsidP="00A83E94">
      <w:pPr>
        <w:pStyle w:val="a3"/>
        <w:spacing w:before="4" w:line="276" w:lineRule="auto"/>
        <w:ind w:right="103"/>
        <w:jc w:val="both"/>
        <w:rPr>
          <w:rFonts w:ascii="Calibri" w:hAnsi="Calibri"/>
          <w:sz w:val="24"/>
          <w:szCs w:val="24"/>
          <w:lang w:val="ru-RU"/>
        </w:rPr>
      </w:pPr>
    </w:p>
    <w:p w:rsidR="003372A7" w:rsidRDefault="003372A7" w:rsidP="00A83E94">
      <w:pPr>
        <w:pStyle w:val="a3"/>
        <w:spacing w:before="4" w:line="276" w:lineRule="auto"/>
        <w:ind w:right="103"/>
        <w:jc w:val="both"/>
        <w:rPr>
          <w:rFonts w:ascii="Calibri" w:hAnsi="Calibri"/>
          <w:sz w:val="24"/>
          <w:szCs w:val="24"/>
          <w:lang w:val="ru-RU"/>
        </w:rPr>
      </w:pPr>
    </w:p>
    <w:p w:rsidR="008D0734" w:rsidRPr="00A83E94" w:rsidRDefault="008D0734" w:rsidP="00A83E94">
      <w:pPr>
        <w:pStyle w:val="a3"/>
        <w:spacing w:before="4" w:line="276" w:lineRule="auto"/>
        <w:ind w:left="112" w:right="103" w:firstLine="566"/>
        <w:jc w:val="both"/>
        <w:rPr>
          <w:rFonts w:ascii="Calibri" w:hAnsi="Calibri"/>
          <w:sz w:val="24"/>
          <w:szCs w:val="24"/>
          <w:lang w:val="ru-RU"/>
        </w:rPr>
      </w:pPr>
      <w:r w:rsidRPr="00A83E94">
        <w:rPr>
          <w:rFonts w:ascii="Calibri" w:hAnsi="Calibri"/>
          <w:sz w:val="24"/>
          <w:szCs w:val="24"/>
          <w:lang w:val="ru-RU"/>
        </w:rPr>
        <w:t xml:space="preserve">На основании заключенного краткосрочного договора аренды эксплуатационные зоны ответственности </w:t>
      </w:r>
      <w:r w:rsidR="00661C18">
        <w:rPr>
          <w:rFonts w:asciiTheme="minorHAnsi" w:hAnsiTheme="minorHAnsi"/>
          <w:sz w:val="24"/>
          <w:szCs w:val="24"/>
          <w:lang w:val="ru-RU"/>
        </w:rPr>
        <w:t>МУП «Водоканал Петушинского района»</w:t>
      </w:r>
      <w:r w:rsidR="00661C18">
        <w:rPr>
          <w:rFonts w:ascii="Calibri" w:hAnsi="Calibri"/>
          <w:sz w:val="24"/>
          <w:szCs w:val="24"/>
          <w:lang w:val="ru-RU"/>
        </w:rPr>
        <w:t xml:space="preserve"> </w:t>
      </w:r>
      <w:r w:rsidRPr="00A83E94">
        <w:rPr>
          <w:rFonts w:ascii="Calibri" w:hAnsi="Calibri"/>
          <w:sz w:val="24"/>
          <w:szCs w:val="24"/>
          <w:lang w:val="ru-RU"/>
        </w:rPr>
        <w:t>представлены в таблице 1.</w:t>
      </w:r>
      <w:r w:rsidR="00A83E94" w:rsidRPr="00A83E94">
        <w:rPr>
          <w:rFonts w:ascii="Calibri" w:hAnsi="Calibri"/>
          <w:sz w:val="24"/>
          <w:szCs w:val="24"/>
          <w:lang w:val="ru-RU"/>
        </w:rPr>
        <w:t>4</w:t>
      </w:r>
      <w:r w:rsidRPr="00A83E94">
        <w:rPr>
          <w:rFonts w:ascii="Calibri" w:hAnsi="Calibri"/>
          <w:sz w:val="24"/>
          <w:szCs w:val="24"/>
          <w:lang w:val="ru-RU"/>
        </w:rPr>
        <w:t>.</w:t>
      </w:r>
    </w:p>
    <w:p w:rsidR="008D0734" w:rsidRPr="00020092" w:rsidRDefault="008D0734" w:rsidP="008D0734">
      <w:pPr>
        <w:pStyle w:val="a3"/>
        <w:spacing w:line="276" w:lineRule="auto"/>
        <w:ind w:right="108"/>
        <w:jc w:val="both"/>
        <w:rPr>
          <w:rFonts w:asciiTheme="minorHAnsi" w:hAnsiTheme="minorHAnsi"/>
          <w:b/>
          <w:sz w:val="24"/>
          <w:szCs w:val="24"/>
          <w:lang w:val="ru-RU"/>
        </w:rPr>
      </w:pPr>
      <w:r w:rsidRPr="00020092">
        <w:rPr>
          <w:rFonts w:asciiTheme="minorHAnsi" w:hAnsiTheme="minorHAnsi"/>
          <w:b/>
          <w:sz w:val="24"/>
          <w:szCs w:val="24"/>
          <w:lang w:val="ru-RU"/>
        </w:rPr>
        <w:t>Таблица 1.</w:t>
      </w:r>
      <w:r w:rsidR="00A83E94">
        <w:rPr>
          <w:rFonts w:asciiTheme="minorHAnsi" w:hAnsiTheme="minorHAnsi"/>
          <w:b/>
          <w:sz w:val="24"/>
          <w:szCs w:val="24"/>
          <w:lang w:val="ru-RU"/>
        </w:rPr>
        <w:t>4</w:t>
      </w:r>
      <w:r w:rsidRPr="00020092">
        <w:rPr>
          <w:rFonts w:asciiTheme="minorHAnsi" w:hAnsiTheme="minorHAnsi"/>
          <w:b/>
          <w:sz w:val="24"/>
          <w:szCs w:val="24"/>
          <w:lang w:val="ru-RU"/>
        </w:rPr>
        <w:t xml:space="preserve"> – Эксплуатационные зоны ответственности </w:t>
      </w:r>
      <w:r w:rsidR="00661C18">
        <w:rPr>
          <w:rFonts w:asciiTheme="minorHAnsi" w:hAnsiTheme="minorHAnsi"/>
          <w:b/>
          <w:sz w:val="24"/>
          <w:szCs w:val="24"/>
          <w:lang w:val="ru-RU"/>
        </w:rPr>
        <w:t>МУП «Водоканал Петушинского района»</w:t>
      </w:r>
      <w:r w:rsidRPr="00020092">
        <w:rPr>
          <w:rFonts w:asciiTheme="minorHAnsi" w:hAnsiTheme="minorHAnsi"/>
          <w:b/>
          <w:sz w:val="24"/>
          <w:szCs w:val="24"/>
          <w:lang w:val="ru-RU"/>
        </w:rPr>
        <w:t xml:space="preserve"> по системам централизованного водоснабжения МО Нагорное сельское поселение</w:t>
      </w:r>
    </w:p>
    <w:tbl>
      <w:tblPr>
        <w:tblStyle w:val="ae"/>
        <w:tblW w:w="0" w:type="auto"/>
        <w:tblLook w:val="04A0"/>
      </w:tblPr>
      <w:tblGrid>
        <w:gridCol w:w="1274"/>
        <w:gridCol w:w="3541"/>
        <w:gridCol w:w="5096"/>
      </w:tblGrid>
      <w:tr w:rsidR="008D0734" w:rsidRPr="004D6987" w:rsidTr="00350B26">
        <w:trPr>
          <w:tblHeader/>
        </w:trPr>
        <w:tc>
          <w:tcPr>
            <w:tcW w:w="1274" w:type="dxa"/>
            <w:shd w:val="clear" w:color="auto" w:fill="92D050"/>
            <w:vAlign w:val="center"/>
          </w:tcPr>
          <w:p w:rsidR="008D0734" w:rsidRPr="00FE33EA" w:rsidRDefault="008D0734" w:rsidP="00350B26">
            <w:pPr>
              <w:pStyle w:val="a3"/>
              <w:ind w:right="108"/>
              <w:jc w:val="center"/>
              <w:rPr>
                <w:rFonts w:asciiTheme="minorHAnsi" w:hAnsiTheme="minorHAnsi"/>
                <w:b/>
                <w:sz w:val="24"/>
                <w:szCs w:val="24"/>
              </w:rPr>
            </w:pPr>
            <w:r w:rsidRPr="00FE33EA">
              <w:rPr>
                <w:rFonts w:asciiTheme="minorHAnsi" w:hAnsiTheme="minorHAnsi"/>
                <w:b/>
                <w:sz w:val="24"/>
                <w:szCs w:val="24"/>
              </w:rPr>
              <w:t>№ п/п</w:t>
            </w:r>
          </w:p>
        </w:tc>
        <w:tc>
          <w:tcPr>
            <w:tcW w:w="3541" w:type="dxa"/>
            <w:shd w:val="clear" w:color="auto" w:fill="92D050"/>
            <w:vAlign w:val="center"/>
          </w:tcPr>
          <w:p w:rsidR="008D0734" w:rsidRPr="00FE33EA" w:rsidRDefault="008D0734" w:rsidP="00350B26">
            <w:pPr>
              <w:pStyle w:val="a3"/>
              <w:ind w:right="108"/>
              <w:jc w:val="center"/>
              <w:rPr>
                <w:rFonts w:asciiTheme="minorHAnsi" w:hAnsiTheme="minorHAnsi"/>
                <w:b/>
                <w:sz w:val="24"/>
                <w:szCs w:val="24"/>
              </w:rPr>
            </w:pPr>
            <w:r w:rsidRPr="00FE33EA">
              <w:rPr>
                <w:rFonts w:asciiTheme="minorHAnsi" w:hAnsiTheme="minorHAnsi"/>
                <w:b/>
                <w:sz w:val="24"/>
                <w:szCs w:val="24"/>
              </w:rPr>
              <w:t>Наименование системы водоснабжения</w:t>
            </w:r>
          </w:p>
        </w:tc>
        <w:tc>
          <w:tcPr>
            <w:tcW w:w="5096" w:type="dxa"/>
            <w:shd w:val="clear" w:color="auto" w:fill="92D050"/>
            <w:vAlign w:val="center"/>
          </w:tcPr>
          <w:p w:rsidR="008D0734" w:rsidRPr="00FE33EA" w:rsidRDefault="008D0734" w:rsidP="00350B26">
            <w:pPr>
              <w:pStyle w:val="a3"/>
              <w:ind w:right="108"/>
              <w:jc w:val="center"/>
              <w:rPr>
                <w:rFonts w:asciiTheme="minorHAnsi" w:hAnsiTheme="minorHAnsi"/>
                <w:b/>
                <w:sz w:val="24"/>
                <w:szCs w:val="24"/>
              </w:rPr>
            </w:pPr>
            <w:r w:rsidRPr="00FE33EA">
              <w:rPr>
                <w:rFonts w:asciiTheme="minorHAnsi" w:hAnsiTheme="minorHAnsi"/>
                <w:b/>
                <w:sz w:val="24"/>
                <w:szCs w:val="24"/>
              </w:rPr>
              <w:t>Зона эксплуатационной ответственности ООО «Водоканал города Покров»</w:t>
            </w:r>
          </w:p>
        </w:tc>
      </w:tr>
      <w:tr w:rsidR="008D0734" w:rsidRPr="004D6987" w:rsidTr="00350B26">
        <w:tc>
          <w:tcPr>
            <w:tcW w:w="1274" w:type="dxa"/>
            <w:vAlign w:val="center"/>
          </w:tcPr>
          <w:p w:rsidR="008D0734" w:rsidRDefault="008D0734" w:rsidP="00350B26">
            <w:pPr>
              <w:pStyle w:val="a3"/>
              <w:ind w:right="108"/>
              <w:jc w:val="center"/>
              <w:rPr>
                <w:rFonts w:asciiTheme="minorHAnsi" w:hAnsiTheme="minorHAnsi"/>
                <w:sz w:val="24"/>
                <w:szCs w:val="24"/>
              </w:rPr>
            </w:pPr>
            <w:r>
              <w:rPr>
                <w:rFonts w:asciiTheme="minorHAnsi" w:hAnsiTheme="minorHAnsi"/>
                <w:sz w:val="24"/>
                <w:szCs w:val="24"/>
              </w:rPr>
              <w:t>1</w:t>
            </w:r>
          </w:p>
        </w:tc>
        <w:tc>
          <w:tcPr>
            <w:tcW w:w="3541" w:type="dxa"/>
            <w:vAlign w:val="center"/>
          </w:tcPr>
          <w:p w:rsidR="008D0734" w:rsidRDefault="008D0734" w:rsidP="00350B26">
            <w:pPr>
              <w:pStyle w:val="a3"/>
              <w:ind w:right="108"/>
              <w:rPr>
                <w:rFonts w:asciiTheme="minorHAnsi" w:hAnsiTheme="minorHAnsi"/>
                <w:sz w:val="24"/>
                <w:szCs w:val="24"/>
              </w:rPr>
            </w:pPr>
            <w:r>
              <w:rPr>
                <w:rFonts w:asciiTheme="minorHAnsi" w:hAnsiTheme="minorHAnsi"/>
                <w:sz w:val="24"/>
                <w:szCs w:val="24"/>
              </w:rPr>
              <w:t>Система централизованного водоснабжения пос. Нагорный и д. Емельянцево</w:t>
            </w:r>
          </w:p>
        </w:tc>
        <w:tc>
          <w:tcPr>
            <w:tcW w:w="5096" w:type="dxa"/>
            <w:vAlign w:val="center"/>
          </w:tcPr>
          <w:p w:rsidR="008D0734" w:rsidRDefault="008D0734" w:rsidP="00350B26">
            <w:pPr>
              <w:pStyle w:val="a3"/>
              <w:ind w:right="108"/>
              <w:rPr>
                <w:rFonts w:asciiTheme="minorHAnsi" w:hAnsiTheme="minorHAnsi"/>
                <w:sz w:val="24"/>
                <w:szCs w:val="24"/>
              </w:rPr>
            </w:pPr>
            <w:r>
              <w:rPr>
                <w:rFonts w:asciiTheme="minorHAnsi" w:hAnsiTheme="minorHAnsi"/>
                <w:sz w:val="24"/>
                <w:szCs w:val="24"/>
              </w:rPr>
              <w:t>Зона ответственности организации от источника водоснабжения до конечных потребителей</w:t>
            </w:r>
          </w:p>
        </w:tc>
      </w:tr>
      <w:tr w:rsidR="008D0734" w:rsidRPr="004D6987" w:rsidTr="00350B26">
        <w:tc>
          <w:tcPr>
            <w:tcW w:w="1274" w:type="dxa"/>
            <w:vAlign w:val="center"/>
          </w:tcPr>
          <w:p w:rsidR="008D0734" w:rsidRDefault="008D0734" w:rsidP="00350B26">
            <w:pPr>
              <w:pStyle w:val="a3"/>
              <w:ind w:right="108"/>
              <w:jc w:val="center"/>
              <w:rPr>
                <w:rFonts w:asciiTheme="minorHAnsi" w:hAnsiTheme="minorHAnsi"/>
                <w:sz w:val="24"/>
                <w:szCs w:val="24"/>
              </w:rPr>
            </w:pPr>
            <w:r>
              <w:rPr>
                <w:rFonts w:asciiTheme="minorHAnsi" w:hAnsiTheme="minorHAnsi"/>
                <w:sz w:val="24"/>
                <w:szCs w:val="24"/>
              </w:rPr>
              <w:t>2</w:t>
            </w:r>
          </w:p>
        </w:tc>
        <w:tc>
          <w:tcPr>
            <w:tcW w:w="3541" w:type="dxa"/>
            <w:vAlign w:val="center"/>
          </w:tcPr>
          <w:p w:rsidR="008D0734" w:rsidRDefault="008D0734" w:rsidP="00350B26">
            <w:pPr>
              <w:pStyle w:val="a3"/>
              <w:ind w:right="108"/>
              <w:rPr>
                <w:rFonts w:asciiTheme="minorHAnsi" w:hAnsiTheme="minorHAnsi"/>
                <w:sz w:val="24"/>
                <w:szCs w:val="24"/>
              </w:rPr>
            </w:pPr>
            <w:r w:rsidRPr="002E3822">
              <w:rPr>
                <w:rFonts w:asciiTheme="minorHAnsi" w:hAnsiTheme="minorHAnsi"/>
                <w:sz w:val="24"/>
                <w:szCs w:val="24"/>
              </w:rPr>
              <w:t xml:space="preserve">Система централизованного водоснабжения пос. </w:t>
            </w:r>
            <w:r>
              <w:rPr>
                <w:rFonts w:asciiTheme="minorHAnsi" w:hAnsiTheme="minorHAnsi"/>
                <w:sz w:val="24"/>
                <w:szCs w:val="24"/>
              </w:rPr>
              <w:t>Машиностроителей</w:t>
            </w:r>
          </w:p>
        </w:tc>
        <w:tc>
          <w:tcPr>
            <w:tcW w:w="5096" w:type="dxa"/>
          </w:tcPr>
          <w:p w:rsidR="008D0734" w:rsidRDefault="008D0734" w:rsidP="00350B26">
            <w:pPr>
              <w:pStyle w:val="a3"/>
              <w:ind w:right="108"/>
              <w:jc w:val="both"/>
              <w:rPr>
                <w:rFonts w:asciiTheme="minorHAnsi" w:hAnsiTheme="minorHAnsi"/>
                <w:sz w:val="24"/>
                <w:szCs w:val="24"/>
              </w:rPr>
            </w:pPr>
            <w:r w:rsidRPr="005455E2">
              <w:rPr>
                <w:rFonts w:asciiTheme="minorHAnsi" w:hAnsiTheme="minorHAnsi"/>
                <w:sz w:val="24"/>
                <w:szCs w:val="24"/>
              </w:rPr>
              <w:t xml:space="preserve">Зона ответственности организации от </w:t>
            </w:r>
            <w:r>
              <w:rPr>
                <w:rFonts w:asciiTheme="minorHAnsi" w:hAnsiTheme="minorHAnsi"/>
                <w:sz w:val="24"/>
                <w:szCs w:val="24"/>
              </w:rPr>
              <w:t>границы балансовой принадлежности сторон с ФБУ ЦР ФСС РФ Вольгинский</w:t>
            </w:r>
            <w:r w:rsidRPr="005455E2">
              <w:rPr>
                <w:rFonts w:asciiTheme="minorHAnsi" w:hAnsiTheme="minorHAnsi"/>
                <w:sz w:val="24"/>
                <w:szCs w:val="24"/>
              </w:rPr>
              <w:t xml:space="preserve"> до конечных потребителей</w:t>
            </w:r>
          </w:p>
        </w:tc>
      </w:tr>
      <w:tr w:rsidR="008D0734" w:rsidRPr="004D6987" w:rsidTr="00350B26">
        <w:tc>
          <w:tcPr>
            <w:tcW w:w="1274" w:type="dxa"/>
            <w:vAlign w:val="center"/>
          </w:tcPr>
          <w:p w:rsidR="008D0734" w:rsidRDefault="008D0734" w:rsidP="00350B26">
            <w:pPr>
              <w:pStyle w:val="a3"/>
              <w:ind w:right="108"/>
              <w:jc w:val="center"/>
              <w:rPr>
                <w:rFonts w:asciiTheme="minorHAnsi" w:hAnsiTheme="minorHAnsi"/>
                <w:sz w:val="24"/>
                <w:szCs w:val="24"/>
              </w:rPr>
            </w:pPr>
            <w:r>
              <w:rPr>
                <w:rFonts w:asciiTheme="minorHAnsi" w:hAnsiTheme="minorHAnsi"/>
                <w:sz w:val="24"/>
                <w:szCs w:val="24"/>
              </w:rPr>
              <w:t>3</w:t>
            </w:r>
          </w:p>
        </w:tc>
        <w:tc>
          <w:tcPr>
            <w:tcW w:w="3541" w:type="dxa"/>
            <w:vAlign w:val="center"/>
          </w:tcPr>
          <w:p w:rsidR="008D0734" w:rsidRDefault="008D0734" w:rsidP="00350B26">
            <w:pPr>
              <w:pStyle w:val="a3"/>
              <w:ind w:right="108"/>
              <w:rPr>
                <w:rFonts w:asciiTheme="minorHAnsi" w:hAnsiTheme="minorHAnsi"/>
                <w:sz w:val="24"/>
                <w:szCs w:val="24"/>
              </w:rPr>
            </w:pPr>
            <w:r w:rsidRPr="005455E2">
              <w:rPr>
                <w:rFonts w:asciiTheme="minorHAnsi" w:hAnsiTheme="minorHAnsi"/>
                <w:sz w:val="24"/>
                <w:szCs w:val="24"/>
              </w:rPr>
              <w:t xml:space="preserve">Система централизованного водоснабжения </w:t>
            </w:r>
            <w:r>
              <w:rPr>
                <w:rFonts w:asciiTheme="minorHAnsi" w:hAnsiTheme="minorHAnsi"/>
                <w:sz w:val="24"/>
                <w:szCs w:val="24"/>
              </w:rPr>
              <w:t>дер</w:t>
            </w:r>
            <w:r w:rsidRPr="005455E2">
              <w:rPr>
                <w:rFonts w:asciiTheme="minorHAnsi" w:hAnsiTheme="minorHAnsi"/>
                <w:sz w:val="24"/>
                <w:szCs w:val="24"/>
              </w:rPr>
              <w:t xml:space="preserve">. </w:t>
            </w:r>
            <w:r>
              <w:rPr>
                <w:rFonts w:asciiTheme="minorHAnsi" w:hAnsiTheme="minorHAnsi"/>
                <w:sz w:val="24"/>
                <w:szCs w:val="24"/>
              </w:rPr>
              <w:t>Головино</w:t>
            </w:r>
          </w:p>
        </w:tc>
        <w:tc>
          <w:tcPr>
            <w:tcW w:w="5096" w:type="dxa"/>
          </w:tcPr>
          <w:p w:rsidR="008D0734" w:rsidRDefault="008D0734" w:rsidP="00350B26">
            <w:pPr>
              <w:pStyle w:val="a3"/>
              <w:ind w:right="108"/>
              <w:jc w:val="both"/>
              <w:rPr>
                <w:rFonts w:asciiTheme="minorHAnsi" w:hAnsiTheme="minorHAnsi"/>
                <w:sz w:val="24"/>
                <w:szCs w:val="24"/>
              </w:rPr>
            </w:pPr>
            <w:r w:rsidRPr="005455E2">
              <w:rPr>
                <w:rFonts w:asciiTheme="minorHAnsi" w:hAnsiTheme="minorHAnsi"/>
                <w:sz w:val="24"/>
                <w:szCs w:val="24"/>
              </w:rPr>
              <w:t>Зона ответственности организации от источника водоснабжения до конечных потребителей</w:t>
            </w:r>
          </w:p>
        </w:tc>
      </w:tr>
      <w:tr w:rsidR="008D0734" w:rsidRPr="004D6987" w:rsidTr="00350B26">
        <w:tc>
          <w:tcPr>
            <w:tcW w:w="1274" w:type="dxa"/>
            <w:vAlign w:val="center"/>
          </w:tcPr>
          <w:p w:rsidR="008D0734" w:rsidRDefault="008D0734" w:rsidP="00350B26">
            <w:pPr>
              <w:pStyle w:val="a3"/>
              <w:ind w:right="108"/>
              <w:jc w:val="center"/>
              <w:rPr>
                <w:rFonts w:asciiTheme="minorHAnsi" w:hAnsiTheme="minorHAnsi"/>
                <w:sz w:val="24"/>
                <w:szCs w:val="24"/>
              </w:rPr>
            </w:pPr>
            <w:r>
              <w:rPr>
                <w:rFonts w:asciiTheme="minorHAnsi" w:hAnsiTheme="minorHAnsi"/>
                <w:sz w:val="24"/>
                <w:szCs w:val="24"/>
              </w:rPr>
              <w:t>4</w:t>
            </w:r>
          </w:p>
        </w:tc>
        <w:tc>
          <w:tcPr>
            <w:tcW w:w="3541" w:type="dxa"/>
            <w:vAlign w:val="center"/>
          </w:tcPr>
          <w:p w:rsidR="008D0734" w:rsidRDefault="008D0734" w:rsidP="00350B26">
            <w:pPr>
              <w:pStyle w:val="a3"/>
              <w:ind w:right="108"/>
              <w:rPr>
                <w:rFonts w:asciiTheme="minorHAnsi" w:hAnsiTheme="minorHAnsi"/>
                <w:sz w:val="24"/>
                <w:szCs w:val="24"/>
              </w:rPr>
            </w:pPr>
            <w:r w:rsidRPr="005455E2">
              <w:rPr>
                <w:rFonts w:asciiTheme="minorHAnsi" w:hAnsiTheme="minorHAnsi"/>
                <w:sz w:val="24"/>
                <w:szCs w:val="24"/>
              </w:rPr>
              <w:t xml:space="preserve">Система централизованного водоснабжения </w:t>
            </w:r>
            <w:r>
              <w:rPr>
                <w:rFonts w:asciiTheme="minorHAnsi" w:hAnsiTheme="minorHAnsi"/>
                <w:sz w:val="24"/>
                <w:szCs w:val="24"/>
              </w:rPr>
              <w:t>пос. Сосновый Бор</w:t>
            </w:r>
          </w:p>
        </w:tc>
        <w:tc>
          <w:tcPr>
            <w:tcW w:w="5096" w:type="dxa"/>
          </w:tcPr>
          <w:p w:rsidR="008D0734" w:rsidRDefault="008D0734" w:rsidP="00350B26">
            <w:pPr>
              <w:pStyle w:val="a3"/>
              <w:ind w:right="108"/>
              <w:jc w:val="both"/>
              <w:rPr>
                <w:rFonts w:asciiTheme="minorHAnsi" w:hAnsiTheme="minorHAnsi"/>
                <w:sz w:val="24"/>
                <w:szCs w:val="24"/>
              </w:rPr>
            </w:pPr>
            <w:r w:rsidRPr="009D418E">
              <w:rPr>
                <w:rFonts w:asciiTheme="minorHAnsi" w:hAnsiTheme="minorHAnsi"/>
                <w:sz w:val="24"/>
                <w:szCs w:val="24"/>
              </w:rPr>
              <w:t xml:space="preserve">Зона ответственности организации от границы балансовой принадлежности сторон с </w:t>
            </w:r>
            <w:r>
              <w:rPr>
                <w:rFonts w:asciiTheme="minorHAnsi" w:hAnsiTheme="minorHAnsi"/>
                <w:sz w:val="24"/>
                <w:szCs w:val="24"/>
              </w:rPr>
              <w:t>ЗАО «Санаторий «Сосновый Бор»</w:t>
            </w:r>
            <w:r w:rsidRPr="009D418E">
              <w:rPr>
                <w:rFonts w:asciiTheme="minorHAnsi" w:hAnsiTheme="minorHAnsi"/>
                <w:sz w:val="24"/>
                <w:szCs w:val="24"/>
              </w:rPr>
              <w:t xml:space="preserve"> до конечных потребителей</w:t>
            </w:r>
          </w:p>
        </w:tc>
      </w:tr>
      <w:tr w:rsidR="008D0734" w:rsidRPr="004D6987" w:rsidTr="00350B26">
        <w:tc>
          <w:tcPr>
            <w:tcW w:w="1274" w:type="dxa"/>
            <w:vAlign w:val="center"/>
          </w:tcPr>
          <w:p w:rsidR="008D0734" w:rsidRDefault="008D0734" w:rsidP="00350B26">
            <w:pPr>
              <w:pStyle w:val="a3"/>
              <w:ind w:right="108"/>
              <w:jc w:val="center"/>
              <w:rPr>
                <w:rFonts w:asciiTheme="minorHAnsi" w:hAnsiTheme="minorHAnsi"/>
                <w:sz w:val="24"/>
                <w:szCs w:val="24"/>
              </w:rPr>
            </w:pPr>
            <w:r>
              <w:rPr>
                <w:rFonts w:asciiTheme="minorHAnsi" w:hAnsiTheme="minorHAnsi"/>
                <w:sz w:val="24"/>
                <w:szCs w:val="24"/>
              </w:rPr>
              <w:t>5</w:t>
            </w:r>
          </w:p>
        </w:tc>
        <w:tc>
          <w:tcPr>
            <w:tcW w:w="3541" w:type="dxa"/>
            <w:vAlign w:val="center"/>
          </w:tcPr>
          <w:p w:rsidR="008D0734" w:rsidRDefault="008D0734" w:rsidP="00350B26">
            <w:pPr>
              <w:pStyle w:val="a3"/>
              <w:ind w:right="108"/>
              <w:rPr>
                <w:rFonts w:asciiTheme="minorHAnsi" w:hAnsiTheme="minorHAnsi"/>
                <w:sz w:val="24"/>
                <w:szCs w:val="24"/>
              </w:rPr>
            </w:pPr>
            <w:r w:rsidRPr="009D418E">
              <w:rPr>
                <w:rFonts w:asciiTheme="minorHAnsi" w:hAnsiTheme="minorHAnsi"/>
                <w:sz w:val="24"/>
                <w:szCs w:val="24"/>
              </w:rPr>
              <w:t xml:space="preserve">Система централизованного водоснабжения </w:t>
            </w:r>
            <w:r>
              <w:rPr>
                <w:rFonts w:asciiTheme="minorHAnsi" w:hAnsiTheme="minorHAnsi"/>
                <w:sz w:val="24"/>
                <w:szCs w:val="24"/>
              </w:rPr>
              <w:t>дер</w:t>
            </w:r>
            <w:r w:rsidRPr="009D418E">
              <w:rPr>
                <w:rFonts w:asciiTheme="minorHAnsi" w:hAnsiTheme="minorHAnsi"/>
                <w:sz w:val="24"/>
                <w:szCs w:val="24"/>
              </w:rPr>
              <w:t xml:space="preserve">. </w:t>
            </w:r>
            <w:r>
              <w:rPr>
                <w:rFonts w:asciiTheme="minorHAnsi" w:hAnsiTheme="minorHAnsi"/>
                <w:sz w:val="24"/>
                <w:szCs w:val="24"/>
              </w:rPr>
              <w:t>Глубокое</w:t>
            </w:r>
          </w:p>
        </w:tc>
        <w:tc>
          <w:tcPr>
            <w:tcW w:w="5096" w:type="dxa"/>
          </w:tcPr>
          <w:p w:rsidR="008D0734" w:rsidRDefault="008D0734" w:rsidP="00350B26">
            <w:pPr>
              <w:pStyle w:val="a3"/>
              <w:ind w:right="108"/>
              <w:jc w:val="both"/>
              <w:rPr>
                <w:rFonts w:asciiTheme="minorHAnsi" w:hAnsiTheme="minorHAnsi"/>
                <w:sz w:val="24"/>
                <w:szCs w:val="24"/>
              </w:rPr>
            </w:pPr>
            <w:r w:rsidRPr="009D418E">
              <w:rPr>
                <w:rFonts w:asciiTheme="minorHAnsi" w:hAnsiTheme="minorHAnsi"/>
                <w:sz w:val="24"/>
                <w:szCs w:val="24"/>
              </w:rPr>
              <w:t>Зона ответственности организации от источника водоснабжения до конечных потребителей</w:t>
            </w:r>
          </w:p>
        </w:tc>
      </w:tr>
      <w:tr w:rsidR="008D0734" w:rsidRPr="004D6987" w:rsidTr="00350B26">
        <w:tc>
          <w:tcPr>
            <w:tcW w:w="1274" w:type="dxa"/>
            <w:vAlign w:val="center"/>
          </w:tcPr>
          <w:p w:rsidR="008D0734" w:rsidRDefault="008D0734" w:rsidP="00350B26">
            <w:pPr>
              <w:pStyle w:val="a3"/>
              <w:ind w:right="108"/>
              <w:jc w:val="center"/>
              <w:rPr>
                <w:rFonts w:asciiTheme="minorHAnsi" w:hAnsiTheme="minorHAnsi"/>
                <w:sz w:val="24"/>
                <w:szCs w:val="24"/>
              </w:rPr>
            </w:pPr>
            <w:r>
              <w:rPr>
                <w:rFonts w:asciiTheme="minorHAnsi" w:hAnsiTheme="minorHAnsi"/>
                <w:sz w:val="24"/>
                <w:szCs w:val="24"/>
              </w:rPr>
              <w:t>6</w:t>
            </w:r>
          </w:p>
        </w:tc>
        <w:tc>
          <w:tcPr>
            <w:tcW w:w="3541" w:type="dxa"/>
            <w:vAlign w:val="center"/>
          </w:tcPr>
          <w:p w:rsidR="008D0734" w:rsidRDefault="008D0734" w:rsidP="00350B26">
            <w:pPr>
              <w:pStyle w:val="a3"/>
              <w:ind w:right="108"/>
              <w:rPr>
                <w:rFonts w:asciiTheme="minorHAnsi" w:hAnsiTheme="minorHAnsi"/>
                <w:sz w:val="24"/>
                <w:szCs w:val="24"/>
              </w:rPr>
            </w:pPr>
            <w:r w:rsidRPr="009D678E">
              <w:rPr>
                <w:rFonts w:asciiTheme="minorHAnsi" w:hAnsiTheme="minorHAnsi"/>
                <w:sz w:val="24"/>
                <w:szCs w:val="24"/>
              </w:rPr>
              <w:t xml:space="preserve">Система централизованного водоснабжения </w:t>
            </w:r>
            <w:r>
              <w:rPr>
                <w:rFonts w:asciiTheme="minorHAnsi" w:hAnsiTheme="minorHAnsi"/>
                <w:sz w:val="24"/>
                <w:szCs w:val="24"/>
              </w:rPr>
              <w:t>пос. Луговой</w:t>
            </w:r>
          </w:p>
        </w:tc>
        <w:tc>
          <w:tcPr>
            <w:tcW w:w="5096" w:type="dxa"/>
          </w:tcPr>
          <w:p w:rsidR="008D0734" w:rsidRDefault="008D0734" w:rsidP="00350B26">
            <w:pPr>
              <w:pStyle w:val="a3"/>
              <w:ind w:right="108"/>
              <w:jc w:val="both"/>
              <w:rPr>
                <w:rFonts w:asciiTheme="minorHAnsi" w:hAnsiTheme="minorHAnsi"/>
                <w:sz w:val="24"/>
                <w:szCs w:val="24"/>
              </w:rPr>
            </w:pPr>
            <w:r w:rsidRPr="009D678E">
              <w:rPr>
                <w:rFonts w:asciiTheme="minorHAnsi" w:hAnsiTheme="minorHAnsi"/>
                <w:sz w:val="24"/>
                <w:szCs w:val="24"/>
              </w:rPr>
              <w:t>Зона ответственности организации от источника водоснабжения до конечных потребителей</w:t>
            </w:r>
          </w:p>
        </w:tc>
      </w:tr>
      <w:tr w:rsidR="008D0734" w:rsidRPr="004D6987" w:rsidTr="00350B26">
        <w:tc>
          <w:tcPr>
            <w:tcW w:w="1274" w:type="dxa"/>
            <w:vAlign w:val="center"/>
          </w:tcPr>
          <w:p w:rsidR="008D0734" w:rsidRDefault="008D0734" w:rsidP="00350B26">
            <w:pPr>
              <w:pStyle w:val="a3"/>
              <w:ind w:right="108"/>
              <w:jc w:val="center"/>
              <w:rPr>
                <w:rFonts w:asciiTheme="minorHAnsi" w:hAnsiTheme="minorHAnsi"/>
                <w:sz w:val="24"/>
                <w:szCs w:val="24"/>
              </w:rPr>
            </w:pPr>
            <w:r>
              <w:rPr>
                <w:rFonts w:asciiTheme="minorHAnsi" w:hAnsiTheme="minorHAnsi"/>
                <w:sz w:val="24"/>
                <w:szCs w:val="24"/>
              </w:rPr>
              <w:t>7</w:t>
            </w:r>
          </w:p>
        </w:tc>
        <w:tc>
          <w:tcPr>
            <w:tcW w:w="3541" w:type="dxa"/>
            <w:vAlign w:val="center"/>
          </w:tcPr>
          <w:p w:rsidR="008D0734" w:rsidRDefault="008D0734" w:rsidP="00350B26">
            <w:pPr>
              <w:pStyle w:val="a3"/>
              <w:ind w:right="108"/>
              <w:rPr>
                <w:rFonts w:asciiTheme="minorHAnsi" w:hAnsiTheme="minorHAnsi"/>
                <w:sz w:val="24"/>
                <w:szCs w:val="24"/>
              </w:rPr>
            </w:pPr>
            <w:r w:rsidRPr="009D678E">
              <w:rPr>
                <w:rFonts w:asciiTheme="minorHAnsi" w:hAnsiTheme="minorHAnsi"/>
                <w:sz w:val="24"/>
                <w:szCs w:val="24"/>
              </w:rPr>
              <w:t xml:space="preserve">Система централизованного водоснабжения </w:t>
            </w:r>
            <w:r>
              <w:rPr>
                <w:rFonts w:asciiTheme="minorHAnsi" w:hAnsiTheme="minorHAnsi"/>
                <w:sz w:val="24"/>
                <w:szCs w:val="24"/>
              </w:rPr>
              <w:t>дер. Панфилово</w:t>
            </w:r>
          </w:p>
        </w:tc>
        <w:tc>
          <w:tcPr>
            <w:tcW w:w="5096" w:type="dxa"/>
          </w:tcPr>
          <w:p w:rsidR="008D0734" w:rsidRDefault="008D0734" w:rsidP="00350B26">
            <w:pPr>
              <w:pStyle w:val="a3"/>
              <w:ind w:right="108"/>
              <w:jc w:val="both"/>
              <w:rPr>
                <w:rFonts w:asciiTheme="minorHAnsi" w:hAnsiTheme="minorHAnsi"/>
                <w:sz w:val="24"/>
                <w:szCs w:val="24"/>
              </w:rPr>
            </w:pPr>
            <w:r w:rsidRPr="009D678E">
              <w:rPr>
                <w:rFonts w:asciiTheme="minorHAnsi" w:hAnsiTheme="minorHAnsi"/>
                <w:sz w:val="24"/>
                <w:szCs w:val="24"/>
              </w:rPr>
              <w:t>Зона ответственности организации от источника водоснабжения до конечных потребителей</w:t>
            </w:r>
          </w:p>
        </w:tc>
      </w:tr>
      <w:tr w:rsidR="008D0734" w:rsidRPr="004D6987" w:rsidTr="00350B26">
        <w:tc>
          <w:tcPr>
            <w:tcW w:w="1274" w:type="dxa"/>
            <w:vAlign w:val="center"/>
          </w:tcPr>
          <w:p w:rsidR="008D0734" w:rsidRDefault="008D0734" w:rsidP="00350B26">
            <w:pPr>
              <w:pStyle w:val="a3"/>
              <w:ind w:right="108"/>
              <w:jc w:val="center"/>
              <w:rPr>
                <w:rFonts w:asciiTheme="minorHAnsi" w:hAnsiTheme="minorHAnsi"/>
                <w:sz w:val="24"/>
                <w:szCs w:val="24"/>
              </w:rPr>
            </w:pPr>
            <w:r>
              <w:rPr>
                <w:rFonts w:asciiTheme="minorHAnsi" w:hAnsiTheme="minorHAnsi"/>
                <w:sz w:val="24"/>
                <w:szCs w:val="24"/>
              </w:rPr>
              <w:t>8</w:t>
            </w:r>
          </w:p>
        </w:tc>
        <w:tc>
          <w:tcPr>
            <w:tcW w:w="3541" w:type="dxa"/>
            <w:vAlign w:val="center"/>
          </w:tcPr>
          <w:p w:rsidR="008D0734" w:rsidRDefault="008D0734" w:rsidP="00350B26">
            <w:pPr>
              <w:pStyle w:val="a3"/>
              <w:ind w:right="108"/>
              <w:rPr>
                <w:rFonts w:asciiTheme="minorHAnsi" w:hAnsiTheme="minorHAnsi"/>
                <w:sz w:val="24"/>
                <w:szCs w:val="24"/>
              </w:rPr>
            </w:pPr>
            <w:r w:rsidRPr="009D678E">
              <w:rPr>
                <w:rFonts w:asciiTheme="minorHAnsi" w:hAnsiTheme="minorHAnsi"/>
                <w:sz w:val="24"/>
                <w:szCs w:val="24"/>
              </w:rPr>
              <w:t xml:space="preserve">Система централизованного водоснабжения дер. </w:t>
            </w:r>
            <w:r>
              <w:rPr>
                <w:rFonts w:asciiTheme="minorHAnsi" w:hAnsiTheme="minorHAnsi"/>
                <w:sz w:val="24"/>
                <w:szCs w:val="24"/>
              </w:rPr>
              <w:t>Воскресенье</w:t>
            </w:r>
          </w:p>
        </w:tc>
        <w:tc>
          <w:tcPr>
            <w:tcW w:w="5096" w:type="dxa"/>
          </w:tcPr>
          <w:p w:rsidR="008D0734" w:rsidRDefault="008D0734" w:rsidP="00350B26">
            <w:pPr>
              <w:pStyle w:val="a3"/>
              <w:ind w:right="108"/>
              <w:jc w:val="both"/>
              <w:rPr>
                <w:rFonts w:asciiTheme="minorHAnsi" w:hAnsiTheme="minorHAnsi"/>
                <w:sz w:val="24"/>
                <w:szCs w:val="24"/>
              </w:rPr>
            </w:pPr>
            <w:r w:rsidRPr="009D678E">
              <w:rPr>
                <w:rFonts w:asciiTheme="minorHAnsi" w:hAnsiTheme="minorHAnsi"/>
                <w:sz w:val="24"/>
                <w:szCs w:val="24"/>
              </w:rPr>
              <w:t>Зона ответственности организации от источника водоснабжения до конечных потребителей</w:t>
            </w:r>
          </w:p>
        </w:tc>
      </w:tr>
      <w:tr w:rsidR="008D0734" w:rsidRPr="002A03A3" w:rsidTr="00350B26">
        <w:tc>
          <w:tcPr>
            <w:tcW w:w="1274" w:type="dxa"/>
            <w:vAlign w:val="center"/>
          </w:tcPr>
          <w:p w:rsidR="008D0734" w:rsidRDefault="008D0734" w:rsidP="00350B26">
            <w:pPr>
              <w:pStyle w:val="a3"/>
              <w:ind w:right="108"/>
              <w:jc w:val="center"/>
              <w:rPr>
                <w:rFonts w:asciiTheme="minorHAnsi" w:hAnsiTheme="minorHAnsi"/>
                <w:sz w:val="24"/>
                <w:szCs w:val="24"/>
              </w:rPr>
            </w:pPr>
            <w:r>
              <w:rPr>
                <w:rFonts w:asciiTheme="minorHAnsi" w:hAnsiTheme="minorHAnsi"/>
                <w:sz w:val="24"/>
                <w:szCs w:val="24"/>
              </w:rPr>
              <w:t>9</w:t>
            </w:r>
          </w:p>
        </w:tc>
        <w:tc>
          <w:tcPr>
            <w:tcW w:w="3541" w:type="dxa"/>
            <w:vAlign w:val="center"/>
          </w:tcPr>
          <w:p w:rsidR="008D0734" w:rsidRDefault="008D0734" w:rsidP="00350B26">
            <w:pPr>
              <w:pStyle w:val="a3"/>
              <w:ind w:right="108"/>
              <w:rPr>
                <w:rFonts w:asciiTheme="minorHAnsi" w:hAnsiTheme="minorHAnsi"/>
                <w:sz w:val="24"/>
                <w:szCs w:val="24"/>
              </w:rPr>
            </w:pPr>
            <w:r w:rsidRPr="009D678E">
              <w:rPr>
                <w:rFonts w:asciiTheme="minorHAnsi" w:hAnsiTheme="minorHAnsi"/>
                <w:sz w:val="24"/>
                <w:szCs w:val="24"/>
              </w:rPr>
              <w:t xml:space="preserve">Система централизованного водоснабжения дер. </w:t>
            </w:r>
            <w:r>
              <w:rPr>
                <w:rFonts w:asciiTheme="minorHAnsi" w:hAnsiTheme="minorHAnsi"/>
                <w:sz w:val="24"/>
                <w:szCs w:val="24"/>
              </w:rPr>
              <w:t>Киржач</w:t>
            </w:r>
          </w:p>
        </w:tc>
        <w:tc>
          <w:tcPr>
            <w:tcW w:w="5096" w:type="dxa"/>
          </w:tcPr>
          <w:p w:rsidR="008D0734" w:rsidRDefault="003372A7" w:rsidP="00350B26">
            <w:pPr>
              <w:pStyle w:val="a3"/>
              <w:ind w:right="108"/>
              <w:jc w:val="both"/>
              <w:rPr>
                <w:rFonts w:asciiTheme="minorHAnsi" w:hAnsiTheme="minorHAnsi"/>
                <w:sz w:val="24"/>
                <w:szCs w:val="24"/>
              </w:rPr>
            </w:pPr>
            <w:r>
              <w:rPr>
                <w:rFonts w:asciiTheme="minorHAnsi" w:hAnsiTheme="minorHAnsi"/>
                <w:sz w:val="24"/>
                <w:szCs w:val="24"/>
              </w:rPr>
              <w:t>Система централизованного водоснабжения на территории населенного пункта не функционирует. Потребители перешли на индивидуальные источники водоснабжения.</w:t>
            </w:r>
          </w:p>
        </w:tc>
      </w:tr>
      <w:tr w:rsidR="008D0734" w:rsidTr="00350B26">
        <w:tc>
          <w:tcPr>
            <w:tcW w:w="1274" w:type="dxa"/>
            <w:vAlign w:val="center"/>
          </w:tcPr>
          <w:p w:rsidR="008D0734" w:rsidRDefault="008D0734" w:rsidP="00350B26">
            <w:pPr>
              <w:pStyle w:val="a3"/>
              <w:ind w:right="108"/>
              <w:jc w:val="center"/>
              <w:rPr>
                <w:rFonts w:asciiTheme="minorHAnsi" w:hAnsiTheme="minorHAnsi"/>
                <w:sz w:val="24"/>
                <w:szCs w:val="24"/>
              </w:rPr>
            </w:pPr>
            <w:r>
              <w:rPr>
                <w:rFonts w:asciiTheme="minorHAnsi" w:hAnsiTheme="minorHAnsi"/>
                <w:sz w:val="24"/>
                <w:szCs w:val="24"/>
              </w:rPr>
              <w:t>10</w:t>
            </w:r>
          </w:p>
        </w:tc>
        <w:tc>
          <w:tcPr>
            <w:tcW w:w="3541" w:type="dxa"/>
            <w:vAlign w:val="center"/>
          </w:tcPr>
          <w:p w:rsidR="008D0734" w:rsidRDefault="008D0734" w:rsidP="00350B26">
            <w:pPr>
              <w:pStyle w:val="a3"/>
              <w:ind w:right="108"/>
              <w:rPr>
                <w:rFonts w:asciiTheme="minorHAnsi" w:hAnsiTheme="minorHAnsi"/>
                <w:sz w:val="24"/>
                <w:szCs w:val="24"/>
              </w:rPr>
            </w:pPr>
            <w:r w:rsidRPr="00B40F7E">
              <w:rPr>
                <w:rFonts w:asciiTheme="minorHAnsi" w:hAnsiTheme="minorHAnsi"/>
                <w:sz w:val="24"/>
                <w:szCs w:val="24"/>
              </w:rPr>
              <w:t>Система централизованного водоснабжения дер. Большие Горки</w:t>
            </w:r>
          </w:p>
        </w:tc>
        <w:tc>
          <w:tcPr>
            <w:tcW w:w="5096" w:type="dxa"/>
          </w:tcPr>
          <w:p w:rsidR="008D0734" w:rsidRDefault="008D0734" w:rsidP="00350B26">
            <w:pPr>
              <w:pStyle w:val="a3"/>
              <w:ind w:right="108"/>
              <w:jc w:val="both"/>
              <w:rPr>
                <w:rFonts w:asciiTheme="minorHAnsi" w:hAnsiTheme="minorHAnsi"/>
                <w:sz w:val="24"/>
                <w:szCs w:val="24"/>
              </w:rPr>
            </w:pPr>
            <w:r w:rsidRPr="00B40F7E">
              <w:rPr>
                <w:rFonts w:asciiTheme="minorHAnsi" w:hAnsiTheme="minorHAnsi"/>
                <w:sz w:val="24"/>
                <w:szCs w:val="24"/>
              </w:rPr>
              <w:t xml:space="preserve">Граница зоны ответственности ООО «Водоканал города Покров» находится на </w:t>
            </w:r>
            <w:r>
              <w:rPr>
                <w:rFonts w:asciiTheme="minorHAnsi" w:hAnsiTheme="minorHAnsi"/>
                <w:sz w:val="24"/>
                <w:szCs w:val="24"/>
              </w:rPr>
              <w:t>стволе артезианской скважины</w:t>
            </w:r>
            <w:r w:rsidRPr="00B40F7E">
              <w:rPr>
                <w:rFonts w:asciiTheme="minorHAnsi" w:hAnsiTheme="minorHAnsi"/>
                <w:sz w:val="24"/>
                <w:szCs w:val="24"/>
              </w:rPr>
              <w:t>.</w:t>
            </w:r>
            <w:r>
              <w:rPr>
                <w:rFonts w:asciiTheme="minorHAnsi" w:hAnsiTheme="minorHAnsi"/>
                <w:sz w:val="24"/>
                <w:szCs w:val="24"/>
              </w:rPr>
              <w:t xml:space="preserve"> Водопроводные сети находятся в коллективной собственности потребителей.</w:t>
            </w:r>
          </w:p>
        </w:tc>
      </w:tr>
      <w:tr w:rsidR="008D0734" w:rsidRPr="004D6987" w:rsidTr="00350B26">
        <w:tc>
          <w:tcPr>
            <w:tcW w:w="1274" w:type="dxa"/>
            <w:vAlign w:val="center"/>
          </w:tcPr>
          <w:p w:rsidR="008D0734" w:rsidRDefault="008D0734" w:rsidP="00350B26">
            <w:pPr>
              <w:pStyle w:val="a3"/>
              <w:ind w:right="108"/>
              <w:jc w:val="center"/>
              <w:rPr>
                <w:rFonts w:asciiTheme="minorHAnsi" w:hAnsiTheme="minorHAnsi"/>
                <w:sz w:val="24"/>
                <w:szCs w:val="24"/>
              </w:rPr>
            </w:pPr>
            <w:r>
              <w:rPr>
                <w:rFonts w:asciiTheme="minorHAnsi" w:hAnsiTheme="minorHAnsi"/>
                <w:sz w:val="24"/>
                <w:szCs w:val="24"/>
              </w:rPr>
              <w:lastRenderedPageBreak/>
              <w:t>11</w:t>
            </w:r>
          </w:p>
        </w:tc>
        <w:tc>
          <w:tcPr>
            <w:tcW w:w="3541" w:type="dxa"/>
            <w:vAlign w:val="center"/>
          </w:tcPr>
          <w:p w:rsidR="008D0734" w:rsidRDefault="008D0734" w:rsidP="00350B26">
            <w:pPr>
              <w:pStyle w:val="a3"/>
              <w:ind w:right="108"/>
              <w:rPr>
                <w:rFonts w:asciiTheme="minorHAnsi" w:hAnsiTheme="minorHAnsi"/>
                <w:sz w:val="24"/>
                <w:szCs w:val="24"/>
              </w:rPr>
            </w:pPr>
            <w:r w:rsidRPr="009D678E">
              <w:rPr>
                <w:rFonts w:asciiTheme="minorHAnsi" w:hAnsiTheme="minorHAnsi"/>
                <w:sz w:val="24"/>
                <w:szCs w:val="24"/>
              </w:rPr>
              <w:t xml:space="preserve">Система централизованного водоснабжения </w:t>
            </w:r>
            <w:r>
              <w:rPr>
                <w:rFonts w:asciiTheme="minorHAnsi" w:hAnsiTheme="minorHAnsi"/>
                <w:sz w:val="24"/>
                <w:szCs w:val="24"/>
              </w:rPr>
              <w:t xml:space="preserve">пос. </w:t>
            </w:r>
            <w:r w:rsidRPr="00B40F7E">
              <w:rPr>
                <w:rFonts w:asciiTheme="minorHAnsi" w:hAnsiTheme="minorHAnsi"/>
                <w:sz w:val="24"/>
                <w:szCs w:val="24"/>
              </w:rPr>
              <w:t>Санинского ДОКа</w:t>
            </w:r>
          </w:p>
        </w:tc>
        <w:tc>
          <w:tcPr>
            <w:tcW w:w="5096" w:type="dxa"/>
          </w:tcPr>
          <w:p w:rsidR="008D0734" w:rsidRDefault="008D0734" w:rsidP="00350B26">
            <w:pPr>
              <w:pStyle w:val="a3"/>
              <w:ind w:right="108"/>
              <w:jc w:val="both"/>
              <w:rPr>
                <w:rFonts w:asciiTheme="minorHAnsi" w:hAnsiTheme="minorHAnsi"/>
                <w:sz w:val="24"/>
                <w:szCs w:val="24"/>
              </w:rPr>
            </w:pPr>
            <w:r w:rsidRPr="009D678E">
              <w:rPr>
                <w:rFonts w:asciiTheme="minorHAnsi" w:hAnsiTheme="minorHAnsi"/>
                <w:sz w:val="24"/>
                <w:szCs w:val="24"/>
              </w:rPr>
              <w:t>Зона ответственности организации от источника водоснабжения до конечных потребителей</w:t>
            </w:r>
          </w:p>
        </w:tc>
      </w:tr>
      <w:tr w:rsidR="008D0734" w:rsidRPr="004D6987" w:rsidTr="00350B26">
        <w:tc>
          <w:tcPr>
            <w:tcW w:w="1274" w:type="dxa"/>
            <w:vAlign w:val="center"/>
          </w:tcPr>
          <w:p w:rsidR="008D0734" w:rsidRDefault="008D0734" w:rsidP="00350B26">
            <w:pPr>
              <w:pStyle w:val="a3"/>
              <w:ind w:right="108"/>
              <w:jc w:val="center"/>
              <w:rPr>
                <w:rFonts w:asciiTheme="minorHAnsi" w:hAnsiTheme="minorHAnsi"/>
                <w:sz w:val="24"/>
                <w:szCs w:val="24"/>
              </w:rPr>
            </w:pPr>
            <w:r>
              <w:rPr>
                <w:rFonts w:asciiTheme="minorHAnsi" w:hAnsiTheme="minorHAnsi"/>
                <w:sz w:val="24"/>
                <w:szCs w:val="24"/>
              </w:rPr>
              <w:t>12</w:t>
            </w:r>
          </w:p>
        </w:tc>
        <w:tc>
          <w:tcPr>
            <w:tcW w:w="3541" w:type="dxa"/>
            <w:vAlign w:val="center"/>
          </w:tcPr>
          <w:p w:rsidR="008D0734" w:rsidRDefault="008D0734" w:rsidP="00350B26">
            <w:pPr>
              <w:pStyle w:val="a3"/>
              <w:ind w:right="108"/>
              <w:rPr>
                <w:rFonts w:asciiTheme="minorHAnsi" w:hAnsiTheme="minorHAnsi"/>
                <w:sz w:val="24"/>
                <w:szCs w:val="24"/>
              </w:rPr>
            </w:pPr>
            <w:r w:rsidRPr="00B40F7E">
              <w:rPr>
                <w:rFonts w:asciiTheme="minorHAnsi" w:hAnsiTheme="minorHAnsi"/>
                <w:sz w:val="24"/>
                <w:szCs w:val="24"/>
              </w:rPr>
              <w:t xml:space="preserve">Система централизованного водоснабжения </w:t>
            </w:r>
            <w:r>
              <w:rPr>
                <w:rFonts w:asciiTheme="minorHAnsi" w:hAnsiTheme="minorHAnsi"/>
                <w:sz w:val="24"/>
                <w:szCs w:val="24"/>
              </w:rPr>
              <w:t>дер. Санино</w:t>
            </w:r>
          </w:p>
        </w:tc>
        <w:tc>
          <w:tcPr>
            <w:tcW w:w="5096" w:type="dxa"/>
          </w:tcPr>
          <w:p w:rsidR="008D0734" w:rsidRDefault="008D0734" w:rsidP="00350B26">
            <w:pPr>
              <w:pStyle w:val="a3"/>
              <w:ind w:right="108"/>
              <w:jc w:val="both"/>
              <w:rPr>
                <w:rFonts w:asciiTheme="minorHAnsi" w:hAnsiTheme="minorHAnsi"/>
                <w:sz w:val="24"/>
                <w:szCs w:val="24"/>
              </w:rPr>
            </w:pPr>
            <w:r w:rsidRPr="00B40F7E">
              <w:rPr>
                <w:rFonts w:asciiTheme="minorHAnsi" w:hAnsiTheme="minorHAnsi"/>
                <w:sz w:val="24"/>
                <w:szCs w:val="24"/>
              </w:rPr>
              <w:t>Граница зоны ответственности ООО «Водоканал города Покров» находится на источнике водоснабжения.</w:t>
            </w:r>
          </w:p>
        </w:tc>
      </w:tr>
      <w:tr w:rsidR="008D0734" w:rsidRPr="004D6987" w:rsidTr="00350B26">
        <w:tc>
          <w:tcPr>
            <w:tcW w:w="1274" w:type="dxa"/>
            <w:vAlign w:val="center"/>
          </w:tcPr>
          <w:p w:rsidR="008D0734" w:rsidRDefault="008D0734" w:rsidP="00350B26">
            <w:pPr>
              <w:pStyle w:val="a3"/>
              <w:ind w:right="108"/>
              <w:jc w:val="center"/>
              <w:rPr>
                <w:rFonts w:asciiTheme="minorHAnsi" w:hAnsiTheme="minorHAnsi"/>
                <w:sz w:val="24"/>
                <w:szCs w:val="24"/>
              </w:rPr>
            </w:pPr>
            <w:r>
              <w:rPr>
                <w:rFonts w:asciiTheme="minorHAnsi" w:hAnsiTheme="minorHAnsi"/>
                <w:sz w:val="24"/>
                <w:szCs w:val="24"/>
              </w:rPr>
              <w:t>13</w:t>
            </w:r>
          </w:p>
        </w:tc>
        <w:tc>
          <w:tcPr>
            <w:tcW w:w="3541" w:type="dxa"/>
          </w:tcPr>
          <w:p w:rsidR="008D0734" w:rsidRDefault="008D0734" w:rsidP="00350B26">
            <w:pPr>
              <w:pStyle w:val="a3"/>
              <w:ind w:right="108"/>
              <w:rPr>
                <w:rFonts w:asciiTheme="minorHAnsi" w:hAnsiTheme="minorHAnsi"/>
                <w:sz w:val="24"/>
                <w:szCs w:val="24"/>
              </w:rPr>
            </w:pPr>
            <w:r w:rsidRPr="00B40F7E">
              <w:rPr>
                <w:rFonts w:asciiTheme="minorHAnsi" w:hAnsiTheme="minorHAnsi"/>
                <w:sz w:val="24"/>
                <w:szCs w:val="24"/>
              </w:rPr>
              <w:t>Система централизованного водоснабжения дер. Старое Перепечино</w:t>
            </w:r>
          </w:p>
        </w:tc>
        <w:tc>
          <w:tcPr>
            <w:tcW w:w="5096" w:type="dxa"/>
          </w:tcPr>
          <w:p w:rsidR="008D0734" w:rsidRDefault="008D0734" w:rsidP="00350B26">
            <w:pPr>
              <w:pStyle w:val="a3"/>
              <w:ind w:right="108"/>
              <w:jc w:val="both"/>
              <w:rPr>
                <w:rFonts w:asciiTheme="minorHAnsi" w:hAnsiTheme="minorHAnsi"/>
                <w:sz w:val="24"/>
                <w:szCs w:val="24"/>
              </w:rPr>
            </w:pPr>
            <w:r w:rsidRPr="00B40F7E">
              <w:rPr>
                <w:rFonts w:asciiTheme="minorHAnsi" w:hAnsiTheme="minorHAnsi"/>
                <w:sz w:val="24"/>
                <w:szCs w:val="24"/>
              </w:rPr>
              <w:t xml:space="preserve">Зона ответственности организации от границы балансовой принадлежности сторон с </w:t>
            </w:r>
            <w:r w:rsidRPr="005C24A4">
              <w:rPr>
                <w:rFonts w:asciiTheme="minorHAnsi" w:hAnsiTheme="minorHAnsi"/>
                <w:sz w:val="24"/>
                <w:szCs w:val="24"/>
              </w:rPr>
              <w:t>Московск</w:t>
            </w:r>
            <w:r>
              <w:rPr>
                <w:rFonts w:asciiTheme="minorHAnsi" w:hAnsiTheme="minorHAnsi"/>
                <w:sz w:val="24"/>
                <w:szCs w:val="24"/>
              </w:rPr>
              <w:t>ой</w:t>
            </w:r>
            <w:r w:rsidRPr="005C24A4">
              <w:rPr>
                <w:rFonts w:asciiTheme="minorHAnsi" w:hAnsiTheme="minorHAnsi"/>
                <w:sz w:val="24"/>
                <w:szCs w:val="24"/>
              </w:rPr>
              <w:t xml:space="preserve"> дирекци</w:t>
            </w:r>
            <w:r>
              <w:rPr>
                <w:rFonts w:asciiTheme="minorHAnsi" w:hAnsiTheme="minorHAnsi"/>
                <w:sz w:val="24"/>
                <w:szCs w:val="24"/>
              </w:rPr>
              <w:t>ей</w:t>
            </w:r>
            <w:r w:rsidRPr="005C24A4">
              <w:rPr>
                <w:rFonts w:asciiTheme="minorHAnsi" w:hAnsiTheme="minorHAnsi"/>
                <w:sz w:val="24"/>
                <w:szCs w:val="24"/>
              </w:rPr>
              <w:t xml:space="preserve"> по тепловодоснабжению - структурное подразделение Центральной дирекции по тепловодоснабжению - филиал ОАО «РЖД»</w:t>
            </w:r>
            <w:r w:rsidRPr="00B40F7E">
              <w:rPr>
                <w:rFonts w:asciiTheme="minorHAnsi" w:hAnsiTheme="minorHAnsi"/>
                <w:sz w:val="24"/>
                <w:szCs w:val="24"/>
              </w:rPr>
              <w:t xml:space="preserve"> до конечных потребителей</w:t>
            </w:r>
          </w:p>
        </w:tc>
      </w:tr>
      <w:tr w:rsidR="008D0734" w:rsidTr="00350B26">
        <w:tc>
          <w:tcPr>
            <w:tcW w:w="1274" w:type="dxa"/>
            <w:vAlign w:val="center"/>
          </w:tcPr>
          <w:p w:rsidR="008D0734" w:rsidRDefault="008D0734" w:rsidP="00350B26">
            <w:pPr>
              <w:pStyle w:val="a3"/>
              <w:ind w:right="108"/>
              <w:jc w:val="center"/>
              <w:rPr>
                <w:rFonts w:asciiTheme="minorHAnsi" w:hAnsiTheme="minorHAnsi"/>
                <w:sz w:val="24"/>
                <w:szCs w:val="24"/>
              </w:rPr>
            </w:pPr>
            <w:r>
              <w:rPr>
                <w:rFonts w:asciiTheme="minorHAnsi" w:hAnsiTheme="minorHAnsi"/>
                <w:sz w:val="24"/>
                <w:szCs w:val="24"/>
              </w:rPr>
              <w:t>14</w:t>
            </w:r>
          </w:p>
        </w:tc>
        <w:tc>
          <w:tcPr>
            <w:tcW w:w="3541" w:type="dxa"/>
            <w:vAlign w:val="center"/>
          </w:tcPr>
          <w:p w:rsidR="008D0734" w:rsidRDefault="008D0734" w:rsidP="00350B26">
            <w:pPr>
              <w:pStyle w:val="a3"/>
              <w:ind w:right="108"/>
              <w:rPr>
                <w:rFonts w:asciiTheme="minorHAnsi" w:hAnsiTheme="minorHAnsi"/>
                <w:sz w:val="24"/>
                <w:szCs w:val="24"/>
              </w:rPr>
            </w:pPr>
            <w:r w:rsidRPr="00B40F7E">
              <w:rPr>
                <w:rFonts w:asciiTheme="minorHAnsi" w:hAnsiTheme="minorHAnsi"/>
                <w:sz w:val="24"/>
                <w:szCs w:val="24"/>
              </w:rPr>
              <w:t xml:space="preserve">Система централизованного водоснабжения </w:t>
            </w:r>
            <w:r>
              <w:rPr>
                <w:rFonts w:asciiTheme="minorHAnsi" w:hAnsiTheme="minorHAnsi"/>
                <w:sz w:val="24"/>
                <w:szCs w:val="24"/>
              </w:rPr>
              <w:t>Покровский Торфоучасток</w:t>
            </w:r>
          </w:p>
        </w:tc>
        <w:tc>
          <w:tcPr>
            <w:tcW w:w="5096" w:type="dxa"/>
          </w:tcPr>
          <w:p w:rsidR="008D0734" w:rsidRDefault="008D0734" w:rsidP="00350B26">
            <w:pPr>
              <w:pStyle w:val="a3"/>
              <w:ind w:right="108"/>
              <w:jc w:val="both"/>
              <w:rPr>
                <w:rFonts w:asciiTheme="minorHAnsi" w:hAnsiTheme="minorHAnsi"/>
                <w:sz w:val="24"/>
                <w:szCs w:val="24"/>
              </w:rPr>
            </w:pPr>
            <w:r>
              <w:rPr>
                <w:rFonts w:asciiTheme="minorHAnsi" w:hAnsiTheme="minorHAnsi"/>
                <w:sz w:val="24"/>
                <w:szCs w:val="24"/>
              </w:rPr>
              <w:t>Система централизованного водоснабжения на территории населенного пункта не функционирует. Потребители перешли на индивидуальные источники водоснабжения.</w:t>
            </w:r>
          </w:p>
        </w:tc>
      </w:tr>
    </w:tbl>
    <w:p w:rsidR="008D0734" w:rsidRPr="008D0734" w:rsidRDefault="008D0734" w:rsidP="008D0734">
      <w:pPr>
        <w:pStyle w:val="a5"/>
        <w:widowControl/>
        <w:numPr>
          <w:ilvl w:val="2"/>
          <w:numId w:val="0"/>
        </w:numPr>
        <w:tabs>
          <w:tab w:val="left" w:pos="680"/>
        </w:tabs>
        <w:spacing w:line="276" w:lineRule="auto"/>
        <w:ind w:right="113" w:firstLine="720"/>
        <w:contextualSpacing/>
        <w:jc w:val="both"/>
        <w:rPr>
          <w:rFonts w:asciiTheme="minorHAnsi" w:eastAsiaTheme="minorHAnsi" w:hAnsiTheme="minorHAnsi"/>
          <w:sz w:val="24"/>
          <w:szCs w:val="24"/>
          <w:lang w:val="ru-RU"/>
        </w:rPr>
      </w:pPr>
      <w:r w:rsidRPr="008D0734">
        <w:rPr>
          <w:rFonts w:asciiTheme="minorHAnsi" w:eastAsiaTheme="minorHAnsi" w:hAnsiTheme="minorHAnsi"/>
          <w:sz w:val="24"/>
          <w:szCs w:val="24"/>
          <w:lang w:val="ru-RU"/>
        </w:rPr>
        <w:t>Централизованные система водоснабжения населенных пунктов, расположенные на территории муниципального образования Нагорное сельское поселение относятся ко II и III категории.</w:t>
      </w:r>
    </w:p>
    <w:p w:rsidR="008D0734" w:rsidRDefault="008D0734" w:rsidP="008D0734">
      <w:pPr>
        <w:pStyle w:val="a3"/>
        <w:spacing w:before="4" w:line="276" w:lineRule="auto"/>
        <w:ind w:right="103"/>
        <w:jc w:val="both"/>
        <w:rPr>
          <w:rFonts w:ascii="Calibri" w:hAnsi="Calibri"/>
          <w:sz w:val="24"/>
          <w:szCs w:val="24"/>
          <w:lang w:val="ru-RU"/>
        </w:rPr>
      </w:pPr>
    </w:p>
    <w:p w:rsidR="00FA37F1" w:rsidRPr="001214A2" w:rsidRDefault="00FA37F1" w:rsidP="00670F78">
      <w:pPr>
        <w:pStyle w:val="1"/>
        <w:numPr>
          <w:ilvl w:val="1"/>
          <w:numId w:val="5"/>
        </w:numPr>
        <w:spacing w:before="1" w:line="276" w:lineRule="auto"/>
        <w:ind w:left="0" w:right="461" w:firstLine="141"/>
        <w:jc w:val="center"/>
        <w:rPr>
          <w:rFonts w:ascii="Calibri" w:hAnsi="Calibri"/>
          <w:sz w:val="24"/>
          <w:szCs w:val="24"/>
          <w:lang w:val="ru-RU"/>
        </w:rPr>
      </w:pPr>
      <w:bookmarkStart w:id="21" w:name="_bookmark8"/>
      <w:bookmarkStart w:id="22" w:name="_Toc462835077"/>
      <w:bookmarkStart w:id="23" w:name="_Toc21954489"/>
      <w:bookmarkEnd w:id="21"/>
      <w:r w:rsidRPr="001214A2">
        <w:rPr>
          <w:rFonts w:ascii="Calibri" w:hAnsi="Calibri"/>
          <w:sz w:val="24"/>
          <w:szCs w:val="24"/>
          <w:lang w:val="ru-RU"/>
        </w:rPr>
        <w:t>Описание результатов технического обследования централизованных систем</w:t>
      </w:r>
      <w:r w:rsidR="00661C18">
        <w:rPr>
          <w:rFonts w:ascii="Calibri" w:hAnsi="Calibri"/>
          <w:sz w:val="24"/>
          <w:szCs w:val="24"/>
          <w:lang w:val="ru-RU"/>
        </w:rPr>
        <w:t xml:space="preserve"> </w:t>
      </w:r>
      <w:r w:rsidRPr="001214A2">
        <w:rPr>
          <w:rFonts w:ascii="Calibri" w:hAnsi="Calibri"/>
          <w:sz w:val="24"/>
          <w:szCs w:val="24"/>
          <w:lang w:val="ru-RU"/>
        </w:rPr>
        <w:t>водоснабжения</w:t>
      </w:r>
      <w:bookmarkEnd w:id="22"/>
      <w:bookmarkEnd w:id="23"/>
    </w:p>
    <w:p w:rsidR="00FA37F1" w:rsidRPr="00E374C5" w:rsidRDefault="00FA37F1" w:rsidP="00670F78">
      <w:pPr>
        <w:pStyle w:val="1"/>
        <w:numPr>
          <w:ilvl w:val="2"/>
          <w:numId w:val="8"/>
        </w:numPr>
        <w:tabs>
          <w:tab w:val="left" w:pos="1033"/>
        </w:tabs>
        <w:spacing w:before="1" w:line="276" w:lineRule="auto"/>
        <w:ind w:left="0" w:right="461" w:firstLine="142"/>
        <w:jc w:val="center"/>
        <w:rPr>
          <w:rFonts w:ascii="Calibri" w:hAnsi="Calibri"/>
          <w:sz w:val="24"/>
          <w:szCs w:val="24"/>
          <w:lang w:val="ru-RU"/>
        </w:rPr>
      </w:pPr>
      <w:bookmarkStart w:id="24" w:name="_bookmark9"/>
      <w:bookmarkStart w:id="25" w:name="_Toc462835078"/>
      <w:bookmarkStart w:id="26" w:name="_Toc21954490"/>
      <w:bookmarkEnd w:id="24"/>
      <w:r w:rsidRPr="00E374C5">
        <w:rPr>
          <w:rFonts w:ascii="Calibri" w:hAnsi="Calibri"/>
          <w:sz w:val="24"/>
          <w:szCs w:val="24"/>
          <w:lang w:val="ru-RU"/>
        </w:rPr>
        <w:t>Описание состояния существующих источников водоснабжения и водозаборных сооружений</w:t>
      </w:r>
      <w:bookmarkEnd w:id="25"/>
      <w:bookmarkEnd w:id="26"/>
    </w:p>
    <w:p w:rsidR="0064024D" w:rsidRPr="0064024D" w:rsidRDefault="0064024D" w:rsidP="0064024D">
      <w:pPr>
        <w:pStyle w:val="a3"/>
        <w:spacing w:before="3" w:line="276" w:lineRule="auto"/>
        <w:ind w:left="112" w:right="101" w:firstLine="566"/>
        <w:jc w:val="both"/>
        <w:rPr>
          <w:rFonts w:ascii="Calibri" w:hAnsi="Calibri"/>
          <w:sz w:val="24"/>
          <w:szCs w:val="24"/>
          <w:lang w:val="ru-RU"/>
        </w:rPr>
      </w:pPr>
      <w:r w:rsidRPr="0064024D">
        <w:rPr>
          <w:rFonts w:ascii="Calibri" w:hAnsi="Calibri"/>
          <w:sz w:val="24"/>
          <w:szCs w:val="24"/>
          <w:lang w:val="ru-RU"/>
        </w:rPr>
        <w:t>Централизованные системы водоснабжения, расположенные на территории муниципального образования Нагорное сельское поселение и эксплуатируемые ООО «Водоканал города Покров» включаются в себя 13 водозаборных сооружений (артезианских скважин).По степени обеспеченности водой источники водоснабжения относятся ко II и III категории.</w:t>
      </w:r>
    </w:p>
    <w:p w:rsidR="00661C18" w:rsidRDefault="0064024D" w:rsidP="0064024D">
      <w:pPr>
        <w:pStyle w:val="a3"/>
        <w:spacing w:before="3" w:line="276" w:lineRule="auto"/>
        <w:ind w:left="112" w:right="101" w:firstLine="566"/>
        <w:jc w:val="both"/>
        <w:rPr>
          <w:rFonts w:ascii="Calibri" w:hAnsi="Calibri"/>
          <w:sz w:val="24"/>
          <w:szCs w:val="24"/>
          <w:lang w:val="ru-RU"/>
        </w:rPr>
      </w:pPr>
      <w:r w:rsidRPr="0064024D">
        <w:rPr>
          <w:rFonts w:ascii="Calibri" w:hAnsi="Calibri" w:hint="eastAsia"/>
          <w:sz w:val="24"/>
          <w:szCs w:val="24"/>
          <w:lang w:val="ru-RU"/>
        </w:rPr>
        <w:t>Подземные</w:t>
      </w:r>
      <w:r w:rsidR="00661C18">
        <w:rPr>
          <w:rFonts w:ascii="Calibri" w:hAnsi="Calibri"/>
          <w:sz w:val="24"/>
          <w:szCs w:val="24"/>
          <w:lang w:val="ru-RU"/>
        </w:rPr>
        <w:t xml:space="preserve"> </w:t>
      </w:r>
      <w:r w:rsidRPr="0064024D">
        <w:rPr>
          <w:rFonts w:ascii="Calibri" w:hAnsi="Calibri" w:hint="eastAsia"/>
          <w:sz w:val="24"/>
          <w:szCs w:val="24"/>
          <w:lang w:val="ru-RU"/>
        </w:rPr>
        <w:t>воды</w:t>
      </w:r>
      <w:r w:rsidRPr="0064024D">
        <w:rPr>
          <w:rFonts w:ascii="Calibri" w:hAnsi="Calibri"/>
          <w:sz w:val="24"/>
          <w:szCs w:val="24"/>
          <w:lang w:val="ru-RU"/>
        </w:rPr>
        <w:t>,</w:t>
      </w:r>
      <w:r w:rsidR="00661C18">
        <w:rPr>
          <w:rFonts w:ascii="Calibri" w:hAnsi="Calibri"/>
          <w:sz w:val="24"/>
          <w:szCs w:val="24"/>
          <w:lang w:val="ru-RU"/>
        </w:rPr>
        <w:t xml:space="preserve"> и</w:t>
      </w:r>
      <w:r w:rsidRPr="0064024D">
        <w:rPr>
          <w:rFonts w:ascii="Calibri" w:hAnsi="Calibri" w:hint="eastAsia"/>
          <w:sz w:val="24"/>
          <w:szCs w:val="24"/>
          <w:lang w:val="ru-RU"/>
        </w:rPr>
        <w:t>меющие</w:t>
      </w:r>
      <w:r w:rsidR="00661C18">
        <w:rPr>
          <w:rFonts w:ascii="Calibri" w:hAnsi="Calibri"/>
          <w:sz w:val="24"/>
          <w:szCs w:val="24"/>
          <w:lang w:val="ru-RU"/>
        </w:rPr>
        <w:t xml:space="preserve"> </w:t>
      </w:r>
      <w:r w:rsidRPr="0064024D">
        <w:rPr>
          <w:rFonts w:ascii="Calibri" w:hAnsi="Calibri" w:hint="eastAsia"/>
          <w:sz w:val="24"/>
          <w:szCs w:val="24"/>
          <w:lang w:val="ru-RU"/>
        </w:rPr>
        <w:t>практическое</w:t>
      </w:r>
      <w:r w:rsidR="00661C18">
        <w:rPr>
          <w:rFonts w:ascii="Calibri" w:hAnsi="Calibri"/>
          <w:sz w:val="24"/>
          <w:szCs w:val="24"/>
          <w:lang w:val="ru-RU"/>
        </w:rPr>
        <w:t xml:space="preserve"> </w:t>
      </w:r>
      <w:r w:rsidRPr="0064024D">
        <w:rPr>
          <w:rFonts w:ascii="Calibri" w:hAnsi="Calibri" w:hint="eastAsia"/>
          <w:sz w:val="24"/>
          <w:szCs w:val="24"/>
          <w:lang w:val="ru-RU"/>
        </w:rPr>
        <w:t>значение</w:t>
      </w:r>
      <w:r w:rsidR="00661C18">
        <w:rPr>
          <w:rFonts w:ascii="Calibri" w:hAnsi="Calibri"/>
          <w:sz w:val="24"/>
          <w:szCs w:val="24"/>
          <w:lang w:val="ru-RU"/>
        </w:rPr>
        <w:t xml:space="preserve"> </w:t>
      </w:r>
      <w:r w:rsidRPr="0064024D">
        <w:rPr>
          <w:rFonts w:ascii="Calibri" w:hAnsi="Calibri" w:hint="eastAsia"/>
          <w:sz w:val="24"/>
          <w:szCs w:val="24"/>
          <w:lang w:val="ru-RU"/>
        </w:rPr>
        <w:t>для</w:t>
      </w:r>
      <w:r w:rsidR="00661C18">
        <w:rPr>
          <w:rFonts w:ascii="Calibri" w:hAnsi="Calibri"/>
          <w:sz w:val="24"/>
          <w:szCs w:val="24"/>
          <w:lang w:val="ru-RU"/>
        </w:rPr>
        <w:t xml:space="preserve"> </w:t>
      </w:r>
      <w:r w:rsidRPr="0064024D">
        <w:rPr>
          <w:rFonts w:ascii="Calibri" w:hAnsi="Calibri" w:hint="eastAsia"/>
          <w:sz w:val="24"/>
          <w:szCs w:val="24"/>
          <w:lang w:val="ru-RU"/>
        </w:rPr>
        <w:t>централизованного</w:t>
      </w:r>
      <w:r w:rsidR="00661C18">
        <w:rPr>
          <w:rFonts w:ascii="Calibri" w:hAnsi="Calibri"/>
          <w:sz w:val="24"/>
          <w:szCs w:val="24"/>
          <w:lang w:val="ru-RU"/>
        </w:rPr>
        <w:t xml:space="preserve"> </w:t>
      </w:r>
      <w:r w:rsidRPr="0064024D">
        <w:rPr>
          <w:rFonts w:ascii="Calibri" w:hAnsi="Calibri" w:hint="eastAsia"/>
          <w:sz w:val="24"/>
          <w:szCs w:val="24"/>
          <w:lang w:val="ru-RU"/>
        </w:rPr>
        <w:t>водоснабжения</w:t>
      </w:r>
      <w:r w:rsidR="00661C18">
        <w:rPr>
          <w:rFonts w:ascii="Calibri" w:hAnsi="Calibri"/>
          <w:sz w:val="24"/>
          <w:szCs w:val="24"/>
          <w:lang w:val="ru-RU"/>
        </w:rPr>
        <w:t xml:space="preserve"> </w:t>
      </w:r>
      <w:r w:rsidRPr="0064024D">
        <w:rPr>
          <w:rFonts w:ascii="Calibri" w:hAnsi="Calibri" w:hint="eastAsia"/>
          <w:sz w:val="24"/>
          <w:szCs w:val="24"/>
          <w:lang w:val="ru-RU"/>
        </w:rPr>
        <w:t>крупных</w:t>
      </w:r>
      <w:r w:rsidR="00661C18">
        <w:rPr>
          <w:rFonts w:ascii="Calibri" w:hAnsi="Calibri"/>
          <w:sz w:val="24"/>
          <w:szCs w:val="24"/>
          <w:lang w:val="ru-RU"/>
        </w:rPr>
        <w:t xml:space="preserve"> </w:t>
      </w:r>
      <w:r w:rsidRPr="0064024D">
        <w:rPr>
          <w:rFonts w:ascii="Calibri" w:hAnsi="Calibri" w:hint="eastAsia"/>
          <w:sz w:val="24"/>
          <w:szCs w:val="24"/>
          <w:lang w:val="ru-RU"/>
        </w:rPr>
        <w:t>населенных</w:t>
      </w:r>
      <w:r w:rsidR="00661C18">
        <w:rPr>
          <w:rFonts w:ascii="Calibri" w:hAnsi="Calibri"/>
          <w:sz w:val="24"/>
          <w:szCs w:val="24"/>
          <w:lang w:val="ru-RU"/>
        </w:rPr>
        <w:t xml:space="preserve"> </w:t>
      </w:r>
      <w:r w:rsidRPr="0064024D">
        <w:rPr>
          <w:rFonts w:ascii="Calibri" w:hAnsi="Calibri" w:hint="eastAsia"/>
          <w:sz w:val="24"/>
          <w:szCs w:val="24"/>
          <w:lang w:val="ru-RU"/>
        </w:rPr>
        <w:t>пунктов</w:t>
      </w:r>
      <w:r w:rsidR="00661C18">
        <w:rPr>
          <w:rFonts w:ascii="Calibri" w:hAnsi="Calibri"/>
          <w:sz w:val="24"/>
          <w:szCs w:val="24"/>
          <w:lang w:val="ru-RU"/>
        </w:rPr>
        <w:t xml:space="preserve"> </w:t>
      </w:r>
      <w:r w:rsidRPr="0064024D">
        <w:rPr>
          <w:rFonts w:ascii="Calibri" w:hAnsi="Calibri" w:hint="eastAsia"/>
          <w:sz w:val="24"/>
          <w:szCs w:val="24"/>
          <w:lang w:val="ru-RU"/>
        </w:rPr>
        <w:t>поселения</w:t>
      </w:r>
      <w:r w:rsidRPr="0064024D">
        <w:rPr>
          <w:rFonts w:ascii="Calibri" w:hAnsi="Calibri"/>
          <w:sz w:val="24"/>
          <w:szCs w:val="24"/>
          <w:lang w:val="ru-RU"/>
        </w:rPr>
        <w:t>,</w:t>
      </w:r>
      <w:r w:rsidR="00661C18">
        <w:rPr>
          <w:rFonts w:ascii="Calibri" w:hAnsi="Calibri"/>
          <w:sz w:val="24"/>
          <w:szCs w:val="24"/>
          <w:lang w:val="ru-RU"/>
        </w:rPr>
        <w:t xml:space="preserve"> </w:t>
      </w:r>
      <w:r w:rsidRPr="0064024D">
        <w:rPr>
          <w:rFonts w:ascii="Calibri" w:hAnsi="Calibri"/>
          <w:sz w:val="24"/>
          <w:szCs w:val="24"/>
          <w:lang w:val="ru-RU"/>
        </w:rPr>
        <w:t xml:space="preserve"> </w:t>
      </w:r>
      <w:r w:rsidRPr="0064024D">
        <w:rPr>
          <w:rFonts w:ascii="Calibri" w:hAnsi="Calibri" w:hint="eastAsia"/>
          <w:sz w:val="24"/>
          <w:szCs w:val="24"/>
          <w:lang w:val="ru-RU"/>
        </w:rPr>
        <w:t>при</w:t>
      </w:r>
      <w:r w:rsidR="00661C18">
        <w:rPr>
          <w:rFonts w:ascii="Calibri" w:hAnsi="Calibri"/>
          <w:sz w:val="24"/>
          <w:szCs w:val="24"/>
          <w:lang w:val="ru-RU"/>
        </w:rPr>
        <w:t xml:space="preserve"> </w:t>
      </w:r>
      <w:r w:rsidRPr="0064024D">
        <w:rPr>
          <w:rFonts w:ascii="Calibri" w:hAnsi="Calibri" w:hint="eastAsia"/>
          <w:sz w:val="24"/>
          <w:szCs w:val="24"/>
          <w:lang w:val="ru-RU"/>
        </w:rPr>
        <w:t>урочены</w:t>
      </w:r>
      <w:r w:rsidR="00661C18">
        <w:rPr>
          <w:rFonts w:ascii="Calibri" w:hAnsi="Calibri"/>
          <w:sz w:val="24"/>
          <w:szCs w:val="24"/>
          <w:lang w:val="ru-RU"/>
        </w:rPr>
        <w:t xml:space="preserve"> </w:t>
      </w:r>
      <w:r w:rsidRPr="0064024D">
        <w:rPr>
          <w:rFonts w:ascii="Calibri" w:hAnsi="Calibri" w:hint="eastAsia"/>
          <w:sz w:val="24"/>
          <w:szCs w:val="24"/>
          <w:lang w:val="ru-RU"/>
        </w:rPr>
        <w:t>к</w:t>
      </w:r>
      <w:r w:rsidR="00661C18">
        <w:rPr>
          <w:rFonts w:ascii="Calibri" w:hAnsi="Calibri"/>
          <w:sz w:val="24"/>
          <w:szCs w:val="24"/>
          <w:lang w:val="ru-RU"/>
        </w:rPr>
        <w:t xml:space="preserve"> </w:t>
      </w:r>
      <w:r w:rsidRPr="0064024D">
        <w:rPr>
          <w:rFonts w:ascii="Calibri" w:hAnsi="Calibri" w:hint="eastAsia"/>
          <w:sz w:val="24"/>
          <w:szCs w:val="24"/>
          <w:lang w:val="ru-RU"/>
        </w:rPr>
        <w:t>коренным</w:t>
      </w:r>
      <w:r w:rsidR="00661C18">
        <w:rPr>
          <w:rFonts w:ascii="Calibri" w:hAnsi="Calibri"/>
          <w:sz w:val="24"/>
          <w:szCs w:val="24"/>
          <w:lang w:val="ru-RU"/>
        </w:rPr>
        <w:t xml:space="preserve"> </w:t>
      </w:r>
      <w:r w:rsidRPr="0064024D">
        <w:rPr>
          <w:rFonts w:ascii="Calibri" w:hAnsi="Calibri" w:hint="eastAsia"/>
          <w:sz w:val="24"/>
          <w:szCs w:val="24"/>
          <w:lang w:val="ru-RU"/>
        </w:rPr>
        <w:t>породам</w:t>
      </w:r>
      <w:r w:rsidR="00661C18">
        <w:rPr>
          <w:rFonts w:ascii="Calibri" w:hAnsi="Calibri"/>
          <w:sz w:val="24"/>
          <w:szCs w:val="24"/>
          <w:lang w:val="ru-RU"/>
        </w:rPr>
        <w:t xml:space="preserve"> </w:t>
      </w:r>
      <w:r w:rsidRPr="0064024D">
        <w:rPr>
          <w:rFonts w:ascii="Calibri" w:hAnsi="Calibri" w:hint="eastAsia"/>
          <w:sz w:val="24"/>
          <w:szCs w:val="24"/>
          <w:lang w:val="ru-RU"/>
        </w:rPr>
        <w:t>верхнего</w:t>
      </w:r>
      <w:r w:rsidR="00661C18">
        <w:rPr>
          <w:rFonts w:ascii="Calibri" w:hAnsi="Calibri"/>
          <w:sz w:val="24"/>
          <w:szCs w:val="24"/>
          <w:lang w:val="ru-RU"/>
        </w:rPr>
        <w:t xml:space="preserve"> </w:t>
      </w:r>
      <w:r w:rsidRPr="0064024D">
        <w:rPr>
          <w:rFonts w:ascii="Calibri" w:hAnsi="Calibri" w:hint="eastAsia"/>
          <w:sz w:val="24"/>
          <w:szCs w:val="24"/>
          <w:lang w:val="ru-RU"/>
        </w:rPr>
        <w:t>карбона</w:t>
      </w:r>
      <w:r w:rsidRPr="0064024D">
        <w:rPr>
          <w:rFonts w:ascii="Calibri" w:hAnsi="Calibri"/>
          <w:sz w:val="24"/>
          <w:szCs w:val="24"/>
          <w:lang w:val="ru-RU"/>
        </w:rPr>
        <w:t>-</w:t>
      </w:r>
      <w:r w:rsidRPr="0064024D">
        <w:rPr>
          <w:rFonts w:ascii="Calibri" w:hAnsi="Calibri" w:hint="eastAsia"/>
          <w:sz w:val="24"/>
          <w:szCs w:val="24"/>
          <w:lang w:val="ru-RU"/>
        </w:rPr>
        <w:t>трещиноватым</w:t>
      </w:r>
      <w:r w:rsidR="00661C18">
        <w:rPr>
          <w:rFonts w:ascii="Calibri" w:hAnsi="Calibri"/>
          <w:sz w:val="24"/>
          <w:szCs w:val="24"/>
          <w:lang w:val="ru-RU"/>
        </w:rPr>
        <w:t xml:space="preserve"> </w:t>
      </w:r>
      <w:r w:rsidRPr="0064024D">
        <w:rPr>
          <w:rFonts w:ascii="Calibri" w:hAnsi="Calibri" w:hint="eastAsia"/>
          <w:sz w:val="24"/>
          <w:szCs w:val="24"/>
          <w:lang w:val="ru-RU"/>
        </w:rPr>
        <w:t>известняками</w:t>
      </w:r>
      <w:r w:rsidR="00661C18">
        <w:rPr>
          <w:rFonts w:ascii="Calibri" w:hAnsi="Calibri"/>
          <w:sz w:val="24"/>
          <w:szCs w:val="24"/>
          <w:lang w:val="ru-RU"/>
        </w:rPr>
        <w:t xml:space="preserve"> </w:t>
      </w:r>
      <w:r w:rsidRPr="0064024D">
        <w:rPr>
          <w:rFonts w:ascii="Calibri" w:hAnsi="Calibri" w:hint="eastAsia"/>
          <w:sz w:val="24"/>
          <w:szCs w:val="24"/>
          <w:lang w:val="ru-RU"/>
        </w:rPr>
        <w:t>доломитам</w:t>
      </w:r>
      <w:r w:rsidR="00661C18">
        <w:rPr>
          <w:rFonts w:ascii="Calibri" w:hAnsi="Calibri"/>
          <w:sz w:val="24"/>
          <w:szCs w:val="24"/>
          <w:lang w:val="ru-RU"/>
        </w:rPr>
        <w:t xml:space="preserve"> </w:t>
      </w:r>
      <w:r w:rsidRPr="0064024D">
        <w:rPr>
          <w:rFonts w:ascii="Calibri" w:hAnsi="Calibri" w:hint="eastAsia"/>
          <w:sz w:val="24"/>
          <w:szCs w:val="24"/>
          <w:lang w:val="ru-RU"/>
        </w:rPr>
        <w:t>гжельского</w:t>
      </w:r>
      <w:r w:rsidR="00661C18">
        <w:rPr>
          <w:rFonts w:ascii="Calibri" w:hAnsi="Calibri"/>
          <w:sz w:val="24"/>
          <w:szCs w:val="24"/>
          <w:lang w:val="ru-RU"/>
        </w:rPr>
        <w:t xml:space="preserve"> </w:t>
      </w:r>
      <w:r w:rsidRPr="0064024D">
        <w:rPr>
          <w:rFonts w:ascii="Calibri" w:hAnsi="Calibri" w:hint="eastAsia"/>
          <w:sz w:val="24"/>
          <w:szCs w:val="24"/>
          <w:lang w:val="ru-RU"/>
        </w:rPr>
        <w:t>яруса</w:t>
      </w:r>
      <w:r w:rsidR="00661C18">
        <w:rPr>
          <w:rFonts w:ascii="Calibri" w:hAnsi="Calibri"/>
          <w:sz w:val="24"/>
          <w:szCs w:val="24"/>
          <w:lang w:val="ru-RU"/>
        </w:rPr>
        <w:t xml:space="preserve"> </w:t>
      </w:r>
      <w:r w:rsidRPr="0064024D">
        <w:rPr>
          <w:rFonts w:ascii="Calibri" w:hAnsi="Calibri" w:hint="eastAsia"/>
          <w:sz w:val="24"/>
          <w:szCs w:val="24"/>
          <w:lang w:val="ru-RU"/>
        </w:rPr>
        <w:t>и</w:t>
      </w:r>
      <w:r w:rsidR="00661C18">
        <w:rPr>
          <w:rFonts w:ascii="Calibri" w:hAnsi="Calibri"/>
          <w:sz w:val="24"/>
          <w:szCs w:val="24"/>
          <w:lang w:val="ru-RU"/>
        </w:rPr>
        <w:t xml:space="preserve"> </w:t>
      </w:r>
      <w:r w:rsidRPr="0064024D">
        <w:rPr>
          <w:rFonts w:ascii="Calibri" w:hAnsi="Calibri" w:hint="eastAsia"/>
          <w:sz w:val="24"/>
          <w:szCs w:val="24"/>
          <w:lang w:val="ru-RU"/>
        </w:rPr>
        <w:t>относятся</w:t>
      </w:r>
      <w:r w:rsidR="00661C18">
        <w:rPr>
          <w:rFonts w:ascii="Calibri" w:hAnsi="Calibri"/>
          <w:sz w:val="24"/>
          <w:szCs w:val="24"/>
          <w:lang w:val="ru-RU"/>
        </w:rPr>
        <w:t xml:space="preserve"> </w:t>
      </w:r>
      <w:r w:rsidRPr="0064024D">
        <w:rPr>
          <w:rFonts w:ascii="Calibri" w:hAnsi="Calibri" w:hint="eastAsia"/>
          <w:sz w:val="24"/>
          <w:szCs w:val="24"/>
          <w:lang w:val="ru-RU"/>
        </w:rPr>
        <w:t>к</w:t>
      </w:r>
      <w:r w:rsidR="00661C18">
        <w:rPr>
          <w:rFonts w:ascii="Calibri" w:hAnsi="Calibri"/>
          <w:sz w:val="24"/>
          <w:szCs w:val="24"/>
          <w:lang w:val="ru-RU"/>
        </w:rPr>
        <w:t xml:space="preserve"> </w:t>
      </w:r>
      <w:r w:rsidRPr="0064024D">
        <w:rPr>
          <w:rFonts w:ascii="Calibri" w:hAnsi="Calibri" w:hint="eastAsia"/>
          <w:sz w:val="24"/>
          <w:szCs w:val="24"/>
          <w:lang w:val="ru-RU"/>
        </w:rPr>
        <w:t>ассельско</w:t>
      </w:r>
      <w:r w:rsidRPr="0064024D">
        <w:rPr>
          <w:rFonts w:ascii="Calibri" w:hAnsi="Calibri"/>
          <w:sz w:val="24"/>
          <w:szCs w:val="24"/>
          <w:lang w:val="ru-RU"/>
        </w:rPr>
        <w:t>-</w:t>
      </w:r>
      <w:r w:rsidRPr="0064024D">
        <w:rPr>
          <w:rFonts w:ascii="Calibri" w:hAnsi="Calibri" w:hint="eastAsia"/>
          <w:sz w:val="24"/>
          <w:szCs w:val="24"/>
          <w:lang w:val="ru-RU"/>
        </w:rPr>
        <w:t>клязьминскому</w:t>
      </w:r>
      <w:r w:rsidR="00661C18">
        <w:rPr>
          <w:rFonts w:ascii="Calibri" w:hAnsi="Calibri"/>
          <w:sz w:val="24"/>
          <w:szCs w:val="24"/>
          <w:lang w:val="ru-RU"/>
        </w:rPr>
        <w:t xml:space="preserve"> </w:t>
      </w:r>
      <w:r w:rsidRPr="0064024D">
        <w:rPr>
          <w:rFonts w:ascii="Calibri" w:hAnsi="Calibri" w:hint="eastAsia"/>
          <w:sz w:val="24"/>
          <w:szCs w:val="24"/>
          <w:lang w:val="ru-RU"/>
        </w:rPr>
        <w:t>водоносному</w:t>
      </w:r>
      <w:r w:rsidR="00661C18">
        <w:rPr>
          <w:rFonts w:ascii="Calibri" w:hAnsi="Calibri"/>
          <w:sz w:val="24"/>
          <w:szCs w:val="24"/>
          <w:lang w:val="ru-RU"/>
        </w:rPr>
        <w:t xml:space="preserve"> </w:t>
      </w:r>
      <w:r w:rsidRPr="0064024D">
        <w:rPr>
          <w:rFonts w:ascii="Calibri" w:hAnsi="Calibri" w:hint="eastAsia"/>
          <w:sz w:val="24"/>
          <w:szCs w:val="24"/>
          <w:lang w:val="ru-RU"/>
        </w:rPr>
        <w:t>ярусу</w:t>
      </w:r>
      <w:r w:rsidRPr="0064024D">
        <w:rPr>
          <w:rFonts w:ascii="Calibri" w:hAnsi="Calibri"/>
          <w:sz w:val="24"/>
          <w:szCs w:val="24"/>
          <w:lang w:val="ru-RU"/>
        </w:rPr>
        <w:t>.</w:t>
      </w:r>
    </w:p>
    <w:p w:rsidR="0064024D" w:rsidRPr="0064024D" w:rsidRDefault="0064024D" w:rsidP="0064024D">
      <w:pPr>
        <w:pStyle w:val="a3"/>
        <w:spacing w:before="3" w:line="276" w:lineRule="auto"/>
        <w:ind w:left="112" w:right="101" w:firstLine="566"/>
        <w:jc w:val="both"/>
        <w:rPr>
          <w:rFonts w:ascii="Calibri" w:hAnsi="Calibri"/>
          <w:sz w:val="24"/>
          <w:szCs w:val="24"/>
          <w:lang w:val="ru-RU"/>
        </w:rPr>
      </w:pPr>
      <w:r w:rsidRPr="0064024D">
        <w:rPr>
          <w:rFonts w:ascii="Calibri" w:hAnsi="Calibri"/>
          <w:sz w:val="24"/>
          <w:szCs w:val="24"/>
          <w:lang w:val="ru-RU"/>
        </w:rPr>
        <w:t xml:space="preserve"> </w:t>
      </w:r>
      <w:r w:rsidRPr="0064024D">
        <w:rPr>
          <w:rFonts w:ascii="Calibri" w:hAnsi="Calibri" w:hint="eastAsia"/>
          <w:sz w:val="24"/>
          <w:szCs w:val="24"/>
          <w:lang w:val="ru-RU"/>
        </w:rPr>
        <w:t>Это</w:t>
      </w:r>
      <w:r w:rsidR="00661C18">
        <w:rPr>
          <w:rFonts w:ascii="Calibri" w:hAnsi="Calibri"/>
          <w:sz w:val="24"/>
          <w:szCs w:val="24"/>
          <w:lang w:val="ru-RU"/>
        </w:rPr>
        <w:t xml:space="preserve"> </w:t>
      </w:r>
      <w:r w:rsidRPr="0064024D">
        <w:rPr>
          <w:rFonts w:ascii="Calibri" w:hAnsi="Calibri" w:hint="eastAsia"/>
          <w:sz w:val="24"/>
          <w:szCs w:val="24"/>
          <w:lang w:val="ru-RU"/>
        </w:rPr>
        <w:t>напорные</w:t>
      </w:r>
      <w:r w:rsidR="00661C18">
        <w:rPr>
          <w:rFonts w:ascii="Calibri" w:hAnsi="Calibri"/>
          <w:sz w:val="24"/>
          <w:szCs w:val="24"/>
          <w:lang w:val="ru-RU"/>
        </w:rPr>
        <w:t xml:space="preserve"> </w:t>
      </w:r>
      <w:r w:rsidRPr="0064024D">
        <w:rPr>
          <w:rFonts w:ascii="Calibri" w:hAnsi="Calibri" w:hint="eastAsia"/>
          <w:sz w:val="24"/>
          <w:szCs w:val="24"/>
          <w:lang w:val="ru-RU"/>
        </w:rPr>
        <w:t>воды</w:t>
      </w:r>
      <w:r w:rsidR="00661C18">
        <w:rPr>
          <w:rFonts w:ascii="Calibri" w:hAnsi="Calibri"/>
          <w:sz w:val="24"/>
          <w:szCs w:val="24"/>
          <w:lang w:val="ru-RU"/>
        </w:rPr>
        <w:t xml:space="preserve"> </w:t>
      </w:r>
      <w:r w:rsidRPr="0064024D">
        <w:rPr>
          <w:rFonts w:ascii="Calibri" w:hAnsi="Calibri" w:hint="eastAsia"/>
          <w:sz w:val="24"/>
          <w:szCs w:val="24"/>
          <w:lang w:val="ru-RU"/>
        </w:rPr>
        <w:t>с</w:t>
      </w:r>
      <w:r w:rsidR="00661C18">
        <w:rPr>
          <w:rFonts w:ascii="Calibri" w:hAnsi="Calibri"/>
          <w:sz w:val="24"/>
          <w:szCs w:val="24"/>
          <w:lang w:val="ru-RU"/>
        </w:rPr>
        <w:t xml:space="preserve"> </w:t>
      </w:r>
      <w:r w:rsidRPr="0064024D">
        <w:rPr>
          <w:rFonts w:ascii="Calibri" w:hAnsi="Calibri" w:hint="eastAsia"/>
          <w:sz w:val="24"/>
          <w:szCs w:val="24"/>
          <w:lang w:val="ru-RU"/>
        </w:rPr>
        <w:t>высокой</w:t>
      </w:r>
      <w:r w:rsidR="00661C18">
        <w:rPr>
          <w:rFonts w:ascii="Calibri" w:hAnsi="Calibri"/>
          <w:sz w:val="24"/>
          <w:szCs w:val="24"/>
          <w:lang w:val="ru-RU"/>
        </w:rPr>
        <w:t xml:space="preserve"> </w:t>
      </w:r>
      <w:r w:rsidRPr="0064024D">
        <w:rPr>
          <w:rFonts w:ascii="Calibri" w:hAnsi="Calibri" w:hint="eastAsia"/>
          <w:sz w:val="24"/>
          <w:szCs w:val="24"/>
          <w:lang w:val="ru-RU"/>
        </w:rPr>
        <w:t>водоотдачей</w:t>
      </w:r>
      <w:r w:rsidR="00661C18">
        <w:rPr>
          <w:rFonts w:ascii="Calibri" w:hAnsi="Calibri"/>
          <w:sz w:val="24"/>
          <w:szCs w:val="24"/>
          <w:lang w:val="ru-RU"/>
        </w:rPr>
        <w:t xml:space="preserve"> </w:t>
      </w:r>
      <w:r w:rsidRPr="0064024D">
        <w:rPr>
          <w:rFonts w:ascii="Calibri" w:hAnsi="Calibri" w:hint="eastAsia"/>
          <w:sz w:val="24"/>
          <w:szCs w:val="24"/>
          <w:lang w:val="ru-RU"/>
        </w:rPr>
        <w:t>горизонта</w:t>
      </w:r>
      <w:r w:rsidRPr="0064024D">
        <w:rPr>
          <w:rFonts w:ascii="Calibri" w:hAnsi="Calibri"/>
          <w:sz w:val="24"/>
          <w:szCs w:val="24"/>
          <w:lang w:val="ru-RU"/>
        </w:rPr>
        <w:t xml:space="preserve">. </w:t>
      </w:r>
      <w:r w:rsidRPr="0064024D">
        <w:rPr>
          <w:rFonts w:ascii="Calibri" w:hAnsi="Calibri" w:hint="eastAsia"/>
          <w:sz w:val="24"/>
          <w:szCs w:val="24"/>
          <w:lang w:val="ru-RU"/>
        </w:rPr>
        <w:t>Дебеты</w:t>
      </w:r>
      <w:r w:rsidR="00661C18">
        <w:rPr>
          <w:rFonts w:ascii="Calibri" w:hAnsi="Calibri"/>
          <w:sz w:val="24"/>
          <w:szCs w:val="24"/>
          <w:lang w:val="ru-RU"/>
        </w:rPr>
        <w:t xml:space="preserve"> </w:t>
      </w:r>
      <w:r w:rsidRPr="0064024D">
        <w:rPr>
          <w:rFonts w:ascii="Calibri" w:hAnsi="Calibri" w:hint="eastAsia"/>
          <w:sz w:val="24"/>
          <w:szCs w:val="24"/>
          <w:lang w:val="ru-RU"/>
        </w:rPr>
        <w:t>скважин</w:t>
      </w:r>
      <w:r w:rsidR="00661C18">
        <w:rPr>
          <w:rFonts w:ascii="Calibri" w:hAnsi="Calibri"/>
          <w:sz w:val="24"/>
          <w:szCs w:val="24"/>
          <w:lang w:val="ru-RU"/>
        </w:rPr>
        <w:t xml:space="preserve"> </w:t>
      </w:r>
      <w:r w:rsidRPr="0064024D">
        <w:rPr>
          <w:rFonts w:ascii="Calibri" w:hAnsi="Calibri" w:hint="eastAsia"/>
          <w:sz w:val="24"/>
          <w:szCs w:val="24"/>
          <w:lang w:val="ru-RU"/>
        </w:rPr>
        <w:t>колеблются</w:t>
      </w:r>
      <w:r w:rsidR="00661C18">
        <w:rPr>
          <w:rFonts w:ascii="Calibri" w:hAnsi="Calibri"/>
          <w:sz w:val="24"/>
          <w:szCs w:val="24"/>
          <w:lang w:val="ru-RU"/>
        </w:rPr>
        <w:t xml:space="preserve"> </w:t>
      </w:r>
      <w:r w:rsidRPr="0064024D">
        <w:rPr>
          <w:rFonts w:ascii="Calibri" w:hAnsi="Calibri" w:hint="eastAsia"/>
          <w:sz w:val="24"/>
          <w:szCs w:val="24"/>
          <w:lang w:val="ru-RU"/>
        </w:rPr>
        <w:t>от</w:t>
      </w:r>
      <w:r w:rsidRPr="0064024D">
        <w:rPr>
          <w:rFonts w:ascii="Calibri" w:hAnsi="Calibri"/>
          <w:sz w:val="24"/>
          <w:szCs w:val="24"/>
          <w:lang w:val="ru-RU"/>
        </w:rPr>
        <w:t xml:space="preserve"> 5 </w:t>
      </w:r>
      <w:r w:rsidRPr="0064024D">
        <w:rPr>
          <w:rFonts w:ascii="Calibri" w:hAnsi="Calibri" w:hint="eastAsia"/>
          <w:sz w:val="24"/>
          <w:szCs w:val="24"/>
          <w:lang w:val="ru-RU"/>
        </w:rPr>
        <w:t>до</w:t>
      </w:r>
      <w:r w:rsidRPr="0064024D">
        <w:rPr>
          <w:rFonts w:ascii="Calibri" w:hAnsi="Calibri"/>
          <w:sz w:val="24"/>
          <w:szCs w:val="24"/>
          <w:lang w:val="ru-RU"/>
        </w:rPr>
        <w:t xml:space="preserve"> 65 </w:t>
      </w:r>
      <w:r w:rsidRPr="0064024D">
        <w:rPr>
          <w:rFonts w:ascii="Calibri" w:hAnsi="Calibri" w:hint="eastAsia"/>
          <w:sz w:val="24"/>
          <w:szCs w:val="24"/>
          <w:lang w:val="ru-RU"/>
        </w:rPr>
        <w:t>м</w:t>
      </w:r>
      <w:r w:rsidRPr="0064024D">
        <w:rPr>
          <w:rFonts w:ascii="Calibri" w:hAnsi="Calibri"/>
          <w:sz w:val="24"/>
          <w:szCs w:val="24"/>
          <w:lang w:val="ru-RU"/>
        </w:rPr>
        <w:t>3/</w:t>
      </w:r>
      <w:r w:rsidRPr="0064024D">
        <w:rPr>
          <w:rFonts w:ascii="Calibri" w:hAnsi="Calibri" w:hint="eastAsia"/>
          <w:sz w:val="24"/>
          <w:szCs w:val="24"/>
          <w:lang w:val="ru-RU"/>
        </w:rPr>
        <w:t>сут</w:t>
      </w:r>
      <w:r w:rsidRPr="0064024D">
        <w:rPr>
          <w:rFonts w:ascii="Calibri" w:hAnsi="Calibri"/>
          <w:sz w:val="24"/>
          <w:szCs w:val="24"/>
          <w:lang w:val="ru-RU"/>
        </w:rPr>
        <w:t xml:space="preserve">, </w:t>
      </w:r>
      <w:r w:rsidRPr="0064024D">
        <w:rPr>
          <w:rFonts w:ascii="Calibri" w:hAnsi="Calibri" w:hint="eastAsia"/>
          <w:sz w:val="24"/>
          <w:szCs w:val="24"/>
          <w:lang w:val="ru-RU"/>
        </w:rPr>
        <w:t>всреднем</w:t>
      </w:r>
      <w:r w:rsidR="00661C18">
        <w:rPr>
          <w:rFonts w:ascii="Calibri" w:hAnsi="Calibri"/>
          <w:sz w:val="24"/>
          <w:szCs w:val="24"/>
          <w:lang w:val="ru-RU"/>
        </w:rPr>
        <w:t xml:space="preserve"> </w:t>
      </w:r>
      <w:r w:rsidRPr="0064024D">
        <w:rPr>
          <w:rFonts w:ascii="Calibri" w:hAnsi="Calibri" w:hint="eastAsia"/>
          <w:sz w:val="24"/>
          <w:szCs w:val="24"/>
          <w:lang w:val="ru-RU"/>
        </w:rPr>
        <w:t>составляют</w:t>
      </w:r>
      <w:r w:rsidRPr="0064024D">
        <w:rPr>
          <w:rFonts w:ascii="Calibri" w:hAnsi="Calibri"/>
          <w:sz w:val="24"/>
          <w:szCs w:val="24"/>
          <w:lang w:val="ru-RU"/>
        </w:rPr>
        <w:t xml:space="preserve"> 20-25 </w:t>
      </w:r>
      <w:r w:rsidRPr="0064024D">
        <w:rPr>
          <w:rFonts w:ascii="Calibri" w:hAnsi="Calibri" w:hint="eastAsia"/>
          <w:sz w:val="24"/>
          <w:szCs w:val="24"/>
          <w:lang w:val="ru-RU"/>
        </w:rPr>
        <w:t>м</w:t>
      </w:r>
      <w:r w:rsidRPr="0064024D">
        <w:rPr>
          <w:rFonts w:ascii="Calibri" w:hAnsi="Calibri"/>
          <w:sz w:val="24"/>
          <w:szCs w:val="24"/>
          <w:lang w:val="ru-RU"/>
        </w:rPr>
        <w:t>3/</w:t>
      </w:r>
      <w:r w:rsidRPr="0064024D">
        <w:rPr>
          <w:rFonts w:ascii="Calibri" w:hAnsi="Calibri" w:hint="eastAsia"/>
          <w:sz w:val="24"/>
          <w:szCs w:val="24"/>
          <w:lang w:val="ru-RU"/>
        </w:rPr>
        <w:t>сут</w:t>
      </w:r>
      <w:r w:rsidRPr="0064024D">
        <w:rPr>
          <w:rFonts w:ascii="Calibri" w:hAnsi="Calibri"/>
          <w:sz w:val="24"/>
          <w:szCs w:val="24"/>
          <w:lang w:val="ru-RU"/>
        </w:rPr>
        <w:t xml:space="preserve">. </w:t>
      </w:r>
      <w:r w:rsidRPr="0064024D">
        <w:rPr>
          <w:rFonts w:ascii="Calibri" w:hAnsi="Calibri" w:hint="eastAsia"/>
          <w:sz w:val="24"/>
          <w:szCs w:val="24"/>
          <w:lang w:val="ru-RU"/>
        </w:rPr>
        <w:t>Глубина</w:t>
      </w:r>
      <w:r w:rsidR="00661C18">
        <w:rPr>
          <w:rFonts w:ascii="Calibri" w:hAnsi="Calibri"/>
          <w:sz w:val="24"/>
          <w:szCs w:val="24"/>
          <w:lang w:val="ru-RU"/>
        </w:rPr>
        <w:t xml:space="preserve"> </w:t>
      </w:r>
      <w:r w:rsidRPr="0064024D">
        <w:rPr>
          <w:rFonts w:ascii="Calibri" w:hAnsi="Calibri" w:hint="eastAsia"/>
          <w:sz w:val="24"/>
          <w:szCs w:val="24"/>
          <w:lang w:val="ru-RU"/>
        </w:rPr>
        <w:t>залегания</w:t>
      </w:r>
      <w:r w:rsidR="00661C18">
        <w:rPr>
          <w:rFonts w:ascii="Calibri" w:hAnsi="Calibri"/>
          <w:sz w:val="24"/>
          <w:szCs w:val="24"/>
          <w:lang w:val="ru-RU"/>
        </w:rPr>
        <w:t xml:space="preserve"> </w:t>
      </w:r>
      <w:r w:rsidRPr="0064024D">
        <w:rPr>
          <w:rFonts w:ascii="Calibri" w:hAnsi="Calibri" w:hint="eastAsia"/>
          <w:sz w:val="24"/>
          <w:szCs w:val="24"/>
          <w:lang w:val="ru-RU"/>
        </w:rPr>
        <w:t>в</w:t>
      </w:r>
      <w:r w:rsidR="00661C18">
        <w:rPr>
          <w:rFonts w:ascii="Calibri" w:hAnsi="Calibri"/>
          <w:sz w:val="24"/>
          <w:szCs w:val="24"/>
          <w:lang w:val="ru-RU"/>
        </w:rPr>
        <w:t xml:space="preserve"> </w:t>
      </w:r>
      <w:r w:rsidRPr="0064024D">
        <w:rPr>
          <w:rFonts w:ascii="Calibri" w:hAnsi="Calibri" w:hint="eastAsia"/>
          <w:sz w:val="24"/>
          <w:szCs w:val="24"/>
          <w:lang w:val="ru-RU"/>
        </w:rPr>
        <w:t>зависимости</w:t>
      </w:r>
      <w:r w:rsidR="00661C18">
        <w:rPr>
          <w:rFonts w:ascii="Calibri" w:hAnsi="Calibri"/>
          <w:sz w:val="24"/>
          <w:szCs w:val="24"/>
          <w:lang w:val="ru-RU"/>
        </w:rPr>
        <w:t xml:space="preserve"> </w:t>
      </w:r>
      <w:r w:rsidRPr="0064024D">
        <w:rPr>
          <w:rFonts w:ascii="Calibri" w:hAnsi="Calibri" w:hint="eastAsia"/>
          <w:sz w:val="24"/>
          <w:szCs w:val="24"/>
          <w:lang w:val="ru-RU"/>
        </w:rPr>
        <w:t>от</w:t>
      </w:r>
      <w:r w:rsidR="00661C18">
        <w:rPr>
          <w:rFonts w:ascii="Calibri" w:hAnsi="Calibri"/>
          <w:sz w:val="24"/>
          <w:szCs w:val="24"/>
          <w:lang w:val="ru-RU"/>
        </w:rPr>
        <w:t xml:space="preserve"> </w:t>
      </w:r>
      <w:r w:rsidRPr="0064024D">
        <w:rPr>
          <w:rFonts w:ascii="Calibri" w:hAnsi="Calibri" w:hint="eastAsia"/>
          <w:sz w:val="24"/>
          <w:szCs w:val="24"/>
          <w:lang w:val="ru-RU"/>
        </w:rPr>
        <w:t>рельефа</w:t>
      </w:r>
      <w:r w:rsidR="00661C18">
        <w:rPr>
          <w:rFonts w:ascii="Calibri" w:hAnsi="Calibri"/>
          <w:sz w:val="24"/>
          <w:szCs w:val="24"/>
          <w:lang w:val="ru-RU"/>
        </w:rPr>
        <w:t xml:space="preserve"> </w:t>
      </w:r>
      <w:r w:rsidRPr="0064024D">
        <w:rPr>
          <w:rFonts w:ascii="Calibri" w:hAnsi="Calibri" w:hint="eastAsia"/>
          <w:sz w:val="24"/>
          <w:szCs w:val="24"/>
          <w:lang w:val="ru-RU"/>
        </w:rPr>
        <w:t>варьируется</w:t>
      </w:r>
      <w:r w:rsidR="00661C18">
        <w:rPr>
          <w:rFonts w:ascii="Calibri" w:hAnsi="Calibri"/>
          <w:sz w:val="24"/>
          <w:szCs w:val="24"/>
          <w:lang w:val="ru-RU"/>
        </w:rPr>
        <w:t xml:space="preserve"> </w:t>
      </w:r>
      <w:r w:rsidRPr="0064024D">
        <w:rPr>
          <w:rFonts w:ascii="Calibri" w:hAnsi="Calibri" w:hint="eastAsia"/>
          <w:sz w:val="24"/>
          <w:szCs w:val="24"/>
          <w:lang w:val="ru-RU"/>
        </w:rPr>
        <w:t>в</w:t>
      </w:r>
      <w:r w:rsidR="00661C18">
        <w:rPr>
          <w:rFonts w:ascii="Calibri" w:hAnsi="Calibri"/>
          <w:sz w:val="24"/>
          <w:szCs w:val="24"/>
          <w:lang w:val="ru-RU"/>
        </w:rPr>
        <w:t xml:space="preserve"> </w:t>
      </w:r>
      <w:r w:rsidRPr="0064024D">
        <w:rPr>
          <w:rFonts w:ascii="Calibri" w:hAnsi="Calibri" w:hint="eastAsia"/>
          <w:sz w:val="24"/>
          <w:szCs w:val="24"/>
          <w:lang w:val="ru-RU"/>
        </w:rPr>
        <w:t>пределах</w:t>
      </w:r>
      <w:r w:rsidRPr="0064024D">
        <w:rPr>
          <w:rFonts w:ascii="Calibri" w:hAnsi="Calibri"/>
          <w:sz w:val="24"/>
          <w:szCs w:val="24"/>
          <w:lang w:val="ru-RU"/>
        </w:rPr>
        <w:t xml:space="preserve"> 50-100 </w:t>
      </w:r>
      <w:r w:rsidRPr="0064024D">
        <w:rPr>
          <w:rFonts w:ascii="Calibri" w:hAnsi="Calibri" w:hint="eastAsia"/>
          <w:sz w:val="24"/>
          <w:szCs w:val="24"/>
          <w:lang w:val="ru-RU"/>
        </w:rPr>
        <w:t>метров</w:t>
      </w:r>
      <w:r w:rsidRPr="0064024D">
        <w:rPr>
          <w:rFonts w:ascii="Calibri" w:hAnsi="Calibri"/>
          <w:sz w:val="24"/>
          <w:szCs w:val="24"/>
          <w:lang w:val="ru-RU"/>
        </w:rPr>
        <w:t xml:space="preserve">. </w:t>
      </w:r>
      <w:r w:rsidRPr="0064024D">
        <w:rPr>
          <w:rFonts w:ascii="Calibri" w:hAnsi="Calibri" w:hint="eastAsia"/>
          <w:sz w:val="24"/>
          <w:szCs w:val="24"/>
          <w:lang w:val="ru-RU"/>
        </w:rPr>
        <w:t>В</w:t>
      </w:r>
      <w:r w:rsidR="00661C18">
        <w:rPr>
          <w:rFonts w:ascii="Calibri" w:hAnsi="Calibri"/>
          <w:sz w:val="24"/>
          <w:szCs w:val="24"/>
          <w:lang w:val="ru-RU"/>
        </w:rPr>
        <w:t xml:space="preserve"> </w:t>
      </w:r>
      <w:r w:rsidRPr="0064024D">
        <w:rPr>
          <w:rFonts w:ascii="Calibri" w:hAnsi="Calibri" w:hint="eastAsia"/>
          <w:sz w:val="24"/>
          <w:szCs w:val="24"/>
          <w:lang w:val="ru-RU"/>
        </w:rPr>
        <w:t>пределах</w:t>
      </w:r>
      <w:r w:rsidR="00661C18">
        <w:rPr>
          <w:rFonts w:ascii="Calibri" w:hAnsi="Calibri"/>
          <w:sz w:val="24"/>
          <w:szCs w:val="24"/>
          <w:lang w:val="ru-RU"/>
        </w:rPr>
        <w:t xml:space="preserve"> </w:t>
      </w:r>
      <w:r w:rsidRPr="0064024D">
        <w:rPr>
          <w:rFonts w:ascii="Calibri" w:hAnsi="Calibri" w:hint="eastAsia"/>
          <w:sz w:val="24"/>
          <w:szCs w:val="24"/>
          <w:lang w:val="ru-RU"/>
        </w:rPr>
        <w:t>рассматриваемой</w:t>
      </w:r>
      <w:r w:rsidR="00661C18">
        <w:rPr>
          <w:rFonts w:ascii="Calibri" w:hAnsi="Calibri"/>
          <w:sz w:val="24"/>
          <w:szCs w:val="24"/>
          <w:lang w:val="ru-RU"/>
        </w:rPr>
        <w:t xml:space="preserve"> </w:t>
      </w:r>
      <w:r w:rsidRPr="0064024D">
        <w:rPr>
          <w:rFonts w:ascii="Calibri" w:hAnsi="Calibri" w:hint="eastAsia"/>
          <w:sz w:val="24"/>
          <w:szCs w:val="24"/>
          <w:lang w:val="ru-RU"/>
        </w:rPr>
        <w:t>территории</w:t>
      </w:r>
      <w:r w:rsidR="00661C18">
        <w:rPr>
          <w:rFonts w:ascii="Calibri" w:hAnsi="Calibri"/>
          <w:sz w:val="24"/>
          <w:szCs w:val="24"/>
          <w:lang w:val="ru-RU"/>
        </w:rPr>
        <w:t xml:space="preserve"> </w:t>
      </w:r>
      <w:r w:rsidRPr="0064024D">
        <w:rPr>
          <w:rFonts w:ascii="Calibri" w:hAnsi="Calibri" w:hint="eastAsia"/>
          <w:sz w:val="24"/>
          <w:szCs w:val="24"/>
          <w:lang w:val="ru-RU"/>
        </w:rPr>
        <w:t>ассельско–клязьминский</w:t>
      </w:r>
      <w:r w:rsidR="00661C18">
        <w:rPr>
          <w:rFonts w:ascii="Calibri" w:hAnsi="Calibri"/>
          <w:sz w:val="24"/>
          <w:szCs w:val="24"/>
          <w:lang w:val="ru-RU"/>
        </w:rPr>
        <w:t xml:space="preserve"> </w:t>
      </w:r>
      <w:r w:rsidRPr="0064024D">
        <w:rPr>
          <w:rFonts w:ascii="Calibri" w:hAnsi="Calibri" w:hint="eastAsia"/>
          <w:sz w:val="24"/>
          <w:szCs w:val="24"/>
          <w:lang w:val="ru-RU"/>
        </w:rPr>
        <w:t>горизонтотносительно</w:t>
      </w:r>
      <w:r w:rsidR="00661C18">
        <w:rPr>
          <w:rFonts w:ascii="Calibri" w:hAnsi="Calibri"/>
          <w:sz w:val="24"/>
          <w:szCs w:val="24"/>
          <w:lang w:val="ru-RU"/>
        </w:rPr>
        <w:t xml:space="preserve"> </w:t>
      </w:r>
      <w:r w:rsidRPr="0064024D">
        <w:rPr>
          <w:rFonts w:ascii="Calibri" w:hAnsi="Calibri" w:hint="eastAsia"/>
          <w:sz w:val="24"/>
          <w:szCs w:val="24"/>
          <w:lang w:val="ru-RU"/>
        </w:rPr>
        <w:t>защищен</w:t>
      </w:r>
      <w:r w:rsidR="00661C18">
        <w:rPr>
          <w:rFonts w:ascii="Calibri" w:hAnsi="Calibri"/>
          <w:sz w:val="24"/>
          <w:szCs w:val="24"/>
          <w:lang w:val="ru-RU"/>
        </w:rPr>
        <w:t xml:space="preserve"> </w:t>
      </w:r>
      <w:r w:rsidRPr="0064024D">
        <w:rPr>
          <w:rFonts w:ascii="Calibri" w:hAnsi="Calibri" w:hint="eastAsia"/>
          <w:sz w:val="24"/>
          <w:szCs w:val="24"/>
          <w:lang w:val="ru-RU"/>
        </w:rPr>
        <w:t>от</w:t>
      </w:r>
      <w:r w:rsidR="00661C18">
        <w:rPr>
          <w:rFonts w:ascii="Calibri" w:hAnsi="Calibri"/>
          <w:sz w:val="24"/>
          <w:szCs w:val="24"/>
          <w:lang w:val="ru-RU"/>
        </w:rPr>
        <w:t xml:space="preserve"> </w:t>
      </w:r>
      <w:r w:rsidRPr="0064024D">
        <w:rPr>
          <w:rFonts w:ascii="Calibri" w:hAnsi="Calibri" w:hint="eastAsia"/>
          <w:sz w:val="24"/>
          <w:szCs w:val="24"/>
          <w:lang w:val="ru-RU"/>
        </w:rPr>
        <w:t>поверхностного</w:t>
      </w:r>
      <w:r w:rsidR="00C86846">
        <w:rPr>
          <w:rFonts w:ascii="Calibri" w:hAnsi="Calibri"/>
          <w:sz w:val="24"/>
          <w:szCs w:val="24"/>
          <w:lang w:val="ru-RU"/>
        </w:rPr>
        <w:t xml:space="preserve"> </w:t>
      </w:r>
      <w:r w:rsidRPr="0064024D">
        <w:rPr>
          <w:rFonts w:ascii="Calibri" w:hAnsi="Calibri" w:hint="eastAsia"/>
          <w:sz w:val="24"/>
          <w:szCs w:val="24"/>
          <w:lang w:val="ru-RU"/>
        </w:rPr>
        <w:t>загрязнения</w:t>
      </w:r>
      <w:r w:rsidRPr="0064024D">
        <w:rPr>
          <w:rFonts w:ascii="Calibri" w:hAnsi="Calibri"/>
          <w:sz w:val="24"/>
          <w:szCs w:val="24"/>
          <w:lang w:val="ru-RU"/>
        </w:rPr>
        <w:t xml:space="preserve">. </w:t>
      </w:r>
      <w:r w:rsidRPr="0064024D">
        <w:rPr>
          <w:rFonts w:ascii="Calibri" w:hAnsi="Calibri" w:hint="eastAsia"/>
          <w:sz w:val="24"/>
          <w:szCs w:val="24"/>
          <w:lang w:val="ru-RU"/>
        </w:rPr>
        <w:t>Это</w:t>
      </w:r>
      <w:r w:rsidR="00C86846">
        <w:rPr>
          <w:rFonts w:ascii="Calibri" w:hAnsi="Calibri"/>
          <w:sz w:val="24"/>
          <w:szCs w:val="24"/>
          <w:lang w:val="ru-RU"/>
        </w:rPr>
        <w:t xml:space="preserve"> </w:t>
      </w:r>
      <w:r w:rsidRPr="0064024D">
        <w:rPr>
          <w:rFonts w:ascii="Calibri" w:hAnsi="Calibri" w:hint="eastAsia"/>
          <w:sz w:val="24"/>
          <w:szCs w:val="24"/>
          <w:lang w:val="ru-RU"/>
        </w:rPr>
        <w:t>муспособствует</w:t>
      </w:r>
      <w:r w:rsidR="00C86846">
        <w:rPr>
          <w:rFonts w:ascii="Calibri" w:hAnsi="Calibri"/>
          <w:sz w:val="24"/>
          <w:szCs w:val="24"/>
          <w:lang w:val="ru-RU"/>
        </w:rPr>
        <w:t xml:space="preserve"> </w:t>
      </w:r>
      <w:r w:rsidRPr="0064024D">
        <w:rPr>
          <w:rFonts w:ascii="Calibri" w:hAnsi="Calibri" w:hint="eastAsia"/>
          <w:sz w:val="24"/>
          <w:szCs w:val="24"/>
          <w:lang w:val="ru-RU"/>
        </w:rPr>
        <w:t>наличие</w:t>
      </w:r>
      <w:r w:rsidR="00C86846">
        <w:rPr>
          <w:rFonts w:ascii="Calibri" w:hAnsi="Calibri"/>
          <w:sz w:val="24"/>
          <w:szCs w:val="24"/>
          <w:lang w:val="ru-RU"/>
        </w:rPr>
        <w:t xml:space="preserve"> </w:t>
      </w:r>
      <w:r w:rsidRPr="0064024D">
        <w:rPr>
          <w:rFonts w:ascii="Calibri" w:hAnsi="Calibri" w:hint="eastAsia"/>
          <w:sz w:val="24"/>
          <w:szCs w:val="24"/>
          <w:lang w:val="ru-RU"/>
        </w:rPr>
        <w:t>местного</w:t>
      </w:r>
      <w:r w:rsidR="00C86846">
        <w:rPr>
          <w:rFonts w:ascii="Calibri" w:hAnsi="Calibri"/>
          <w:sz w:val="24"/>
          <w:szCs w:val="24"/>
          <w:lang w:val="ru-RU"/>
        </w:rPr>
        <w:t xml:space="preserve"> </w:t>
      </w:r>
      <w:r w:rsidRPr="0064024D">
        <w:rPr>
          <w:rFonts w:ascii="Calibri" w:hAnsi="Calibri" w:hint="eastAsia"/>
          <w:sz w:val="24"/>
          <w:szCs w:val="24"/>
          <w:lang w:val="ru-RU"/>
        </w:rPr>
        <w:t>водоупора</w:t>
      </w:r>
      <w:r w:rsidRPr="0064024D">
        <w:rPr>
          <w:rFonts w:ascii="Calibri" w:hAnsi="Calibri"/>
          <w:sz w:val="24"/>
          <w:szCs w:val="24"/>
          <w:lang w:val="ru-RU"/>
        </w:rPr>
        <w:t xml:space="preserve"> </w:t>
      </w:r>
      <w:r w:rsidR="00C86846">
        <w:rPr>
          <w:rFonts w:ascii="Calibri" w:hAnsi="Calibri"/>
          <w:sz w:val="24"/>
          <w:szCs w:val="24"/>
          <w:lang w:val="ru-RU"/>
        </w:rPr>
        <w:t>–</w:t>
      </w:r>
      <w:r w:rsidRPr="0064024D">
        <w:rPr>
          <w:rFonts w:ascii="Calibri" w:hAnsi="Calibri"/>
          <w:sz w:val="24"/>
          <w:szCs w:val="24"/>
          <w:lang w:val="ru-RU"/>
        </w:rPr>
        <w:t xml:space="preserve"> </w:t>
      </w:r>
      <w:r w:rsidRPr="0064024D">
        <w:rPr>
          <w:rFonts w:ascii="Calibri" w:hAnsi="Calibri" w:hint="eastAsia"/>
          <w:sz w:val="24"/>
          <w:szCs w:val="24"/>
          <w:lang w:val="ru-RU"/>
        </w:rPr>
        <w:t>слабопроницаемых</w:t>
      </w:r>
      <w:r w:rsidR="00C86846">
        <w:rPr>
          <w:rFonts w:ascii="Calibri" w:hAnsi="Calibri"/>
          <w:sz w:val="24"/>
          <w:szCs w:val="24"/>
          <w:lang w:val="ru-RU"/>
        </w:rPr>
        <w:t xml:space="preserve"> </w:t>
      </w:r>
      <w:r w:rsidRPr="0064024D">
        <w:rPr>
          <w:rFonts w:ascii="Calibri" w:hAnsi="Calibri" w:hint="eastAsia"/>
          <w:sz w:val="24"/>
          <w:szCs w:val="24"/>
          <w:lang w:val="ru-RU"/>
        </w:rPr>
        <w:t>глинистых</w:t>
      </w:r>
      <w:r w:rsidR="00C86846">
        <w:rPr>
          <w:rFonts w:ascii="Calibri" w:hAnsi="Calibri"/>
          <w:sz w:val="24"/>
          <w:szCs w:val="24"/>
          <w:lang w:val="ru-RU"/>
        </w:rPr>
        <w:t xml:space="preserve"> </w:t>
      </w:r>
      <w:r w:rsidRPr="0064024D">
        <w:rPr>
          <w:rFonts w:ascii="Calibri" w:hAnsi="Calibri" w:hint="eastAsia"/>
          <w:sz w:val="24"/>
          <w:szCs w:val="24"/>
          <w:lang w:val="ru-RU"/>
        </w:rPr>
        <w:t>породмеловоговозраста</w:t>
      </w:r>
      <w:r w:rsidRPr="0064024D">
        <w:rPr>
          <w:rFonts w:ascii="Calibri" w:hAnsi="Calibri"/>
          <w:sz w:val="24"/>
          <w:szCs w:val="24"/>
          <w:lang w:val="ru-RU"/>
        </w:rPr>
        <w:t>.</w:t>
      </w:r>
    </w:p>
    <w:p w:rsidR="0064024D" w:rsidRPr="0064024D" w:rsidRDefault="0064024D" w:rsidP="0064024D">
      <w:pPr>
        <w:pStyle w:val="a3"/>
        <w:spacing w:before="3" w:line="276" w:lineRule="auto"/>
        <w:ind w:left="112" w:right="101" w:firstLine="566"/>
        <w:jc w:val="both"/>
        <w:rPr>
          <w:rFonts w:ascii="Calibri" w:hAnsi="Calibri"/>
          <w:sz w:val="24"/>
          <w:szCs w:val="24"/>
          <w:lang w:val="ru-RU"/>
        </w:rPr>
      </w:pPr>
      <w:r w:rsidRPr="0064024D">
        <w:rPr>
          <w:rFonts w:ascii="Calibri" w:hAnsi="Calibri"/>
          <w:sz w:val="24"/>
          <w:szCs w:val="24"/>
          <w:lang w:val="ru-RU"/>
        </w:rPr>
        <w:t>Информация по источникам водоснабжения, расположенных на территории муниципальное образование Нагорное сельское поселение представлена в таблице 1.</w:t>
      </w:r>
      <w:r>
        <w:rPr>
          <w:rFonts w:ascii="Calibri" w:hAnsi="Calibri"/>
          <w:sz w:val="24"/>
          <w:szCs w:val="24"/>
          <w:lang w:val="ru-RU"/>
        </w:rPr>
        <w:t>5</w:t>
      </w:r>
      <w:r w:rsidRPr="0064024D">
        <w:rPr>
          <w:rFonts w:ascii="Calibri" w:hAnsi="Calibri"/>
          <w:sz w:val="24"/>
          <w:szCs w:val="24"/>
          <w:lang w:val="ru-RU"/>
        </w:rPr>
        <w:t xml:space="preserve"> и рисунке 1.1.</w:t>
      </w:r>
    </w:p>
    <w:p w:rsidR="0064024D" w:rsidRDefault="0064024D" w:rsidP="00A579AB">
      <w:pPr>
        <w:pStyle w:val="a3"/>
        <w:spacing w:before="3" w:line="276" w:lineRule="auto"/>
        <w:ind w:left="112" w:right="101" w:firstLine="566"/>
        <w:jc w:val="both"/>
        <w:rPr>
          <w:rFonts w:ascii="Calibri" w:hAnsi="Calibri"/>
          <w:sz w:val="24"/>
          <w:szCs w:val="24"/>
          <w:lang w:val="ru-RU"/>
        </w:rPr>
        <w:sectPr w:rsidR="0064024D" w:rsidSect="00A94A44">
          <w:headerReference w:type="default" r:id="rId12"/>
          <w:footerReference w:type="default" r:id="rId13"/>
          <w:pgSz w:w="11910" w:h="16840"/>
          <w:pgMar w:top="1008" w:right="851" w:bottom="1134" w:left="1134" w:header="284" w:footer="272" w:gutter="0"/>
          <w:cols w:space="720"/>
          <w:titlePg/>
          <w:docGrid w:linePitch="299"/>
        </w:sectPr>
      </w:pPr>
    </w:p>
    <w:p w:rsidR="0064024D" w:rsidRPr="00B25509" w:rsidRDefault="0064024D" w:rsidP="00C86846">
      <w:pPr>
        <w:pStyle w:val="a3"/>
        <w:spacing w:line="360" w:lineRule="auto"/>
        <w:ind w:right="108"/>
        <w:jc w:val="center"/>
        <w:rPr>
          <w:rFonts w:asciiTheme="minorHAnsi" w:hAnsiTheme="minorHAnsi"/>
          <w:b/>
          <w:sz w:val="24"/>
          <w:szCs w:val="24"/>
          <w:lang w:val="ru-RU"/>
        </w:rPr>
      </w:pPr>
      <w:r w:rsidRPr="00B25509">
        <w:rPr>
          <w:rFonts w:asciiTheme="minorHAnsi" w:hAnsiTheme="minorHAnsi"/>
          <w:b/>
          <w:sz w:val="24"/>
          <w:szCs w:val="24"/>
          <w:lang w:val="ru-RU"/>
        </w:rPr>
        <w:lastRenderedPageBreak/>
        <w:t>Таблица 1.</w:t>
      </w:r>
      <w:r w:rsidR="00442ECA" w:rsidRPr="00442ECA">
        <w:rPr>
          <w:rFonts w:asciiTheme="minorHAnsi" w:hAnsiTheme="minorHAnsi"/>
          <w:b/>
          <w:sz w:val="24"/>
          <w:szCs w:val="24"/>
          <w:lang w:val="ru-RU"/>
        </w:rPr>
        <w:t>5</w:t>
      </w:r>
      <w:r w:rsidRPr="00B25509">
        <w:rPr>
          <w:rFonts w:asciiTheme="minorHAnsi" w:hAnsiTheme="minorHAnsi"/>
          <w:b/>
          <w:sz w:val="24"/>
          <w:szCs w:val="24"/>
          <w:lang w:val="ru-RU"/>
        </w:rPr>
        <w:t xml:space="preserve"> - Характеристика артезианских скважин </w:t>
      </w:r>
      <w:r>
        <w:rPr>
          <w:rFonts w:asciiTheme="minorHAnsi" w:hAnsiTheme="minorHAnsi"/>
          <w:b/>
          <w:sz w:val="24"/>
          <w:szCs w:val="24"/>
          <w:lang w:val="ru-RU"/>
        </w:rPr>
        <w:t>муниципального образования Нагорное сельское поселение</w:t>
      </w:r>
    </w:p>
    <w:tbl>
      <w:tblPr>
        <w:tblW w:w="5000" w:type="pct"/>
        <w:tblCellMar>
          <w:left w:w="10" w:type="dxa"/>
          <w:right w:w="10" w:type="dxa"/>
        </w:tblCellMar>
        <w:tblLook w:val="04A0"/>
      </w:tblPr>
      <w:tblGrid>
        <w:gridCol w:w="2559"/>
        <w:gridCol w:w="2363"/>
        <w:gridCol w:w="1809"/>
        <w:gridCol w:w="1250"/>
        <w:gridCol w:w="2224"/>
        <w:gridCol w:w="2923"/>
        <w:gridCol w:w="1679"/>
      </w:tblGrid>
      <w:tr w:rsidR="0064024D" w:rsidRPr="0069369D" w:rsidTr="00F978CF">
        <w:tc>
          <w:tcPr>
            <w:tcW w:w="864"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b/>
                <w:color w:val="000000"/>
                <w:sz w:val="22"/>
                <w:szCs w:val="22"/>
                <w:lang w:val="ru-RU"/>
              </w:rPr>
            </w:pPr>
            <w:r w:rsidRPr="0069369D">
              <w:rPr>
                <w:rFonts w:asciiTheme="minorHAnsi" w:hAnsiTheme="minorHAnsi" w:cstheme="minorHAnsi"/>
                <w:b/>
                <w:color w:val="000000"/>
                <w:sz w:val="22"/>
                <w:szCs w:val="22"/>
                <w:lang w:val="ru-RU"/>
              </w:rPr>
              <w:t>Месторасположения скважины</w:t>
            </w:r>
          </w:p>
        </w:tc>
        <w:tc>
          <w:tcPr>
            <w:tcW w:w="798"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b/>
                <w:color w:val="000000"/>
                <w:sz w:val="22"/>
                <w:szCs w:val="22"/>
              </w:rPr>
            </w:pPr>
            <w:r w:rsidRPr="0069369D">
              <w:rPr>
                <w:rFonts w:asciiTheme="minorHAnsi" w:hAnsiTheme="minorHAnsi" w:cstheme="minorHAnsi"/>
                <w:b/>
                <w:color w:val="000000"/>
                <w:sz w:val="22"/>
                <w:szCs w:val="22"/>
              </w:rPr>
              <w:t xml:space="preserve">№ </w:t>
            </w:r>
            <w:r w:rsidRPr="0069369D">
              <w:rPr>
                <w:rFonts w:asciiTheme="minorHAnsi" w:hAnsiTheme="minorHAnsi" w:cstheme="minorHAnsi"/>
                <w:b/>
                <w:color w:val="000000"/>
                <w:sz w:val="22"/>
                <w:szCs w:val="22"/>
                <w:lang w:val="ru-RU"/>
              </w:rPr>
              <w:t>скважины</w:t>
            </w:r>
          </w:p>
        </w:tc>
        <w:tc>
          <w:tcPr>
            <w:tcW w:w="611"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b/>
                <w:color w:val="000000"/>
                <w:sz w:val="22"/>
                <w:szCs w:val="22"/>
                <w:lang w:val="ru-RU"/>
              </w:rPr>
            </w:pPr>
            <w:r w:rsidRPr="0069369D">
              <w:rPr>
                <w:rFonts w:asciiTheme="minorHAnsi" w:hAnsiTheme="minorHAnsi" w:cstheme="minorHAnsi"/>
                <w:b/>
                <w:color w:val="000000"/>
                <w:sz w:val="22"/>
                <w:szCs w:val="22"/>
                <w:lang w:val="ru-RU"/>
              </w:rPr>
              <w:t>Год ввода в эксплуатацию</w:t>
            </w:r>
          </w:p>
        </w:tc>
        <w:tc>
          <w:tcPr>
            <w:tcW w:w="422"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b/>
                <w:color w:val="000000"/>
                <w:sz w:val="22"/>
                <w:szCs w:val="22"/>
                <w:lang w:val="ru-RU"/>
              </w:rPr>
            </w:pPr>
            <w:r w:rsidRPr="0069369D">
              <w:rPr>
                <w:rFonts w:asciiTheme="minorHAnsi" w:hAnsiTheme="minorHAnsi" w:cstheme="minorHAnsi"/>
                <w:b/>
                <w:color w:val="000000"/>
                <w:sz w:val="22"/>
                <w:szCs w:val="22"/>
                <w:lang w:val="ru-RU"/>
              </w:rPr>
              <w:t>Глубина скважины,</w:t>
            </w:r>
          </w:p>
          <w:p w:rsidR="0064024D" w:rsidRPr="0069369D" w:rsidRDefault="0064024D" w:rsidP="00F978CF">
            <w:pPr>
              <w:pStyle w:val="TableContents"/>
              <w:jc w:val="center"/>
              <w:rPr>
                <w:rFonts w:asciiTheme="minorHAnsi" w:hAnsiTheme="minorHAnsi" w:cstheme="minorHAnsi"/>
                <w:b/>
                <w:color w:val="000000"/>
                <w:sz w:val="22"/>
                <w:szCs w:val="22"/>
                <w:lang w:val="ru-RU"/>
              </w:rPr>
            </w:pPr>
            <w:r w:rsidRPr="0069369D">
              <w:rPr>
                <w:rFonts w:asciiTheme="minorHAnsi" w:hAnsiTheme="minorHAnsi" w:cstheme="minorHAnsi"/>
                <w:b/>
                <w:color w:val="000000"/>
                <w:sz w:val="22"/>
                <w:szCs w:val="22"/>
                <w:lang w:val="ru-RU"/>
              </w:rPr>
              <w:t>м</w:t>
            </w:r>
          </w:p>
        </w:tc>
        <w:tc>
          <w:tcPr>
            <w:tcW w:w="751"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b/>
                <w:color w:val="000000"/>
                <w:sz w:val="22"/>
                <w:szCs w:val="22"/>
                <w:lang w:val="ru-RU"/>
              </w:rPr>
            </w:pPr>
            <w:r w:rsidRPr="0069369D">
              <w:rPr>
                <w:rFonts w:asciiTheme="minorHAnsi" w:hAnsiTheme="minorHAnsi" w:cstheme="minorHAnsi"/>
                <w:b/>
                <w:color w:val="000000"/>
                <w:sz w:val="22"/>
                <w:szCs w:val="22"/>
                <w:lang w:val="ru-RU"/>
              </w:rPr>
              <w:t>Марка установленного насоса,</w:t>
            </w:r>
          </w:p>
        </w:tc>
        <w:tc>
          <w:tcPr>
            <w:tcW w:w="987"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b/>
                <w:color w:val="000000"/>
                <w:sz w:val="22"/>
                <w:szCs w:val="22"/>
                <w:lang w:val="ru-RU"/>
              </w:rPr>
            </w:pPr>
            <w:r w:rsidRPr="0069369D">
              <w:rPr>
                <w:rFonts w:asciiTheme="minorHAnsi" w:hAnsiTheme="minorHAnsi" w:cstheme="minorHAnsi"/>
                <w:b/>
                <w:color w:val="000000"/>
                <w:sz w:val="22"/>
                <w:szCs w:val="22"/>
                <w:lang w:val="ru-RU"/>
              </w:rPr>
              <w:t>Применение водонапорной башни</w:t>
            </w:r>
          </w:p>
        </w:tc>
        <w:tc>
          <w:tcPr>
            <w:tcW w:w="567" w:type="pct"/>
            <w:tcBorders>
              <w:top w:val="single" w:sz="4" w:space="0" w:color="000000"/>
              <w:left w:val="single" w:sz="4" w:space="0" w:color="000000"/>
              <w:bottom w:val="single" w:sz="4" w:space="0" w:color="000000"/>
              <w:right w:val="single" w:sz="4" w:space="0" w:color="000000"/>
            </w:tcBorders>
            <w:shd w:val="clear" w:color="auto" w:fill="92D050"/>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b/>
                <w:color w:val="000000"/>
                <w:sz w:val="22"/>
                <w:szCs w:val="22"/>
                <w:lang w:val="ru-RU"/>
              </w:rPr>
            </w:pPr>
            <w:r w:rsidRPr="0069369D">
              <w:rPr>
                <w:rFonts w:asciiTheme="minorHAnsi" w:hAnsiTheme="minorHAnsi" w:cstheme="minorHAnsi"/>
                <w:b/>
                <w:color w:val="000000"/>
                <w:sz w:val="22"/>
                <w:szCs w:val="22"/>
                <w:lang w:val="ru-RU"/>
              </w:rPr>
              <w:t>Факт водоотбора</w:t>
            </w:r>
          </w:p>
          <w:p w:rsidR="0064024D" w:rsidRPr="0069369D" w:rsidRDefault="0064024D" w:rsidP="00F978CF">
            <w:pPr>
              <w:pStyle w:val="TableContents"/>
              <w:jc w:val="center"/>
              <w:rPr>
                <w:rFonts w:asciiTheme="minorHAnsi" w:hAnsiTheme="minorHAnsi" w:cstheme="minorHAnsi"/>
                <w:b/>
                <w:color w:val="000000"/>
                <w:sz w:val="22"/>
                <w:szCs w:val="22"/>
                <w:lang w:val="ru-RU"/>
              </w:rPr>
            </w:pPr>
            <w:r w:rsidRPr="0069369D">
              <w:rPr>
                <w:rFonts w:asciiTheme="minorHAnsi" w:hAnsiTheme="minorHAnsi" w:cstheme="minorHAnsi"/>
                <w:b/>
                <w:color w:val="000000"/>
                <w:sz w:val="22"/>
                <w:szCs w:val="22"/>
                <w:lang w:val="ru-RU"/>
              </w:rPr>
              <w:t>м</w:t>
            </w:r>
            <w:r w:rsidRPr="0069369D">
              <w:rPr>
                <w:rFonts w:asciiTheme="minorHAnsi" w:hAnsiTheme="minorHAnsi" w:cstheme="minorHAnsi"/>
                <w:b/>
                <w:color w:val="000000"/>
                <w:sz w:val="22"/>
                <w:szCs w:val="22"/>
                <w:vertAlign w:val="superscript"/>
                <w:lang w:val="ru-RU"/>
              </w:rPr>
              <w:t>3</w:t>
            </w:r>
            <w:r w:rsidRPr="0069369D">
              <w:rPr>
                <w:rFonts w:asciiTheme="minorHAnsi" w:hAnsiTheme="minorHAnsi" w:cstheme="minorHAnsi"/>
                <w:b/>
                <w:color w:val="000000"/>
                <w:sz w:val="22"/>
                <w:szCs w:val="22"/>
                <w:lang w:val="ru-RU"/>
              </w:rPr>
              <w:t>/сутки</w:t>
            </w:r>
          </w:p>
        </w:tc>
      </w:tr>
      <w:tr w:rsidR="0064024D" w:rsidRPr="0069369D" w:rsidTr="00F978CF">
        <w:tc>
          <w:tcPr>
            <w:tcW w:w="864" w:type="pct"/>
            <w:vMerge w:val="restart"/>
            <w:tcBorders>
              <w:left w:val="single" w:sz="4" w:space="0" w:color="000000"/>
              <w:bottom w:val="single" w:sz="12" w:space="0" w:color="auto"/>
            </w:tcBorders>
            <w:shd w:val="clear" w:color="auto" w:fill="auto"/>
            <w:tcMar>
              <w:top w:w="55" w:type="dxa"/>
              <w:left w:w="55" w:type="dxa"/>
              <w:bottom w:w="55" w:type="dxa"/>
              <w:right w:w="55" w:type="dxa"/>
            </w:tcMar>
            <w:vAlign w:val="center"/>
          </w:tcPr>
          <w:p w:rsidR="0064024D" w:rsidRPr="00AE7BCE" w:rsidRDefault="0064024D" w:rsidP="00F978CF">
            <w:pPr>
              <w:pStyle w:val="TableContents"/>
              <w:jc w:val="center"/>
              <w:rPr>
                <w:rFonts w:asciiTheme="minorHAnsi" w:hAnsiTheme="minorHAnsi" w:cstheme="minorHAnsi"/>
                <w:color w:val="000000"/>
                <w:sz w:val="22"/>
                <w:szCs w:val="22"/>
                <w:lang w:val="ru-RU"/>
              </w:rPr>
            </w:pPr>
          </w:p>
          <w:p w:rsidR="0064024D" w:rsidRPr="00AE7BCE" w:rsidRDefault="0064024D" w:rsidP="00F978CF">
            <w:pPr>
              <w:pStyle w:val="TableContents"/>
              <w:jc w:val="center"/>
              <w:rPr>
                <w:rFonts w:asciiTheme="minorHAnsi" w:hAnsiTheme="minorHAnsi" w:cstheme="minorHAnsi"/>
                <w:color w:val="000000"/>
                <w:sz w:val="22"/>
                <w:szCs w:val="22"/>
                <w:lang w:val="ru-RU"/>
              </w:rPr>
            </w:pPr>
            <w:r w:rsidRPr="00AE7BCE">
              <w:rPr>
                <w:rFonts w:asciiTheme="minorHAnsi" w:hAnsiTheme="minorHAnsi" w:cstheme="minorHAnsi"/>
                <w:color w:val="000000"/>
                <w:sz w:val="22"/>
                <w:szCs w:val="22"/>
                <w:lang w:val="ru-RU"/>
              </w:rPr>
              <w:t>пос. Нагорный</w:t>
            </w:r>
          </w:p>
        </w:tc>
        <w:tc>
          <w:tcPr>
            <w:tcW w:w="798" w:type="pct"/>
            <w:tcBorders>
              <w:left w:val="single" w:sz="4" w:space="0" w:color="000000"/>
              <w:bottom w:val="single" w:sz="12"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Рег. №55441(скв.№1)</w:t>
            </w:r>
          </w:p>
        </w:tc>
        <w:tc>
          <w:tcPr>
            <w:tcW w:w="611" w:type="pct"/>
            <w:tcBorders>
              <w:left w:val="single" w:sz="4" w:space="0" w:color="000000"/>
              <w:bottom w:val="single" w:sz="12"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1984</w:t>
            </w:r>
          </w:p>
        </w:tc>
        <w:tc>
          <w:tcPr>
            <w:tcW w:w="422" w:type="pct"/>
            <w:tcBorders>
              <w:left w:val="single" w:sz="4" w:space="0" w:color="000000"/>
              <w:bottom w:val="single" w:sz="12"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117,0</w:t>
            </w:r>
          </w:p>
        </w:tc>
        <w:tc>
          <w:tcPr>
            <w:tcW w:w="751" w:type="pct"/>
            <w:tcBorders>
              <w:left w:val="single" w:sz="4" w:space="0" w:color="000000"/>
              <w:bottom w:val="single" w:sz="12"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ЭЦВ10-65-110</w:t>
            </w:r>
          </w:p>
        </w:tc>
        <w:tc>
          <w:tcPr>
            <w:tcW w:w="987" w:type="pct"/>
            <w:vMerge w:val="restart"/>
            <w:tcBorders>
              <w:left w:val="single" w:sz="4" w:space="0" w:color="000000"/>
              <w:bottom w:val="single" w:sz="12"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Резервуар 500м</w:t>
            </w:r>
            <w:r w:rsidRPr="0069369D">
              <w:rPr>
                <w:rFonts w:asciiTheme="minorHAnsi" w:hAnsiTheme="minorHAnsi" w:cstheme="minorHAnsi"/>
                <w:color w:val="000000"/>
                <w:sz w:val="22"/>
                <w:szCs w:val="22"/>
                <w:vertAlign w:val="superscript"/>
                <w:lang w:val="ru-RU"/>
              </w:rPr>
              <w:t>3</w:t>
            </w:r>
            <w:r w:rsidRPr="0069369D">
              <w:rPr>
                <w:rFonts w:asciiTheme="minorHAnsi" w:hAnsiTheme="minorHAnsi" w:cstheme="minorHAnsi"/>
                <w:color w:val="000000"/>
                <w:sz w:val="22"/>
                <w:szCs w:val="22"/>
                <w:lang w:val="ru-RU"/>
              </w:rPr>
              <w:t>- 2шт.</w:t>
            </w:r>
          </w:p>
          <w:p w:rsidR="0064024D" w:rsidRPr="0069369D" w:rsidRDefault="0064024D" w:rsidP="00F978CF">
            <w:pPr>
              <w:pStyle w:val="TableContents"/>
              <w:jc w:val="center"/>
              <w:rPr>
                <w:rFonts w:asciiTheme="minorHAnsi" w:hAnsiTheme="minorHAnsi" w:cstheme="minorHAnsi"/>
                <w:color w:val="000000"/>
                <w:sz w:val="22"/>
                <w:szCs w:val="22"/>
                <w:lang w:val="ru-RU"/>
              </w:rPr>
            </w:pPr>
          </w:p>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Частотный преобразователь</w:t>
            </w:r>
          </w:p>
        </w:tc>
        <w:tc>
          <w:tcPr>
            <w:tcW w:w="567" w:type="pct"/>
            <w:tcBorders>
              <w:left w:val="single" w:sz="4" w:space="0" w:color="000000"/>
              <w:bottom w:val="single" w:sz="12" w:space="0" w:color="auto"/>
              <w:right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276,73</w:t>
            </w:r>
          </w:p>
        </w:tc>
      </w:tr>
      <w:tr w:rsidR="0064024D" w:rsidRPr="0069369D" w:rsidTr="00F978CF">
        <w:tc>
          <w:tcPr>
            <w:tcW w:w="864" w:type="pct"/>
            <w:vMerge/>
            <w:tcBorders>
              <w:top w:val="single" w:sz="12"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AE7BCE" w:rsidRDefault="0064024D" w:rsidP="00F978CF">
            <w:pPr>
              <w:jc w:val="center"/>
              <w:rPr>
                <w:rFonts w:cstheme="minorHAnsi"/>
              </w:rPr>
            </w:pPr>
          </w:p>
        </w:tc>
        <w:tc>
          <w:tcPr>
            <w:tcW w:w="798" w:type="pct"/>
            <w:tcBorders>
              <w:top w:val="single" w:sz="12"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Рег. №55442(скв. №2)</w:t>
            </w:r>
          </w:p>
        </w:tc>
        <w:tc>
          <w:tcPr>
            <w:tcW w:w="611" w:type="pct"/>
            <w:tcBorders>
              <w:top w:val="single" w:sz="12"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1984</w:t>
            </w:r>
          </w:p>
        </w:tc>
        <w:tc>
          <w:tcPr>
            <w:tcW w:w="422" w:type="pct"/>
            <w:tcBorders>
              <w:top w:val="single" w:sz="12"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117,0</w:t>
            </w:r>
          </w:p>
        </w:tc>
        <w:tc>
          <w:tcPr>
            <w:tcW w:w="751" w:type="pct"/>
            <w:tcBorders>
              <w:top w:val="single" w:sz="12"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ЭЦВ10-65-110</w:t>
            </w:r>
          </w:p>
        </w:tc>
        <w:tc>
          <w:tcPr>
            <w:tcW w:w="987" w:type="pct"/>
            <w:vMerge/>
            <w:tcBorders>
              <w:top w:val="single" w:sz="12"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jc w:val="center"/>
              <w:rPr>
                <w:rFonts w:cstheme="minorHAnsi"/>
              </w:rPr>
            </w:pPr>
          </w:p>
        </w:tc>
        <w:tc>
          <w:tcPr>
            <w:tcW w:w="567" w:type="pct"/>
            <w:tcBorders>
              <w:top w:val="single" w:sz="12"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111,90</w:t>
            </w:r>
          </w:p>
        </w:tc>
      </w:tr>
      <w:tr w:rsidR="0064024D" w:rsidRPr="0069369D" w:rsidTr="00F978CF">
        <w:tc>
          <w:tcPr>
            <w:tcW w:w="864" w:type="pct"/>
            <w:vMerge w:val="restar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AE7BCE" w:rsidRDefault="0064024D" w:rsidP="00F978CF">
            <w:pPr>
              <w:pStyle w:val="TableContents"/>
              <w:jc w:val="center"/>
              <w:rPr>
                <w:rFonts w:asciiTheme="minorHAnsi" w:hAnsiTheme="minorHAnsi" w:cstheme="minorHAnsi"/>
                <w:color w:val="000000"/>
                <w:sz w:val="22"/>
                <w:szCs w:val="22"/>
                <w:lang w:val="ru-RU"/>
              </w:rPr>
            </w:pPr>
            <w:r w:rsidRPr="00AE7BCE">
              <w:rPr>
                <w:rFonts w:asciiTheme="minorHAnsi" w:hAnsiTheme="minorHAnsi" w:cstheme="minorHAnsi"/>
                <w:color w:val="000000"/>
                <w:sz w:val="22"/>
                <w:szCs w:val="22"/>
                <w:lang w:val="ru-RU"/>
              </w:rPr>
              <w:t>дер. Головино</w:t>
            </w:r>
          </w:p>
        </w:tc>
        <w:tc>
          <w:tcPr>
            <w:tcW w:w="798"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Рег. №27746</w:t>
            </w:r>
          </w:p>
        </w:tc>
        <w:tc>
          <w:tcPr>
            <w:tcW w:w="611"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1972</w:t>
            </w:r>
          </w:p>
        </w:tc>
        <w:tc>
          <w:tcPr>
            <w:tcW w:w="422"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90,0</w:t>
            </w:r>
          </w:p>
        </w:tc>
        <w:tc>
          <w:tcPr>
            <w:tcW w:w="751"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ЭЦВ6-16-110</w:t>
            </w:r>
          </w:p>
        </w:tc>
        <w:tc>
          <w:tcPr>
            <w:tcW w:w="987"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Частотный преобразователь</w:t>
            </w:r>
          </w:p>
        </w:tc>
        <w:tc>
          <w:tcPr>
            <w:tcW w:w="567" w:type="pct"/>
            <w:tcBorders>
              <w:top w:val="single" w:sz="18"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24,67</w:t>
            </w:r>
          </w:p>
        </w:tc>
      </w:tr>
      <w:tr w:rsidR="0064024D" w:rsidRPr="0069369D" w:rsidTr="007F02EE">
        <w:trPr>
          <w:trHeight w:val="81"/>
        </w:trPr>
        <w:tc>
          <w:tcPr>
            <w:tcW w:w="864" w:type="pct"/>
            <w:vMerge/>
            <w:tcBorders>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AE7BCE" w:rsidRDefault="0064024D" w:rsidP="00F978CF">
            <w:pPr>
              <w:jc w:val="center"/>
              <w:rPr>
                <w:rFonts w:cstheme="minorHAnsi"/>
              </w:rPr>
            </w:pPr>
          </w:p>
        </w:tc>
        <w:tc>
          <w:tcPr>
            <w:tcW w:w="798" w:type="pct"/>
            <w:tcBorders>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Рег. №34544</w:t>
            </w:r>
          </w:p>
        </w:tc>
        <w:tc>
          <w:tcPr>
            <w:tcW w:w="611" w:type="pct"/>
            <w:tcBorders>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1974</w:t>
            </w:r>
          </w:p>
        </w:tc>
        <w:tc>
          <w:tcPr>
            <w:tcW w:w="422" w:type="pct"/>
            <w:tcBorders>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95,0</w:t>
            </w:r>
          </w:p>
        </w:tc>
        <w:tc>
          <w:tcPr>
            <w:tcW w:w="751" w:type="pct"/>
            <w:tcBorders>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Резервная, б/насоса</w:t>
            </w:r>
          </w:p>
        </w:tc>
        <w:tc>
          <w:tcPr>
            <w:tcW w:w="987" w:type="pct"/>
            <w:tcBorders>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Водонапорная башня</w:t>
            </w:r>
          </w:p>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не работает</w:t>
            </w:r>
          </w:p>
        </w:tc>
        <w:tc>
          <w:tcPr>
            <w:tcW w:w="567" w:type="pct"/>
            <w:tcBorders>
              <w:left w:val="single" w:sz="4" w:space="0" w:color="000000"/>
              <w:bottom w:val="single" w:sz="18" w:space="0" w:color="auto"/>
              <w:right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w:t>
            </w:r>
          </w:p>
        </w:tc>
      </w:tr>
      <w:tr w:rsidR="0064024D" w:rsidRPr="0069369D" w:rsidTr="00F978CF">
        <w:tc>
          <w:tcPr>
            <w:tcW w:w="864"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AE7BCE" w:rsidRDefault="0064024D" w:rsidP="00F978CF">
            <w:pPr>
              <w:pStyle w:val="TableContents"/>
              <w:jc w:val="center"/>
              <w:rPr>
                <w:rFonts w:asciiTheme="minorHAnsi" w:hAnsiTheme="minorHAnsi" w:cstheme="minorHAnsi"/>
                <w:color w:val="000000"/>
                <w:sz w:val="22"/>
                <w:szCs w:val="22"/>
                <w:lang w:val="ru-RU"/>
              </w:rPr>
            </w:pPr>
            <w:r w:rsidRPr="00AE7BCE">
              <w:rPr>
                <w:rFonts w:asciiTheme="minorHAnsi" w:hAnsiTheme="minorHAnsi" w:cstheme="minorHAnsi"/>
                <w:color w:val="000000"/>
                <w:sz w:val="22"/>
                <w:szCs w:val="22"/>
                <w:lang w:val="ru-RU"/>
              </w:rPr>
              <w:t>дер. Глубоково</w:t>
            </w:r>
          </w:p>
        </w:tc>
        <w:tc>
          <w:tcPr>
            <w:tcW w:w="798"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Рег. №б/н</w:t>
            </w:r>
          </w:p>
        </w:tc>
        <w:tc>
          <w:tcPr>
            <w:tcW w:w="611"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1968</w:t>
            </w:r>
          </w:p>
        </w:tc>
        <w:tc>
          <w:tcPr>
            <w:tcW w:w="422"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70,0</w:t>
            </w:r>
          </w:p>
        </w:tc>
        <w:tc>
          <w:tcPr>
            <w:tcW w:w="751"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ЭЦВ6-10-110</w:t>
            </w:r>
          </w:p>
        </w:tc>
        <w:tc>
          <w:tcPr>
            <w:tcW w:w="987"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Башня не работает.</w:t>
            </w:r>
          </w:p>
          <w:p w:rsidR="0064024D" w:rsidRPr="0069369D" w:rsidRDefault="0064024D" w:rsidP="00F978CF">
            <w:pPr>
              <w:pStyle w:val="TableContents"/>
              <w:jc w:val="center"/>
              <w:rPr>
                <w:rFonts w:asciiTheme="minorHAnsi" w:hAnsiTheme="minorHAnsi" w:cstheme="minorHAnsi"/>
                <w:color w:val="000000"/>
                <w:sz w:val="22"/>
                <w:szCs w:val="22"/>
                <w:lang w:val="ru-RU"/>
              </w:rPr>
            </w:pPr>
          </w:p>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Частотный преобразователь</w:t>
            </w:r>
          </w:p>
        </w:tc>
        <w:tc>
          <w:tcPr>
            <w:tcW w:w="567" w:type="pct"/>
            <w:tcBorders>
              <w:top w:val="single" w:sz="18" w:space="0" w:color="auto"/>
              <w:left w:val="single" w:sz="4" w:space="0" w:color="000000"/>
              <w:bottom w:val="single" w:sz="18" w:space="0" w:color="auto"/>
              <w:right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8,10</w:t>
            </w:r>
          </w:p>
        </w:tc>
      </w:tr>
      <w:tr w:rsidR="0064024D" w:rsidRPr="0069369D" w:rsidTr="00F978CF">
        <w:tc>
          <w:tcPr>
            <w:tcW w:w="864"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AE7BCE" w:rsidRDefault="0064024D" w:rsidP="00F978CF">
            <w:pPr>
              <w:pStyle w:val="TableContents"/>
              <w:jc w:val="center"/>
              <w:rPr>
                <w:rFonts w:asciiTheme="minorHAnsi" w:hAnsiTheme="minorHAnsi" w:cstheme="minorHAnsi"/>
                <w:color w:val="000000"/>
                <w:sz w:val="22"/>
                <w:szCs w:val="22"/>
                <w:lang w:val="ru-RU"/>
              </w:rPr>
            </w:pPr>
            <w:r w:rsidRPr="00AE7BCE">
              <w:rPr>
                <w:rFonts w:asciiTheme="minorHAnsi" w:hAnsiTheme="minorHAnsi" w:cstheme="minorHAnsi"/>
                <w:color w:val="000000"/>
                <w:sz w:val="22"/>
                <w:szCs w:val="22"/>
                <w:lang w:val="ru-RU"/>
              </w:rPr>
              <w:t>пос. Луговой</w:t>
            </w:r>
          </w:p>
        </w:tc>
        <w:tc>
          <w:tcPr>
            <w:tcW w:w="798"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Рег. №2482/89</w:t>
            </w:r>
          </w:p>
        </w:tc>
        <w:tc>
          <w:tcPr>
            <w:tcW w:w="611"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1974</w:t>
            </w:r>
          </w:p>
        </w:tc>
        <w:tc>
          <w:tcPr>
            <w:tcW w:w="422"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80,0</w:t>
            </w:r>
          </w:p>
        </w:tc>
        <w:tc>
          <w:tcPr>
            <w:tcW w:w="751"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ЭЦВ6-10-110</w:t>
            </w:r>
          </w:p>
        </w:tc>
        <w:tc>
          <w:tcPr>
            <w:tcW w:w="987"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Водонапорная башня</w:t>
            </w:r>
          </w:p>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не работает</w:t>
            </w:r>
          </w:p>
        </w:tc>
        <w:tc>
          <w:tcPr>
            <w:tcW w:w="567" w:type="pct"/>
            <w:tcBorders>
              <w:top w:val="single" w:sz="18" w:space="0" w:color="auto"/>
              <w:left w:val="single" w:sz="4" w:space="0" w:color="000000"/>
              <w:bottom w:val="single" w:sz="18" w:space="0" w:color="auto"/>
              <w:right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16,11</w:t>
            </w:r>
          </w:p>
        </w:tc>
      </w:tr>
      <w:tr w:rsidR="0064024D" w:rsidRPr="0069369D" w:rsidTr="00F978CF">
        <w:tc>
          <w:tcPr>
            <w:tcW w:w="864"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AE7BCE" w:rsidRDefault="0064024D" w:rsidP="00F978CF">
            <w:pPr>
              <w:pStyle w:val="TableContents"/>
              <w:jc w:val="center"/>
              <w:rPr>
                <w:rFonts w:asciiTheme="minorHAnsi" w:hAnsiTheme="minorHAnsi" w:cstheme="minorHAnsi"/>
                <w:color w:val="000000"/>
                <w:sz w:val="22"/>
                <w:szCs w:val="22"/>
                <w:lang w:val="ru-RU"/>
              </w:rPr>
            </w:pPr>
            <w:r w:rsidRPr="00AE7BCE">
              <w:rPr>
                <w:rFonts w:asciiTheme="minorHAnsi" w:hAnsiTheme="minorHAnsi" w:cstheme="minorHAnsi"/>
                <w:color w:val="000000"/>
                <w:sz w:val="22"/>
                <w:szCs w:val="22"/>
                <w:lang w:val="ru-RU"/>
              </w:rPr>
              <w:t>дер. Панфилово</w:t>
            </w:r>
          </w:p>
        </w:tc>
        <w:tc>
          <w:tcPr>
            <w:tcW w:w="798"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Нет паспорта</w:t>
            </w:r>
          </w:p>
        </w:tc>
        <w:tc>
          <w:tcPr>
            <w:tcW w:w="611"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Данных нет</w:t>
            </w:r>
          </w:p>
        </w:tc>
        <w:tc>
          <w:tcPr>
            <w:tcW w:w="422"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Данных нет</w:t>
            </w:r>
          </w:p>
        </w:tc>
        <w:tc>
          <w:tcPr>
            <w:tcW w:w="751"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ЭЦВ6-10-110</w:t>
            </w:r>
          </w:p>
        </w:tc>
        <w:tc>
          <w:tcPr>
            <w:tcW w:w="987"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Водонапорная башня</w:t>
            </w:r>
          </w:p>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работает</w:t>
            </w:r>
          </w:p>
        </w:tc>
        <w:tc>
          <w:tcPr>
            <w:tcW w:w="567" w:type="pct"/>
            <w:tcBorders>
              <w:top w:val="single" w:sz="18" w:space="0" w:color="auto"/>
              <w:left w:val="single" w:sz="4" w:space="0" w:color="000000"/>
              <w:bottom w:val="single" w:sz="18" w:space="0" w:color="auto"/>
              <w:right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17,20</w:t>
            </w:r>
          </w:p>
        </w:tc>
      </w:tr>
      <w:tr w:rsidR="0064024D" w:rsidRPr="0069369D" w:rsidTr="00F978CF">
        <w:tc>
          <w:tcPr>
            <w:tcW w:w="864"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AE7BCE" w:rsidRDefault="0064024D" w:rsidP="00F978CF">
            <w:pPr>
              <w:pStyle w:val="TableContents"/>
              <w:jc w:val="center"/>
              <w:rPr>
                <w:rFonts w:asciiTheme="minorHAnsi" w:hAnsiTheme="minorHAnsi" w:cstheme="minorHAnsi"/>
                <w:color w:val="000000"/>
                <w:sz w:val="22"/>
                <w:szCs w:val="22"/>
                <w:lang w:val="ru-RU"/>
              </w:rPr>
            </w:pPr>
            <w:r w:rsidRPr="00AE7BCE">
              <w:rPr>
                <w:rFonts w:asciiTheme="minorHAnsi" w:hAnsiTheme="minorHAnsi" w:cstheme="minorHAnsi"/>
                <w:color w:val="000000"/>
                <w:sz w:val="22"/>
                <w:szCs w:val="22"/>
                <w:lang w:val="ru-RU"/>
              </w:rPr>
              <w:t>дер. Воскресенье</w:t>
            </w:r>
          </w:p>
        </w:tc>
        <w:tc>
          <w:tcPr>
            <w:tcW w:w="798"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№б/н</w:t>
            </w:r>
          </w:p>
        </w:tc>
        <w:tc>
          <w:tcPr>
            <w:tcW w:w="611"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1975</w:t>
            </w:r>
          </w:p>
        </w:tc>
        <w:tc>
          <w:tcPr>
            <w:tcW w:w="422"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75,0</w:t>
            </w:r>
          </w:p>
        </w:tc>
        <w:tc>
          <w:tcPr>
            <w:tcW w:w="751"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ЭЦВ5-6,5-80</w:t>
            </w:r>
          </w:p>
        </w:tc>
        <w:tc>
          <w:tcPr>
            <w:tcW w:w="987"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Водонапорной башни нет.</w:t>
            </w:r>
          </w:p>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Частотный преобразователь</w:t>
            </w:r>
          </w:p>
        </w:tc>
        <w:tc>
          <w:tcPr>
            <w:tcW w:w="567" w:type="pct"/>
            <w:tcBorders>
              <w:top w:val="single" w:sz="18" w:space="0" w:color="auto"/>
              <w:left w:val="single" w:sz="4" w:space="0" w:color="000000"/>
              <w:bottom w:val="single" w:sz="18" w:space="0" w:color="auto"/>
              <w:right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7,25</w:t>
            </w:r>
          </w:p>
        </w:tc>
      </w:tr>
      <w:tr w:rsidR="0064024D" w:rsidRPr="0069369D" w:rsidTr="00F978CF">
        <w:tc>
          <w:tcPr>
            <w:tcW w:w="864"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AE7BCE" w:rsidRDefault="0064024D" w:rsidP="00F978CF">
            <w:pPr>
              <w:pStyle w:val="TableContents"/>
              <w:jc w:val="center"/>
              <w:rPr>
                <w:rFonts w:asciiTheme="minorHAnsi" w:hAnsiTheme="minorHAnsi" w:cstheme="minorHAnsi"/>
                <w:color w:val="000000"/>
                <w:sz w:val="22"/>
                <w:szCs w:val="22"/>
                <w:lang w:val="ru-RU"/>
              </w:rPr>
            </w:pPr>
            <w:r w:rsidRPr="00AE7BCE">
              <w:rPr>
                <w:rFonts w:asciiTheme="minorHAnsi" w:hAnsiTheme="minorHAnsi" w:cstheme="minorHAnsi"/>
                <w:color w:val="000000"/>
                <w:sz w:val="22"/>
                <w:szCs w:val="22"/>
                <w:lang w:val="ru-RU"/>
              </w:rPr>
              <w:t>дер. Киржач</w:t>
            </w:r>
          </w:p>
        </w:tc>
        <w:tc>
          <w:tcPr>
            <w:tcW w:w="798"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Рег. №2889/108</w:t>
            </w:r>
          </w:p>
        </w:tc>
        <w:tc>
          <w:tcPr>
            <w:tcW w:w="611"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1978</w:t>
            </w:r>
          </w:p>
        </w:tc>
        <w:tc>
          <w:tcPr>
            <w:tcW w:w="422"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75,0</w:t>
            </w:r>
          </w:p>
        </w:tc>
        <w:tc>
          <w:tcPr>
            <w:tcW w:w="751"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Данных нет</w:t>
            </w:r>
          </w:p>
        </w:tc>
        <w:tc>
          <w:tcPr>
            <w:tcW w:w="987"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Водонапорная башня</w:t>
            </w:r>
          </w:p>
          <w:p w:rsidR="0064024D" w:rsidRPr="0069369D" w:rsidRDefault="002432CE" w:rsidP="00F978CF">
            <w:pPr>
              <w:pStyle w:val="TableContents"/>
              <w:jc w:val="center"/>
              <w:rPr>
                <w:rFonts w:asciiTheme="minorHAnsi" w:hAnsiTheme="minorHAnsi" w:cstheme="minorHAnsi"/>
                <w:color w:val="000000"/>
                <w:sz w:val="22"/>
                <w:szCs w:val="22"/>
                <w:lang w:val="ru-RU"/>
              </w:rPr>
            </w:pPr>
            <w:r>
              <w:rPr>
                <w:rFonts w:asciiTheme="minorHAnsi" w:hAnsiTheme="minorHAnsi" w:cstheme="minorHAnsi"/>
                <w:color w:val="000000"/>
                <w:sz w:val="22"/>
                <w:szCs w:val="22"/>
                <w:lang w:val="ru-RU"/>
              </w:rPr>
              <w:t>не работает</w:t>
            </w:r>
          </w:p>
        </w:tc>
        <w:tc>
          <w:tcPr>
            <w:tcW w:w="567" w:type="pct"/>
            <w:tcBorders>
              <w:top w:val="single" w:sz="18" w:space="0" w:color="auto"/>
              <w:left w:val="single" w:sz="4" w:space="0" w:color="000000"/>
              <w:bottom w:val="single" w:sz="18" w:space="0" w:color="auto"/>
              <w:right w:val="single" w:sz="4" w:space="0" w:color="000000"/>
            </w:tcBorders>
            <w:shd w:val="clear" w:color="auto" w:fill="auto"/>
            <w:tcMar>
              <w:top w:w="55" w:type="dxa"/>
              <w:left w:w="55" w:type="dxa"/>
              <w:bottom w:w="55" w:type="dxa"/>
              <w:right w:w="55" w:type="dxa"/>
            </w:tcMar>
            <w:vAlign w:val="center"/>
          </w:tcPr>
          <w:p w:rsidR="003372A7" w:rsidRPr="0069369D" w:rsidRDefault="003372A7" w:rsidP="003372A7">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Скважина</w:t>
            </w:r>
          </w:p>
          <w:p w:rsidR="0064024D" w:rsidRPr="0069369D" w:rsidRDefault="003372A7" w:rsidP="003372A7">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не работает</w:t>
            </w:r>
          </w:p>
        </w:tc>
      </w:tr>
      <w:tr w:rsidR="0064024D" w:rsidRPr="0069369D" w:rsidTr="00F978CF">
        <w:tc>
          <w:tcPr>
            <w:tcW w:w="864"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AE7BCE" w:rsidRDefault="0064024D" w:rsidP="00F978CF">
            <w:pPr>
              <w:pStyle w:val="TableContents"/>
              <w:jc w:val="center"/>
              <w:rPr>
                <w:rFonts w:asciiTheme="minorHAnsi" w:hAnsiTheme="minorHAnsi" w:cstheme="minorHAnsi"/>
                <w:color w:val="000000"/>
                <w:sz w:val="22"/>
                <w:szCs w:val="22"/>
                <w:lang w:val="ru-RU"/>
              </w:rPr>
            </w:pPr>
            <w:r w:rsidRPr="00AE7BCE">
              <w:rPr>
                <w:rFonts w:asciiTheme="minorHAnsi" w:hAnsiTheme="minorHAnsi" w:cstheme="minorHAnsi"/>
                <w:color w:val="000000"/>
                <w:sz w:val="22"/>
                <w:szCs w:val="22"/>
                <w:lang w:val="ru-RU"/>
              </w:rPr>
              <w:t>дер. Большие горки</w:t>
            </w:r>
          </w:p>
        </w:tc>
        <w:tc>
          <w:tcPr>
            <w:tcW w:w="798"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Рег. №1433/70</w:t>
            </w:r>
          </w:p>
        </w:tc>
        <w:tc>
          <w:tcPr>
            <w:tcW w:w="611"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1967</w:t>
            </w:r>
          </w:p>
        </w:tc>
        <w:tc>
          <w:tcPr>
            <w:tcW w:w="422"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102,0</w:t>
            </w:r>
          </w:p>
        </w:tc>
        <w:tc>
          <w:tcPr>
            <w:tcW w:w="751"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ЭЦВ5-6,5-80</w:t>
            </w:r>
          </w:p>
        </w:tc>
        <w:tc>
          <w:tcPr>
            <w:tcW w:w="987"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Водонапорная башня</w:t>
            </w:r>
          </w:p>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работает</w:t>
            </w:r>
          </w:p>
        </w:tc>
        <w:tc>
          <w:tcPr>
            <w:tcW w:w="567" w:type="pct"/>
            <w:tcBorders>
              <w:top w:val="single" w:sz="18" w:space="0" w:color="auto"/>
              <w:left w:val="single" w:sz="4" w:space="0" w:color="000000"/>
              <w:bottom w:val="single" w:sz="18" w:space="0" w:color="auto"/>
              <w:right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Частное обслуживание</w:t>
            </w:r>
          </w:p>
        </w:tc>
      </w:tr>
      <w:tr w:rsidR="0064024D" w:rsidRPr="0069369D" w:rsidTr="00F978CF">
        <w:tc>
          <w:tcPr>
            <w:tcW w:w="864" w:type="pct"/>
            <w:vMerge w:val="restart"/>
            <w:tcBorders>
              <w:top w:val="single" w:sz="18" w:space="0" w:color="auto"/>
              <w:left w:val="single" w:sz="4" w:space="0" w:color="000000"/>
            </w:tcBorders>
            <w:shd w:val="clear" w:color="auto" w:fill="auto"/>
            <w:tcMar>
              <w:top w:w="55" w:type="dxa"/>
              <w:left w:w="55" w:type="dxa"/>
              <w:bottom w:w="55" w:type="dxa"/>
              <w:right w:w="55" w:type="dxa"/>
            </w:tcMar>
            <w:vAlign w:val="center"/>
          </w:tcPr>
          <w:p w:rsidR="0064024D" w:rsidRPr="00AE7BCE" w:rsidRDefault="0064024D" w:rsidP="00F978CF">
            <w:pPr>
              <w:pStyle w:val="TableContents"/>
              <w:jc w:val="center"/>
              <w:rPr>
                <w:rFonts w:asciiTheme="minorHAnsi" w:hAnsiTheme="minorHAnsi" w:cstheme="minorHAnsi"/>
                <w:color w:val="000000"/>
                <w:sz w:val="22"/>
                <w:szCs w:val="22"/>
                <w:lang w:val="ru-RU"/>
              </w:rPr>
            </w:pPr>
            <w:r w:rsidRPr="00AE7BCE">
              <w:rPr>
                <w:rFonts w:asciiTheme="minorHAnsi" w:hAnsiTheme="minorHAnsi" w:cstheme="minorHAnsi"/>
                <w:color w:val="000000"/>
                <w:sz w:val="22"/>
                <w:szCs w:val="22"/>
                <w:lang w:val="ru-RU"/>
              </w:rPr>
              <w:t>пос. Санинского ДОКа</w:t>
            </w:r>
          </w:p>
        </w:tc>
        <w:tc>
          <w:tcPr>
            <w:tcW w:w="798"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Рег. №1</w:t>
            </w:r>
          </w:p>
        </w:tc>
        <w:tc>
          <w:tcPr>
            <w:tcW w:w="611"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1951</w:t>
            </w:r>
          </w:p>
        </w:tc>
        <w:tc>
          <w:tcPr>
            <w:tcW w:w="422"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78,0</w:t>
            </w:r>
          </w:p>
        </w:tc>
        <w:tc>
          <w:tcPr>
            <w:tcW w:w="751"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ЭЦВ6-10-110</w:t>
            </w:r>
          </w:p>
        </w:tc>
        <w:tc>
          <w:tcPr>
            <w:tcW w:w="987"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Водонапорной башни нет</w:t>
            </w:r>
          </w:p>
        </w:tc>
        <w:tc>
          <w:tcPr>
            <w:tcW w:w="567" w:type="pct"/>
            <w:tcBorders>
              <w:top w:val="single" w:sz="18"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Скважина</w:t>
            </w:r>
          </w:p>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не работает</w:t>
            </w:r>
          </w:p>
        </w:tc>
      </w:tr>
      <w:tr w:rsidR="0064024D" w:rsidRPr="0069369D" w:rsidTr="00F978CF">
        <w:tc>
          <w:tcPr>
            <w:tcW w:w="864" w:type="pct"/>
            <w:vMerge/>
            <w:tcBorders>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AE7BCE" w:rsidRDefault="0064024D" w:rsidP="00F978CF">
            <w:pPr>
              <w:pStyle w:val="TableContents"/>
              <w:jc w:val="center"/>
              <w:rPr>
                <w:rFonts w:asciiTheme="minorHAnsi" w:hAnsiTheme="minorHAnsi" w:cstheme="minorHAnsi"/>
                <w:color w:val="000000"/>
                <w:sz w:val="22"/>
                <w:szCs w:val="22"/>
                <w:lang w:val="ru-RU"/>
              </w:rPr>
            </w:pPr>
          </w:p>
        </w:tc>
        <w:tc>
          <w:tcPr>
            <w:tcW w:w="798" w:type="pct"/>
            <w:tcBorders>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Данных нет</w:t>
            </w:r>
          </w:p>
        </w:tc>
        <w:tc>
          <w:tcPr>
            <w:tcW w:w="611" w:type="pct"/>
            <w:tcBorders>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Данных нет</w:t>
            </w:r>
          </w:p>
        </w:tc>
        <w:tc>
          <w:tcPr>
            <w:tcW w:w="422" w:type="pct"/>
            <w:tcBorders>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Данных нет</w:t>
            </w:r>
          </w:p>
        </w:tc>
        <w:tc>
          <w:tcPr>
            <w:tcW w:w="751" w:type="pct"/>
            <w:tcBorders>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Данных нет</w:t>
            </w:r>
          </w:p>
        </w:tc>
        <w:tc>
          <w:tcPr>
            <w:tcW w:w="987" w:type="pct"/>
            <w:tcBorders>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Водонапорная башня</w:t>
            </w:r>
          </w:p>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работает</w:t>
            </w:r>
          </w:p>
        </w:tc>
        <w:tc>
          <w:tcPr>
            <w:tcW w:w="567" w:type="pct"/>
            <w:tcBorders>
              <w:left w:val="single" w:sz="4" w:space="0" w:color="000000"/>
              <w:bottom w:val="single" w:sz="18" w:space="0" w:color="auto"/>
              <w:right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66,12</w:t>
            </w:r>
          </w:p>
        </w:tc>
      </w:tr>
      <w:tr w:rsidR="0064024D" w:rsidRPr="0069369D" w:rsidTr="007F02EE">
        <w:trPr>
          <w:trHeight w:val="14"/>
        </w:trPr>
        <w:tc>
          <w:tcPr>
            <w:tcW w:w="864"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AE7BCE" w:rsidRDefault="0064024D" w:rsidP="00F978CF">
            <w:pPr>
              <w:pStyle w:val="TableContents"/>
              <w:jc w:val="center"/>
              <w:rPr>
                <w:rFonts w:asciiTheme="minorHAnsi" w:hAnsiTheme="minorHAnsi" w:cstheme="minorHAnsi"/>
                <w:color w:val="000000"/>
                <w:sz w:val="22"/>
                <w:szCs w:val="22"/>
                <w:lang w:val="ru-RU"/>
              </w:rPr>
            </w:pPr>
            <w:r w:rsidRPr="00AE7BCE">
              <w:rPr>
                <w:rFonts w:asciiTheme="minorHAnsi" w:hAnsiTheme="minorHAnsi" w:cstheme="minorHAnsi"/>
                <w:color w:val="000000"/>
                <w:sz w:val="22"/>
                <w:szCs w:val="22"/>
                <w:lang w:val="ru-RU"/>
              </w:rPr>
              <w:t>дер. Санино</w:t>
            </w:r>
          </w:p>
        </w:tc>
        <w:tc>
          <w:tcPr>
            <w:tcW w:w="798"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Рег. №632/17</w:t>
            </w:r>
          </w:p>
        </w:tc>
        <w:tc>
          <w:tcPr>
            <w:tcW w:w="611"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1961</w:t>
            </w:r>
          </w:p>
        </w:tc>
        <w:tc>
          <w:tcPr>
            <w:tcW w:w="422"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71,0</w:t>
            </w:r>
          </w:p>
        </w:tc>
        <w:tc>
          <w:tcPr>
            <w:tcW w:w="751"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ЭЦВ6-10-110</w:t>
            </w:r>
          </w:p>
        </w:tc>
        <w:tc>
          <w:tcPr>
            <w:tcW w:w="987"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Водонапорной башни</w:t>
            </w:r>
          </w:p>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нет</w:t>
            </w:r>
          </w:p>
        </w:tc>
        <w:tc>
          <w:tcPr>
            <w:tcW w:w="567" w:type="pct"/>
            <w:tcBorders>
              <w:top w:val="single" w:sz="18"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Скважина</w:t>
            </w:r>
          </w:p>
          <w:p w:rsidR="0064024D" w:rsidRPr="007F02EE" w:rsidRDefault="0064024D" w:rsidP="007F02EE">
            <w:pPr>
              <w:pStyle w:val="TableContents"/>
              <w:jc w:val="center"/>
              <w:rPr>
                <w:lang w:val="ru-RU"/>
              </w:rPr>
            </w:pPr>
            <w:r w:rsidRPr="0069369D">
              <w:rPr>
                <w:rFonts w:asciiTheme="minorHAnsi" w:hAnsiTheme="minorHAnsi" w:cstheme="minorHAnsi"/>
                <w:color w:val="000000"/>
                <w:sz w:val="22"/>
                <w:szCs w:val="22"/>
                <w:lang w:val="ru-RU"/>
              </w:rPr>
              <w:t>не работает</w:t>
            </w:r>
          </w:p>
        </w:tc>
      </w:tr>
    </w:tbl>
    <w:p w:rsidR="0064024D" w:rsidRDefault="0064024D" w:rsidP="00A579AB">
      <w:pPr>
        <w:pStyle w:val="a3"/>
        <w:spacing w:before="3" w:line="276" w:lineRule="auto"/>
        <w:ind w:left="112" w:right="101" w:firstLine="566"/>
        <w:jc w:val="both"/>
        <w:rPr>
          <w:rFonts w:ascii="Calibri" w:hAnsi="Calibri"/>
          <w:sz w:val="24"/>
          <w:szCs w:val="24"/>
          <w:lang w:val="ru-RU"/>
        </w:rPr>
        <w:sectPr w:rsidR="0064024D" w:rsidSect="0064024D">
          <w:pgSz w:w="16840" w:h="11910" w:orient="landscape"/>
          <w:pgMar w:top="1134" w:right="1009" w:bottom="851" w:left="1134" w:header="284" w:footer="272" w:gutter="0"/>
          <w:cols w:space="720"/>
          <w:titlePg/>
          <w:docGrid w:linePitch="299"/>
        </w:sectPr>
      </w:pPr>
    </w:p>
    <w:p w:rsidR="00442ECA" w:rsidRPr="00442ECA" w:rsidRDefault="003372A7" w:rsidP="00442ECA">
      <w:pPr>
        <w:pStyle w:val="a3"/>
        <w:spacing w:before="3" w:line="276" w:lineRule="auto"/>
        <w:ind w:right="101"/>
        <w:rPr>
          <w:rFonts w:ascii="Calibri" w:hAnsi="Calibri"/>
          <w:sz w:val="24"/>
          <w:szCs w:val="24"/>
          <w:lang w:val="ru-RU"/>
        </w:rPr>
      </w:pPr>
      <w:r w:rsidRPr="003372A7">
        <w:rPr>
          <w:rFonts w:ascii="Calibri" w:hAnsi="Calibri"/>
          <w:noProof/>
          <w:sz w:val="24"/>
          <w:szCs w:val="24"/>
          <w:lang w:val="ru-RU" w:eastAsia="ru-RU"/>
        </w:rPr>
        <w:lastRenderedPageBreak/>
        <w:drawing>
          <wp:inline distT="0" distB="0" distL="0" distR="0">
            <wp:extent cx="6237360" cy="4316819"/>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39710" cy="4318446"/>
                    </a:xfrm>
                    <a:prstGeom prst="rect">
                      <a:avLst/>
                    </a:prstGeom>
                  </pic:spPr>
                </pic:pic>
              </a:graphicData>
            </a:graphic>
          </wp:inline>
        </w:drawing>
      </w:r>
    </w:p>
    <w:p w:rsidR="00442ECA" w:rsidRPr="00442ECA" w:rsidRDefault="00442ECA" w:rsidP="00442ECA">
      <w:pPr>
        <w:pStyle w:val="a3"/>
        <w:spacing w:before="3" w:line="276" w:lineRule="auto"/>
        <w:ind w:right="101"/>
        <w:jc w:val="center"/>
        <w:rPr>
          <w:rFonts w:ascii="Calibri" w:hAnsi="Calibri"/>
          <w:b/>
          <w:sz w:val="24"/>
          <w:szCs w:val="24"/>
          <w:lang w:val="ru-RU"/>
        </w:rPr>
      </w:pPr>
      <w:r w:rsidRPr="00442ECA">
        <w:rPr>
          <w:rFonts w:ascii="Calibri" w:hAnsi="Calibri"/>
          <w:b/>
          <w:sz w:val="24"/>
          <w:szCs w:val="24"/>
          <w:lang w:val="ru-RU"/>
        </w:rPr>
        <w:t>Рисунок 1.1 – Схема расположения водозаборных сооружений МО Нагорное сельское поселение</w:t>
      </w:r>
    </w:p>
    <w:p w:rsidR="0064024D" w:rsidRDefault="0064024D" w:rsidP="00442ECA">
      <w:pPr>
        <w:pStyle w:val="a3"/>
        <w:spacing w:before="3" w:line="276" w:lineRule="auto"/>
        <w:ind w:right="101"/>
        <w:jc w:val="both"/>
        <w:rPr>
          <w:rFonts w:ascii="Calibri" w:hAnsi="Calibri"/>
          <w:sz w:val="24"/>
          <w:szCs w:val="24"/>
          <w:lang w:val="ru-RU"/>
        </w:rPr>
      </w:pPr>
    </w:p>
    <w:p w:rsidR="00442ECA" w:rsidRPr="005F37BE" w:rsidRDefault="00442ECA" w:rsidP="00442ECA">
      <w:pPr>
        <w:pStyle w:val="a3"/>
        <w:spacing w:line="360" w:lineRule="auto"/>
        <w:ind w:right="108" w:firstLine="720"/>
        <w:jc w:val="both"/>
        <w:rPr>
          <w:rFonts w:asciiTheme="minorHAnsi" w:hAnsiTheme="minorHAnsi"/>
          <w:sz w:val="24"/>
          <w:szCs w:val="24"/>
          <w:lang w:val="ru-RU"/>
        </w:rPr>
      </w:pPr>
      <w:r w:rsidRPr="005F37BE">
        <w:rPr>
          <w:rFonts w:asciiTheme="minorHAnsi" w:hAnsiTheme="minorHAnsi"/>
          <w:sz w:val="24"/>
          <w:szCs w:val="24"/>
          <w:lang w:val="ru-RU"/>
        </w:rPr>
        <w:t xml:space="preserve">Ниже </w:t>
      </w:r>
      <w:r>
        <w:rPr>
          <w:rFonts w:asciiTheme="minorHAnsi" w:hAnsiTheme="minorHAnsi"/>
          <w:sz w:val="24"/>
          <w:szCs w:val="24"/>
          <w:lang w:val="ru-RU"/>
        </w:rPr>
        <w:t>представлено техническое описание водозаборов, расположенных на территории муниципального образования Нагорное сельское поселение.</w:t>
      </w:r>
    </w:p>
    <w:p w:rsidR="00442ECA" w:rsidRDefault="00442ECA" w:rsidP="00442ECA">
      <w:pPr>
        <w:pStyle w:val="a3"/>
        <w:spacing w:line="360" w:lineRule="auto"/>
        <w:ind w:right="105" w:firstLine="720"/>
        <w:jc w:val="both"/>
        <w:rPr>
          <w:rFonts w:asciiTheme="minorHAnsi" w:hAnsiTheme="minorHAnsi"/>
          <w:b/>
          <w:sz w:val="24"/>
          <w:szCs w:val="24"/>
          <w:u w:val="single"/>
          <w:lang w:val="ru-RU"/>
        </w:rPr>
      </w:pPr>
      <w:r w:rsidRPr="00B25509">
        <w:rPr>
          <w:rFonts w:asciiTheme="minorHAnsi" w:hAnsiTheme="minorHAnsi"/>
          <w:b/>
          <w:sz w:val="24"/>
          <w:szCs w:val="24"/>
          <w:u w:val="single"/>
          <w:lang w:val="ru-RU"/>
        </w:rPr>
        <w:t xml:space="preserve">Водозабор </w:t>
      </w:r>
      <w:r>
        <w:rPr>
          <w:rFonts w:asciiTheme="minorHAnsi" w:hAnsiTheme="minorHAnsi"/>
          <w:b/>
          <w:sz w:val="24"/>
          <w:szCs w:val="24"/>
          <w:u w:val="single"/>
          <w:lang w:val="ru-RU"/>
        </w:rPr>
        <w:t>пос. Нагорный</w:t>
      </w:r>
    </w:p>
    <w:p w:rsidR="00442ECA" w:rsidRPr="000F7C65" w:rsidRDefault="00442ECA" w:rsidP="00442ECA">
      <w:pPr>
        <w:pStyle w:val="a3"/>
        <w:spacing w:line="360" w:lineRule="auto"/>
        <w:ind w:right="105" w:firstLine="720"/>
        <w:jc w:val="both"/>
        <w:rPr>
          <w:rFonts w:asciiTheme="minorHAnsi" w:hAnsiTheme="minorHAnsi"/>
          <w:sz w:val="24"/>
          <w:szCs w:val="24"/>
          <w:lang w:val="ru-RU"/>
        </w:rPr>
      </w:pPr>
      <w:r w:rsidRPr="000F7C65">
        <w:rPr>
          <w:rFonts w:asciiTheme="minorHAnsi" w:hAnsiTheme="minorHAnsi"/>
          <w:noProof/>
          <w:sz w:val="24"/>
          <w:szCs w:val="24"/>
          <w:lang w:val="ru-RU" w:eastAsia="ru-RU"/>
        </w:rPr>
        <w:drawing>
          <wp:inline distT="0" distB="0" distL="0" distR="0">
            <wp:extent cx="2367755" cy="1775637"/>
            <wp:effectExtent l="0" t="0" r="0" b="0"/>
            <wp:docPr id="27" name="Рисунок 27" descr="C:\Users\fondwork\AppData\Local\Temp\Rar$DRa0.693\20190812_114953-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ndwork\AppData\Local\Temp\Rar$DRa0.693\20190812_114953-min.jpg"/>
                    <pic:cNvPicPr>
                      <a:picLocks noChangeAspect="1" noChangeArrowheads="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367755" cy="1775637"/>
                    </a:xfrm>
                    <a:prstGeom prst="rect">
                      <a:avLst/>
                    </a:prstGeom>
                    <a:noFill/>
                    <a:ln>
                      <a:noFill/>
                    </a:ln>
                  </pic:spPr>
                </pic:pic>
              </a:graphicData>
            </a:graphic>
          </wp:inline>
        </w:drawing>
      </w:r>
      <w:r w:rsidRPr="000F7C65">
        <w:rPr>
          <w:rFonts w:asciiTheme="minorHAnsi" w:hAnsiTheme="minorHAnsi"/>
          <w:noProof/>
          <w:sz w:val="24"/>
          <w:szCs w:val="24"/>
          <w:lang w:val="ru-RU" w:eastAsia="ru-RU"/>
        </w:rPr>
        <w:drawing>
          <wp:inline distT="0" distB="0" distL="0" distR="0">
            <wp:extent cx="2413591" cy="1810011"/>
            <wp:effectExtent l="0" t="0" r="6350" b="0"/>
            <wp:docPr id="5" name="Рисунок 5" descr="C:\Users\fondwork\AppData\Local\Temp\Rar$DRa0.693\20190812_114557-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ndwork\AppData\Local\Temp\Rar$DRa0.693\20190812_114557-min.jpg"/>
                    <pic:cNvPicPr>
                      <a:picLocks noChangeAspect="1" noChangeArrowheads="1"/>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413887" cy="1810233"/>
                    </a:xfrm>
                    <a:prstGeom prst="rect">
                      <a:avLst/>
                    </a:prstGeom>
                    <a:noFill/>
                    <a:ln>
                      <a:noFill/>
                    </a:ln>
                  </pic:spPr>
                </pic:pic>
              </a:graphicData>
            </a:graphic>
          </wp:inline>
        </w:drawing>
      </w:r>
    </w:p>
    <w:p w:rsidR="00442ECA" w:rsidRDefault="00442ECA" w:rsidP="00442ECA">
      <w:pPr>
        <w:pStyle w:val="a3"/>
        <w:spacing w:line="360" w:lineRule="auto"/>
        <w:ind w:right="108" w:firstLine="720"/>
        <w:jc w:val="both"/>
        <w:rPr>
          <w:rFonts w:asciiTheme="minorHAnsi" w:hAnsiTheme="minorHAnsi"/>
          <w:sz w:val="24"/>
          <w:szCs w:val="24"/>
          <w:lang w:val="ru-RU"/>
        </w:rPr>
      </w:pPr>
      <w:r>
        <w:rPr>
          <w:rFonts w:asciiTheme="minorHAnsi" w:hAnsiTheme="minorHAnsi"/>
          <w:sz w:val="24"/>
          <w:szCs w:val="24"/>
          <w:lang w:val="ru-RU"/>
        </w:rPr>
        <w:t>Водозаборные сооружения пос. Нагорный находятся в юго-восточной части пос. Нагорный. Водозаборный узел состоит из двух скважин. Скважины расположены в здании насосной второго подъема, оборудованы погружными насосами ЭЦВ 10-65-110. Воды из скважин поступает в два резервуара для хранения воды, емкостью 500 куб.м, а затем на станцию второго подъема и в водораспределительную сеть.</w:t>
      </w:r>
    </w:p>
    <w:p w:rsidR="00442ECA" w:rsidRDefault="00442ECA" w:rsidP="00442ECA">
      <w:pPr>
        <w:pStyle w:val="a3"/>
        <w:spacing w:line="360" w:lineRule="auto"/>
        <w:ind w:right="108" w:firstLine="720"/>
        <w:jc w:val="both"/>
        <w:rPr>
          <w:rFonts w:asciiTheme="minorHAnsi" w:hAnsiTheme="minorHAnsi"/>
          <w:sz w:val="24"/>
          <w:szCs w:val="24"/>
          <w:lang w:val="ru-RU"/>
        </w:rPr>
      </w:pPr>
      <w:r>
        <w:rPr>
          <w:rFonts w:asciiTheme="minorHAnsi" w:hAnsiTheme="minorHAnsi"/>
          <w:sz w:val="24"/>
          <w:szCs w:val="24"/>
          <w:lang w:val="ru-RU"/>
        </w:rPr>
        <w:t>На скважинах установлены приборы учета воды. Имеются краны для отбора воды.</w:t>
      </w:r>
    </w:p>
    <w:p w:rsidR="00442ECA" w:rsidRDefault="00442ECA" w:rsidP="00442ECA">
      <w:pPr>
        <w:pStyle w:val="a3"/>
        <w:spacing w:line="360" w:lineRule="auto"/>
        <w:ind w:right="108" w:firstLine="720"/>
        <w:jc w:val="both"/>
        <w:rPr>
          <w:rFonts w:asciiTheme="minorHAnsi" w:hAnsiTheme="minorHAnsi"/>
          <w:sz w:val="24"/>
          <w:szCs w:val="24"/>
          <w:lang w:val="ru-RU"/>
        </w:rPr>
      </w:pPr>
      <w:r>
        <w:rPr>
          <w:rFonts w:asciiTheme="minorHAnsi" w:hAnsiTheme="minorHAnsi"/>
          <w:sz w:val="24"/>
          <w:szCs w:val="24"/>
          <w:lang w:val="ru-RU"/>
        </w:rPr>
        <w:lastRenderedPageBreak/>
        <w:t>Здание станции второго подъема огорожено, доступ посторонних лиц ограничен. Здание оборудовано электронагревателями и осветительными приборами. Скважины работают в автономном режиме.</w:t>
      </w:r>
    </w:p>
    <w:p w:rsidR="00442ECA" w:rsidRDefault="00442ECA" w:rsidP="00442ECA">
      <w:pPr>
        <w:pStyle w:val="a3"/>
        <w:spacing w:line="360" w:lineRule="auto"/>
        <w:ind w:right="108" w:firstLine="720"/>
        <w:jc w:val="both"/>
        <w:rPr>
          <w:rFonts w:asciiTheme="minorHAnsi" w:hAnsiTheme="minorHAnsi"/>
          <w:sz w:val="24"/>
          <w:szCs w:val="24"/>
          <w:lang w:val="ru-RU"/>
        </w:rPr>
      </w:pPr>
      <w:r>
        <w:rPr>
          <w:rFonts w:asciiTheme="minorHAnsi" w:hAnsiTheme="minorHAnsi"/>
          <w:sz w:val="24"/>
          <w:szCs w:val="24"/>
          <w:lang w:val="ru-RU"/>
        </w:rPr>
        <w:t>Водозабором эксплуатируется гжельско-ассельский водоносный горизонт. Водоносный горизонт не получает питания из вышележащих недостаточно защищенных водоносных горизонтов. Верхним водоупорным перекрытием служат юрские глины мощностью от 31 до 65 м. Водоносный горизонт напорный. Глубина скважины 117 м., скважины пробурены в 1984 году. Проектный дебет скважин – 50 куб.м. в час. Нормативно-расчетное водопотребление составляет 328,77 куб.м./сут. или 120 тыс. куб.м./год.</w:t>
      </w:r>
    </w:p>
    <w:p w:rsidR="00442ECA" w:rsidRDefault="00442ECA" w:rsidP="00442ECA">
      <w:pPr>
        <w:pStyle w:val="a3"/>
        <w:spacing w:line="360" w:lineRule="auto"/>
        <w:ind w:right="108" w:firstLine="720"/>
        <w:jc w:val="both"/>
        <w:rPr>
          <w:rFonts w:asciiTheme="minorHAnsi" w:hAnsiTheme="minorHAnsi"/>
          <w:sz w:val="24"/>
          <w:szCs w:val="24"/>
          <w:lang w:val="ru-RU"/>
        </w:rPr>
      </w:pPr>
      <w:r>
        <w:rPr>
          <w:rFonts w:asciiTheme="minorHAnsi" w:hAnsiTheme="minorHAnsi"/>
          <w:sz w:val="24"/>
          <w:szCs w:val="24"/>
          <w:lang w:val="ru-RU"/>
        </w:rPr>
        <w:t>Размер зоны санитарной охраны 1-го пояса по всем направлениям румба установлен на расстоянии 30 м. Потенциальных источников загрязнения на территории первого пояса нет.</w:t>
      </w:r>
    </w:p>
    <w:p w:rsidR="00442ECA" w:rsidRDefault="00442ECA" w:rsidP="00442ECA">
      <w:pPr>
        <w:pStyle w:val="a3"/>
        <w:spacing w:line="360" w:lineRule="auto"/>
        <w:ind w:right="108" w:firstLine="720"/>
        <w:jc w:val="both"/>
        <w:rPr>
          <w:rFonts w:asciiTheme="minorHAnsi" w:hAnsiTheme="minorHAnsi"/>
          <w:sz w:val="24"/>
          <w:szCs w:val="24"/>
          <w:lang w:val="ru-RU"/>
        </w:rPr>
      </w:pPr>
      <w:r>
        <w:rPr>
          <w:rFonts w:asciiTheme="minorHAnsi" w:hAnsiTheme="minorHAnsi"/>
          <w:sz w:val="24"/>
          <w:szCs w:val="24"/>
          <w:lang w:val="ru-RU"/>
        </w:rPr>
        <w:t>Зона 2-го пояса составляет для скважин №55441 и №55442 – 88 м. Территория 2-го пояса включает в себя территорию водозаборного узла, на которой находятся станция 2-го подъема и два подземных резервуара для питьевой воды. Территория водозаборного узла имеет твердое покрытие и озеленена. Потенциальные источники загрязнения отсутствуют.</w:t>
      </w:r>
    </w:p>
    <w:p w:rsidR="00442ECA" w:rsidRDefault="00442ECA" w:rsidP="00442ECA">
      <w:pPr>
        <w:pStyle w:val="a3"/>
        <w:spacing w:line="360" w:lineRule="auto"/>
        <w:ind w:right="108" w:firstLine="720"/>
        <w:jc w:val="both"/>
        <w:rPr>
          <w:rFonts w:asciiTheme="minorHAnsi" w:hAnsiTheme="minorHAnsi"/>
          <w:sz w:val="24"/>
          <w:szCs w:val="24"/>
          <w:lang w:val="ru-RU"/>
        </w:rPr>
      </w:pPr>
      <w:r>
        <w:rPr>
          <w:rFonts w:asciiTheme="minorHAnsi" w:hAnsiTheme="minorHAnsi"/>
          <w:sz w:val="24"/>
          <w:szCs w:val="24"/>
          <w:lang w:val="ru-RU"/>
        </w:rPr>
        <w:t>Качество воды отвечает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442ECA" w:rsidRPr="00F26B84" w:rsidRDefault="00442ECA" w:rsidP="00442ECA">
      <w:pPr>
        <w:pStyle w:val="a3"/>
        <w:spacing w:line="360" w:lineRule="auto"/>
        <w:ind w:right="108" w:firstLine="720"/>
        <w:jc w:val="both"/>
        <w:rPr>
          <w:rFonts w:asciiTheme="minorHAnsi" w:hAnsiTheme="minorHAnsi"/>
          <w:sz w:val="12"/>
          <w:szCs w:val="12"/>
          <w:lang w:val="ru-RU"/>
        </w:rPr>
      </w:pPr>
    </w:p>
    <w:p w:rsidR="00442ECA" w:rsidRPr="00AE3109" w:rsidRDefault="00442ECA" w:rsidP="00442ECA">
      <w:pPr>
        <w:pStyle w:val="a3"/>
        <w:spacing w:line="360" w:lineRule="auto"/>
        <w:ind w:right="105" w:firstLine="720"/>
        <w:jc w:val="both"/>
        <w:rPr>
          <w:rFonts w:asciiTheme="minorHAnsi" w:hAnsiTheme="minorHAnsi"/>
          <w:b/>
          <w:sz w:val="24"/>
          <w:szCs w:val="24"/>
          <w:u w:val="single"/>
          <w:lang w:val="ru-RU"/>
        </w:rPr>
      </w:pPr>
      <w:r w:rsidRPr="00AE3109">
        <w:rPr>
          <w:rFonts w:asciiTheme="minorHAnsi" w:hAnsiTheme="minorHAnsi"/>
          <w:b/>
          <w:sz w:val="24"/>
          <w:szCs w:val="24"/>
          <w:u w:val="single"/>
          <w:lang w:val="ru-RU"/>
        </w:rPr>
        <w:t xml:space="preserve">Водозабор </w:t>
      </w:r>
      <w:r>
        <w:rPr>
          <w:rFonts w:asciiTheme="minorHAnsi" w:hAnsiTheme="minorHAnsi"/>
          <w:b/>
          <w:sz w:val="24"/>
          <w:szCs w:val="24"/>
          <w:u w:val="single"/>
          <w:lang w:val="ru-RU"/>
        </w:rPr>
        <w:t>дер. Головино</w:t>
      </w:r>
    </w:p>
    <w:p w:rsidR="00442ECA" w:rsidRDefault="00442ECA" w:rsidP="00442ECA">
      <w:pPr>
        <w:pStyle w:val="a3"/>
        <w:spacing w:line="360" w:lineRule="auto"/>
        <w:ind w:right="108" w:firstLine="720"/>
        <w:jc w:val="both"/>
        <w:rPr>
          <w:rFonts w:asciiTheme="minorHAnsi" w:hAnsiTheme="minorHAnsi"/>
          <w:sz w:val="24"/>
          <w:szCs w:val="24"/>
          <w:lang w:val="ru-RU"/>
        </w:rPr>
      </w:pPr>
      <w:r>
        <w:rPr>
          <w:rFonts w:asciiTheme="minorHAnsi" w:hAnsiTheme="minorHAnsi"/>
          <w:noProof/>
          <w:sz w:val="24"/>
          <w:szCs w:val="24"/>
          <w:lang w:val="ru-RU" w:eastAsia="ru-RU"/>
        </w:rPr>
        <w:drawing>
          <wp:inline distT="0" distB="0" distL="0" distR="0">
            <wp:extent cx="2169042" cy="1626618"/>
            <wp:effectExtent l="0" t="0" r="3175" b="0"/>
            <wp:docPr id="16" name="Рисунок 16" descr="C:\Users\fondwork\AppData\Local\Temp\Rar$DRa0.663\20190806_114047-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ndwork\AppData\Local\Temp\Rar$DRa0.663\20190806_114047-min.jpg"/>
                    <pic:cNvPicPr>
                      <a:picLocks noChangeAspect="1" noChangeArrowheads="1"/>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169348" cy="1626848"/>
                    </a:xfrm>
                    <a:prstGeom prst="rect">
                      <a:avLst/>
                    </a:prstGeom>
                    <a:noFill/>
                    <a:ln>
                      <a:noFill/>
                    </a:ln>
                  </pic:spPr>
                </pic:pic>
              </a:graphicData>
            </a:graphic>
          </wp:inline>
        </w:drawing>
      </w:r>
      <w:r>
        <w:rPr>
          <w:rFonts w:asciiTheme="minorHAnsi" w:hAnsiTheme="minorHAnsi"/>
          <w:noProof/>
          <w:sz w:val="24"/>
          <w:szCs w:val="24"/>
          <w:lang w:val="ru-RU" w:eastAsia="ru-RU"/>
        </w:rPr>
        <w:drawing>
          <wp:inline distT="0" distB="0" distL="0" distR="0">
            <wp:extent cx="2179674" cy="1634590"/>
            <wp:effectExtent l="0" t="0" r="0" b="3810"/>
            <wp:docPr id="29" name="Рисунок 29" descr="C:\Users\fondwork\AppData\Local\Temp\Rar$DRa0.663\20190806_115547-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ondwork\AppData\Local\Temp\Rar$DRa0.663\20190806_115547-min.jpg"/>
                    <pic:cNvPicPr>
                      <a:picLocks noChangeAspect="1" noChangeArrowheads="1"/>
                    </pic:cNvPicPr>
                  </pic:nvPicPr>
                  <pic:blipFill>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180598" cy="1635283"/>
                    </a:xfrm>
                    <a:prstGeom prst="rect">
                      <a:avLst/>
                    </a:prstGeom>
                    <a:noFill/>
                    <a:ln>
                      <a:noFill/>
                    </a:ln>
                  </pic:spPr>
                </pic:pic>
              </a:graphicData>
            </a:graphic>
          </wp:inline>
        </w:drawing>
      </w:r>
    </w:p>
    <w:p w:rsidR="00442ECA" w:rsidRDefault="00442ECA" w:rsidP="00442ECA">
      <w:pPr>
        <w:pStyle w:val="a3"/>
        <w:spacing w:line="360" w:lineRule="auto"/>
        <w:ind w:right="108" w:firstLine="720"/>
        <w:jc w:val="both"/>
        <w:rPr>
          <w:rFonts w:asciiTheme="minorHAnsi" w:hAnsiTheme="minorHAnsi"/>
          <w:sz w:val="24"/>
          <w:szCs w:val="24"/>
          <w:lang w:val="ru-RU"/>
        </w:rPr>
      </w:pPr>
      <w:r>
        <w:rPr>
          <w:rFonts w:asciiTheme="minorHAnsi" w:hAnsiTheme="minorHAnsi"/>
          <w:sz w:val="24"/>
          <w:szCs w:val="24"/>
          <w:lang w:val="ru-RU"/>
        </w:rPr>
        <w:t>Артезианская скважина №27746 расположена в западной части д. Головино и предназначена для обеспечения населения и предприятий питьевой водой.</w:t>
      </w:r>
    </w:p>
    <w:p w:rsidR="00442ECA" w:rsidRDefault="00442ECA" w:rsidP="00442ECA">
      <w:pPr>
        <w:pStyle w:val="a3"/>
        <w:spacing w:line="360" w:lineRule="auto"/>
        <w:ind w:right="108" w:firstLine="720"/>
        <w:jc w:val="both"/>
        <w:rPr>
          <w:rFonts w:asciiTheme="minorHAnsi" w:hAnsiTheme="minorHAnsi"/>
          <w:sz w:val="24"/>
          <w:szCs w:val="24"/>
          <w:lang w:val="ru-RU"/>
        </w:rPr>
      </w:pPr>
      <w:r w:rsidRPr="00EB78A5">
        <w:rPr>
          <w:rFonts w:asciiTheme="minorHAnsi" w:hAnsiTheme="minorHAnsi"/>
          <w:sz w:val="24"/>
          <w:szCs w:val="24"/>
          <w:lang w:val="ru-RU"/>
        </w:rPr>
        <w:t xml:space="preserve">Водозабором эксплуатируется гжельско-ассельский водоносный горизонт. </w:t>
      </w:r>
      <w:r>
        <w:rPr>
          <w:rFonts w:asciiTheme="minorHAnsi" w:hAnsiTheme="minorHAnsi"/>
          <w:sz w:val="24"/>
          <w:szCs w:val="24"/>
          <w:lang w:val="ru-RU"/>
        </w:rPr>
        <w:t>Скважина расположена в кирпичном павильоне размером 2 на 3 метра, оборудована погружным насосом ЭЦВ 6-16-110 с установленным частотно-регулируемым приводом. Вода из скважины поступает напрямую в водораспределительную сеть.</w:t>
      </w:r>
    </w:p>
    <w:p w:rsidR="00442ECA" w:rsidRDefault="00442ECA" w:rsidP="00442ECA">
      <w:pPr>
        <w:pStyle w:val="a3"/>
        <w:spacing w:line="360" w:lineRule="auto"/>
        <w:ind w:right="108" w:firstLine="720"/>
        <w:jc w:val="both"/>
        <w:rPr>
          <w:rFonts w:asciiTheme="minorHAnsi" w:hAnsiTheme="minorHAnsi"/>
          <w:sz w:val="24"/>
          <w:szCs w:val="24"/>
          <w:lang w:val="ru-RU"/>
        </w:rPr>
      </w:pPr>
      <w:r w:rsidRPr="00297E4C">
        <w:rPr>
          <w:rFonts w:asciiTheme="minorHAnsi" w:hAnsiTheme="minorHAnsi"/>
          <w:sz w:val="24"/>
          <w:szCs w:val="24"/>
          <w:lang w:val="ru-RU"/>
        </w:rPr>
        <w:t>На скважин</w:t>
      </w:r>
      <w:r>
        <w:rPr>
          <w:rFonts w:asciiTheme="minorHAnsi" w:hAnsiTheme="minorHAnsi"/>
          <w:sz w:val="24"/>
          <w:szCs w:val="24"/>
          <w:lang w:val="ru-RU"/>
        </w:rPr>
        <w:t>е</w:t>
      </w:r>
      <w:r w:rsidRPr="00297E4C">
        <w:rPr>
          <w:rFonts w:asciiTheme="minorHAnsi" w:hAnsiTheme="minorHAnsi"/>
          <w:sz w:val="24"/>
          <w:szCs w:val="24"/>
          <w:lang w:val="ru-RU"/>
        </w:rPr>
        <w:t xml:space="preserve"> прибор учета воды</w:t>
      </w:r>
      <w:r>
        <w:rPr>
          <w:rFonts w:asciiTheme="minorHAnsi" w:hAnsiTheme="minorHAnsi"/>
          <w:sz w:val="24"/>
          <w:szCs w:val="24"/>
          <w:lang w:val="ru-RU"/>
        </w:rPr>
        <w:t xml:space="preserve"> отсутствует. Имее</w:t>
      </w:r>
      <w:r w:rsidRPr="00297E4C">
        <w:rPr>
          <w:rFonts w:asciiTheme="minorHAnsi" w:hAnsiTheme="minorHAnsi"/>
          <w:sz w:val="24"/>
          <w:szCs w:val="24"/>
          <w:lang w:val="ru-RU"/>
        </w:rPr>
        <w:t>тся кран для отбора воды.</w:t>
      </w:r>
      <w:r>
        <w:rPr>
          <w:rFonts w:asciiTheme="minorHAnsi" w:hAnsiTheme="minorHAnsi"/>
          <w:sz w:val="24"/>
          <w:szCs w:val="24"/>
          <w:lang w:val="ru-RU"/>
        </w:rPr>
        <w:t xml:space="preserve"> Скважина работает в автоматическом режиме.</w:t>
      </w:r>
    </w:p>
    <w:p w:rsidR="00442ECA" w:rsidRPr="00EB78A5" w:rsidRDefault="00442ECA" w:rsidP="00442ECA">
      <w:pPr>
        <w:pStyle w:val="a3"/>
        <w:spacing w:line="360" w:lineRule="auto"/>
        <w:ind w:right="108" w:firstLine="720"/>
        <w:jc w:val="both"/>
        <w:rPr>
          <w:rFonts w:asciiTheme="minorHAnsi" w:hAnsiTheme="minorHAnsi"/>
          <w:sz w:val="24"/>
          <w:szCs w:val="24"/>
          <w:lang w:val="ru-RU"/>
        </w:rPr>
      </w:pPr>
      <w:r w:rsidRPr="00EB78A5">
        <w:rPr>
          <w:rFonts w:asciiTheme="minorHAnsi" w:hAnsiTheme="minorHAnsi"/>
          <w:sz w:val="24"/>
          <w:szCs w:val="24"/>
          <w:lang w:val="ru-RU"/>
        </w:rPr>
        <w:lastRenderedPageBreak/>
        <w:t xml:space="preserve">Водоносный горизонт не получает питания из вышележащих недостаточно защищенных водоносных горизонтов. Верхним водоупорным перекрытием служат юрские глины мощностью от 31 до 65 м. Водоносный горизонт напорный. Глубина скважины </w:t>
      </w:r>
      <w:r>
        <w:rPr>
          <w:rFonts w:asciiTheme="minorHAnsi" w:hAnsiTheme="minorHAnsi"/>
          <w:sz w:val="24"/>
          <w:szCs w:val="24"/>
          <w:lang w:val="ru-RU"/>
        </w:rPr>
        <w:t>80</w:t>
      </w:r>
      <w:r w:rsidRPr="00EB78A5">
        <w:rPr>
          <w:rFonts w:asciiTheme="minorHAnsi" w:hAnsiTheme="minorHAnsi"/>
          <w:sz w:val="24"/>
          <w:szCs w:val="24"/>
          <w:lang w:val="ru-RU"/>
        </w:rPr>
        <w:t>м., скважин</w:t>
      </w:r>
      <w:r>
        <w:rPr>
          <w:rFonts w:asciiTheme="minorHAnsi" w:hAnsiTheme="minorHAnsi"/>
          <w:sz w:val="24"/>
          <w:szCs w:val="24"/>
          <w:lang w:val="ru-RU"/>
        </w:rPr>
        <w:t>а</w:t>
      </w:r>
      <w:r w:rsidRPr="00EB78A5">
        <w:rPr>
          <w:rFonts w:asciiTheme="minorHAnsi" w:hAnsiTheme="minorHAnsi"/>
          <w:sz w:val="24"/>
          <w:szCs w:val="24"/>
          <w:lang w:val="ru-RU"/>
        </w:rPr>
        <w:t xml:space="preserve"> пробурен</w:t>
      </w:r>
      <w:r>
        <w:rPr>
          <w:rFonts w:asciiTheme="minorHAnsi" w:hAnsiTheme="minorHAnsi"/>
          <w:sz w:val="24"/>
          <w:szCs w:val="24"/>
          <w:lang w:val="ru-RU"/>
        </w:rPr>
        <w:t>а</w:t>
      </w:r>
      <w:r w:rsidRPr="00EB78A5">
        <w:rPr>
          <w:rFonts w:asciiTheme="minorHAnsi" w:hAnsiTheme="minorHAnsi"/>
          <w:sz w:val="24"/>
          <w:szCs w:val="24"/>
          <w:lang w:val="ru-RU"/>
        </w:rPr>
        <w:t xml:space="preserve"> в 19</w:t>
      </w:r>
      <w:r>
        <w:rPr>
          <w:rFonts w:asciiTheme="minorHAnsi" w:hAnsiTheme="minorHAnsi"/>
          <w:sz w:val="24"/>
          <w:szCs w:val="24"/>
          <w:lang w:val="ru-RU"/>
        </w:rPr>
        <w:t>71</w:t>
      </w:r>
      <w:r w:rsidRPr="00EB78A5">
        <w:rPr>
          <w:rFonts w:asciiTheme="minorHAnsi" w:hAnsiTheme="minorHAnsi"/>
          <w:sz w:val="24"/>
          <w:szCs w:val="24"/>
          <w:lang w:val="ru-RU"/>
        </w:rPr>
        <w:t xml:space="preserve"> году. Проектный дебет скважин – </w:t>
      </w:r>
      <w:r>
        <w:rPr>
          <w:rFonts w:asciiTheme="minorHAnsi" w:hAnsiTheme="minorHAnsi"/>
          <w:sz w:val="24"/>
          <w:szCs w:val="24"/>
          <w:lang w:val="ru-RU"/>
        </w:rPr>
        <w:t>12</w:t>
      </w:r>
      <w:r w:rsidRPr="00EB78A5">
        <w:rPr>
          <w:rFonts w:asciiTheme="minorHAnsi" w:hAnsiTheme="minorHAnsi"/>
          <w:sz w:val="24"/>
          <w:szCs w:val="24"/>
          <w:lang w:val="ru-RU"/>
        </w:rPr>
        <w:t xml:space="preserve"> куб.м. в час. Нормативно-расчетное водопотребление составляет </w:t>
      </w:r>
      <w:r>
        <w:rPr>
          <w:rFonts w:asciiTheme="minorHAnsi" w:hAnsiTheme="minorHAnsi"/>
          <w:sz w:val="24"/>
          <w:szCs w:val="24"/>
          <w:lang w:val="ru-RU"/>
        </w:rPr>
        <w:t>140,0</w:t>
      </w:r>
      <w:r w:rsidRPr="00EB78A5">
        <w:rPr>
          <w:rFonts w:asciiTheme="minorHAnsi" w:hAnsiTheme="minorHAnsi"/>
          <w:sz w:val="24"/>
          <w:szCs w:val="24"/>
          <w:lang w:val="ru-RU"/>
        </w:rPr>
        <w:t xml:space="preserve"> куб.м./сут. или </w:t>
      </w:r>
      <w:r>
        <w:rPr>
          <w:rFonts w:asciiTheme="minorHAnsi" w:hAnsiTheme="minorHAnsi"/>
          <w:sz w:val="24"/>
          <w:szCs w:val="24"/>
          <w:lang w:val="ru-RU"/>
        </w:rPr>
        <w:t>51,1</w:t>
      </w:r>
      <w:r w:rsidRPr="00EB78A5">
        <w:rPr>
          <w:rFonts w:asciiTheme="minorHAnsi" w:hAnsiTheme="minorHAnsi"/>
          <w:sz w:val="24"/>
          <w:szCs w:val="24"/>
          <w:lang w:val="ru-RU"/>
        </w:rPr>
        <w:t xml:space="preserve"> тыс. куб.м./год.</w:t>
      </w:r>
    </w:p>
    <w:p w:rsidR="00442ECA" w:rsidRDefault="00442ECA" w:rsidP="00442ECA">
      <w:pPr>
        <w:pStyle w:val="a3"/>
        <w:spacing w:line="360" w:lineRule="auto"/>
        <w:ind w:right="108" w:firstLine="720"/>
        <w:jc w:val="both"/>
        <w:rPr>
          <w:rFonts w:asciiTheme="minorHAnsi" w:hAnsiTheme="minorHAnsi"/>
          <w:sz w:val="24"/>
          <w:szCs w:val="24"/>
          <w:lang w:val="ru-RU"/>
        </w:rPr>
      </w:pPr>
      <w:r w:rsidRPr="00EB78A5">
        <w:rPr>
          <w:rFonts w:asciiTheme="minorHAnsi" w:hAnsiTheme="minorHAnsi"/>
          <w:sz w:val="24"/>
          <w:szCs w:val="24"/>
          <w:lang w:val="ru-RU"/>
        </w:rPr>
        <w:t xml:space="preserve">Размер зоны санитарной охраны 1-го пояса по всем направлениям румба установлен на расстоянии 30 м. </w:t>
      </w:r>
      <w:r>
        <w:rPr>
          <w:rFonts w:asciiTheme="minorHAnsi" w:hAnsiTheme="minorHAnsi"/>
          <w:sz w:val="24"/>
          <w:szCs w:val="24"/>
          <w:lang w:val="ru-RU"/>
        </w:rPr>
        <w:t>Зона первого пояса не огорожена. Площадка не имеет твердого покрытия. Первый пояс ЗСО включает территорию расположения водозабора, площадок водопроводных сооружений и водопроводящего канала. Для эксплуатируемой скважины водоносный горизонт перекрыт толщей юрских глин 15-74 м., таким образом, водоносный горизонт защищен от поверхностного загрязнения.</w:t>
      </w:r>
    </w:p>
    <w:p w:rsidR="00442ECA" w:rsidRPr="00EB78A5" w:rsidRDefault="00442ECA" w:rsidP="00442ECA">
      <w:pPr>
        <w:pStyle w:val="a3"/>
        <w:spacing w:line="360" w:lineRule="auto"/>
        <w:ind w:right="108" w:firstLine="720"/>
        <w:jc w:val="both"/>
        <w:rPr>
          <w:rFonts w:asciiTheme="minorHAnsi" w:hAnsiTheme="minorHAnsi"/>
          <w:sz w:val="24"/>
          <w:szCs w:val="24"/>
          <w:lang w:val="ru-RU"/>
        </w:rPr>
      </w:pPr>
      <w:r w:rsidRPr="00EB78A5">
        <w:rPr>
          <w:rFonts w:asciiTheme="minorHAnsi" w:hAnsiTheme="minorHAnsi"/>
          <w:sz w:val="24"/>
          <w:szCs w:val="24"/>
          <w:lang w:val="ru-RU"/>
        </w:rPr>
        <w:t>Зона 2-го пояса</w:t>
      </w:r>
      <w:r>
        <w:rPr>
          <w:rFonts w:asciiTheme="minorHAnsi" w:hAnsiTheme="minorHAnsi"/>
          <w:sz w:val="24"/>
          <w:szCs w:val="24"/>
          <w:lang w:val="ru-RU"/>
        </w:rPr>
        <w:t xml:space="preserve"> для скважины</w:t>
      </w:r>
      <w:r w:rsidRPr="00EB78A5">
        <w:rPr>
          <w:rFonts w:asciiTheme="minorHAnsi" w:hAnsiTheme="minorHAnsi"/>
          <w:sz w:val="24"/>
          <w:szCs w:val="24"/>
          <w:lang w:val="ru-RU"/>
        </w:rPr>
        <w:t xml:space="preserve"> составляет – </w:t>
      </w:r>
      <w:r>
        <w:rPr>
          <w:rFonts w:asciiTheme="minorHAnsi" w:hAnsiTheme="minorHAnsi"/>
          <w:sz w:val="24"/>
          <w:szCs w:val="24"/>
          <w:lang w:val="ru-RU"/>
        </w:rPr>
        <w:t>105</w:t>
      </w:r>
      <w:r w:rsidRPr="00EB78A5">
        <w:rPr>
          <w:rFonts w:asciiTheme="minorHAnsi" w:hAnsiTheme="minorHAnsi"/>
          <w:sz w:val="24"/>
          <w:szCs w:val="24"/>
          <w:lang w:val="ru-RU"/>
        </w:rPr>
        <w:t xml:space="preserve"> м. Территория 2-го пояса включает в себя территорию водозаборного узла</w:t>
      </w:r>
      <w:r>
        <w:rPr>
          <w:rFonts w:asciiTheme="minorHAnsi" w:hAnsiTheme="minorHAnsi"/>
          <w:sz w:val="24"/>
          <w:szCs w:val="24"/>
          <w:lang w:val="ru-RU"/>
        </w:rPr>
        <w:t xml:space="preserve"> и территорию д. Головино. Потенциальные источники загрязнения отсутствуют. </w:t>
      </w:r>
    </w:p>
    <w:p w:rsidR="00442ECA" w:rsidRDefault="00442ECA" w:rsidP="00442ECA">
      <w:pPr>
        <w:pStyle w:val="a3"/>
        <w:spacing w:line="360" w:lineRule="auto"/>
        <w:ind w:right="108" w:firstLine="720"/>
        <w:jc w:val="both"/>
        <w:rPr>
          <w:rFonts w:asciiTheme="minorHAnsi" w:hAnsiTheme="minorHAnsi"/>
          <w:sz w:val="24"/>
          <w:szCs w:val="24"/>
          <w:lang w:val="ru-RU"/>
        </w:rPr>
      </w:pPr>
      <w:r w:rsidRPr="00EB78A5">
        <w:rPr>
          <w:rFonts w:asciiTheme="minorHAnsi" w:hAnsiTheme="minorHAnsi"/>
          <w:sz w:val="24"/>
          <w:szCs w:val="24"/>
          <w:lang w:val="ru-RU"/>
        </w:rPr>
        <w:t>Качество воды отвечает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442ECA" w:rsidRPr="00F26B84" w:rsidRDefault="00442ECA" w:rsidP="00442ECA">
      <w:pPr>
        <w:pStyle w:val="a3"/>
        <w:spacing w:line="360" w:lineRule="auto"/>
        <w:ind w:right="108" w:firstLine="720"/>
        <w:jc w:val="both"/>
        <w:rPr>
          <w:rFonts w:asciiTheme="minorHAnsi" w:hAnsiTheme="minorHAnsi"/>
          <w:sz w:val="12"/>
          <w:szCs w:val="12"/>
          <w:lang w:val="ru-RU"/>
        </w:rPr>
      </w:pPr>
    </w:p>
    <w:p w:rsidR="00442ECA" w:rsidRDefault="00442ECA" w:rsidP="00442ECA">
      <w:pPr>
        <w:pStyle w:val="a3"/>
        <w:spacing w:line="360" w:lineRule="auto"/>
        <w:ind w:right="105" w:firstLine="720"/>
        <w:jc w:val="both"/>
        <w:rPr>
          <w:rFonts w:asciiTheme="minorHAnsi" w:hAnsiTheme="minorHAnsi"/>
          <w:b/>
          <w:sz w:val="24"/>
          <w:szCs w:val="24"/>
          <w:u w:val="single"/>
          <w:lang w:val="ru-RU"/>
        </w:rPr>
      </w:pPr>
      <w:r w:rsidRPr="00661A00">
        <w:rPr>
          <w:rFonts w:asciiTheme="minorHAnsi" w:hAnsiTheme="minorHAnsi"/>
          <w:b/>
          <w:sz w:val="24"/>
          <w:szCs w:val="24"/>
          <w:u w:val="single"/>
          <w:lang w:val="ru-RU"/>
        </w:rPr>
        <w:t xml:space="preserve">Водозабор </w:t>
      </w:r>
      <w:r>
        <w:rPr>
          <w:rFonts w:asciiTheme="minorHAnsi" w:hAnsiTheme="minorHAnsi"/>
          <w:b/>
          <w:sz w:val="24"/>
          <w:szCs w:val="24"/>
          <w:u w:val="single"/>
          <w:lang w:val="ru-RU"/>
        </w:rPr>
        <w:t>пос. Луговой</w:t>
      </w:r>
    </w:p>
    <w:p w:rsidR="00442ECA" w:rsidRPr="00545600" w:rsidRDefault="00442ECA" w:rsidP="00442ECA">
      <w:pPr>
        <w:pStyle w:val="a3"/>
        <w:spacing w:line="360" w:lineRule="auto"/>
        <w:ind w:right="105" w:firstLine="720"/>
        <w:jc w:val="both"/>
        <w:rPr>
          <w:rFonts w:asciiTheme="minorHAnsi" w:hAnsiTheme="minorHAnsi"/>
          <w:sz w:val="24"/>
          <w:szCs w:val="24"/>
          <w:lang w:val="ru-RU"/>
        </w:rPr>
      </w:pPr>
      <w:r w:rsidRPr="00545600">
        <w:rPr>
          <w:rFonts w:asciiTheme="minorHAnsi" w:hAnsiTheme="minorHAnsi"/>
          <w:noProof/>
          <w:sz w:val="24"/>
          <w:szCs w:val="24"/>
          <w:lang w:val="ru-RU" w:eastAsia="ru-RU"/>
        </w:rPr>
        <w:drawing>
          <wp:inline distT="0" distB="0" distL="0" distR="0">
            <wp:extent cx="2402958" cy="1802037"/>
            <wp:effectExtent l="0" t="0" r="0" b="8255"/>
            <wp:docPr id="31" name="Рисунок 31" descr="C:\Users\fondwork\AppData\Local\Temp\Rar$DRa0.399\20190812_104949-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ondwork\AppData\Local\Temp\Rar$DRa0.399\20190812_104949-min.jpg"/>
                    <pic:cNvPicPr>
                      <a:picLocks noChangeAspect="1" noChangeArrowheads="1"/>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403405" cy="1802372"/>
                    </a:xfrm>
                    <a:prstGeom prst="rect">
                      <a:avLst/>
                    </a:prstGeom>
                    <a:noFill/>
                    <a:ln>
                      <a:noFill/>
                    </a:ln>
                  </pic:spPr>
                </pic:pic>
              </a:graphicData>
            </a:graphic>
          </wp:inline>
        </w:drawing>
      </w:r>
      <w:r w:rsidRPr="00545600">
        <w:rPr>
          <w:rFonts w:asciiTheme="minorHAnsi" w:hAnsiTheme="minorHAnsi"/>
          <w:b/>
          <w:noProof/>
          <w:sz w:val="24"/>
          <w:szCs w:val="24"/>
          <w:lang w:val="ru-RU" w:eastAsia="ru-RU"/>
        </w:rPr>
        <w:drawing>
          <wp:inline distT="0" distB="0" distL="0" distR="0">
            <wp:extent cx="2402958" cy="1802037"/>
            <wp:effectExtent l="0" t="0" r="0" b="8255"/>
            <wp:docPr id="30" name="Рисунок 30" descr="C:\Users\fondwork\AppData\Local\Temp\Rar$DRa0.399\20190812_104944-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ondwork\AppData\Local\Temp\Rar$DRa0.399\20190812_104944-min.jpg"/>
                    <pic:cNvPicPr>
                      <a:picLocks noChangeAspect="1" noChangeArrowheads="1"/>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403336" cy="1802320"/>
                    </a:xfrm>
                    <a:prstGeom prst="rect">
                      <a:avLst/>
                    </a:prstGeom>
                    <a:noFill/>
                    <a:ln>
                      <a:noFill/>
                    </a:ln>
                  </pic:spPr>
                </pic:pic>
              </a:graphicData>
            </a:graphic>
          </wp:inline>
        </w:drawing>
      </w:r>
    </w:p>
    <w:p w:rsidR="00442ECA" w:rsidRPr="00661A00" w:rsidRDefault="00442ECA" w:rsidP="00442ECA">
      <w:pPr>
        <w:pStyle w:val="a3"/>
        <w:spacing w:line="360" w:lineRule="auto"/>
        <w:ind w:right="108" w:firstLine="720"/>
        <w:jc w:val="both"/>
        <w:rPr>
          <w:rFonts w:asciiTheme="minorHAnsi" w:hAnsiTheme="minorHAnsi"/>
          <w:sz w:val="24"/>
          <w:szCs w:val="24"/>
          <w:lang w:val="ru-RU"/>
        </w:rPr>
      </w:pPr>
      <w:r w:rsidRPr="00661A00">
        <w:rPr>
          <w:rFonts w:asciiTheme="minorHAnsi" w:hAnsiTheme="minorHAnsi"/>
          <w:sz w:val="24"/>
          <w:szCs w:val="24"/>
          <w:lang w:val="ru-RU"/>
        </w:rPr>
        <w:t>Артезианская скважина №</w:t>
      </w:r>
      <w:r>
        <w:rPr>
          <w:rFonts w:asciiTheme="minorHAnsi" w:hAnsiTheme="minorHAnsi"/>
          <w:sz w:val="24"/>
          <w:szCs w:val="24"/>
          <w:lang w:val="ru-RU"/>
        </w:rPr>
        <w:t>2482/89</w:t>
      </w:r>
      <w:r w:rsidRPr="00661A00">
        <w:rPr>
          <w:rFonts w:asciiTheme="minorHAnsi" w:hAnsiTheme="minorHAnsi"/>
          <w:sz w:val="24"/>
          <w:szCs w:val="24"/>
          <w:lang w:val="ru-RU"/>
        </w:rPr>
        <w:t xml:space="preserve"> расположена в </w:t>
      </w:r>
      <w:r>
        <w:rPr>
          <w:rFonts w:asciiTheme="minorHAnsi" w:hAnsiTheme="minorHAnsi"/>
          <w:sz w:val="24"/>
          <w:szCs w:val="24"/>
          <w:lang w:val="ru-RU"/>
        </w:rPr>
        <w:t>юго-восточной</w:t>
      </w:r>
      <w:r w:rsidRPr="00661A00">
        <w:rPr>
          <w:rFonts w:asciiTheme="minorHAnsi" w:hAnsiTheme="minorHAnsi"/>
          <w:sz w:val="24"/>
          <w:szCs w:val="24"/>
          <w:lang w:val="ru-RU"/>
        </w:rPr>
        <w:t xml:space="preserve"> части </w:t>
      </w:r>
      <w:r>
        <w:rPr>
          <w:rFonts w:asciiTheme="minorHAnsi" w:hAnsiTheme="minorHAnsi"/>
          <w:sz w:val="24"/>
          <w:szCs w:val="24"/>
          <w:lang w:val="ru-RU"/>
        </w:rPr>
        <w:t>пос. Луговой</w:t>
      </w:r>
      <w:r w:rsidRPr="00661A00">
        <w:rPr>
          <w:rFonts w:asciiTheme="minorHAnsi" w:hAnsiTheme="minorHAnsi"/>
          <w:sz w:val="24"/>
          <w:szCs w:val="24"/>
          <w:lang w:val="ru-RU"/>
        </w:rPr>
        <w:t xml:space="preserve"> и предназначена для обеспечения населения и предприятий</w:t>
      </w:r>
      <w:r>
        <w:rPr>
          <w:rFonts w:asciiTheme="minorHAnsi" w:hAnsiTheme="minorHAnsi"/>
          <w:sz w:val="24"/>
          <w:szCs w:val="24"/>
          <w:lang w:val="ru-RU"/>
        </w:rPr>
        <w:t xml:space="preserve"> поселка</w:t>
      </w:r>
      <w:r w:rsidRPr="00661A00">
        <w:rPr>
          <w:rFonts w:asciiTheme="minorHAnsi" w:hAnsiTheme="minorHAnsi"/>
          <w:sz w:val="24"/>
          <w:szCs w:val="24"/>
          <w:lang w:val="ru-RU"/>
        </w:rPr>
        <w:t xml:space="preserve"> питьевой водой.</w:t>
      </w:r>
    </w:p>
    <w:p w:rsidR="00442ECA" w:rsidRPr="00661A00" w:rsidRDefault="00442ECA" w:rsidP="00442ECA">
      <w:pPr>
        <w:pStyle w:val="a3"/>
        <w:spacing w:line="360" w:lineRule="auto"/>
        <w:ind w:right="108" w:firstLine="720"/>
        <w:jc w:val="both"/>
        <w:rPr>
          <w:rFonts w:asciiTheme="minorHAnsi" w:hAnsiTheme="minorHAnsi"/>
          <w:sz w:val="24"/>
          <w:szCs w:val="24"/>
          <w:lang w:val="ru-RU"/>
        </w:rPr>
      </w:pPr>
      <w:r w:rsidRPr="00661A00">
        <w:rPr>
          <w:rFonts w:asciiTheme="minorHAnsi" w:hAnsiTheme="minorHAnsi"/>
          <w:sz w:val="24"/>
          <w:szCs w:val="24"/>
          <w:lang w:val="ru-RU"/>
        </w:rPr>
        <w:t>Водозабором эксплуатируется гжельско-ассельский водоносный горизонт. Скважина расположена в кирпичном павильоне размером 2 на 3 метра, оборудована погружным насосом ЭЦВ 6-</w:t>
      </w:r>
      <w:r>
        <w:rPr>
          <w:rFonts w:asciiTheme="minorHAnsi" w:hAnsiTheme="minorHAnsi"/>
          <w:sz w:val="24"/>
          <w:szCs w:val="24"/>
          <w:lang w:val="ru-RU"/>
        </w:rPr>
        <w:t>10</w:t>
      </w:r>
      <w:r w:rsidRPr="00661A00">
        <w:rPr>
          <w:rFonts w:asciiTheme="minorHAnsi" w:hAnsiTheme="minorHAnsi"/>
          <w:sz w:val="24"/>
          <w:szCs w:val="24"/>
          <w:lang w:val="ru-RU"/>
        </w:rPr>
        <w:t xml:space="preserve">-110. Вода из скважины поступает </w:t>
      </w:r>
      <w:r>
        <w:rPr>
          <w:rFonts w:asciiTheme="minorHAnsi" w:hAnsiTheme="minorHAnsi"/>
          <w:sz w:val="24"/>
          <w:szCs w:val="24"/>
          <w:lang w:val="ru-RU"/>
        </w:rPr>
        <w:t>в башню, а затем в водораспределительную сеть</w:t>
      </w:r>
      <w:r w:rsidRPr="00661A00">
        <w:rPr>
          <w:rFonts w:asciiTheme="minorHAnsi" w:hAnsiTheme="minorHAnsi"/>
          <w:sz w:val="24"/>
          <w:szCs w:val="24"/>
          <w:lang w:val="ru-RU"/>
        </w:rPr>
        <w:t>.</w:t>
      </w:r>
    </w:p>
    <w:p w:rsidR="00442ECA" w:rsidRPr="00661A00" w:rsidRDefault="00442ECA" w:rsidP="00442ECA">
      <w:pPr>
        <w:pStyle w:val="a3"/>
        <w:spacing w:line="360" w:lineRule="auto"/>
        <w:ind w:right="108" w:firstLine="720"/>
        <w:jc w:val="both"/>
        <w:rPr>
          <w:rFonts w:asciiTheme="minorHAnsi" w:hAnsiTheme="minorHAnsi"/>
          <w:sz w:val="24"/>
          <w:szCs w:val="24"/>
          <w:lang w:val="ru-RU"/>
        </w:rPr>
      </w:pPr>
      <w:r w:rsidRPr="00661A00">
        <w:rPr>
          <w:rFonts w:asciiTheme="minorHAnsi" w:hAnsiTheme="minorHAnsi"/>
          <w:sz w:val="24"/>
          <w:szCs w:val="24"/>
          <w:lang w:val="ru-RU"/>
        </w:rPr>
        <w:t>На скважине прибор учета воды отсутствует. Имеется кран для отбора воды. Скважина работает в автоматическом режиме</w:t>
      </w:r>
      <w:r>
        <w:rPr>
          <w:rFonts w:asciiTheme="minorHAnsi" w:hAnsiTheme="minorHAnsi"/>
          <w:sz w:val="24"/>
          <w:szCs w:val="24"/>
          <w:lang w:val="ru-RU"/>
        </w:rPr>
        <w:t xml:space="preserve"> с помощью станции управления насосом «Высота»</w:t>
      </w:r>
      <w:r w:rsidRPr="00661A00">
        <w:rPr>
          <w:rFonts w:asciiTheme="minorHAnsi" w:hAnsiTheme="minorHAnsi"/>
          <w:sz w:val="24"/>
          <w:szCs w:val="24"/>
          <w:lang w:val="ru-RU"/>
        </w:rPr>
        <w:t>.</w:t>
      </w:r>
    </w:p>
    <w:p w:rsidR="00442ECA" w:rsidRPr="00661A00" w:rsidRDefault="00442ECA" w:rsidP="00442ECA">
      <w:pPr>
        <w:pStyle w:val="a3"/>
        <w:spacing w:line="360" w:lineRule="auto"/>
        <w:ind w:right="108" w:firstLine="720"/>
        <w:jc w:val="both"/>
        <w:rPr>
          <w:rFonts w:asciiTheme="minorHAnsi" w:hAnsiTheme="minorHAnsi"/>
          <w:sz w:val="24"/>
          <w:szCs w:val="24"/>
          <w:lang w:val="ru-RU"/>
        </w:rPr>
      </w:pPr>
      <w:r w:rsidRPr="00661A00">
        <w:rPr>
          <w:rFonts w:asciiTheme="minorHAnsi" w:hAnsiTheme="minorHAnsi"/>
          <w:sz w:val="24"/>
          <w:szCs w:val="24"/>
          <w:lang w:val="ru-RU"/>
        </w:rPr>
        <w:lastRenderedPageBreak/>
        <w:t>Водоносный горизонт не получает питания из вышележащих недостаточно защищенных водоносных горизонтов. Верхним водоупорным перекрытием служат юрские глины мощностью от 31 до 65 м. Водоносный горизонт напорный. Глубина скважины 80м., скважина пробурена в 197</w:t>
      </w:r>
      <w:r>
        <w:rPr>
          <w:rFonts w:asciiTheme="minorHAnsi" w:hAnsiTheme="minorHAnsi"/>
          <w:sz w:val="24"/>
          <w:szCs w:val="24"/>
          <w:lang w:val="ru-RU"/>
        </w:rPr>
        <w:t>4</w:t>
      </w:r>
      <w:r w:rsidRPr="00661A00">
        <w:rPr>
          <w:rFonts w:asciiTheme="minorHAnsi" w:hAnsiTheme="minorHAnsi"/>
          <w:sz w:val="24"/>
          <w:szCs w:val="24"/>
          <w:lang w:val="ru-RU"/>
        </w:rPr>
        <w:t xml:space="preserve"> году. Проектный дебет скважин – </w:t>
      </w:r>
      <w:r>
        <w:rPr>
          <w:rFonts w:asciiTheme="minorHAnsi" w:hAnsiTheme="minorHAnsi"/>
          <w:sz w:val="24"/>
          <w:szCs w:val="24"/>
          <w:lang w:val="ru-RU"/>
        </w:rPr>
        <w:t>14,5</w:t>
      </w:r>
      <w:r w:rsidRPr="00661A00">
        <w:rPr>
          <w:rFonts w:asciiTheme="minorHAnsi" w:hAnsiTheme="minorHAnsi"/>
          <w:sz w:val="24"/>
          <w:szCs w:val="24"/>
          <w:lang w:val="ru-RU"/>
        </w:rPr>
        <w:t xml:space="preserve"> куб.м. в час. Нормативно-расчетное водопотребление составляет </w:t>
      </w:r>
      <w:r>
        <w:rPr>
          <w:rFonts w:asciiTheme="minorHAnsi" w:hAnsiTheme="minorHAnsi"/>
          <w:sz w:val="24"/>
          <w:szCs w:val="24"/>
          <w:lang w:val="ru-RU"/>
        </w:rPr>
        <w:t>18</w:t>
      </w:r>
      <w:r w:rsidRPr="00661A00">
        <w:rPr>
          <w:rFonts w:asciiTheme="minorHAnsi" w:hAnsiTheme="minorHAnsi"/>
          <w:sz w:val="24"/>
          <w:szCs w:val="24"/>
          <w:lang w:val="ru-RU"/>
        </w:rPr>
        <w:t xml:space="preserve">0,0 куб.м./сут. или </w:t>
      </w:r>
      <w:r>
        <w:rPr>
          <w:rFonts w:asciiTheme="minorHAnsi" w:hAnsiTheme="minorHAnsi"/>
          <w:sz w:val="24"/>
          <w:szCs w:val="24"/>
          <w:lang w:val="ru-RU"/>
        </w:rPr>
        <w:t>65,7</w:t>
      </w:r>
      <w:r w:rsidRPr="00661A00">
        <w:rPr>
          <w:rFonts w:asciiTheme="minorHAnsi" w:hAnsiTheme="minorHAnsi"/>
          <w:sz w:val="24"/>
          <w:szCs w:val="24"/>
          <w:lang w:val="ru-RU"/>
        </w:rPr>
        <w:t xml:space="preserve"> тыс. куб.м./год.</w:t>
      </w:r>
    </w:p>
    <w:p w:rsidR="00442ECA" w:rsidRDefault="00442ECA" w:rsidP="00442ECA">
      <w:pPr>
        <w:pStyle w:val="a3"/>
        <w:spacing w:line="360" w:lineRule="auto"/>
        <w:ind w:right="108" w:firstLine="720"/>
        <w:jc w:val="both"/>
        <w:rPr>
          <w:rFonts w:asciiTheme="minorHAnsi" w:hAnsiTheme="minorHAnsi"/>
          <w:sz w:val="24"/>
          <w:szCs w:val="24"/>
          <w:lang w:val="ru-RU"/>
        </w:rPr>
      </w:pPr>
      <w:r w:rsidRPr="00661A00">
        <w:rPr>
          <w:rFonts w:asciiTheme="minorHAnsi" w:hAnsiTheme="minorHAnsi"/>
          <w:sz w:val="24"/>
          <w:szCs w:val="24"/>
          <w:lang w:val="ru-RU"/>
        </w:rPr>
        <w:t>Размер зоны санитарной охраны 1-го пояса по всем направлениям румба установлен</w:t>
      </w:r>
      <w:r>
        <w:rPr>
          <w:rFonts w:asciiTheme="minorHAnsi" w:hAnsiTheme="minorHAnsi"/>
          <w:sz w:val="24"/>
          <w:szCs w:val="24"/>
          <w:lang w:val="ru-RU"/>
        </w:rPr>
        <w:t>а:</w:t>
      </w:r>
    </w:p>
    <w:p w:rsidR="00442ECA" w:rsidRDefault="00442ECA" w:rsidP="00442ECA">
      <w:pPr>
        <w:pStyle w:val="a3"/>
        <w:spacing w:line="360" w:lineRule="auto"/>
        <w:ind w:right="108" w:firstLine="720"/>
        <w:jc w:val="both"/>
        <w:rPr>
          <w:rFonts w:asciiTheme="minorHAnsi" w:hAnsiTheme="minorHAnsi"/>
          <w:sz w:val="24"/>
          <w:szCs w:val="24"/>
          <w:lang w:val="ru-RU"/>
        </w:rPr>
      </w:pPr>
      <w:r>
        <w:rPr>
          <w:rFonts w:asciiTheme="minorHAnsi" w:hAnsiTheme="minorHAnsi"/>
          <w:sz w:val="24"/>
          <w:szCs w:val="24"/>
          <w:lang w:val="ru-RU"/>
        </w:rPr>
        <w:t>- север – 10м. от источника водозабора, по границе усадьбы;</w:t>
      </w:r>
    </w:p>
    <w:p w:rsidR="00442ECA" w:rsidRDefault="00442ECA" w:rsidP="00442ECA">
      <w:pPr>
        <w:pStyle w:val="a3"/>
        <w:spacing w:line="360" w:lineRule="auto"/>
        <w:ind w:right="108" w:firstLine="720"/>
        <w:jc w:val="both"/>
        <w:rPr>
          <w:rFonts w:asciiTheme="minorHAnsi" w:hAnsiTheme="minorHAnsi"/>
          <w:sz w:val="24"/>
          <w:szCs w:val="24"/>
          <w:lang w:val="ru-RU"/>
        </w:rPr>
      </w:pPr>
      <w:r>
        <w:rPr>
          <w:rFonts w:asciiTheme="minorHAnsi" w:hAnsiTheme="minorHAnsi"/>
          <w:sz w:val="24"/>
          <w:szCs w:val="24"/>
          <w:lang w:val="ru-RU"/>
        </w:rPr>
        <w:t>- юг – 7 м. от источника водозабора, по границе дороги;</w:t>
      </w:r>
    </w:p>
    <w:p w:rsidR="00442ECA" w:rsidRDefault="00442ECA" w:rsidP="00442ECA">
      <w:pPr>
        <w:pStyle w:val="a3"/>
        <w:spacing w:line="360" w:lineRule="auto"/>
        <w:ind w:right="108" w:firstLine="720"/>
        <w:jc w:val="both"/>
        <w:rPr>
          <w:rFonts w:asciiTheme="minorHAnsi" w:hAnsiTheme="minorHAnsi"/>
          <w:sz w:val="24"/>
          <w:szCs w:val="24"/>
          <w:lang w:val="ru-RU"/>
        </w:rPr>
      </w:pPr>
      <w:r>
        <w:rPr>
          <w:rFonts w:asciiTheme="minorHAnsi" w:hAnsiTheme="minorHAnsi"/>
          <w:sz w:val="24"/>
          <w:szCs w:val="24"/>
          <w:lang w:val="ru-RU"/>
        </w:rPr>
        <w:t>- по остальным направлениям румба – 30 м.</w:t>
      </w:r>
    </w:p>
    <w:p w:rsidR="00442ECA" w:rsidRPr="00661A00" w:rsidRDefault="00442ECA" w:rsidP="00442ECA">
      <w:pPr>
        <w:pStyle w:val="a3"/>
        <w:spacing w:line="360" w:lineRule="auto"/>
        <w:ind w:right="108" w:firstLine="720"/>
        <w:jc w:val="both"/>
        <w:rPr>
          <w:rFonts w:asciiTheme="minorHAnsi" w:hAnsiTheme="minorHAnsi"/>
          <w:sz w:val="24"/>
          <w:szCs w:val="24"/>
          <w:lang w:val="ru-RU"/>
        </w:rPr>
      </w:pPr>
      <w:r w:rsidRPr="00661A00">
        <w:rPr>
          <w:rFonts w:asciiTheme="minorHAnsi" w:hAnsiTheme="minorHAnsi"/>
          <w:sz w:val="24"/>
          <w:szCs w:val="24"/>
          <w:lang w:val="ru-RU"/>
        </w:rPr>
        <w:t xml:space="preserve">Зона первого пояса </w:t>
      </w:r>
      <w:r>
        <w:rPr>
          <w:rFonts w:asciiTheme="minorHAnsi" w:hAnsiTheme="minorHAnsi"/>
          <w:sz w:val="24"/>
          <w:szCs w:val="24"/>
          <w:lang w:val="ru-RU"/>
        </w:rPr>
        <w:t>частично</w:t>
      </w:r>
      <w:r w:rsidRPr="00661A00">
        <w:rPr>
          <w:rFonts w:asciiTheme="minorHAnsi" w:hAnsiTheme="minorHAnsi"/>
          <w:sz w:val="24"/>
          <w:szCs w:val="24"/>
          <w:lang w:val="ru-RU"/>
        </w:rPr>
        <w:t xml:space="preserve"> огорожена. </w:t>
      </w:r>
    </w:p>
    <w:p w:rsidR="00442ECA" w:rsidRPr="00661A00" w:rsidRDefault="00442ECA" w:rsidP="00442ECA">
      <w:pPr>
        <w:pStyle w:val="a3"/>
        <w:spacing w:line="360" w:lineRule="auto"/>
        <w:ind w:right="108" w:firstLine="720"/>
        <w:jc w:val="both"/>
        <w:rPr>
          <w:rFonts w:asciiTheme="minorHAnsi" w:hAnsiTheme="minorHAnsi"/>
          <w:sz w:val="24"/>
          <w:szCs w:val="24"/>
          <w:lang w:val="ru-RU"/>
        </w:rPr>
      </w:pPr>
      <w:r w:rsidRPr="00661A00">
        <w:rPr>
          <w:rFonts w:asciiTheme="minorHAnsi" w:hAnsiTheme="minorHAnsi"/>
          <w:sz w:val="24"/>
          <w:szCs w:val="24"/>
          <w:lang w:val="ru-RU"/>
        </w:rPr>
        <w:t xml:space="preserve">Зона 2-го пояса для скважины составляет – </w:t>
      </w:r>
      <w:r>
        <w:rPr>
          <w:rFonts w:asciiTheme="minorHAnsi" w:hAnsiTheme="minorHAnsi"/>
          <w:sz w:val="24"/>
          <w:szCs w:val="24"/>
          <w:lang w:val="ru-RU"/>
        </w:rPr>
        <w:t>87,4</w:t>
      </w:r>
      <w:r w:rsidRPr="00661A00">
        <w:rPr>
          <w:rFonts w:asciiTheme="minorHAnsi" w:hAnsiTheme="minorHAnsi"/>
          <w:sz w:val="24"/>
          <w:szCs w:val="24"/>
          <w:lang w:val="ru-RU"/>
        </w:rPr>
        <w:t xml:space="preserve"> м. Территория 2-го пояса включает в себя территорию водозаборного узла и территорию </w:t>
      </w:r>
      <w:r>
        <w:rPr>
          <w:rFonts w:asciiTheme="minorHAnsi" w:hAnsiTheme="minorHAnsi"/>
          <w:sz w:val="24"/>
          <w:szCs w:val="24"/>
          <w:lang w:val="ru-RU"/>
        </w:rPr>
        <w:t>пос. Луговой</w:t>
      </w:r>
      <w:r w:rsidRPr="00661A00">
        <w:rPr>
          <w:rFonts w:asciiTheme="minorHAnsi" w:hAnsiTheme="minorHAnsi"/>
          <w:sz w:val="24"/>
          <w:szCs w:val="24"/>
          <w:lang w:val="ru-RU"/>
        </w:rPr>
        <w:t xml:space="preserve">. Потенциальные источники загрязнения отсутствуют. </w:t>
      </w:r>
    </w:p>
    <w:p w:rsidR="00442ECA" w:rsidRDefault="00442ECA" w:rsidP="00442ECA">
      <w:pPr>
        <w:pStyle w:val="a3"/>
        <w:spacing w:line="360" w:lineRule="auto"/>
        <w:ind w:right="108" w:firstLine="720"/>
        <w:jc w:val="both"/>
        <w:rPr>
          <w:rFonts w:asciiTheme="minorHAnsi" w:hAnsiTheme="minorHAnsi"/>
          <w:sz w:val="24"/>
          <w:szCs w:val="24"/>
          <w:lang w:val="ru-RU"/>
        </w:rPr>
      </w:pPr>
      <w:r w:rsidRPr="00661A00">
        <w:rPr>
          <w:rFonts w:asciiTheme="minorHAnsi" w:hAnsiTheme="minorHAnsi"/>
          <w:sz w:val="24"/>
          <w:szCs w:val="24"/>
          <w:lang w:val="ru-RU"/>
        </w:rPr>
        <w:t>Качество воды отвечает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442ECA" w:rsidRPr="005D7B07" w:rsidRDefault="00442ECA" w:rsidP="00442ECA">
      <w:pPr>
        <w:pStyle w:val="a3"/>
        <w:spacing w:line="360" w:lineRule="auto"/>
        <w:ind w:right="108" w:firstLine="720"/>
        <w:jc w:val="both"/>
        <w:rPr>
          <w:rFonts w:asciiTheme="minorHAnsi" w:hAnsiTheme="minorHAnsi"/>
          <w:sz w:val="12"/>
          <w:szCs w:val="12"/>
          <w:lang w:val="ru-RU"/>
        </w:rPr>
      </w:pPr>
    </w:p>
    <w:p w:rsidR="00442ECA" w:rsidRDefault="00442ECA" w:rsidP="00442ECA">
      <w:pPr>
        <w:pStyle w:val="a3"/>
        <w:spacing w:line="360" w:lineRule="auto"/>
        <w:ind w:right="108" w:firstLine="720"/>
        <w:jc w:val="both"/>
        <w:rPr>
          <w:rFonts w:asciiTheme="minorHAnsi" w:hAnsiTheme="minorHAnsi"/>
          <w:b/>
          <w:sz w:val="24"/>
          <w:szCs w:val="24"/>
          <w:u w:val="single"/>
          <w:lang w:val="ru-RU"/>
        </w:rPr>
      </w:pPr>
      <w:r w:rsidRPr="004C047A">
        <w:rPr>
          <w:rFonts w:asciiTheme="minorHAnsi" w:hAnsiTheme="minorHAnsi"/>
          <w:b/>
          <w:sz w:val="24"/>
          <w:szCs w:val="24"/>
          <w:u w:val="single"/>
          <w:lang w:val="ru-RU"/>
        </w:rPr>
        <w:t>Водозабор пос. Санинского ДОКа</w:t>
      </w:r>
    </w:p>
    <w:p w:rsidR="00442ECA" w:rsidRPr="005D7B07" w:rsidRDefault="00442ECA" w:rsidP="00442ECA">
      <w:pPr>
        <w:pStyle w:val="a3"/>
        <w:spacing w:line="360" w:lineRule="auto"/>
        <w:ind w:right="108" w:firstLine="142"/>
        <w:jc w:val="both"/>
        <w:rPr>
          <w:rFonts w:asciiTheme="minorHAnsi" w:hAnsiTheme="minorHAnsi"/>
          <w:sz w:val="24"/>
          <w:szCs w:val="24"/>
          <w:lang w:val="ru-RU"/>
        </w:rPr>
      </w:pPr>
      <w:r w:rsidRPr="005D7B07">
        <w:rPr>
          <w:rFonts w:asciiTheme="minorHAnsi" w:hAnsiTheme="minorHAnsi"/>
          <w:noProof/>
          <w:sz w:val="24"/>
          <w:szCs w:val="24"/>
          <w:lang w:val="ru-RU" w:eastAsia="ru-RU"/>
        </w:rPr>
        <w:drawing>
          <wp:inline distT="0" distB="0" distL="0" distR="0">
            <wp:extent cx="2152650" cy="1615302"/>
            <wp:effectExtent l="0" t="0" r="0" b="4445"/>
            <wp:docPr id="17" name="Рисунок 17" descr="C:\Users\fondwork\AppData\Local\Temp\Rar$DRa0.605\20190809_111202-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ndwork\AppData\Local\Temp\Rar$DRa0.605\20190809_111202-min.jpg"/>
                    <pic:cNvPicPr>
                      <a:picLocks noChangeAspect="1" noChangeArrowheads="1"/>
                    </pic:cNvPicPr>
                  </pic:nvPicPr>
                  <pic:blipFill>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152735" cy="1615366"/>
                    </a:xfrm>
                    <a:prstGeom prst="rect">
                      <a:avLst/>
                    </a:prstGeom>
                    <a:noFill/>
                    <a:ln>
                      <a:noFill/>
                    </a:ln>
                  </pic:spPr>
                </pic:pic>
              </a:graphicData>
            </a:graphic>
          </wp:inline>
        </w:drawing>
      </w:r>
      <w:r w:rsidRPr="005D7B07">
        <w:rPr>
          <w:rFonts w:asciiTheme="minorHAnsi" w:hAnsiTheme="minorHAnsi"/>
          <w:noProof/>
          <w:sz w:val="24"/>
          <w:szCs w:val="24"/>
          <w:lang w:val="ru-RU" w:eastAsia="ru-RU"/>
        </w:rPr>
        <w:drawing>
          <wp:inline distT="0" distB="0" distL="0" distR="0">
            <wp:extent cx="1529745" cy="1617688"/>
            <wp:effectExtent l="0" t="0" r="0" b="1905"/>
            <wp:docPr id="19" name="Рисунок 19" descr="C:\Users\fondwork\AppData\Local\Temp\Rar$DRa0.605\20190809_105513-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ndwork\AppData\Local\Temp\Rar$DRa0.605\20190809_105513-min.jpg"/>
                    <pic:cNvPicPr>
                      <a:picLocks noChangeAspect="1" noChangeArrowheads="1"/>
                    </pic:cNvPicPr>
                  </pic:nvPicPr>
                  <pic:blipFill rotWithShape="1">
                    <a:blip r:embed="rId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pic:blipFill>
                  <pic:spPr bwMode="auto">
                    <a:xfrm>
                      <a:off x="0" y="0"/>
                      <a:ext cx="1530823" cy="16188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5D7B07">
        <w:rPr>
          <w:rFonts w:asciiTheme="minorHAnsi" w:hAnsiTheme="minorHAnsi"/>
          <w:noProof/>
          <w:sz w:val="24"/>
          <w:szCs w:val="24"/>
          <w:lang w:val="ru-RU" w:eastAsia="ru-RU"/>
        </w:rPr>
        <w:drawing>
          <wp:inline distT="0" distB="0" distL="0" distR="0">
            <wp:extent cx="2202764" cy="1652905"/>
            <wp:effectExtent l="0" t="0" r="7620" b="4445"/>
            <wp:docPr id="20" name="Рисунок 20" descr="C:\Users\fondwork\AppData\Local\Temp\Rar$DRa0.605\20190809_105526-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ndwork\AppData\Local\Temp\Rar$DRa0.605\20190809_105526-min.jpg"/>
                    <pic:cNvPicPr>
                      <a:picLocks noChangeAspect="1" noChangeArrowheads="1"/>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204197" cy="1653980"/>
                    </a:xfrm>
                    <a:prstGeom prst="rect">
                      <a:avLst/>
                    </a:prstGeom>
                    <a:noFill/>
                    <a:ln>
                      <a:noFill/>
                    </a:ln>
                  </pic:spPr>
                </pic:pic>
              </a:graphicData>
            </a:graphic>
          </wp:inline>
        </w:drawing>
      </w:r>
    </w:p>
    <w:p w:rsidR="00442ECA" w:rsidRDefault="00442ECA" w:rsidP="00442ECA">
      <w:pPr>
        <w:pStyle w:val="a3"/>
        <w:spacing w:line="360" w:lineRule="auto"/>
        <w:ind w:right="108" w:firstLine="720"/>
        <w:jc w:val="both"/>
        <w:rPr>
          <w:rFonts w:asciiTheme="minorHAnsi" w:hAnsiTheme="minorHAnsi"/>
          <w:sz w:val="24"/>
          <w:szCs w:val="24"/>
          <w:lang w:val="ru-RU"/>
        </w:rPr>
      </w:pPr>
      <w:r w:rsidRPr="005172C1">
        <w:rPr>
          <w:rFonts w:asciiTheme="minorHAnsi" w:hAnsiTheme="minorHAnsi"/>
          <w:b/>
          <w:i/>
          <w:sz w:val="24"/>
          <w:szCs w:val="24"/>
          <w:lang w:val="ru-RU"/>
        </w:rPr>
        <w:t>Артезианская скважина №1 (ГВК 17201365)</w:t>
      </w:r>
      <w:r w:rsidRPr="00F87997">
        <w:rPr>
          <w:rFonts w:asciiTheme="minorHAnsi" w:hAnsiTheme="minorHAnsi"/>
          <w:sz w:val="24"/>
          <w:szCs w:val="24"/>
          <w:lang w:val="ru-RU"/>
        </w:rPr>
        <w:t xml:space="preserve"> расположена в </w:t>
      </w:r>
      <w:r>
        <w:rPr>
          <w:rFonts w:asciiTheme="minorHAnsi" w:hAnsiTheme="minorHAnsi"/>
          <w:sz w:val="24"/>
          <w:szCs w:val="24"/>
          <w:lang w:val="ru-RU"/>
        </w:rPr>
        <w:t>п. Санинского ДОКа с западной стороны железной дороги Москва – Нижний Новгород. На момент проведения технического обследования указанная скважина находится в не рабочем состоянии по причине наличия повреждения в водоподъемной трубе.</w:t>
      </w:r>
    </w:p>
    <w:p w:rsidR="00442ECA" w:rsidRDefault="00442ECA" w:rsidP="00442ECA">
      <w:pPr>
        <w:pStyle w:val="a3"/>
        <w:spacing w:line="360" w:lineRule="auto"/>
        <w:ind w:right="108" w:firstLine="720"/>
        <w:jc w:val="both"/>
        <w:rPr>
          <w:rFonts w:asciiTheme="minorHAnsi" w:hAnsiTheme="minorHAnsi"/>
          <w:sz w:val="24"/>
          <w:szCs w:val="24"/>
          <w:lang w:val="ru-RU"/>
        </w:rPr>
      </w:pPr>
      <w:r>
        <w:rPr>
          <w:rFonts w:asciiTheme="minorHAnsi" w:hAnsiTheme="minorHAnsi"/>
          <w:sz w:val="24"/>
          <w:szCs w:val="24"/>
          <w:lang w:val="ru-RU"/>
        </w:rPr>
        <w:t>Скважиной №1</w:t>
      </w:r>
      <w:r w:rsidRPr="00BD372D">
        <w:rPr>
          <w:rFonts w:asciiTheme="minorHAnsi" w:hAnsiTheme="minorHAnsi"/>
          <w:sz w:val="24"/>
          <w:szCs w:val="24"/>
          <w:lang w:val="ru-RU"/>
        </w:rPr>
        <w:t xml:space="preserve"> эксплуатируется гжельско-ассельский водоносный горизонт. Скважина расположена в </w:t>
      </w:r>
      <w:r>
        <w:rPr>
          <w:rFonts w:asciiTheme="minorHAnsi" w:hAnsiTheme="minorHAnsi"/>
          <w:sz w:val="24"/>
          <w:szCs w:val="24"/>
          <w:lang w:val="ru-RU"/>
        </w:rPr>
        <w:t>деревянном</w:t>
      </w:r>
      <w:r w:rsidRPr="00BD372D">
        <w:rPr>
          <w:rFonts w:asciiTheme="minorHAnsi" w:hAnsiTheme="minorHAnsi"/>
          <w:sz w:val="24"/>
          <w:szCs w:val="24"/>
          <w:lang w:val="ru-RU"/>
        </w:rPr>
        <w:t xml:space="preserve"> павильоне размером 2 на 3 метра, оборудована погружным насосом ЭЦВ 6-10-110. Вода из скважины поступает в башню, а затем в водораспределительную сеть.</w:t>
      </w:r>
      <w:r>
        <w:rPr>
          <w:rFonts w:asciiTheme="minorHAnsi" w:hAnsiTheme="minorHAnsi"/>
          <w:sz w:val="24"/>
          <w:szCs w:val="24"/>
          <w:lang w:val="ru-RU"/>
        </w:rPr>
        <w:t xml:space="preserve"> На водозаборе счет учета воды отсутствует. Имеется кран для отбора воды.</w:t>
      </w:r>
    </w:p>
    <w:p w:rsidR="00442ECA" w:rsidRPr="00BD372D" w:rsidRDefault="00442ECA" w:rsidP="00442ECA">
      <w:pPr>
        <w:pStyle w:val="a3"/>
        <w:spacing w:line="360" w:lineRule="auto"/>
        <w:ind w:right="108" w:firstLine="720"/>
        <w:jc w:val="both"/>
        <w:rPr>
          <w:rFonts w:asciiTheme="minorHAnsi" w:hAnsiTheme="minorHAnsi"/>
          <w:sz w:val="24"/>
          <w:szCs w:val="24"/>
          <w:lang w:val="ru-RU"/>
        </w:rPr>
      </w:pPr>
      <w:r w:rsidRPr="00BD372D">
        <w:rPr>
          <w:rFonts w:asciiTheme="minorHAnsi" w:hAnsiTheme="minorHAnsi"/>
          <w:sz w:val="24"/>
          <w:szCs w:val="24"/>
          <w:lang w:val="ru-RU"/>
        </w:rPr>
        <w:t xml:space="preserve">Водоносный горизонт не получает питания из вышележащих недостаточно </w:t>
      </w:r>
      <w:r w:rsidRPr="00BD372D">
        <w:rPr>
          <w:rFonts w:asciiTheme="minorHAnsi" w:hAnsiTheme="minorHAnsi"/>
          <w:sz w:val="24"/>
          <w:szCs w:val="24"/>
          <w:lang w:val="ru-RU"/>
        </w:rPr>
        <w:lastRenderedPageBreak/>
        <w:t>защищенных водоносных горизонтов. Верхним водоупорным перекрытием служат юрские глины мощностью до 6</w:t>
      </w:r>
      <w:r>
        <w:rPr>
          <w:rFonts w:asciiTheme="minorHAnsi" w:hAnsiTheme="minorHAnsi"/>
          <w:sz w:val="24"/>
          <w:szCs w:val="24"/>
          <w:lang w:val="ru-RU"/>
        </w:rPr>
        <w:t>0</w:t>
      </w:r>
      <w:r w:rsidRPr="00BD372D">
        <w:rPr>
          <w:rFonts w:asciiTheme="minorHAnsi" w:hAnsiTheme="minorHAnsi"/>
          <w:sz w:val="24"/>
          <w:szCs w:val="24"/>
          <w:lang w:val="ru-RU"/>
        </w:rPr>
        <w:t xml:space="preserve"> м. Водоносный горизонт напорный. Глубина скважины </w:t>
      </w:r>
      <w:r>
        <w:rPr>
          <w:rFonts w:asciiTheme="minorHAnsi" w:hAnsiTheme="minorHAnsi"/>
          <w:sz w:val="24"/>
          <w:szCs w:val="24"/>
          <w:lang w:val="ru-RU"/>
        </w:rPr>
        <w:t>78</w:t>
      </w:r>
      <w:r w:rsidRPr="00BD372D">
        <w:rPr>
          <w:rFonts w:asciiTheme="minorHAnsi" w:hAnsiTheme="minorHAnsi"/>
          <w:sz w:val="24"/>
          <w:szCs w:val="24"/>
          <w:lang w:val="ru-RU"/>
        </w:rPr>
        <w:t>м., скважина пробурена в 19</w:t>
      </w:r>
      <w:r>
        <w:rPr>
          <w:rFonts w:asciiTheme="minorHAnsi" w:hAnsiTheme="minorHAnsi"/>
          <w:sz w:val="24"/>
          <w:szCs w:val="24"/>
          <w:lang w:val="ru-RU"/>
        </w:rPr>
        <w:t>51</w:t>
      </w:r>
      <w:r w:rsidRPr="00BD372D">
        <w:rPr>
          <w:rFonts w:asciiTheme="minorHAnsi" w:hAnsiTheme="minorHAnsi"/>
          <w:sz w:val="24"/>
          <w:szCs w:val="24"/>
          <w:lang w:val="ru-RU"/>
        </w:rPr>
        <w:t xml:space="preserve"> году. Проектный дебет скважин – </w:t>
      </w:r>
      <w:r>
        <w:rPr>
          <w:rFonts w:asciiTheme="minorHAnsi" w:hAnsiTheme="minorHAnsi"/>
          <w:sz w:val="24"/>
          <w:szCs w:val="24"/>
          <w:lang w:val="ru-RU"/>
        </w:rPr>
        <w:t>6,37</w:t>
      </w:r>
      <w:r w:rsidRPr="00BD372D">
        <w:rPr>
          <w:rFonts w:asciiTheme="minorHAnsi" w:hAnsiTheme="minorHAnsi"/>
          <w:sz w:val="24"/>
          <w:szCs w:val="24"/>
          <w:lang w:val="ru-RU"/>
        </w:rPr>
        <w:t xml:space="preserve"> куб.м. в час. Нормативно-расчетное водопотребление составляет </w:t>
      </w:r>
      <w:r>
        <w:rPr>
          <w:rFonts w:asciiTheme="minorHAnsi" w:hAnsiTheme="minorHAnsi"/>
          <w:sz w:val="24"/>
          <w:szCs w:val="24"/>
          <w:lang w:val="ru-RU"/>
        </w:rPr>
        <w:t>8,2</w:t>
      </w:r>
      <w:r w:rsidRPr="00BD372D">
        <w:rPr>
          <w:rFonts w:asciiTheme="minorHAnsi" w:hAnsiTheme="minorHAnsi"/>
          <w:sz w:val="24"/>
          <w:szCs w:val="24"/>
          <w:lang w:val="ru-RU"/>
        </w:rPr>
        <w:t xml:space="preserve"> куб.м./сут. или </w:t>
      </w:r>
      <w:r>
        <w:rPr>
          <w:rFonts w:asciiTheme="minorHAnsi" w:hAnsiTheme="minorHAnsi"/>
          <w:sz w:val="24"/>
          <w:szCs w:val="24"/>
          <w:lang w:val="ru-RU"/>
        </w:rPr>
        <w:t>3,0</w:t>
      </w:r>
      <w:r w:rsidRPr="00BD372D">
        <w:rPr>
          <w:rFonts w:asciiTheme="minorHAnsi" w:hAnsiTheme="minorHAnsi"/>
          <w:sz w:val="24"/>
          <w:szCs w:val="24"/>
          <w:lang w:val="ru-RU"/>
        </w:rPr>
        <w:t xml:space="preserve"> тыс. куб.м./год.</w:t>
      </w:r>
    </w:p>
    <w:p w:rsidR="00442ECA" w:rsidRDefault="00442ECA" w:rsidP="00442ECA">
      <w:pPr>
        <w:pStyle w:val="a3"/>
        <w:spacing w:line="360" w:lineRule="auto"/>
        <w:ind w:right="108" w:firstLine="720"/>
        <w:jc w:val="both"/>
        <w:rPr>
          <w:rFonts w:asciiTheme="minorHAnsi" w:hAnsiTheme="minorHAnsi"/>
          <w:sz w:val="24"/>
          <w:szCs w:val="24"/>
          <w:lang w:val="ru-RU"/>
        </w:rPr>
      </w:pPr>
      <w:r w:rsidRPr="00BD372D">
        <w:rPr>
          <w:rFonts w:asciiTheme="minorHAnsi" w:hAnsiTheme="minorHAnsi"/>
          <w:sz w:val="24"/>
          <w:szCs w:val="24"/>
          <w:lang w:val="ru-RU"/>
        </w:rPr>
        <w:t>Размер зоны санитарной охраны 1-го пояса по всем направлениям румба установлен</w:t>
      </w:r>
      <w:r>
        <w:rPr>
          <w:rFonts w:asciiTheme="minorHAnsi" w:hAnsiTheme="minorHAnsi"/>
          <w:sz w:val="24"/>
          <w:szCs w:val="24"/>
          <w:lang w:val="ru-RU"/>
        </w:rPr>
        <w:t xml:space="preserve"> на расстоянии 30 м. Зона первого пояса огорожена. Площадка не имеет твердого покрытия.</w:t>
      </w:r>
    </w:p>
    <w:p w:rsidR="00442ECA" w:rsidRDefault="00442ECA" w:rsidP="00442ECA">
      <w:pPr>
        <w:pStyle w:val="a3"/>
        <w:spacing w:line="360" w:lineRule="auto"/>
        <w:ind w:right="108" w:firstLine="720"/>
        <w:jc w:val="both"/>
        <w:rPr>
          <w:rFonts w:asciiTheme="minorHAnsi" w:hAnsiTheme="minorHAnsi"/>
          <w:sz w:val="24"/>
          <w:szCs w:val="24"/>
          <w:lang w:val="ru-RU"/>
        </w:rPr>
      </w:pPr>
      <w:r w:rsidRPr="005172C1">
        <w:rPr>
          <w:rFonts w:asciiTheme="minorHAnsi" w:hAnsiTheme="minorHAnsi"/>
          <w:sz w:val="24"/>
          <w:szCs w:val="24"/>
          <w:lang w:val="ru-RU"/>
        </w:rPr>
        <w:t>Первый пояс ЗСО включает территорию расположения водозабора, площадок водопроводных сооружений и водопроводящего канала.</w:t>
      </w:r>
      <w:r>
        <w:rPr>
          <w:rFonts w:asciiTheme="minorHAnsi" w:hAnsiTheme="minorHAnsi"/>
          <w:sz w:val="24"/>
          <w:szCs w:val="24"/>
          <w:lang w:val="ru-RU"/>
        </w:rPr>
        <w:t xml:space="preserve"> Потенциальных источников загрязнения на территории первого пояса нет.</w:t>
      </w:r>
    </w:p>
    <w:p w:rsidR="00442ECA" w:rsidRPr="00BD372D" w:rsidRDefault="00442ECA" w:rsidP="00442ECA">
      <w:pPr>
        <w:pStyle w:val="a3"/>
        <w:spacing w:line="360" w:lineRule="auto"/>
        <w:ind w:right="108" w:firstLine="720"/>
        <w:jc w:val="both"/>
        <w:rPr>
          <w:rFonts w:asciiTheme="minorHAnsi" w:hAnsiTheme="minorHAnsi"/>
          <w:sz w:val="24"/>
          <w:szCs w:val="24"/>
          <w:lang w:val="ru-RU"/>
        </w:rPr>
      </w:pPr>
      <w:r w:rsidRPr="00BD372D">
        <w:rPr>
          <w:rFonts w:asciiTheme="minorHAnsi" w:hAnsiTheme="minorHAnsi"/>
          <w:sz w:val="24"/>
          <w:szCs w:val="24"/>
          <w:lang w:val="ru-RU"/>
        </w:rPr>
        <w:t xml:space="preserve">Зона 2-го пояса для скважины составляет – </w:t>
      </w:r>
      <w:r>
        <w:rPr>
          <w:rFonts w:asciiTheme="minorHAnsi" w:hAnsiTheme="minorHAnsi"/>
          <w:sz w:val="24"/>
          <w:szCs w:val="24"/>
          <w:lang w:val="ru-RU"/>
        </w:rPr>
        <w:t>24</w:t>
      </w:r>
      <w:r w:rsidRPr="00BD372D">
        <w:rPr>
          <w:rFonts w:asciiTheme="minorHAnsi" w:hAnsiTheme="minorHAnsi"/>
          <w:sz w:val="24"/>
          <w:szCs w:val="24"/>
          <w:lang w:val="ru-RU"/>
        </w:rPr>
        <w:t xml:space="preserve"> м. Потенциальные источники загрязнения отсутствуют. </w:t>
      </w:r>
    </w:p>
    <w:p w:rsidR="00442ECA" w:rsidRDefault="00442ECA" w:rsidP="00442ECA">
      <w:pPr>
        <w:pStyle w:val="a3"/>
        <w:spacing w:line="360" w:lineRule="auto"/>
        <w:ind w:right="108" w:firstLine="720"/>
        <w:jc w:val="both"/>
        <w:rPr>
          <w:rFonts w:asciiTheme="minorHAnsi" w:hAnsiTheme="minorHAnsi"/>
          <w:sz w:val="24"/>
          <w:szCs w:val="24"/>
          <w:lang w:val="ru-RU"/>
        </w:rPr>
      </w:pPr>
      <w:r w:rsidRPr="00BD372D">
        <w:rPr>
          <w:rFonts w:asciiTheme="minorHAnsi" w:hAnsiTheme="minorHAnsi"/>
          <w:sz w:val="24"/>
          <w:szCs w:val="24"/>
          <w:lang w:val="ru-RU"/>
        </w:rPr>
        <w:t>Качество воды отвечает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442ECA" w:rsidRDefault="00442ECA" w:rsidP="00442ECA">
      <w:pPr>
        <w:pStyle w:val="a3"/>
        <w:spacing w:line="360" w:lineRule="auto"/>
        <w:ind w:right="108" w:firstLine="720"/>
        <w:jc w:val="both"/>
        <w:rPr>
          <w:rFonts w:asciiTheme="minorHAnsi" w:hAnsiTheme="minorHAnsi"/>
          <w:sz w:val="24"/>
          <w:szCs w:val="24"/>
          <w:lang w:val="ru-RU"/>
        </w:rPr>
      </w:pPr>
      <w:r w:rsidRPr="005172C1">
        <w:rPr>
          <w:rFonts w:asciiTheme="minorHAnsi" w:hAnsiTheme="minorHAnsi"/>
          <w:b/>
          <w:i/>
          <w:sz w:val="24"/>
          <w:szCs w:val="24"/>
          <w:lang w:val="ru-RU"/>
        </w:rPr>
        <w:t>Артезианская скважина №2 (б/н)</w:t>
      </w:r>
      <w:r w:rsidRPr="00BD372D">
        <w:rPr>
          <w:rFonts w:asciiTheme="minorHAnsi" w:hAnsiTheme="minorHAnsi"/>
          <w:sz w:val="24"/>
          <w:szCs w:val="24"/>
          <w:lang w:val="ru-RU"/>
        </w:rPr>
        <w:t xml:space="preserve"> расположена в п. Санинского ДОКа с </w:t>
      </w:r>
      <w:r>
        <w:rPr>
          <w:rFonts w:asciiTheme="minorHAnsi" w:hAnsiTheme="minorHAnsi"/>
          <w:sz w:val="24"/>
          <w:szCs w:val="24"/>
          <w:lang w:val="ru-RU"/>
        </w:rPr>
        <w:t>восточной</w:t>
      </w:r>
      <w:r w:rsidRPr="00BD372D">
        <w:rPr>
          <w:rFonts w:asciiTheme="minorHAnsi" w:hAnsiTheme="minorHAnsi"/>
          <w:sz w:val="24"/>
          <w:szCs w:val="24"/>
          <w:lang w:val="ru-RU"/>
        </w:rPr>
        <w:t xml:space="preserve"> стороны железной дороги Москва – Нижний Новгород. На момент проведения технического обследования указанная скважина находится в рабочем состоянии.</w:t>
      </w:r>
    </w:p>
    <w:p w:rsidR="00442ECA" w:rsidRDefault="00442ECA" w:rsidP="00442ECA">
      <w:pPr>
        <w:pStyle w:val="a3"/>
        <w:spacing w:line="360" w:lineRule="auto"/>
        <w:ind w:right="108" w:firstLine="720"/>
        <w:jc w:val="both"/>
        <w:rPr>
          <w:rFonts w:asciiTheme="minorHAnsi" w:hAnsiTheme="minorHAnsi"/>
          <w:sz w:val="24"/>
          <w:szCs w:val="24"/>
          <w:lang w:val="ru-RU"/>
        </w:rPr>
      </w:pPr>
      <w:r w:rsidRPr="004C047A">
        <w:rPr>
          <w:rFonts w:asciiTheme="minorHAnsi" w:hAnsiTheme="minorHAnsi"/>
          <w:sz w:val="24"/>
          <w:szCs w:val="24"/>
          <w:lang w:val="ru-RU"/>
        </w:rPr>
        <w:t xml:space="preserve">Скважина расположена в </w:t>
      </w:r>
      <w:r>
        <w:rPr>
          <w:rFonts w:asciiTheme="minorHAnsi" w:hAnsiTheme="minorHAnsi"/>
          <w:sz w:val="24"/>
          <w:szCs w:val="24"/>
          <w:lang w:val="ru-RU"/>
        </w:rPr>
        <w:t>кирпичном</w:t>
      </w:r>
      <w:r w:rsidRPr="004C047A">
        <w:rPr>
          <w:rFonts w:asciiTheme="minorHAnsi" w:hAnsiTheme="minorHAnsi"/>
          <w:sz w:val="24"/>
          <w:szCs w:val="24"/>
          <w:lang w:val="ru-RU"/>
        </w:rPr>
        <w:t xml:space="preserve"> павильоне размером 2 на 3 метра.</w:t>
      </w:r>
      <w:r>
        <w:rPr>
          <w:rFonts w:asciiTheme="minorHAnsi" w:hAnsiTheme="minorHAnsi"/>
          <w:sz w:val="24"/>
          <w:szCs w:val="24"/>
          <w:lang w:val="ru-RU"/>
        </w:rPr>
        <w:t xml:space="preserve"> Информация о марке установленного погружного насоса отсутствует.</w:t>
      </w:r>
      <w:r w:rsidRPr="004C047A">
        <w:rPr>
          <w:rFonts w:asciiTheme="minorHAnsi" w:hAnsiTheme="minorHAnsi"/>
          <w:sz w:val="24"/>
          <w:szCs w:val="24"/>
          <w:lang w:val="ru-RU"/>
        </w:rPr>
        <w:t xml:space="preserve"> Вода из скважины поступает в башню, а затем в водораспределительную сеть. На водозаборе счет учета воды отсутствует. Имеется кран для отбора воды.Зона первого пояса </w:t>
      </w:r>
      <w:r>
        <w:rPr>
          <w:rFonts w:asciiTheme="minorHAnsi" w:hAnsiTheme="minorHAnsi"/>
          <w:sz w:val="24"/>
          <w:szCs w:val="24"/>
          <w:lang w:val="ru-RU"/>
        </w:rPr>
        <w:t>скважины не</w:t>
      </w:r>
      <w:r w:rsidRPr="004C047A">
        <w:rPr>
          <w:rFonts w:asciiTheme="minorHAnsi" w:hAnsiTheme="minorHAnsi"/>
          <w:sz w:val="24"/>
          <w:szCs w:val="24"/>
          <w:lang w:val="ru-RU"/>
        </w:rPr>
        <w:t xml:space="preserve"> огорожена.</w:t>
      </w:r>
    </w:p>
    <w:p w:rsidR="00442ECA" w:rsidRDefault="00442ECA" w:rsidP="00442ECA">
      <w:pPr>
        <w:pStyle w:val="a3"/>
        <w:spacing w:line="360" w:lineRule="auto"/>
        <w:ind w:right="108" w:firstLine="720"/>
        <w:jc w:val="both"/>
        <w:rPr>
          <w:rFonts w:asciiTheme="minorHAnsi" w:hAnsiTheme="minorHAnsi"/>
          <w:sz w:val="24"/>
          <w:szCs w:val="24"/>
          <w:lang w:val="ru-RU"/>
        </w:rPr>
      </w:pPr>
      <w:r>
        <w:rPr>
          <w:rFonts w:asciiTheme="minorHAnsi" w:hAnsiTheme="minorHAnsi"/>
          <w:sz w:val="24"/>
          <w:szCs w:val="24"/>
          <w:lang w:val="ru-RU"/>
        </w:rPr>
        <w:t xml:space="preserve">Техническая документация (паспорт скважины, проект зон санитарной охраны, протоколы исследований качества воды) по </w:t>
      </w:r>
      <w:r w:rsidRPr="004C047A">
        <w:rPr>
          <w:rFonts w:asciiTheme="minorHAnsi" w:hAnsiTheme="minorHAnsi"/>
          <w:sz w:val="24"/>
          <w:szCs w:val="24"/>
          <w:lang w:val="ru-RU"/>
        </w:rPr>
        <w:t>артезианской скважине №2 (б/н)</w:t>
      </w:r>
      <w:r>
        <w:rPr>
          <w:rFonts w:asciiTheme="minorHAnsi" w:hAnsiTheme="minorHAnsi"/>
          <w:sz w:val="24"/>
          <w:szCs w:val="24"/>
          <w:lang w:val="ru-RU"/>
        </w:rPr>
        <w:t xml:space="preserve"> отсутствует.</w:t>
      </w:r>
    </w:p>
    <w:p w:rsidR="00442ECA" w:rsidRPr="005059C5" w:rsidRDefault="00442ECA" w:rsidP="00442ECA">
      <w:pPr>
        <w:pStyle w:val="a3"/>
        <w:spacing w:line="360" w:lineRule="auto"/>
        <w:ind w:right="108" w:firstLine="720"/>
        <w:jc w:val="both"/>
        <w:rPr>
          <w:rFonts w:asciiTheme="minorHAnsi" w:hAnsiTheme="minorHAnsi"/>
          <w:b/>
          <w:sz w:val="24"/>
          <w:szCs w:val="24"/>
          <w:u w:val="single"/>
          <w:lang w:val="ru-RU"/>
        </w:rPr>
      </w:pPr>
      <w:r w:rsidRPr="005059C5">
        <w:rPr>
          <w:rFonts w:asciiTheme="minorHAnsi" w:hAnsiTheme="minorHAnsi"/>
          <w:b/>
          <w:sz w:val="24"/>
          <w:szCs w:val="24"/>
          <w:u w:val="single"/>
          <w:lang w:val="ru-RU"/>
        </w:rPr>
        <w:t>Водозабор д. Санино</w:t>
      </w:r>
    </w:p>
    <w:p w:rsidR="00442ECA" w:rsidRDefault="00442ECA" w:rsidP="00442ECA">
      <w:pPr>
        <w:pStyle w:val="a3"/>
        <w:spacing w:line="360" w:lineRule="auto"/>
        <w:ind w:right="108" w:firstLine="720"/>
        <w:jc w:val="both"/>
        <w:rPr>
          <w:rFonts w:asciiTheme="minorHAnsi" w:hAnsiTheme="minorHAnsi"/>
          <w:sz w:val="24"/>
          <w:szCs w:val="24"/>
          <w:lang w:val="ru-RU"/>
        </w:rPr>
      </w:pPr>
      <w:r>
        <w:rPr>
          <w:rFonts w:asciiTheme="minorHAnsi" w:hAnsiTheme="minorHAnsi"/>
          <w:noProof/>
          <w:sz w:val="24"/>
          <w:szCs w:val="24"/>
          <w:lang w:val="ru-RU" w:eastAsia="ru-RU"/>
        </w:rPr>
        <w:drawing>
          <wp:inline distT="0" distB="0" distL="0" distR="0">
            <wp:extent cx="2525440" cy="1895035"/>
            <wp:effectExtent l="0" t="0" r="8255" b="0"/>
            <wp:docPr id="12" name="Рисунок 12" descr="C:\Users\fondwork\AppData\Local\Temp\Rar$DRa0.974\20190809_12082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ondwork\AppData\Local\Temp\Rar$DRa0.974\20190809_120821-min.jpg"/>
                    <pic:cNvPicPr>
                      <a:picLocks noChangeAspect="1" noChangeArrowheads="1"/>
                    </pic:cNvPicPr>
                  </pic:nvPicPr>
                  <pic:blipFill>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526006" cy="1895460"/>
                    </a:xfrm>
                    <a:prstGeom prst="rect">
                      <a:avLst/>
                    </a:prstGeom>
                    <a:noFill/>
                    <a:ln>
                      <a:noFill/>
                    </a:ln>
                  </pic:spPr>
                </pic:pic>
              </a:graphicData>
            </a:graphic>
          </wp:inline>
        </w:drawing>
      </w:r>
      <w:r>
        <w:rPr>
          <w:rFonts w:asciiTheme="minorHAnsi" w:hAnsiTheme="minorHAnsi"/>
          <w:noProof/>
          <w:sz w:val="24"/>
          <w:szCs w:val="24"/>
          <w:lang w:val="ru-RU" w:eastAsia="ru-RU"/>
        </w:rPr>
        <w:drawing>
          <wp:inline distT="0" distB="0" distL="0" distR="0">
            <wp:extent cx="1711413" cy="1943100"/>
            <wp:effectExtent l="0" t="0" r="3175" b="0"/>
            <wp:docPr id="10" name="Рисунок 10" descr="C:\Users\fondwork\AppData\Local\Temp\Rar$DRa0.974\20190809_12081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ondwork\AppData\Local\Temp\Rar$DRa0.974\20190809_120811-min.jpg"/>
                    <pic:cNvPicPr>
                      <a:picLocks noChangeAspect="1" noChangeArrowheads="1"/>
                    </pic:cNvPicPr>
                  </pic:nvPicPr>
                  <pic:blipFill rotWithShape="1">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pic:blipFill>
                  <pic:spPr bwMode="auto">
                    <a:xfrm>
                      <a:off x="0" y="0"/>
                      <a:ext cx="1711542" cy="194324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442ECA" w:rsidRPr="005059C5" w:rsidRDefault="00442ECA" w:rsidP="00442ECA">
      <w:pPr>
        <w:pStyle w:val="a3"/>
        <w:spacing w:line="360" w:lineRule="auto"/>
        <w:ind w:right="108" w:firstLine="720"/>
        <w:jc w:val="both"/>
        <w:rPr>
          <w:rFonts w:asciiTheme="minorHAnsi" w:hAnsiTheme="minorHAnsi"/>
          <w:sz w:val="24"/>
          <w:szCs w:val="24"/>
          <w:lang w:val="ru-RU"/>
        </w:rPr>
      </w:pPr>
      <w:r w:rsidRPr="005059C5">
        <w:rPr>
          <w:rFonts w:asciiTheme="minorHAnsi" w:hAnsiTheme="minorHAnsi"/>
          <w:sz w:val="24"/>
          <w:szCs w:val="24"/>
          <w:lang w:val="ru-RU"/>
        </w:rPr>
        <w:t>Артезианская скважина №</w:t>
      </w:r>
      <w:r>
        <w:rPr>
          <w:rFonts w:asciiTheme="minorHAnsi" w:hAnsiTheme="minorHAnsi"/>
          <w:sz w:val="24"/>
          <w:szCs w:val="24"/>
          <w:lang w:val="ru-RU"/>
        </w:rPr>
        <w:t>632/17</w:t>
      </w:r>
      <w:r w:rsidRPr="005059C5">
        <w:rPr>
          <w:rFonts w:asciiTheme="minorHAnsi" w:hAnsiTheme="minorHAnsi"/>
          <w:sz w:val="24"/>
          <w:szCs w:val="24"/>
          <w:lang w:val="ru-RU"/>
        </w:rPr>
        <w:t xml:space="preserve"> расположена в </w:t>
      </w:r>
      <w:r>
        <w:rPr>
          <w:rFonts w:asciiTheme="minorHAnsi" w:hAnsiTheme="minorHAnsi"/>
          <w:sz w:val="24"/>
          <w:szCs w:val="24"/>
          <w:lang w:val="ru-RU"/>
        </w:rPr>
        <w:t>южной</w:t>
      </w:r>
      <w:r w:rsidRPr="005059C5">
        <w:rPr>
          <w:rFonts w:asciiTheme="minorHAnsi" w:hAnsiTheme="minorHAnsi"/>
          <w:sz w:val="24"/>
          <w:szCs w:val="24"/>
          <w:lang w:val="ru-RU"/>
        </w:rPr>
        <w:t xml:space="preserve"> части </w:t>
      </w:r>
      <w:r>
        <w:rPr>
          <w:rFonts w:asciiTheme="minorHAnsi" w:hAnsiTheme="minorHAnsi"/>
          <w:sz w:val="24"/>
          <w:szCs w:val="24"/>
          <w:lang w:val="ru-RU"/>
        </w:rPr>
        <w:t>д. Санино</w:t>
      </w:r>
      <w:r w:rsidRPr="005059C5">
        <w:rPr>
          <w:rFonts w:asciiTheme="minorHAnsi" w:hAnsiTheme="minorHAnsi"/>
          <w:sz w:val="24"/>
          <w:szCs w:val="24"/>
          <w:lang w:val="ru-RU"/>
        </w:rPr>
        <w:t xml:space="preserve"> и предназначена для обеспечения населения и предприятий </w:t>
      </w:r>
      <w:r>
        <w:rPr>
          <w:rFonts w:asciiTheme="minorHAnsi" w:hAnsiTheme="minorHAnsi"/>
          <w:sz w:val="24"/>
          <w:szCs w:val="24"/>
          <w:lang w:val="ru-RU"/>
        </w:rPr>
        <w:t>деревни</w:t>
      </w:r>
      <w:r w:rsidRPr="005059C5">
        <w:rPr>
          <w:rFonts w:asciiTheme="minorHAnsi" w:hAnsiTheme="minorHAnsi"/>
          <w:sz w:val="24"/>
          <w:szCs w:val="24"/>
          <w:lang w:val="ru-RU"/>
        </w:rPr>
        <w:t xml:space="preserve"> питьевой водой.</w:t>
      </w:r>
    </w:p>
    <w:p w:rsidR="00442ECA" w:rsidRPr="005059C5" w:rsidRDefault="00442ECA" w:rsidP="00442ECA">
      <w:pPr>
        <w:pStyle w:val="a3"/>
        <w:spacing w:line="360" w:lineRule="auto"/>
        <w:ind w:right="108" w:firstLine="720"/>
        <w:jc w:val="both"/>
        <w:rPr>
          <w:rFonts w:asciiTheme="minorHAnsi" w:hAnsiTheme="minorHAnsi"/>
          <w:sz w:val="24"/>
          <w:szCs w:val="24"/>
          <w:lang w:val="ru-RU"/>
        </w:rPr>
      </w:pPr>
      <w:r w:rsidRPr="005059C5">
        <w:rPr>
          <w:rFonts w:asciiTheme="minorHAnsi" w:hAnsiTheme="minorHAnsi"/>
          <w:sz w:val="24"/>
          <w:szCs w:val="24"/>
          <w:lang w:val="ru-RU"/>
        </w:rPr>
        <w:lastRenderedPageBreak/>
        <w:t>Водозабором эксплуатируется гжельско-ассельский водоносный горизонт. Скважина расположена в кирпичном павильоне размером 2 на 3 метра, оборудована погружным насосом ЭЦВ 6-10-110. Вода из скважины поступает в башню, а затем в водораспределительную сеть.</w:t>
      </w:r>
    </w:p>
    <w:p w:rsidR="00442ECA" w:rsidRPr="005059C5" w:rsidRDefault="00442ECA" w:rsidP="00442ECA">
      <w:pPr>
        <w:pStyle w:val="a3"/>
        <w:spacing w:line="360" w:lineRule="auto"/>
        <w:ind w:right="108" w:firstLine="720"/>
        <w:jc w:val="both"/>
        <w:rPr>
          <w:rFonts w:asciiTheme="minorHAnsi" w:hAnsiTheme="minorHAnsi"/>
          <w:sz w:val="24"/>
          <w:szCs w:val="24"/>
          <w:lang w:val="ru-RU"/>
        </w:rPr>
      </w:pPr>
      <w:r w:rsidRPr="005059C5">
        <w:rPr>
          <w:rFonts w:asciiTheme="minorHAnsi" w:hAnsiTheme="minorHAnsi"/>
          <w:sz w:val="24"/>
          <w:szCs w:val="24"/>
          <w:lang w:val="ru-RU"/>
        </w:rPr>
        <w:t>На скважине прибор учета воды отсутствует. Имеется кран для отбора воды. Скважина работает в автоматическом режиме с помощью станции управления насосом.</w:t>
      </w:r>
    </w:p>
    <w:p w:rsidR="00442ECA" w:rsidRPr="005059C5" w:rsidRDefault="00442ECA" w:rsidP="00442ECA">
      <w:pPr>
        <w:pStyle w:val="a3"/>
        <w:spacing w:line="360" w:lineRule="auto"/>
        <w:ind w:right="108" w:firstLine="720"/>
        <w:jc w:val="both"/>
        <w:rPr>
          <w:rFonts w:asciiTheme="minorHAnsi" w:hAnsiTheme="minorHAnsi"/>
          <w:sz w:val="24"/>
          <w:szCs w:val="24"/>
          <w:lang w:val="ru-RU"/>
        </w:rPr>
      </w:pPr>
      <w:r w:rsidRPr="005059C5">
        <w:rPr>
          <w:rFonts w:asciiTheme="minorHAnsi" w:hAnsiTheme="minorHAnsi"/>
          <w:sz w:val="24"/>
          <w:szCs w:val="24"/>
          <w:lang w:val="ru-RU"/>
        </w:rPr>
        <w:t>Водоносный горизонт не получает питания из вышележащих недостаточно защищенных водоносных горизонтов. Верхним водоупорным перекрытием служат юрские глины мощностью до 6</w:t>
      </w:r>
      <w:r>
        <w:rPr>
          <w:rFonts w:asciiTheme="minorHAnsi" w:hAnsiTheme="minorHAnsi"/>
          <w:sz w:val="24"/>
          <w:szCs w:val="24"/>
          <w:lang w:val="ru-RU"/>
        </w:rPr>
        <w:t>0</w:t>
      </w:r>
      <w:r w:rsidRPr="005059C5">
        <w:rPr>
          <w:rFonts w:asciiTheme="minorHAnsi" w:hAnsiTheme="minorHAnsi"/>
          <w:sz w:val="24"/>
          <w:szCs w:val="24"/>
          <w:lang w:val="ru-RU"/>
        </w:rPr>
        <w:t xml:space="preserve"> м. Водоносный горизонт напорный. Глубина скважины </w:t>
      </w:r>
      <w:r>
        <w:rPr>
          <w:rFonts w:asciiTheme="minorHAnsi" w:hAnsiTheme="minorHAnsi"/>
          <w:sz w:val="24"/>
          <w:szCs w:val="24"/>
          <w:lang w:val="ru-RU"/>
        </w:rPr>
        <w:t>71</w:t>
      </w:r>
      <w:r w:rsidRPr="005059C5">
        <w:rPr>
          <w:rFonts w:asciiTheme="minorHAnsi" w:hAnsiTheme="minorHAnsi"/>
          <w:sz w:val="24"/>
          <w:szCs w:val="24"/>
          <w:lang w:val="ru-RU"/>
        </w:rPr>
        <w:t>м., скважина пробурена в 19</w:t>
      </w:r>
      <w:r>
        <w:rPr>
          <w:rFonts w:asciiTheme="minorHAnsi" w:hAnsiTheme="minorHAnsi"/>
          <w:sz w:val="24"/>
          <w:szCs w:val="24"/>
          <w:lang w:val="ru-RU"/>
        </w:rPr>
        <w:t>61</w:t>
      </w:r>
      <w:r w:rsidRPr="005059C5">
        <w:rPr>
          <w:rFonts w:asciiTheme="minorHAnsi" w:hAnsiTheme="minorHAnsi"/>
          <w:sz w:val="24"/>
          <w:szCs w:val="24"/>
          <w:lang w:val="ru-RU"/>
        </w:rPr>
        <w:t xml:space="preserve"> году. Проектный дебет скважин</w:t>
      </w:r>
      <w:r>
        <w:rPr>
          <w:rFonts w:asciiTheme="minorHAnsi" w:hAnsiTheme="minorHAnsi"/>
          <w:sz w:val="24"/>
          <w:szCs w:val="24"/>
          <w:lang w:val="ru-RU"/>
        </w:rPr>
        <w:t>ы</w:t>
      </w:r>
      <w:r w:rsidRPr="005059C5">
        <w:rPr>
          <w:rFonts w:asciiTheme="minorHAnsi" w:hAnsiTheme="minorHAnsi"/>
          <w:sz w:val="24"/>
          <w:szCs w:val="24"/>
          <w:lang w:val="ru-RU"/>
        </w:rPr>
        <w:t xml:space="preserve"> – </w:t>
      </w:r>
      <w:r>
        <w:rPr>
          <w:rFonts w:asciiTheme="minorHAnsi" w:hAnsiTheme="minorHAnsi"/>
          <w:sz w:val="24"/>
          <w:szCs w:val="24"/>
          <w:lang w:val="ru-RU"/>
        </w:rPr>
        <w:t>24,0</w:t>
      </w:r>
      <w:r w:rsidRPr="005059C5">
        <w:rPr>
          <w:rFonts w:asciiTheme="minorHAnsi" w:hAnsiTheme="minorHAnsi"/>
          <w:sz w:val="24"/>
          <w:szCs w:val="24"/>
          <w:lang w:val="ru-RU"/>
        </w:rPr>
        <w:t xml:space="preserve"> куб.м. в час. Нормативно-расчетное водопотребление составляет </w:t>
      </w:r>
      <w:r>
        <w:rPr>
          <w:rFonts w:asciiTheme="minorHAnsi" w:hAnsiTheme="minorHAnsi"/>
          <w:sz w:val="24"/>
          <w:szCs w:val="24"/>
          <w:lang w:val="ru-RU"/>
        </w:rPr>
        <w:t>200</w:t>
      </w:r>
      <w:r w:rsidRPr="005059C5">
        <w:rPr>
          <w:rFonts w:asciiTheme="minorHAnsi" w:hAnsiTheme="minorHAnsi"/>
          <w:sz w:val="24"/>
          <w:szCs w:val="24"/>
          <w:lang w:val="ru-RU"/>
        </w:rPr>
        <w:t xml:space="preserve">,0 куб.м./сут. или </w:t>
      </w:r>
      <w:r>
        <w:rPr>
          <w:rFonts w:asciiTheme="minorHAnsi" w:hAnsiTheme="minorHAnsi"/>
          <w:sz w:val="24"/>
          <w:szCs w:val="24"/>
          <w:lang w:val="ru-RU"/>
        </w:rPr>
        <w:t>73,0</w:t>
      </w:r>
      <w:r w:rsidRPr="005059C5">
        <w:rPr>
          <w:rFonts w:asciiTheme="minorHAnsi" w:hAnsiTheme="minorHAnsi"/>
          <w:sz w:val="24"/>
          <w:szCs w:val="24"/>
          <w:lang w:val="ru-RU"/>
        </w:rPr>
        <w:t xml:space="preserve"> тыс. куб.м./год.</w:t>
      </w:r>
    </w:p>
    <w:p w:rsidR="00442ECA" w:rsidRPr="005059C5" w:rsidRDefault="00442ECA" w:rsidP="00442ECA">
      <w:pPr>
        <w:pStyle w:val="a3"/>
        <w:spacing w:line="360" w:lineRule="auto"/>
        <w:ind w:right="108" w:firstLine="720"/>
        <w:jc w:val="both"/>
        <w:rPr>
          <w:rFonts w:asciiTheme="minorHAnsi" w:hAnsiTheme="minorHAnsi"/>
          <w:sz w:val="24"/>
          <w:szCs w:val="24"/>
          <w:lang w:val="ru-RU"/>
        </w:rPr>
      </w:pPr>
      <w:r w:rsidRPr="00BF3C61">
        <w:rPr>
          <w:rFonts w:asciiTheme="minorHAnsi" w:hAnsiTheme="minorHAnsi"/>
          <w:sz w:val="24"/>
          <w:szCs w:val="24"/>
          <w:lang w:val="ru-RU"/>
        </w:rPr>
        <w:t>Размер зоны санитарной охраны 1-го пояса по всем направлениям румба установлен на расстоянии 30 м. Зона первого пояса</w:t>
      </w:r>
      <w:r>
        <w:rPr>
          <w:rFonts w:asciiTheme="minorHAnsi" w:hAnsiTheme="minorHAnsi"/>
          <w:sz w:val="24"/>
          <w:szCs w:val="24"/>
          <w:lang w:val="ru-RU"/>
        </w:rPr>
        <w:t xml:space="preserve"> не</w:t>
      </w:r>
      <w:r w:rsidRPr="00BF3C61">
        <w:rPr>
          <w:rFonts w:asciiTheme="minorHAnsi" w:hAnsiTheme="minorHAnsi"/>
          <w:sz w:val="24"/>
          <w:szCs w:val="24"/>
          <w:lang w:val="ru-RU"/>
        </w:rPr>
        <w:t xml:space="preserve"> огорожена. Площадка не имеет твердого покрытия.</w:t>
      </w:r>
    </w:p>
    <w:p w:rsidR="00442ECA" w:rsidRPr="005059C5" w:rsidRDefault="00442ECA" w:rsidP="00442ECA">
      <w:pPr>
        <w:pStyle w:val="a3"/>
        <w:spacing w:line="360" w:lineRule="auto"/>
        <w:ind w:right="108" w:firstLine="720"/>
        <w:jc w:val="both"/>
        <w:rPr>
          <w:rFonts w:asciiTheme="minorHAnsi" w:hAnsiTheme="minorHAnsi"/>
          <w:sz w:val="24"/>
          <w:szCs w:val="24"/>
          <w:lang w:val="ru-RU"/>
        </w:rPr>
      </w:pPr>
      <w:r w:rsidRPr="005059C5">
        <w:rPr>
          <w:rFonts w:asciiTheme="minorHAnsi" w:hAnsiTheme="minorHAnsi"/>
          <w:sz w:val="24"/>
          <w:szCs w:val="24"/>
          <w:lang w:val="ru-RU"/>
        </w:rPr>
        <w:t xml:space="preserve">Зона 2-го пояса для скважины составляет – </w:t>
      </w:r>
      <w:r>
        <w:rPr>
          <w:rFonts w:asciiTheme="minorHAnsi" w:hAnsiTheme="minorHAnsi"/>
          <w:sz w:val="24"/>
          <w:szCs w:val="24"/>
          <w:lang w:val="ru-RU"/>
        </w:rPr>
        <w:t>97</w:t>
      </w:r>
      <w:r w:rsidRPr="005059C5">
        <w:rPr>
          <w:rFonts w:asciiTheme="minorHAnsi" w:hAnsiTheme="minorHAnsi"/>
          <w:sz w:val="24"/>
          <w:szCs w:val="24"/>
          <w:lang w:val="ru-RU"/>
        </w:rPr>
        <w:t xml:space="preserve"> м. Территория 2-го пояса включает в себя территорию водозаборного узла и территорию </w:t>
      </w:r>
      <w:r>
        <w:rPr>
          <w:rFonts w:asciiTheme="minorHAnsi" w:hAnsiTheme="minorHAnsi"/>
          <w:sz w:val="24"/>
          <w:szCs w:val="24"/>
          <w:lang w:val="ru-RU"/>
        </w:rPr>
        <w:t>д. Санино</w:t>
      </w:r>
      <w:r w:rsidRPr="005059C5">
        <w:rPr>
          <w:rFonts w:asciiTheme="minorHAnsi" w:hAnsiTheme="minorHAnsi"/>
          <w:sz w:val="24"/>
          <w:szCs w:val="24"/>
          <w:lang w:val="ru-RU"/>
        </w:rPr>
        <w:t xml:space="preserve">. Потенциальные источники загрязнения отсутствуют. </w:t>
      </w:r>
    </w:p>
    <w:p w:rsidR="00442ECA" w:rsidRDefault="00442ECA" w:rsidP="00442ECA">
      <w:pPr>
        <w:pStyle w:val="a3"/>
        <w:spacing w:line="360" w:lineRule="auto"/>
        <w:ind w:right="108" w:firstLine="720"/>
        <w:jc w:val="both"/>
        <w:rPr>
          <w:rFonts w:asciiTheme="minorHAnsi" w:hAnsiTheme="minorHAnsi"/>
          <w:sz w:val="24"/>
          <w:szCs w:val="24"/>
          <w:lang w:val="ru-RU"/>
        </w:rPr>
      </w:pPr>
      <w:r w:rsidRPr="005059C5">
        <w:rPr>
          <w:rFonts w:asciiTheme="minorHAnsi" w:hAnsiTheme="minorHAnsi"/>
          <w:sz w:val="24"/>
          <w:szCs w:val="24"/>
          <w:lang w:val="ru-RU"/>
        </w:rPr>
        <w:t>Качество воды отвечает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442ECA" w:rsidRPr="006554F3" w:rsidRDefault="00442ECA" w:rsidP="00442ECA">
      <w:pPr>
        <w:pStyle w:val="a3"/>
        <w:spacing w:line="360" w:lineRule="auto"/>
        <w:ind w:right="108" w:firstLine="567"/>
        <w:jc w:val="both"/>
        <w:rPr>
          <w:rFonts w:asciiTheme="minorHAnsi" w:hAnsiTheme="minorHAnsi"/>
          <w:b/>
          <w:sz w:val="24"/>
          <w:szCs w:val="24"/>
          <w:u w:val="single"/>
          <w:lang w:val="ru-RU"/>
        </w:rPr>
      </w:pPr>
      <w:r w:rsidRPr="006554F3">
        <w:rPr>
          <w:rFonts w:asciiTheme="minorHAnsi" w:hAnsiTheme="minorHAnsi"/>
          <w:b/>
          <w:sz w:val="24"/>
          <w:szCs w:val="24"/>
          <w:u w:val="single"/>
          <w:lang w:val="ru-RU"/>
        </w:rPr>
        <w:t xml:space="preserve">Водозабор д. </w:t>
      </w:r>
      <w:r>
        <w:rPr>
          <w:rFonts w:asciiTheme="minorHAnsi" w:hAnsiTheme="minorHAnsi"/>
          <w:b/>
          <w:sz w:val="24"/>
          <w:szCs w:val="24"/>
          <w:u w:val="single"/>
          <w:lang w:val="ru-RU"/>
        </w:rPr>
        <w:t>Большие Горки</w:t>
      </w:r>
    </w:p>
    <w:p w:rsidR="00442ECA" w:rsidRDefault="00442ECA" w:rsidP="00442ECA">
      <w:pPr>
        <w:pStyle w:val="a3"/>
        <w:spacing w:line="360" w:lineRule="auto"/>
        <w:ind w:right="108" w:firstLine="567"/>
        <w:jc w:val="both"/>
        <w:rPr>
          <w:rFonts w:asciiTheme="minorHAnsi" w:hAnsiTheme="minorHAnsi"/>
          <w:sz w:val="24"/>
          <w:szCs w:val="24"/>
          <w:lang w:val="ru-RU"/>
        </w:rPr>
      </w:pPr>
      <w:r>
        <w:rPr>
          <w:rFonts w:asciiTheme="minorHAnsi" w:hAnsiTheme="minorHAnsi"/>
          <w:noProof/>
          <w:sz w:val="24"/>
          <w:szCs w:val="24"/>
          <w:lang w:val="ru-RU" w:eastAsia="ru-RU"/>
        </w:rPr>
        <w:drawing>
          <wp:inline distT="0" distB="0" distL="0" distR="0">
            <wp:extent cx="2666365" cy="2000781"/>
            <wp:effectExtent l="0" t="0" r="635" b="0"/>
            <wp:docPr id="33" name="Рисунок 33" descr="C:\Users\fondwork\AppData\Local\Temp\Rar$DRa0.646\20190806_103355-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ondwork\AppData\Local\Temp\Rar$DRa0.646\20190806_103355-min.jpg"/>
                    <pic:cNvPicPr>
                      <a:picLocks noChangeAspect="1" noChangeArrowheads="1"/>
                    </pic:cNvPicPr>
                  </pic:nvPicPr>
                  <pic:blipFill>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667272" cy="2001462"/>
                    </a:xfrm>
                    <a:prstGeom prst="rect">
                      <a:avLst/>
                    </a:prstGeom>
                    <a:noFill/>
                    <a:ln>
                      <a:noFill/>
                    </a:ln>
                  </pic:spPr>
                </pic:pic>
              </a:graphicData>
            </a:graphic>
          </wp:inline>
        </w:drawing>
      </w:r>
      <w:r>
        <w:rPr>
          <w:rFonts w:asciiTheme="minorHAnsi" w:hAnsiTheme="minorHAnsi"/>
          <w:noProof/>
          <w:sz w:val="24"/>
          <w:szCs w:val="24"/>
          <w:lang w:val="ru-RU" w:eastAsia="ru-RU"/>
        </w:rPr>
        <w:drawing>
          <wp:inline distT="0" distB="0" distL="0" distR="0">
            <wp:extent cx="2600325" cy="2002368"/>
            <wp:effectExtent l="0" t="0" r="0" b="0"/>
            <wp:docPr id="15" name="Рисунок 15" descr="C:\Users\fondwork\AppData\Local\Temp\Rar$DRa0.646\20190806_103424-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ondwork\AppData\Local\Temp\Rar$DRa0.646\20190806_103424-min.jpg"/>
                    <pic:cNvPicPr>
                      <a:picLocks noChangeAspect="1" noChangeArrowheads="1"/>
                    </pic:cNvPicPr>
                  </pic:nvPicPr>
                  <pic:blipFill rotWithShape="1">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pic:blipFill>
                  <pic:spPr bwMode="auto">
                    <a:xfrm>
                      <a:off x="0" y="0"/>
                      <a:ext cx="2600325" cy="20023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442ECA" w:rsidRPr="006554F3" w:rsidRDefault="00442ECA" w:rsidP="00442ECA">
      <w:pPr>
        <w:pStyle w:val="a3"/>
        <w:spacing w:line="360" w:lineRule="auto"/>
        <w:ind w:right="108" w:firstLine="567"/>
        <w:jc w:val="both"/>
        <w:rPr>
          <w:rFonts w:asciiTheme="minorHAnsi" w:hAnsiTheme="minorHAnsi"/>
          <w:sz w:val="24"/>
          <w:szCs w:val="24"/>
          <w:lang w:val="ru-RU"/>
        </w:rPr>
      </w:pPr>
      <w:r w:rsidRPr="006554F3">
        <w:rPr>
          <w:rFonts w:asciiTheme="minorHAnsi" w:hAnsiTheme="minorHAnsi"/>
          <w:sz w:val="24"/>
          <w:szCs w:val="24"/>
          <w:lang w:val="ru-RU"/>
        </w:rPr>
        <w:t>Артезианская скважина №</w:t>
      </w:r>
      <w:r>
        <w:rPr>
          <w:rFonts w:asciiTheme="minorHAnsi" w:hAnsiTheme="minorHAnsi"/>
          <w:sz w:val="24"/>
          <w:szCs w:val="24"/>
          <w:lang w:val="ru-RU"/>
        </w:rPr>
        <w:t>1433</w:t>
      </w:r>
      <w:r w:rsidRPr="006554F3">
        <w:rPr>
          <w:rFonts w:asciiTheme="minorHAnsi" w:hAnsiTheme="minorHAnsi"/>
          <w:sz w:val="24"/>
          <w:szCs w:val="24"/>
          <w:lang w:val="ru-RU"/>
        </w:rPr>
        <w:t>/</w:t>
      </w:r>
      <w:r>
        <w:rPr>
          <w:rFonts w:asciiTheme="minorHAnsi" w:hAnsiTheme="minorHAnsi"/>
          <w:sz w:val="24"/>
          <w:szCs w:val="24"/>
          <w:lang w:val="ru-RU"/>
        </w:rPr>
        <w:t>70</w:t>
      </w:r>
      <w:r w:rsidRPr="006554F3">
        <w:rPr>
          <w:rFonts w:asciiTheme="minorHAnsi" w:hAnsiTheme="minorHAnsi"/>
          <w:sz w:val="24"/>
          <w:szCs w:val="24"/>
          <w:lang w:val="ru-RU"/>
        </w:rPr>
        <w:t xml:space="preserve"> расположена в </w:t>
      </w:r>
      <w:r>
        <w:rPr>
          <w:rFonts w:asciiTheme="minorHAnsi" w:hAnsiTheme="minorHAnsi"/>
          <w:sz w:val="24"/>
          <w:szCs w:val="24"/>
          <w:lang w:val="ru-RU"/>
        </w:rPr>
        <w:t>юго-западной</w:t>
      </w:r>
      <w:r w:rsidRPr="006554F3">
        <w:rPr>
          <w:rFonts w:asciiTheme="minorHAnsi" w:hAnsiTheme="minorHAnsi"/>
          <w:sz w:val="24"/>
          <w:szCs w:val="24"/>
          <w:lang w:val="ru-RU"/>
        </w:rPr>
        <w:t xml:space="preserve"> части д. </w:t>
      </w:r>
      <w:r>
        <w:rPr>
          <w:rFonts w:asciiTheme="minorHAnsi" w:hAnsiTheme="minorHAnsi"/>
          <w:sz w:val="24"/>
          <w:szCs w:val="24"/>
          <w:lang w:val="ru-RU"/>
        </w:rPr>
        <w:t>Большие Горки</w:t>
      </w:r>
      <w:r w:rsidRPr="006554F3">
        <w:rPr>
          <w:rFonts w:asciiTheme="minorHAnsi" w:hAnsiTheme="minorHAnsi"/>
          <w:sz w:val="24"/>
          <w:szCs w:val="24"/>
          <w:lang w:val="ru-RU"/>
        </w:rPr>
        <w:t xml:space="preserve"> и предназначена для обеспечения населения деревни питьевой водой.</w:t>
      </w:r>
    </w:p>
    <w:p w:rsidR="00442ECA" w:rsidRPr="006554F3" w:rsidRDefault="00442ECA" w:rsidP="00442ECA">
      <w:pPr>
        <w:pStyle w:val="a3"/>
        <w:spacing w:line="360" w:lineRule="auto"/>
        <w:ind w:right="108" w:firstLine="567"/>
        <w:jc w:val="both"/>
        <w:rPr>
          <w:rFonts w:asciiTheme="minorHAnsi" w:hAnsiTheme="minorHAnsi"/>
          <w:sz w:val="24"/>
          <w:szCs w:val="24"/>
          <w:lang w:val="ru-RU"/>
        </w:rPr>
      </w:pPr>
      <w:r w:rsidRPr="006554F3">
        <w:rPr>
          <w:rFonts w:asciiTheme="minorHAnsi" w:hAnsiTheme="minorHAnsi"/>
          <w:sz w:val="24"/>
          <w:szCs w:val="24"/>
          <w:lang w:val="ru-RU"/>
        </w:rPr>
        <w:t xml:space="preserve">Водозабором эксплуатируется гжельско-ассельский водоносный горизонт, залегающий на глубине </w:t>
      </w:r>
      <w:r>
        <w:rPr>
          <w:rFonts w:asciiTheme="minorHAnsi" w:hAnsiTheme="minorHAnsi"/>
          <w:sz w:val="24"/>
          <w:szCs w:val="24"/>
          <w:lang w:val="ru-RU"/>
        </w:rPr>
        <w:t>73 м. Оголовок скважины расположен на улице, здание павильона над скважиной отсутствует</w:t>
      </w:r>
      <w:r w:rsidRPr="006554F3">
        <w:rPr>
          <w:rFonts w:asciiTheme="minorHAnsi" w:hAnsiTheme="minorHAnsi"/>
          <w:sz w:val="24"/>
          <w:szCs w:val="24"/>
          <w:lang w:val="ru-RU"/>
        </w:rPr>
        <w:t xml:space="preserve">. Данные по марке установленного погружного насоса отсутствуют, т.к. работы по замене насоса проводились за счет денежных средств </w:t>
      </w:r>
      <w:r>
        <w:rPr>
          <w:rFonts w:asciiTheme="minorHAnsi" w:hAnsiTheme="minorHAnsi"/>
          <w:sz w:val="24"/>
          <w:szCs w:val="24"/>
          <w:lang w:val="ru-RU"/>
        </w:rPr>
        <w:t xml:space="preserve">потребителей, подключенных к </w:t>
      </w:r>
      <w:r>
        <w:rPr>
          <w:rFonts w:asciiTheme="minorHAnsi" w:hAnsiTheme="minorHAnsi"/>
          <w:sz w:val="24"/>
          <w:szCs w:val="24"/>
          <w:lang w:val="ru-RU"/>
        </w:rPr>
        <w:lastRenderedPageBreak/>
        <w:t>данному водозаборному узлу</w:t>
      </w:r>
      <w:r w:rsidRPr="006554F3">
        <w:rPr>
          <w:rFonts w:asciiTheme="minorHAnsi" w:hAnsiTheme="minorHAnsi"/>
          <w:sz w:val="24"/>
          <w:szCs w:val="24"/>
          <w:lang w:val="ru-RU"/>
        </w:rPr>
        <w:t>. Вода из скважины поступает в башню, а затем в водораспределительную сеть.</w:t>
      </w:r>
    </w:p>
    <w:p w:rsidR="00442ECA" w:rsidRPr="006554F3" w:rsidRDefault="00442ECA" w:rsidP="00442ECA">
      <w:pPr>
        <w:pStyle w:val="a3"/>
        <w:spacing w:line="360" w:lineRule="auto"/>
        <w:ind w:right="108" w:firstLine="567"/>
        <w:jc w:val="both"/>
        <w:rPr>
          <w:rFonts w:asciiTheme="minorHAnsi" w:hAnsiTheme="minorHAnsi"/>
          <w:sz w:val="24"/>
          <w:szCs w:val="24"/>
          <w:lang w:val="ru-RU"/>
        </w:rPr>
      </w:pPr>
      <w:r w:rsidRPr="006554F3">
        <w:rPr>
          <w:rFonts w:asciiTheme="minorHAnsi" w:hAnsiTheme="minorHAnsi"/>
          <w:sz w:val="24"/>
          <w:szCs w:val="24"/>
          <w:lang w:val="ru-RU"/>
        </w:rPr>
        <w:t>На скважине прибор учета воды отсутствует. Кран для отбора воды отсутствует. Скважина работает в автоматическом режиме</w:t>
      </w:r>
      <w:r>
        <w:rPr>
          <w:rFonts w:asciiTheme="minorHAnsi" w:hAnsiTheme="minorHAnsi"/>
          <w:sz w:val="24"/>
          <w:szCs w:val="24"/>
          <w:lang w:val="ru-RU"/>
        </w:rPr>
        <w:t xml:space="preserve"> только в летний период</w:t>
      </w:r>
      <w:r w:rsidRPr="006554F3">
        <w:rPr>
          <w:rFonts w:asciiTheme="minorHAnsi" w:hAnsiTheme="minorHAnsi"/>
          <w:sz w:val="24"/>
          <w:szCs w:val="24"/>
          <w:lang w:val="ru-RU"/>
        </w:rPr>
        <w:t>.</w:t>
      </w:r>
    </w:p>
    <w:p w:rsidR="00442ECA" w:rsidRPr="006554F3" w:rsidRDefault="00442ECA" w:rsidP="00442ECA">
      <w:pPr>
        <w:pStyle w:val="a3"/>
        <w:spacing w:line="360" w:lineRule="auto"/>
        <w:ind w:right="108" w:firstLine="567"/>
        <w:jc w:val="both"/>
        <w:rPr>
          <w:rFonts w:asciiTheme="minorHAnsi" w:hAnsiTheme="minorHAnsi"/>
          <w:sz w:val="24"/>
          <w:szCs w:val="24"/>
          <w:lang w:val="ru-RU"/>
        </w:rPr>
      </w:pPr>
      <w:r w:rsidRPr="006554F3">
        <w:rPr>
          <w:rFonts w:asciiTheme="minorHAnsi" w:hAnsiTheme="minorHAnsi"/>
          <w:sz w:val="24"/>
          <w:szCs w:val="24"/>
          <w:lang w:val="ru-RU"/>
        </w:rPr>
        <w:t xml:space="preserve">Водоносный горизонт не получает питания из вышележащих недостаточно защищенных водоносных горизонтов. Верхним водоупорным перекрытием служат юрские глины мощностью до </w:t>
      </w:r>
      <w:r>
        <w:rPr>
          <w:rFonts w:asciiTheme="minorHAnsi" w:hAnsiTheme="minorHAnsi"/>
          <w:sz w:val="24"/>
          <w:szCs w:val="24"/>
          <w:lang w:val="ru-RU"/>
        </w:rPr>
        <w:t>60</w:t>
      </w:r>
      <w:r w:rsidRPr="006554F3">
        <w:rPr>
          <w:rFonts w:asciiTheme="minorHAnsi" w:hAnsiTheme="minorHAnsi"/>
          <w:sz w:val="24"/>
          <w:szCs w:val="24"/>
          <w:lang w:val="ru-RU"/>
        </w:rPr>
        <w:t xml:space="preserve"> м. Водоносный горизонт напорный. Глубина скважины </w:t>
      </w:r>
      <w:r>
        <w:rPr>
          <w:rFonts w:asciiTheme="minorHAnsi" w:hAnsiTheme="minorHAnsi"/>
          <w:sz w:val="24"/>
          <w:szCs w:val="24"/>
          <w:lang w:val="ru-RU"/>
        </w:rPr>
        <w:t>102</w:t>
      </w:r>
      <w:r w:rsidRPr="006554F3">
        <w:rPr>
          <w:rFonts w:asciiTheme="minorHAnsi" w:hAnsiTheme="minorHAnsi"/>
          <w:sz w:val="24"/>
          <w:szCs w:val="24"/>
          <w:lang w:val="ru-RU"/>
        </w:rPr>
        <w:t xml:space="preserve"> м., скважина пробурена в 19</w:t>
      </w:r>
      <w:r>
        <w:rPr>
          <w:rFonts w:asciiTheme="minorHAnsi" w:hAnsiTheme="minorHAnsi"/>
          <w:sz w:val="24"/>
          <w:szCs w:val="24"/>
          <w:lang w:val="ru-RU"/>
        </w:rPr>
        <w:t>67</w:t>
      </w:r>
      <w:r w:rsidRPr="006554F3">
        <w:rPr>
          <w:rFonts w:asciiTheme="minorHAnsi" w:hAnsiTheme="minorHAnsi"/>
          <w:sz w:val="24"/>
          <w:szCs w:val="24"/>
          <w:lang w:val="ru-RU"/>
        </w:rPr>
        <w:t xml:space="preserve"> году. Проектный дебет скважины – </w:t>
      </w:r>
      <w:r>
        <w:rPr>
          <w:rFonts w:asciiTheme="minorHAnsi" w:hAnsiTheme="minorHAnsi"/>
          <w:sz w:val="24"/>
          <w:szCs w:val="24"/>
          <w:lang w:val="ru-RU"/>
        </w:rPr>
        <w:t>6,0</w:t>
      </w:r>
      <w:r w:rsidRPr="006554F3">
        <w:rPr>
          <w:rFonts w:asciiTheme="minorHAnsi" w:hAnsiTheme="minorHAnsi"/>
          <w:sz w:val="24"/>
          <w:szCs w:val="24"/>
          <w:lang w:val="ru-RU"/>
        </w:rPr>
        <w:t xml:space="preserve"> куб.м. в час. Нормативно-расчетное водопотребление составляет </w:t>
      </w:r>
      <w:r>
        <w:rPr>
          <w:rFonts w:asciiTheme="minorHAnsi" w:hAnsiTheme="minorHAnsi"/>
          <w:sz w:val="24"/>
          <w:szCs w:val="24"/>
          <w:lang w:val="ru-RU"/>
        </w:rPr>
        <w:t>5</w:t>
      </w:r>
      <w:r w:rsidRPr="006554F3">
        <w:rPr>
          <w:rFonts w:asciiTheme="minorHAnsi" w:hAnsiTheme="minorHAnsi"/>
          <w:sz w:val="24"/>
          <w:szCs w:val="24"/>
          <w:lang w:val="ru-RU"/>
        </w:rPr>
        <w:t xml:space="preserve">0,0 куб.м./сут. или </w:t>
      </w:r>
      <w:r>
        <w:rPr>
          <w:rFonts w:asciiTheme="minorHAnsi" w:hAnsiTheme="minorHAnsi"/>
          <w:sz w:val="24"/>
          <w:szCs w:val="24"/>
          <w:lang w:val="ru-RU"/>
        </w:rPr>
        <w:t>18,25</w:t>
      </w:r>
      <w:r w:rsidRPr="006554F3">
        <w:rPr>
          <w:rFonts w:asciiTheme="minorHAnsi" w:hAnsiTheme="minorHAnsi"/>
          <w:sz w:val="24"/>
          <w:szCs w:val="24"/>
          <w:lang w:val="ru-RU"/>
        </w:rPr>
        <w:t xml:space="preserve"> тыс. куб.м./год.</w:t>
      </w:r>
    </w:p>
    <w:p w:rsidR="00442ECA" w:rsidRPr="006554F3" w:rsidRDefault="00442ECA" w:rsidP="00442ECA">
      <w:pPr>
        <w:pStyle w:val="a3"/>
        <w:spacing w:line="360" w:lineRule="auto"/>
        <w:ind w:right="108" w:firstLine="567"/>
        <w:jc w:val="both"/>
        <w:rPr>
          <w:rFonts w:asciiTheme="minorHAnsi" w:hAnsiTheme="minorHAnsi"/>
          <w:sz w:val="24"/>
          <w:szCs w:val="24"/>
          <w:lang w:val="ru-RU"/>
        </w:rPr>
      </w:pPr>
      <w:r w:rsidRPr="006554F3">
        <w:rPr>
          <w:rFonts w:asciiTheme="minorHAnsi" w:hAnsiTheme="minorHAnsi"/>
          <w:sz w:val="24"/>
          <w:szCs w:val="24"/>
          <w:lang w:val="ru-RU"/>
        </w:rPr>
        <w:t>Размер зоны санитарной охраны 1-го пояса с севера установлен по всем направлениям румба на расстоянии 30м. Зона первого пояса не огорожена. Площадка не имеет твердого покрытия.</w:t>
      </w:r>
    </w:p>
    <w:p w:rsidR="00442ECA" w:rsidRPr="006554F3" w:rsidRDefault="00442ECA" w:rsidP="00442ECA">
      <w:pPr>
        <w:pStyle w:val="a3"/>
        <w:spacing w:line="360" w:lineRule="auto"/>
        <w:ind w:right="108" w:firstLine="567"/>
        <w:jc w:val="both"/>
        <w:rPr>
          <w:rFonts w:asciiTheme="minorHAnsi" w:hAnsiTheme="minorHAnsi"/>
          <w:sz w:val="24"/>
          <w:szCs w:val="24"/>
          <w:lang w:val="ru-RU"/>
        </w:rPr>
      </w:pPr>
      <w:r w:rsidRPr="006554F3">
        <w:rPr>
          <w:rFonts w:asciiTheme="minorHAnsi" w:hAnsiTheme="minorHAnsi"/>
          <w:sz w:val="24"/>
          <w:szCs w:val="24"/>
          <w:lang w:val="ru-RU"/>
        </w:rPr>
        <w:t xml:space="preserve">Зона 2-го пояса для скважины составляет – </w:t>
      </w:r>
      <w:r>
        <w:rPr>
          <w:rFonts w:asciiTheme="minorHAnsi" w:hAnsiTheme="minorHAnsi"/>
          <w:sz w:val="24"/>
          <w:szCs w:val="24"/>
          <w:lang w:val="ru-RU"/>
        </w:rPr>
        <w:t>47</w:t>
      </w:r>
      <w:r w:rsidRPr="006554F3">
        <w:rPr>
          <w:rFonts w:asciiTheme="minorHAnsi" w:hAnsiTheme="minorHAnsi"/>
          <w:sz w:val="24"/>
          <w:szCs w:val="24"/>
          <w:lang w:val="ru-RU"/>
        </w:rPr>
        <w:t xml:space="preserve"> м. Территория 2-го пояса включает в себя территорию водозаборного узла и территорию д. </w:t>
      </w:r>
      <w:r>
        <w:rPr>
          <w:rFonts w:asciiTheme="minorHAnsi" w:hAnsiTheme="minorHAnsi"/>
          <w:sz w:val="24"/>
          <w:szCs w:val="24"/>
          <w:lang w:val="ru-RU"/>
        </w:rPr>
        <w:t>Большие Горки</w:t>
      </w:r>
      <w:r w:rsidRPr="006554F3">
        <w:rPr>
          <w:rFonts w:asciiTheme="minorHAnsi" w:hAnsiTheme="minorHAnsi"/>
          <w:sz w:val="24"/>
          <w:szCs w:val="24"/>
          <w:lang w:val="ru-RU"/>
        </w:rPr>
        <w:t xml:space="preserve">. Потенциальные источники загрязнения отсутствуют. </w:t>
      </w:r>
    </w:p>
    <w:p w:rsidR="00442ECA" w:rsidRDefault="00442ECA" w:rsidP="00442ECA">
      <w:pPr>
        <w:pStyle w:val="a3"/>
        <w:spacing w:line="360" w:lineRule="auto"/>
        <w:ind w:right="108" w:firstLine="567"/>
        <w:jc w:val="both"/>
        <w:rPr>
          <w:rFonts w:asciiTheme="minorHAnsi" w:hAnsiTheme="minorHAnsi"/>
          <w:sz w:val="24"/>
          <w:szCs w:val="24"/>
          <w:lang w:val="ru-RU"/>
        </w:rPr>
      </w:pPr>
      <w:r w:rsidRPr="006554F3">
        <w:rPr>
          <w:rFonts w:asciiTheme="minorHAnsi" w:hAnsiTheme="minorHAnsi"/>
          <w:sz w:val="24"/>
          <w:szCs w:val="24"/>
          <w:lang w:val="ru-RU"/>
        </w:rPr>
        <w:t>Качество воды отвечает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442ECA" w:rsidRDefault="00442ECA" w:rsidP="00442ECA">
      <w:pPr>
        <w:pStyle w:val="a3"/>
        <w:spacing w:line="360" w:lineRule="auto"/>
        <w:ind w:right="108" w:firstLine="567"/>
        <w:jc w:val="both"/>
        <w:rPr>
          <w:rFonts w:asciiTheme="minorHAnsi" w:hAnsiTheme="minorHAnsi"/>
          <w:sz w:val="24"/>
          <w:szCs w:val="24"/>
          <w:lang w:val="ru-RU"/>
        </w:rPr>
      </w:pPr>
    </w:p>
    <w:p w:rsidR="00442ECA" w:rsidRPr="00891B88" w:rsidRDefault="00442ECA" w:rsidP="00442ECA">
      <w:pPr>
        <w:pStyle w:val="a3"/>
        <w:spacing w:line="360" w:lineRule="auto"/>
        <w:ind w:right="108" w:firstLine="567"/>
        <w:jc w:val="both"/>
        <w:rPr>
          <w:rFonts w:asciiTheme="minorHAnsi" w:hAnsiTheme="minorHAnsi"/>
          <w:b/>
          <w:sz w:val="24"/>
          <w:szCs w:val="24"/>
          <w:u w:val="single"/>
          <w:lang w:val="ru-RU"/>
        </w:rPr>
      </w:pPr>
      <w:r w:rsidRPr="00891B88">
        <w:rPr>
          <w:rFonts w:asciiTheme="minorHAnsi" w:hAnsiTheme="minorHAnsi"/>
          <w:b/>
          <w:sz w:val="24"/>
          <w:szCs w:val="24"/>
          <w:u w:val="single"/>
          <w:lang w:val="ru-RU"/>
        </w:rPr>
        <w:t>Водозабор д. Глубоково</w:t>
      </w:r>
    </w:p>
    <w:p w:rsidR="00442ECA" w:rsidRPr="00891B88" w:rsidRDefault="00442ECA" w:rsidP="00442ECA">
      <w:pPr>
        <w:pStyle w:val="a3"/>
        <w:spacing w:line="360" w:lineRule="auto"/>
        <w:ind w:right="108" w:firstLine="567"/>
        <w:jc w:val="both"/>
        <w:rPr>
          <w:rFonts w:asciiTheme="minorHAnsi" w:hAnsiTheme="minorHAnsi"/>
          <w:sz w:val="24"/>
          <w:szCs w:val="24"/>
          <w:lang w:val="ru-RU"/>
        </w:rPr>
      </w:pPr>
      <w:r>
        <w:rPr>
          <w:rFonts w:asciiTheme="minorHAnsi" w:hAnsiTheme="minorHAnsi"/>
          <w:noProof/>
          <w:sz w:val="24"/>
          <w:szCs w:val="24"/>
          <w:lang w:val="ru-RU" w:eastAsia="ru-RU"/>
        </w:rPr>
        <w:drawing>
          <wp:inline distT="0" distB="0" distL="0" distR="0">
            <wp:extent cx="2766695" cy="1769110"/>
            <wp:effectExtent l="0" t="0" r="0" b="2540"/>
            <wp:docPr id="7" name="Рисунок 2" descr="20190812_095600-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0812_095600-min"/>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6695" cy="1769110"/>
                    </a:xfrm>
                    <a:prstGeom prst="rect">
                      <a:avLst/>
                    </a:prstGeom>
                    <a:noFill/>
                    <a:ln>
                      <a:noFill/>
                    </a:ln>
                  </pic:spPr>
                </pic:pic>
              </a:graphicData>
            </a:graphic>
          </wp:inline>
        </w:drawing>
      </w:r>
    </w:p>
    <w:p w:rsidR="00442ECA" w:rsidRPr="00891B88" w:rsidRDefault="00442ECA" w:rsidP="00442ECA">
      <w:pPr>
        <w:pStyle w:val="a3"/>
        <w:spacing w:line="360" w:lineRule="auto"/>
        <w:ind w:right="108" w:firstLine="567"/>
        <w:jc w:val="both"/>
        <w:rPr>
          <w:rFonts w:asciiTheme="minorHAnsi" w:hAnsiTheme="minorHAnsi"/>
          <w:sz w:val="24"/>
          <w:szCs w:val="24"/>
          <w:lang w:val="ru-RU"/>
        </w:rPr>
      </w:pPr>
      <w:r w:rsidRPr="00891B88">
        <w:rPr>
          <w:rFonts w:asciiTheme="minorHAnsi" w:hAnsiTheme="minorHAnsi"/>
          <w:sz w:val="24"/>
          <w:szCs w:val="24"/>
          <w:lang w:val="ru-RU"/>
        </w:rPr>
        <w:t xml:space="preserve">Артезианская скважина </w:t>
      </w:r>
      <w:r>
        <w:rPr>
          <w:rFonts w:asciiTheme="minorHAnsi" w:hAnsiTheme="minorHAnsi"/>
          <w:sz w:val="24"/>
          <w:szCs w:val="24"/>
          <w:lang w:val="ru-RU"/>
        </w:rPr>
        <w:t>(ГВК 17203655)</w:t>
      </w:r>
      <w:r w:rsidRPr="00891B88">
        <w:rPr>
          <w:rFonts w:asciiTheme="minorHAnsi" w:hAnsiTheme="minorHAnsi"/>
          <w:sz w:val="24"/>
          <w:szCs w:val="24"/>
          <w:lang w:val="ru-RU"/>
        </w:rPr>
        <w:t xml:space="preserve"> расположена в </w:t>
      </w:r>
      <w:r>
        <w:rPr>
          <w:rFonts w:asciiTheme="minorHAnsi" w:hAnsiTheme="minorHAnsi"/>
          <w:sz w:val="24"/>
          <w:szCs w:val="24"/>
          <w:lang w:val="ru-RU"/>
        </w:rPr>
        <w:t>северной</w:t>
      </w:r>
      <w:r w:rsidRPr="00891B88">
        <w:rPr>
          <w:rFonts w:asciiTheme="minorHAnsi" w:hAnsiTheme="minorHAnsi"/>
          <w:sz w:val="24"/>
          <w:szCs w:val="24"/>
          <w:lang w:val="ru-RU"/>
        </w:rPr>
        <w:t xml:space="preserve"> части д. </w:t>
      </w:r>
      <w:r>
        <w:rPr>
          <w:rFonts w:asciiTheme="minorHAnsi" w:hAnsiTheme="minorHAnsi"/>
          <w:sz w:val="24"/>
          <w:szCs w:val="24"/>
          <w:lang w:val="ru-RU"/>
        </w:rPr>
        <w:t>Глубоково</w:t>
      </w:r>
      <w:r w:rsidRPr="00891B88">
        <w:rPr>
          <w:rFonts w:asciiTheme="minorHAnsi" w:hAnsiTheme="minorHAnsi"/>
          <w:sz w:val="24"/>
          <w:szCs w:val="24"/>
          <w:lang w:val="ru-RU"/>
        </w:rPr>
        <w:t xml:space="preserve"> и предназначена для обеспечения населения</w:t>
      </w:r>
      <w:r>
        <w:rPr>
          <w:rFonts w:asciiTheme="minorHAnsi" w:hAnsiTheme="minorHAnsi"/>
          <w:sz w:val="24"/>
          <w:szCs w:val="24"/>
          <w:lang w:val="ru-RU"/>
        </w:rPr>
        <w:t xml:space="preserve"> и социальных объектов</w:t>
      </w:r>
      <w:r w:rsidRPr="00891B88">
        <w:rPr>
          <w:rFonts w:asciiTheme="minorHAnsi" w:hAnsiTheme="minorHAnsi"/>
          <w:sz w:val="24"/>
          <w:szCs w:val="24"/>
          <w:lang w:val="ru-RU"/>
        </w:rPr>
        <w:t xml:space="preserve"> деревни питьевой водой.</w:t>
      </w:r>
    </w:p>
    <w:p w:rsidR="00442ECA" w:rsidRDefault="00442ECA" w:rsidP="00442ECA">
      <w:pPr>
        <w:pStyle w:val="a3"/>
        <w:spacing w:line="360" w:lineRule="auto"/>
        <w:ind w:right="108" w:firstLine="567"/>
        <w:jc w:val="both"/>
        <w:rPr>
          <w:rFonts w:asciiTheme="minorHAnsi" w:hAnsiTheme="minorHAnsi"/>
          <w:sz w:val="24"/>
          <w:szCs w:val="24"/>
          <w:lang w:val="ru-RU"/>
        </w:rPr>
      </w:pPr>
      <w:r w:rsidRPr="00596D23">
        <w:rPr>
          <w:rFonts w:asciiTheme="minorHAnsi" w:hAnsiTheme="minorHAnsi"/>
          <w:sz w:val="24"/>
          <w:szCs w:val="24"/>
          <w:lang w:val="ru-RU"/>
        </w:rPr>
        <w:t>Водозабором эксплуатируется гжельско-ассельский водоносный горизонт. Скважина расположена в кирпичном павильоне размером 2 на 3 метраоборудована погружным насосом ЭЦВ 6-1</w:t>
      </w:r>
      <w:r>
        <w:rPr>
          <w:rFonts w:asciiTheme="minorHAnsi" w:hAnsiTheme="minorHAnsi"/>
          <w:sz w:val="24"/>
          <w:szCs w:val="24"/>
          <w:lang w:val="ru-RU"/>
        </w:rPr>
        <w:t>0</w:t>
      </w:r>
      <w:r w:rsidRPr="00596D23">
        <w:rPr>
          <w:rFonts w:asciiTheme="minorHAnsi" w:hAnsiTheme="minorHAnsi"/>
          <w:sz w:val="24"/>
          <w:szCs w:val="24"/>
          <w:lang w:val="ru-RU"/>
        </w:rPr>
        <w:t xml:space="preserve">-110 с установленным частотно-регулируемым приводом. Вода из скважины поступает напрямую в водораспределительную сеть. </w:t>
      </w:r>
    </w:p>
    <w:p w:rsidR="00442ECA" w:rsidRPr="00596D23" w:rsidRDefault="00442ECA" w:rsidP="00442ECA">
      <w:pPr>
        <w:pStyle w:val="a3"/>
        <w:spacing w:line="360" w:lineRule="auto"/>
        <w:ind w:right="108" w:firstLine="567"/>
        <w:jc w:val="both"/>
        <w:rPr>
          <w:rFonts w:asciiTheme="minorHAnsi" w:hAnsiTheme="minorHAnsi"/>
          <w:sz w:val="24"/>
          <w:szCs w:val="24"/>
          <w:lang w:val="ru-RU"/>
        </w:rPr>
      </w:pPr>
      <w:r>
        <w:rPr>
          <w:rFonts w:asciiTheme="minorHAnsi" w:hAnsiTheme="minorHAnsi"/>
          <w:sz w:val="24"/>
          <w:szCs w:val="24"/>
          <w:lang w:val="ru-RU"/>
        </w:rPr>
        <w:t xml:space="preserve">Павильон скважины расположен на огороженной частной территории, что затрудняет </w:t>
      </w:r>
      <w:r>
        <w:rPr>
          <w:rFonts w:asciiTheme="minorHAnsi" w:hAnsiTheme="minorHAnsi"/>
          <w:sz w:val="24"/>
          <w:szCs w:val="24"/>
          <w:lang w:val="ru-RU"/>
        </w:rPr>
        <w:lastRenderedPageBreak/>
        <w:t>доступ сотрудников коммунальной организации к источнику водозабора.</w:t>
      </w:r>
    </w:p>
    <w:p w:rsidR="00442ECA" w:rsidRPr="00596D23" w:rsidRDefault="00442ECA" w:rsidP="00442ECA">
      <w:pPr>
        <w:pStyle w:val="a3"/>
        <w:spacing w:line="360" w:lineRule="auto"/>
        <w:ind w:right="108" w:firstLine="567"/>
        <w:jc w:val="both"/>
        <w:rPr>
          <w:rFonts w:asciiTheme="minorHAnsi" w:hAnsiTheme="minorHAnsi"/>
          <w:sz w:val="24"/>
          <w:szCs w:val="24"/>
          <w:lang w:val="ru-RU"/>
        </w:rPr>
      </w:pPr>
      <w:r w:rsidRPr="00596D23">
        <w:rPr>
          <w:rFonts w:asciiTheme="minorHAnsi" w:hAnsiTheme="minorHAnsi"/>
          <w:sz w:val="24"/>
          <w:szCs w:val="24"/>
          <w:lang w:val="ru-RU"/>
        </w:rPr>
        <w:t xml:space="preserve">На скважине </w:t>
      </w:r>
      <w:r>
        <w:rPr>
          <w:rFonts w:asciiTheme="minorHAnsi" w:hAnsiTheme="minorHAnsi"/>
          <w:sz w:val="24"/>
          <w:szCs w:val="24"/>
          <w:lang w:val="ru-RU"/>
        </w:rPr>
        <w:t>установлен прибор учета воды марки ВРТК-2000и, срок действия поверки которого истек</w:t>
      </w:r>
      <w:r w:rsidRPr="00596D23">
        <w:rPr>
          <w:rFonts w:asciiTheme="minorHAnsi" w:hAnsiTheme="minorHAnsi"/>
          <w:sz w:val="24"/>
          <w:szCs w:val="24"/>
          <w:lang w:val="ru-RU"/>
        </w:rPr>
        <w:t xml:space="preserve">. </w:t>
      </w:r>
      <w:r w:rsidRPr="008C0A5F">
        <w:rPr>
          <w:rFonts w:asciiTheme="minorHAnsi" w:hAnsiTheme="minorHAnsi"/>
          <w:sz w:val="24"/>
          <w:szCs w:val="24"/>
          <w:lang w:val="ru-RU"/>
        </w:rPr>
        <w:t>Имеется кран для отбора воды.</w:t>
      </w:r>
      <w:r w:rsidRPr="00596D23">
        <w:rPr>
          <w:rFonts w:asciiTheme="minorHAnsi" w:hAnsiTheme="minorHAnsi"/>
          <w:sz w:val="24"/>
          <w:szCs w:val="24"/>
          <w:lang w:val="ru-RU"/>
        </w:rPr>
        <w:t xml:space="preserve"> Скважина работает в автоматическом режиме.</w:t>
      </w:r>
    </w:p>
    <w:p w:rsidR="00442ECA" w:rsidRDefault="00442ECA" w:rsidP="00442ECA">
      <w:pPr>
        <w:pStyle w:val="a3"/>
        <w:spacing w:line="360" w:lineRule="auto"/>
        <w:ind w:right="108" w:firstLine="567"/>
        <w:jc w:val="both"/>
        <w:rPr>
          <w:rFonts w:asciiTheme="minorHAnsi" w:hAnsiTheme="minorHAnsi"/>
          <w:sz w:val="24"/>
          <w:szCs w:val="24"/>
          <w:lang w:val="ru-RU"/>
        </w:rPr>
      </w:pPr>
      <w:r w:rsidRPr="00596D23">
        <w:rPr>
          <w:rFonts w:asciiTheme="minorHAnsi" w:hAnsiTheme="minorHAnsi"/>
          <w:sz w:val="24"/>
          <w:szCs w:val="24"/>
          <w:lang w:val="ru-RU"/>
        </w:rPr>
        <w:t xml:space="preserve">Водоносный горизонт не получает питания из вышележащих недостаточно защищенных водоносных горизонтов. Верхним водоупорным перекрытием служат юрские глины мощностью до </w:t>
      </w:r>
      <w:r>
        <w:rPr>
          <w:rFonts w:asciiTheme="minorHAnsi" w:hAnsiTheme="minorHAnsi"/>
          <w:sz w:val="24"/>
          <w:szCs w:val="24"/>
          <w:lang w:val="ru-RU"/>
        </w:rPr>
        <w:t>44</w:t>
      </w:r>
      <w:r w:rsidRPr="00596D23">
        <w:rPr>
          <w:rFonts w:asciiTheme="minorHAnsi" w:hAnsiTheme="minorHAnsi"/>
          <w:sz w:val="24"/>
          <w:szCs w:val="24"/>
          <w:lang w:val="ru-RU"/>
        </w:rPr>
        <w:t xml:space="preserve"> м. Водоносный горизонт напорный. Глубина скважины 75 м., скважина пробурена в 19</w:t>
      </w:r>
      <w:r>
        <w:rPr>
          <w:rFonts w:asciiTheme="minorHAnsi" w:hAnsiTheme="minorHAnsi"/>
          <w:sz w:val="24"/>
          <w:szCs w:val="24"/>
          <w:lang w:val="ru-RU"/>
        </w:rPr>
        <w:t>6</w:t>
      </w:r>
      <w:r w:rsidRPr="00596D23">
        <w:rPr>
          <w:rFonts w:asciiTheme="minorHAnsi" w:hAnsiTheme="minorHAnsi"/>
          <w:sz w:val="24"/>
          <w:szCs w:val="24"/>
          <w:lang w:val="ru-RU"/>
        </w:rPr>
        <w:t xml:space="preserve">8 году. Проектный дебет скважины – </w:t>
      </w:r>
      <w:r>
        <w:rPr>
          <w:rFonts w:asciiTheme="minorHAnsi" w:hAnsiTheme="minorHAnsi"/>
          <w:sz w:val="24"/>
          <w:szCs w:val="24"/>
          <w:lang w:val="ru-RU"/>
        </w:rPr>
        <w:t>24</w:t>
      </w:r>
      <w:r w:rsidRPr="00596D23">
        <w:rPr>
          <w:rFonts w:asciiTheme="minorHAnsi" w:hAnsiTheme="minorHAnsi"/>
          <w:sz w:val="24"/>
          <w:szCs w:val="24"/>
          <w:lang w:val="ru-RU"/>
        </w:rPr>
        <w:t xml:space="preserve"> куб.м. в час. </w:t>
      </w:r>
      <w:r>
        <w:rPr>
          <w:rFonts w:asciiTheme="minorHAnsi" w:hAnsiTheme="minorHAnsi"/>
          <w:sz w:val="24"/>
          <w:szCs w:val="24"/>
          <w:lang w:val="ru-RU"/>
        </w:rPr>
        <w:t>Фактическое</w:t>
      </w:r>
      <w:r w:rsidRPr="00596D23">
        <w:rPr>
          <w:rFonts w:asciiTheme="minorHAnsi" w:hAnsiTheme="minorHAnsi"/>
          <w:sz w:val="24"/>
          <w:szCs w:val="24"/>
          <w:lang w:val="ru-RU"/>
        </w:rPr>
        <w:t xml:space="preserve"> водопотребление составляет </w:t>
      </w:r>
      <w:r>
        <w:rPr>
          <w:rFonts w:asciiTheme="minorHAnsi" w:hAnsiTheme="minorHAnsi"/>
          <w:sz w:val="24"/>
          <w:szCs w:val="24"/>
          <w:lang w:val="ru-RU"/>
        </w:rPr>
        <w:t>8,1 куб.м./сут</w:t>
      </w:r>
      <w:r w:rsidRPr="00596D23">
        <w:rPr>
          <w:rFonts w:asciiTheme="minorHAnsi" w:hAnsiTheme="minorHAnsi"/>
          <w:sz w:val="24"/>
          <w:szCs w:val="24"/>
          <w:lang w:val="ru-RU"/>
        </w:rPr>
        <w:t>.</w:t>
      </w:r>
    </w:p>
    <w:p w:rsidR="00442ECA" w:rsidRDefault="00442ECA" w:rsidP="00442ECA">
      <w:pPr>
        <w:pStyle w:val="a3"/>
        <w:spacing w:line="360" w:lineRule="auto"/>
        <w:ind w:right="108" w:firstLine="567"/>
        <w:jc w:val="both"/>
        <w:rPr>
          <w:rFonts w:asciiTheme="minorHAnsi" w:hAnsiTheme="minorHAnsi"/>
          <w:sz w:val="24"/>
          <w:szCs w:val="24"/>
          <w:lang w:val="ru-RU"/>
        </w:rPr>
      </w:pPr>
      <w:r>
        <w:rPr>
          <w:rFonts w:asciiTheme="minorHAnsi" w:hAnsiTheme="minorHAnsi"/>
          <w:sz w:val="24"/>
          <w:szCs w:val="24"/>
          <w:lang w:val="ru-RU"/>
        </w:rPr>
        <w:t>Проект зон санитарной охраны и</w:t>
      </w:r>
      <w:r w:rsidRPr="00A02502">
        <w:rPr>
          <w:rFonts w:asciiTheme="minorHAnsi" w:hAnsiTheme="minorHAnsi"/>
          <w:sz w:val="24"/>
          <w:szCs w:val="24"/>
          <w:lang w:val="ru-RU"/>
        </w:rPr>
        <w:t xml:space="preserve"> протоколы исследований качества воды по артезианской скважине (ГВК 17203655) отсутству</w:t>
      </w:r>
      <w:r>
        <w:rPr>
          <w:rFonts w:asciiTheme="minorHAnsi" w:hAnsiTheme="minorHAnsi"/>
          <w:sz w:val="24"/>
          <w:szCs w:val="24"/>
          <w:lang w:val="ru-RU"/>
        </w:rPr>
        <w:t>ю</w:t>
      </w:r>
      <w:r w:rsidRPr="00A02502">
        <w:rPr>
          <w:rFonts w:asciiTheme="minorHAnsi" w:hAnsiTheme="minorHAnsi"/>
          <w:sz w:val="24"/>
          <w:szCs w:val="24"/>
          <w:lang w:val="ru-RU"/>
        </w:rPr>
        <w:t>т.Зона первого пояса не огорожена. Площадка не имеет твердого покрытия.</w:t>
      </w:r>
    </w:p>
    <w:p w:rsidR="00442ECA" w:rsidRPr="00714E4A" w:rsidRDefault="00442ECA" w:rsidP="00442ECA">
      <w:pPr>
        <w:pStyle w:val="a3"/>
        <w:spacing w:line="360" w:lineRule="auto"/>
        <w:ind w:right="108" w:firstLine="567"/>
        <w:jc w:val="both"/>
        <w:rPr>
          <w:rFonts w:asciiTheme="minorHAnsi" w:hAnsiTheme="minorHAnsi"/>
          <w:sz w:val="12"/>
          <w:szCs w:val="12"/>
          <w:lang w:val="ru-RU"/>
        </w:rPr>
      </w:pPr>
    </w:p>
    <w:p w:rsidR="00442ECA" w:rsidRPr="00714E4A" w:rsidRDefault="00442ECA" w:rsidP="00442ECA">
      <w:pPr>
        <w:pStyle w:val="a3"/>
        <w:spacing w:line="360" w:lineRule="auto"/>
        <w:ind w:right="108" w:firstLine="567"/>
        <w:jc w:val="both"/>
        <w:rPr>
          <w:rFonts w:asciiTheme="minorHAnsi" w:hAnsiTheme="minorHAnsi"/>
          <w:b/>
          <w:sz w:val="24"/>
          <w:szCs w:val="24"/>
          <w:u w:val="single"/>
          <w:lang w:val="ru-RU"/>
        </w:rPr>
      </w:pPr>
      <w:r w:rsidRPr="00714E4A">
        <w:rPr>
          <w:rFonts w:asciiTheme="minorHAnsi" w:hAnsiTheme="minorHAnsi"/>
          <w:b/>
          <w:sz w:val="24"/>
          <w:szCs w:val="24"/>
          <w:u w:val="single"/>
          <w:lang w:val="ru-RU"/>
        </w:rPr>
        <w:t>Водозабор д. Панфилово</w:t>
      </w:r>
    </w:p>
    <w:p w:rsidR="00442ECA" w:rsidRPr="00714E4A" w:rsidRDefault="00442ECA" w:rsidP="00442ECA">
      <w:pPr>
        <w:pStyle w:val="a3"/>
        <w:spacing w:line="360" w:lineRule="auto"/>
        <w:ind w:right="108" w:firstLine="567"/>
        <w:jc w:val="both"/>
        <w:rPr>
          <w:rFonts w:asciiTheme="minorHAnsi" w:hAnsiTheme="minorHAnsi"/>
          <w:sz w:val="24"/>
          <w:szCs w:val="24"/>
          <w:lang w:val="ru-RU"/>
        </w:rPr>
      </w:pPr>
      <w:r>
        <w:rPr>
          <w:rFonts w:asciiTheme="minorHAnsi" w:hAnsiTheme="minorHAnsi"/>
          <w:noProof/>
          <w:sz w:val="24"/>
          <w:szCs w:val="24"/>
          <w:lang w:val="ru-RU" w:eastAsia="ru-RU"/>
        </w:rPr>
        <w:drawing>
          <wp:inline distT="0" distB="0" distL="0" distR="0">
            <wp:extent cx="2446020" cy="1591310"/>
            <wp:effectExtent l="0" t="0" r="0" b="8890"/>
            <wp:docPr id="3" name="Рисунок 3" descr="20190806_095651-m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806_095651-min (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6020" cy="1591310"/>
                    </a:xfrm>
                    <a:prstGeom prst="rect">
                      <a:avLst/>
                    </a:prstGeom>
                    <a:noFill/>
                    <a:ln>
                      <a:noFill/>
                    </a:ln>
                  </pic:spPr>
                </pic:pic>
              </a:graphicData>
            </a:graphic>
          </wp:inline>
        </w:drawing>
      </w:r>
    </w:p>
    <w:p w:rsidR="00442ECA" w:rsidRPr="00714E4A" w:rsidRDefault="00442ECA" w:rsidP="00442ECA">
      <w:pPr>
        <w:pStyle w:val="a3"/>
        <w:spacing w:line="360" w:lineRule="auto"/>
        <w:ind w:right="108" w:firstLine="567"/>
        <w:jc w:val="both"/>
        <w:rPr>
          <w:rFonts w:asciiTheme="minorHAnsi" w:hAnsiTheme="minorHAnsi"/>
          <w:sz w:val="24"/>
          <w:szCs w:val="24"/>
          <w:lang w:val="ru-RU"/>
        </w:rPr>
      </w:pPr>
      <w:r w:rsidRPr="00714E4A">
        <w:rPr>
          <w:rFonts w:asciiTheme="minorHAnsi" w:hAnsiTheme="minorHAnsi"/>
          <w:sz w:val="24"/>
          <w:szCs w:val="24"/>
          <w:lang w:val="ru-RU"/>
        </w:rPr>
        <w:t>Артезианская скважина (</w:t>
      </w:r>
      <w:r>
        <w:rPr>
          <w:rFonts w:asciiTheme="minorHAnsi" w:hAnsiTheme="minorHAnsi"/>
          <w:sz w:val="24"/>
          <w:szCs w:val="24"/>
          <w:lang w:val="ru-RU"/>
        </w:rPr>
        <w:t>б/н</w:t>
      </w:r>
      <w:r w:rsidRPr="00714E4A">
        <w:rPr>
          <w:rFonts w:asciiTheme="minorHAnsi" w:hAnsiTheme="minorHAnsi"/>
          <w:sz w:val="24"/>
          <w:szCs w:val="24"/>
          <w:lang w:val="ru-RU"/>
        </w:rPr>
        <w:t>) расположена в северной</w:t>
      </w:r>
      <w:r>
        <w:rPr>
          <w:rFonts w:asciiTheme="minorHAnsi" w:hAnsiTheme="minorHAnsi"/>
          <w:sz w:val="24"/>
          <w:szCs w:val="24"/>
          <w:lang w:val="ru-RU"/>
        </w:rPr>
        <w:t>-западной</w:t>
      </w:r>
      <w:r w:rsidRPr="00714E4A">
        <w:rPr>
          <w:rFonts w:asciiTheme="minorHAnsi" w:hAnsiTheme="minorHAnsi"/>
          <w:sz w:val="24"/>
          <w:szCs w:val="24"/>
          <w:lang w:val="ru-RU"/>
        </w:rPr>
        <w:t xml:space="preserve"> части д. </w:t>
      </w:r>
      <w:r>
        <w:rPr>
          <w:rFonts w:asciiTheme="minorHAnsi" w:hAnsiTheme="minorHAnsi"/>
          <w:sz w:val="24"/>
          <w:szCs w:val="24"/>
          <w:lang w:val="ru-RU"/>
        </w:rPr>
        <w:t>Панфилово</w:t>
      </w:r>
      <w:r w:rsidRPr="00714E4A">
        <w:rPr>
          <w:rFonts w:asciiTheme="minorHAnsi" w:hAnsiTheme="minorHAnsi"/>
          <w:sz w:val="24"/>
          <w:szCs w:val="24"/>
          <w:lang w:val="ru-RU"/>
        </w:rPr>
        <w:t xml:space="preserve"> и предназначена для обеспечения населения деревни питьевой водой.</w:t>
      </w:r>
    </w:p>
    <w:p w:rsidR="00442ECA" w:rsidRPr="00714E4A" w:rsidRDefault="00442ECA" w:rsidP="00442ECA">
      <w:pPr>
        <w:pStyle w:val="a3"/>
        <w:spacing w:line="360" w:lineRule="auto"/>
        <w:ind w:right="108" w:firstLine="567"/>
        <w:jc w:val="both"/>
        <w:rPr>
          <w:rFonts w:asciiTheme="minorHAnsi" w:hAnsiTheme="minorHAnsi"/>
          <w:sz w:val="24"/>
          <w:szCs w:val="24"/>
          <w:lang w:val="ru-RU"/>
        </w:rPr>
      </w:pPr>
      <w:r w:rsidRPr="00714E4A">
        <w:rPr>
          <w:rFonts w:asciiTheme="minorHAnsi" w:hAnsiTheme="minorHAnsi"/>
          <w:sz w:val="24"/>
          <w:szCs w:val="24"/>
          <w:lang w:val="ru-RU"/>
        </w:rPr>
        <w:t xml:space="preserve">Водозабором эксплуатируется гжельско-ассельский водоносный горизонт. </w:t>
      </w:r>
      <w:r w:rsidRPr="00354DF8">
        <w:rPr>
          <w:rFonts w:asciiTheme="minorHAnsi" w:hAnsiTheme="minorHAnsi"/>
          <w:sz w:val="24"/>
          <w:szCs w:val="24"/>
          <w:lang w:val="ru-RU"/>
        </w:rPr>
        <w:t>Оголовок скважины расположен на улице, здание павильона над скважиной отсутствует.</w:t>
      </w:r>
      <w:r>
        <w:rPr>
          <w:rFonts w:asciiTheme="minorHAnsi" w:hAnsiTheme="minorHAnsi"/>
          <w:sz w:val="24"/>
          <w:szCs w:val="24"/>
          <w:lang w:val="ru-RU"/>
        </w:rPr>
        <w:t>На скважине установлен</w:t>
      </w:r>
      <w:r w:rsidRPr="00714E4A">
        <w:rPr>
          <w:rFonts w:asciiTheme="minorHAnsi" w:hAnsiTheme="minorHAnsi"/>
          <w:sz w:val="24"/>
          <w:szCs w:val="24"/>
          <w:lang w:val="ru-RU"/>
        </w:rPr>
        <w:t xml:space="preserve"> погружн</w:t>
      </w:r>
      <w:r>
        <w:rPr>
          <w:rFonts w:asciiTheme="minorHAnsi" w:hAnsiTheme="minorHAnsi"/>
          <w:sz w:val="24"/>
          <w:szCs w:val="24"/>
          <w:lang w:val="ru-RU"/>
        </w:rPr>
        <w:t>ой</w:t>
      </w:r>
      <w:r w:rsidRPr="00714E4A">
        <w:rPr>
          <w:rFonts w:asciiTheme="minorHAnsi" w:hAnsiTheme="minorHAnsi"/>
          <w:sz w:val="24"/>
          <w:szCs w:val="24"/>
          <w:lang w:val="ru-RU"/>
        </w:rPr>
        <w:t xml:space="preserve"> насос ЭЦВ 6-10-110. </w:t>
      </w:r>
      <w:r w:rsidRPr="00354DF8">
        <w:rPr>
          <w:rFonts w:asciiTheme="minorHAnsi" w:hAnsiTheme="minorHAnsi"/>
          <w:sz w:val="24"/>
          <w:szCs w:val="24"/>
          <w:lang w:val="ru-RU"/>
        </w:rPr>
        <w:t>Вода из скважины поступает в башню, а затем в водораспределительную сеть.</w:t>
      </w:r>
    </w:p>
    <w:p w:rsidR="00442ECA" w:rsidRPr="00354DF8" w:rsidRDefault="00442ECA" w:rsidP="00442ECA">
      <w:pPr>
        <w:pStyle w:val="a3"/>
        <w:spacing w:line="360" w:lineRule="auto"/>
        <w:ind w:right="108" w:firstLine="567"/>
        <w:jc w:val="both"/>
        <w:rPr>
          <w:rFonts w:asciiTheme="minorHAnsi" w:hAnsiTheme="minorHAnsi"/>
          <w:sz w:val="24"/>
          <w:szCs w:val="24"/>
          <w:lang w:val="ru-RU"/>
        </w:rPr>
      </w:pPr>
      <w:r>
        <w:rPr>
          <w:rFonts w:asciiTheme="minorHAnsi" w:hAnsiTheme="minorHAnsi"/>
          <w:sz w:val="24"/>
          <w:szCs w:val="24"/>
          <w:lang w:val="ru-RU"/>
        </w:rPr>
        <w:t>Прибор учета воды на скважине отсутствует</w:t>
      </w:r>
      <w:r w:rsidRPr="00714E4A">
        <w:rPr>
          <w:rFonts w:asciiTheme="minorHAnsi" w:hAnsiTheme="minorHAnsi"/>
          <w:sz w:val="24"/>
          <w:szCs w:val="24"/>
          <w:lang w:val="ru-RU"/>
        </w:rPr>
        <w:t>. Имеется кран для отбора воды. Скважина работает в автоматическом режиме.</w:t>
      </w:r>
      <w:r w:rsidRPr="00354DF8">
        <w:rPr>
          <w:rFonts w:asciiTheme="minorHAnsi" w:hAnsiTheme="minorHAnsi"/>
          <w:sz w:val="24"/>
          <w:szCs w:val="24"/>
          <w:lang w:val="ru-RU"/>
        </w:rPr>
        <w:t>Зона первого пояса скважины не огорожена.</w:t>
      </w:r>
    </w:p>
    <w:p w:rsidR="00442ECA" w:rsidRDefault="00442ECA" w:rsidP="00442ECA">
      <w:pPr>
        <w:pStyle w:val="a3"/>
        <w:spacing w:line="360" w:lineRule="auto"/>
        <w:ind w:right="108" w:firstLine="567"/>
        <w:jc w:val="both"/>
        <w:rPr>
          <w:rFonts w:asciiTheme="minorHAnsi" w:hAnsiTheme="minorHAnsi"/>
          <w:sz w:val="24"/>
          <w:szCs w:val="24"/>
          <w:lang w:val="ru-RU"/>
        </w:rPr>
      </w:pPr>
      <w:r w:rsidRPr="00354DF8">
        <w:rPr>
          <w:rFonts w:asciiTheme="minorHAnsi" w:hAnsiTheme="minorHAnsi"/>
          <w:sz w:val="24"/>
          <w:szCs w:val="24"/>
          <w:lang w:val="ru-RU"/>
        </w:rPr>
        <w:t>Техническая документация (паспорт скважины, проект зон санитарной охраны, протоколы исследований качества воды) по артезианской скважине №2 (б/н) отсутствует.</w:t>
      </w:r>
    </w:p>
    <w:p w:rsidR="00442ECA" w:rsidRDefault="00442ECA" w:rsidP="00442ECA">
      <w:pPr>
        <w:pStyle w:val="a3"/>
        <w:spacing w:line="360" w:lineRule="auto"/>
        <w:ind w:right="108" w:firstLine="567"/>
        <w:jc w:val="both"/>
        <w:rPr>
          <w:rFonts w:asciiTheme="minorHAnsi" w:hAnsiTheme="minorHAnsi"/>
          <w:sz w:val="12"/>
          <w:szCs w:val="12"/>
          <w:lang w:val="ru-RU"/>
        </w:rPr>
      </w:pPr>
    </w:p>
    <w:p w:rsidR="003372A7" w:rsidRDefault="003372A7" w:rsidP="00442ECA">
      <w:pPr>
        <w:pStyle w:val="a3"/>
        <w:spacing w:line="360" w:lineRule="auto"/>
        <w:ind w:right="108" w:firstLine="567"/>
        <w:jc w:val="both"/>
        <w:rPr>
          <w:rFonts w:asciiTheme="minorHAnsi" w:hAnsiTheme="minorHAnsi"/>
          <w:sz w:val="12"/>
          <w:szCs w:val="12"/>
          <w:lang w:val="ru-RU"/>
        </w:rPr>
      </w:pPr>
    </w:p>
    <w:p w:rsidR="003372A7" w:rsidRDefault="003372A7" w:rsidP="00442ECA">
      <w:pPr>
        <w:pStyle w:val="a3"/>
        <w:spacing w:line="360" w:lineRule="auto"/>
        <w:ind w:right="108" w:firstLine="567"/>
        <w:jc w:val="both"/>
        <w:rPr>
          <w:rFonts w:asciiTheme="minorHAnsi" w:hAnsiTheme="minorHAnsi"/>
          <w:sz w:val="12"/>
          <w:szCs w:val="12"/>
          <w:lang w:val="ru-RU"/>
        </w:rPr>
      </w:pPr>
    </w:p>
    <w:p w:rsidR="003372A7" w:rsidRDefault="003372A7" w:rsidP="00442ECA">
      <w:pPr>
        <w:pStyle w:val="a3"/>
        <w:spacing w:line="360" w:lineRule="auto"/>
        <w:ind w:right="108" w:firstLine="567"/>
        <w:jc w:val="both"/>
        <w:rPr>
          <w:rFonts w:asciiTheme="minorHAnsi" w:hAnsiTheme="minorHAnsi"/>
          <w:sz w:val="12"/>
          <w:szCs w:val="12"/>
          <w:lang w:val="ru-RU"/>
        </w:rPr>
      </w:pPr>
    </w:p>
    <w:p w:rsidR="003372A7" w:rsidRDefault="003372A7" w:rsidP="00442ECA">
      <w:pPr>
        <w:pStyle w:val="a3"/>
        <w:spacing w:line="360" w:lineRule="auto"/>
        <w:ind w:right="108" w:firstLine="567"/>
        <w:jc w:val="both"/>
        <w:rPr>
          <w:rFonts w:asciiTheme="minorHAnsi" w:hAnsiTheme="minorHAnsi"/>
          <w:sz w:val="12"/>
          <w:szCs w:val="12"/>
          <w:lang w:val="ru-RU"/>
        </w:rPr>
      </w:pPr>
    </w:p>
    <w:p w:rsidR="003372A7" w:rsidRDefault="003372A7" w:rsidP="00442ECA">
      <w:pPr>
        <w:pStyle w:val="a3"/>
        <w:spacing w:line="360" w:lineRule="auto"/>
        <w:ind w:right="108" w:firstLine="567"/>
        <w:jc w:val="both"/>
        <w:rPr>
          <w:rFonts w:asciiTheme="minorHAnsi" w:hAnsiTheme="minorHAnsi"/>
          <w:sz w:val="12"/>
          <w:szCs w:val="12"/>
          <w:lang w:val="ru-RU"/>
        </w:rPr>
      </w:pPr>
    </w:p>
    <w:p w:rsidR="003372A7" w:rsidRDefault="003372A7" w:rsidP="00442ECA">
      <w:pPr>
        <w:pStyle w:val="a3"/>
        <w:spacing w:line="360" w:lineRule="auto"/>
        <w:ind w:right="108" w:firstLine="567"/>
        <w:jc w:val="both"/>
        <w:rPr>
          <w:rFonts w:asciiTheme="minorHAnsi" w:hAnsiTheme="minorHAnsi"/>
          <w:sz w:val="12"/>
          <w:szCs w:val="12"/>
          <w:lang w:val="ru-RU"/>
        </w:rPr>
      </w:pPr>
    </w:p>
    <w:p w:rsidR="003372A7" w:rsidRDefault="003372A7" w:rsidP="00442ECA">
      <w:pPr>
        <w:pStyle w:val="a3"/>
        <w:spacing w:line="360" w:lineRule="auto"/>
        <w:ind w:right="108" w:firstLine="567"/>
        <w:jc w:val="both"/>
        <w:rPr>
          <w:rFonts w:asciiTheme="minorHAnsi" w:hAnsiTheme="minorHAnsi"/>
          <w:sz w:val="12"/>
          <w:szCs w:val="12"/>
          <w:lang w:val="ru-RU"/>
        </w:rPr>
      </w:pPr>
    </w:p>
    <w:p w:rsidR="003372A7" w:rsidRPr="002A52A9" w:rsidRDefault="003372A7" w:rsidP="00442ECA">
      <w:pPr>
        <w:pStyle w:val="a3"/>
        <w:spacing w:line="360" w:lineRule="auto"/>
        <w:ind w:right="108" w:firstLine="567"/>
        <w:jc w:val="both"/>
        <w:rPr>
          <w:rFonts w:asciiTheme="minorHAnsi" w:hAnsiTheme="minorHAnsi"/>
          <w:sz w:val="12"/>
          <w:szCs w:val="12"/>
          <w:lang w:val="ru-RU"/>
        </w:rPr>
      </w:pPr>
    </w:p>
    <w:p w:rsidR="00442ECA" w:rsidRPr="00354DF8" w:rsidRDefault="00442ECA" w:rsidP="00442ECA">
      <w:pPr>
        <w:pStyle w:val="a3"/>
        <w:spacing w:line="360" w:lineRule="auto"/>
        <w:ind w:right="108" w:firstLine="567"/>
        <w:jc w:val="both"/>
        <w:rPr>
          <w:rFonts w:asciiTheme="minorHAnsi" w:hAnsiTheme="minorHAnsi"/>
          <w:b/>
          <w:sz w:val="24"/>
          <w:szCs w:val="24"/>
          <w:u w:val="single"/>
          <w:lang w:val="ru-RU"/>
        </w:rPr>
      </w:pPr>
      <w:r w:rsidRPr="00354DF8">
        <w:rPr>
          <w:rFonts w:asciiTheme="minorHAnsi" w:hAnsiTheme="minorHAnsi"/>
          <w:b/>
          <w:sz w:val="24"/>
          <w:szCs w:val="24"/>
          <w:u w:val="single"/>
          <w:lang w:val="ru-RU"/>
        </w:rPr>
        <w:lastRenderedPageBreak/>
        <w:t xml:space="preserve">Водозабор д. </w:t>
      </w:r>
      <w:r>
        <w:rPr>
          <w:rFonts w:asciiTheme="minorHAnsi" w:hAnsiTheme="minorHAnsi"/>
          <w:b/>
          <w:sz w:val="24"/>
          <w:szCs w:val="24"/>
          <w:u w:val="single"/>
          <w:lang w:val="ru-RU"/>
        </w:rPr>
        <w:t>Воскресенье</w:t>
      </w:r>
    </w:p>
    <w:p w:rsidR="00442ECA" w:rsidRPr="00354DF8" w:rsidRDefault="00442ECA" w:rsidP="00442ECA">
      <w:pPr>
        <w:pStyle w:val="a3"/>
        <w:spacing w:line="360" w:lineRule="auto"/>
        <w:ind w:right="108" w:firstLine="567"/>
        <w:jc w:val="both"/>
        <w:rPr>
          <w:rFonts w:asciiTheme="minorHAnsi" w:hAnsiTheme="minorHAnsi"/>
          <w:sz w:val="24"/>
          <w:szCs w:val="24"/>
          <w:lang w:val="ru-RU"/>
        </w:rPr>
      </w:pPr>
      <w:r>
        <w:rPr>
          <w:rFonts w:asciiTheme="minorHAnsi" w:hAnsiTheme="minorHAnsi"/>
          <w:noProof/>
          <w:sz w:val="24"/>
          <w:szCs w:val="24"/>
          <w:lang w:val="ru-RU" w:eastAsia="ru-RU"/>
        </w:rPr>
        <w:drawing>
          <wp:inline distT="0" distB="0" distL="0" distR="0">
            <wp:extent cx="2374900" cy="1781175"/>
            <wp:effectExtent l="0" t="0" r="6350" b="9525"/>
            <wp:docPr id="34" name="Рисунок 4" descr="20190806_111025-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90806_111025-min"/>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4900" cy="1781175"/>
                    </a:xfrm>
                    <a:prstGeom prst="rect">
                      <a:avLst/>
                    </a:prstGeom>
                    <a:noFill/>
                    <a:ln>
                      <a:noFill/>
                    </a:ln>
                  </pic:spPr>
                </pic:pic>
              </a:graphicData>
            </a:graphic>
          </wp:inline>
        </w:drawing>
      </w:r>
    </w:p>
    <w:p w:rsidR="00442ECA" w:rsidRPr="00354DF8" w:rsidRDefault="00442ECA" w:rsidP="00442ECA">
      <w:pPr>
        <w:pStyle w:val="a3"/>
        <w:spacing w:line="360" w:lineRule="auto"/>
        <w:ind w:right="108" w:firstLine="567"/>
        <w:jc w:val="both"/>
        <w:rPr>
          <w:rFonts w:asciiTheme="minorHAnsi" w:hAnsiTheme="minorHAnsi"/>
          <w:sz w:val="24"/>
          <w:szCs w:val="24"/>
          <w:lang w:val="ru-RU"/>
        </w:rPr>
      </w:pPr>
      <w:r w:rsidRPr="00354DF8">
        <w:rPr>
          <w:rFonts w:asciiTheme="minorHAnsi" w:hAnsiTheme="minorHAnsi"/>
          <w:sz w:val="24"/>
          <w:szCs w:val="24"/>
          <w:lang w:val="ru-RU"/>
        </w:rPr>
        <w:t>Артезианская скважина (ГВК 1720365</w:t>
      </w:r>
      <w:r>
        <w:rPr>
          <w:rFonts w:asciiTheme="minorHAnsi" w:hAnsiTheme="minorHAnsi"/>
          <w:sz w:val="24"/>
          <w:szCs w:val="24"/>
          <w:lang w:val="ru-RU"/>
        </w:rPr>
        <w:t>4) расположена в южной</w:t>
      </w:r>
      <w:r w:rsidRPr="00354DF8">
        <w:rPr>
          <w:rFonts w:asciiTheme="minorHAnsi" w:hAnsiTheme="minorHAnsi"/>
          <w:sz w:val="24"/>
          <w:szCs w:val="24"/>
          <w:lang w:val="ru-RU"/>
        </w:rPr>
        <w:t xml:space="preserve"> части д. </w:t>
      </w:r>
      <w:r>
        <w:rPr>
          <w:rFonts w:asciiTheme="minorHAnsi" w:hAnsiTheme="minorHAnsi"/>
          <w:sz w:val="24"/>
          <w:szCs w:val="24"/>
          <w:lang w:val="ru-RU"/>
        </w:rPr>
        <w:t>Воскресенье</w:t>
      </w:r>
      <w:r w:rsidRPr="00354DF8">
        <w:rPr>
          <w:rFonts w:asciiTheme="minorHAnsi" w:hAnsiTheme="minorHAnsi"/>
          <w:sz w:val="24"/>
          <w:szCs w:val="24"/>
          <w:lang w:val="ru-RU"/>
        </w:rPr>
        <w:t xml:space="preserve"> и предназначена для обеспечения населения и </w:t>
      </w:r>
      <w:r>
        <w:rPr>
          <w:rFonts w:asciiTheme="minorHAnsi" w:hAnsiTheme="minorHAnsi"/>
          <w:sz w:val="24"/>
          <w:szCs w:val="24"/>
          <w:lang w:val="ru-RU"/>
        </w:rPr>
        <w:t>предприятий</w:t>
      </w:r>
      <w:r w:rsidRPr="00354DF8">
        <w:rPr>
          <w:rFonts w:asciiTheme="minorHAnsi" w:hAnsiTheme="minorHAnsi"/>
          <w:sz w:val="24"/>
          <w:szCs w:val="24"/>
          <w:lang w:val="ru-RU"/>
        </w:rPr>
        <w:t xml:space="preserve"> деревни питьевой водой.</w:t>
      </w:r>
    </w:p>
    <w:p w:rsidR="00442ECA" w:rsidRPr="00354DF8" w:rsidRDefault="00442ECA" w:rsidP="00442ECA">
      <w:pPr>
        <w:pStyle w:val="a3"/>
        <w:spacing w:line="360" w:lineRule="auto"/>
        <w:ind w:right="108" w:firstLine="567"/>
        <w:jc w:val="both"/>
        <w:rPr>
          <w:rFonts w:asciiTheme="minorHAnsi" w:hAnsiTheme="minorHAnsi"/>
          <w:sz w:val="24"/>
          <w:szCs w:val="24"/>
          <w:lang w:val="ru-RU"/>
        </w:rPr>
      </w:pPr>
      <w:r w:rsidRPr="00354DF8">
        <w:rPr>
          <w:rFonts w:asciiTheme="minorHAnsi" w:hAnsiTheme="minorHAnsi"/>
          <w:sz w:val="24"/>
          <w:szCs w:val="24"/>
          <w:lang w:val="ru-RU"/>
        </w:rPr>
        <w:t xml:space="preserve">Водозабором эксплуатируется гжельско-ассельский водоносный горизонт. Скважина расположена в кирпичном павильоне размером </w:t>
      </w:r>
      <w:r>
        <w:rPr>
          <w:rFonts w:asciiTheme="minorHAnsi" w:hAnsiTheme="minorHAnsi"/>
          <w:sz w:val="24"/>
          <w:szCs w:val="24"/>
          <w:lang w:val="ru-RU"/>
        </w:rPr>
        <w:t>3</w:t>
      </w:r>
      <w:r w:rsidRPr="00354DF8">
        <w:rPr>
          <w:rFonts w:asciiTheme="minorHAnsi" w:hAnsiTheme="minorHAnsi"/>
          <w:sz w:val="24"/>
          <w:szCs w:val="24"/>
          <w:lang w:val="ru-RU"/>
        </w:rPr>
        <w:t xml:space="preserve"> на </w:t>
      </w:r>
      <w:r>
        <w:rPr>
          <w:rFonts w:asciiTheme="minorHAnsi" w:hAnsiTheme="minorHAnsi"/>
          <w:sz w:val="24"/>
          <w:szCs w:val="24"/>
          <w:lang w:val="ru-RU"/>
        </w:rPr>
        <w:t>4</w:t>
      </w:r>
      <w:r w:rsidRPr="00354DF8">
        <w:rPr>
          <w:rFonts w:asciiTheme="minorHAnsi" w:hAnsiTheme="minorHAnsi"/>
          <w:sz w:val="24"/>
          <w:szCs w:val="24"/>
          <w:lang w:val="ru-RU"/>
        </w:rPr>
        <w:t xml:space="preserve"> метра оборудована погружным насосом ЭЦВ 6-</w:t>
      </w:r>
      <w:r>
        <w:rPr>
          <w:rFonts w:asciiTheme="minorHAnsi" w:hAnsiTheme="minorHAnsi"/>
          <w:sz w:val="24"/>
          <w:szCs w:val="24"/>
          <w:lang w:val="ru-RU"/>
        </w:rPr>
        <w:t>6,5</w:t>
      </w:r>
      <w:r w:rsidRPr="00354DF8">
        <w:rPr>
          <w:rFonts w:asciiTheme="minorHAnsi" w:hAnsiTheme="minorHAnsi"/>
          <w:sz w:val="24"/>
          <w:szCs w:val="24"/>
          <w:lang w:val="ru-RU"/>
        </w:rPr>
        <w:t>-</w:t>
      </w:r>
      <w:r>
        <w:rPr>
          <w:rFonts w:asciiTheme="minorHAnsi" w:hAnsiTheme="minorHAnsi"/>
          <w:sz w:val="24"/>
          <w:szCs w:val="24"/>
          <w:lang w:val="ru-RU"/>
        </w:rPr>
        <w:t>8</w:t>
      </w:r>
      <w:r w:rsidRPr="00354DF8">
        <w:rPr>
          <w:rFonts w:asciiTheme="minorHAnsi" w:hAnsiTheme="minorHAnsi"/>
          <w:sz w:val="24"/>
          <w:szCs w:val="24"/>
          <w:lang w:val="ru-RU"/>
        </w:rPr>
        <w:t xml:space="preserve">0 с установленным частотно-регулируемым приводом. Вода из скважины поступает напрямую в водораспределительную сеть. </w:t>
      </w:r>
    </w:p>
    <w:p w:rsidR="00442ECA" w:rsidRPr="00354DF8" w:rsidRDefault="00442ECA" w:rsidP="00442ECA">
      <w:pPr>
        <w:pStyle w:val="a3"/>
        <w:spacing w:line="360" w:lineRule="auto"/>
        <w:ind w:right="108" w:firstLine="567"/>
        <w:jc w:val="both"/>
        <w:rPr>
          <w:rFonts w:asciiTheme="minorHAnsi" w:hAnsiTheme="minorHAnsi"/>
          <w:sz w:val="24"/>
          <w:szCs w:val="24"/>
          <w:lang w:val="ru-RU"/>
        </w:rPr>
      </w:pPr>
      <w:r w:rsidRPr="00354DF8">
        <w:rPr>
          <w:rFonts w:asciiTheme="minorHAnsi" w:hAnsiTheme="minorHAnsi"/>
          <w:sz w:val="24"/>
          <w:szCs w:val="24"/>
          <w:lang w:val="ru-RU"/>
        </w:rPr>
        <w:t xml:space="preserve">На скважине установлен прибор учета воды марки </w:t>
      </w:r>
      <w:r>
        <w:rPr>
          <w:rFonts w:asciiTheme="minorHAnsi" w:hAnsiTheme="minorHAnsi"/>
          <w:sz w:val="24"/>
          <w:szCs w:val="24"/>
          <w:lang w:val="ru-RU"/>
        </w:rPr>
        <w:t>ВСКМ90-50</w:t>
      </w:r>
      <w:r w:rsidRPr="00354DF8">
        <w:rPr>
          <w:rFonts w:asciiTheme="minorHAnsi" w:hAnsiTheme="minorHAnsi"/>
          <w:sz w:val="24"/>
          <w:szCs w:val="24"/>
          <w:lang w:val="ru-RU"/>
        </w:rPr>
        <w:t>. Имеется кран для отбора воды. Скважина работает в автоматическом режиме.</w:t>
      </w:r>
    </w:p>
    <w:p w:rsidR="00442ECA" w:rsidRPr="00354DF8" w:rsidRDefault="00442ECA" w:rsidP="00442ECA">
      <w:pPr>
        <w:pStyle w:val="a3"/>
        <w:spacing w:line="360" w:lineRule="auto"/>
        <w:ind w:right="108" w:firstLine="567"/>
        <w:jc w:val="both"/>
        <w:rPr>
          <w:rFonts w:asciiTheme="minorHAnsi" w:hAnsiTheme="minorHAnsi"/>
          <w:sz w:val="24"/>
          <w:szCs w:val="24"/>
          <w:lang w:val="ru-RU"/>
        </w:rPr>
      </w:pPr>
      <w:r w:rsidRPr="00354DF8">
        <w:rPr>
          <w:rFonts w:asciiTheme="minorHAnsi" w:hAnsiTheme="minorHAnsi"/>
          <w:sz w:val="24"/>
          <w:szCs w:val="24"/>
          <w:lang w:val="ru-RU"/>
        </w:rPr>
        <w:t>Водоносный горизонт не получает питания из вышележащих недостаточно защищенных водоносных горизонтов. Верхним водоупорным перекрытием сл</w:t>
      </w:r>
      <w:r>
        <w:rPr>
          <w:rFonts w:asciiTheme="minorHAnsi" w:hAnsiTheme="minorHAnsi"/>
          <w:sz w:val="24"/>
          <w:szCs w:val="24"/>
          <w:lang w:val="ru-RU"/>
        </w:rPr>
        <w:t>ужат юрские глины мощностью до 50</w:t>
      </w:r>
      <w:r w:rsidRPr="00354DF8">
        <w:rPr>
          <w:rFonts w:asciiTheme="minorHAnsi" w:hAnsiTheme="minorHAnsi"/>
          <w:sz w:val="24"/>
          <w:szCs w:val="24"/>
          <w:lang w:val="ru-RU"/>
        </w:rPr>
        <w:t xml:space="preserve"> м. Водоносный горизонт напорный. Глубина скважины 75 м., скважина пробурена в 19</w:t>
      </w:r>
      <w:r>
        <w:rPr>
          <w:rFonts w:asciiTheme="minorHAnsi" w:hAnsiTheme="minorHAnsi"/>
          <w:sz w:val="24"/>
          <w:szCs w:val="24"/>
          <w:lang w:val="ru-RU"/>
        </w:rPr>
        <w:t>75</w:t>
      </w:r>
      <w:r w:rsidRPr="00354DF8">
        <w:rPr>
          <w:rFonts w:asciiTheme="minorHAnsi" w:hAnsiTheme="minorHAnsi"/>
          <w:sz w:val="24"/>
          <w:szCs w:val="24"/>
          <w:lang w:val="ru-RU"/>
        </w:rPr>
        <w:t xml:space="preserve"> году. Проектный дебет скважины – </w:t>
      </w:r>
      <w:r>
        <w:rPr>
          <w:rFonts w:asciiTheme="minorHAnsi" w:hAnsiTheme="minorHAnsi"/>
          <w:sz w:val="24"/>
          <w:szCs w:val="24"/>
          <w:lang w:val="ru-RU"/>
        </w:rPr>
        <w:t>16</w:t>
      </w:r>
      <w:r w:rsidRPr="00354DF8">
        <w:rPr>
          <w:rFonts w:asciiTheme="minorHAnsi" w:hAnsiTheme="minorHAnsi"/>
          <w:sz w:val="24"/>
          <w:szCs w:val="24"/>
          <w:lang w:val="ru-RU"/>
        </w:rPr>
        <w:t xml:space="preserve"> куб.м. в час. Фактическое водопотребление составляет </w:t>
      </w:r>
      <w:r>
        <w:rPr>
          <w:rFonts w:asciiTheme="minorHAnsi" w:hAnsiTheme="minorHAnsi"/>
          <w:sz w:val="24"/>
          <w:szCs w:val="24"/>
          <w:lang w:val="ru-RU"/>
        </w:rPr>
        <w:t>7,25</w:t>
      </w:r>
      <w:r w:rsidRPr="00354DF8">
        <w:rPr>
          <w:rFonts w:asciiTheme="minorHAnsi" w:hAnsiTheme="minorHAnsi"/>
          <w:sz w:val="24"/>
          <w:szCs w:val="24"/>
          <w:lang w:val="ru-RU"/>
        </w:rPr>
        <w:t xml:space="preserve"> куб.м./сут.</w:t>
      </w:r>
    </w:p>
    <w:p w:rsidR="00442ECA" w:rsidRDefault="00442ECA" w:rsidP="00442ECA">
      <w:pPr>
        <w:pStyle w:val="a3"/>
        <w:spacing w:line="360" w:lineRule="auto"/>
        <w:ind w:right="108" w:firstLine="567"/>
        <w:jc w:val="both"/>
        <w:rPr>
          <w:rFonts w:asciiTheme="minorHAnsi" w:hAnsiTheme="minorHAnsi"/>
          <w:sz w:val="24"/>
          <w:szCs w:val="24"/>
          <w:lang w:val="ru-RU"/>
        </w:rPr>
      </w:pPr>
      <w:r w:rsidRPr="00354DF8">
        <w:rPr>
          <w:rFonts w:asciiTheme="minorHAnsi" w:hAnsiTheme="minorHAnsi"/>
          <w:sz w:val="24"/>
          <w:szCs w:val="24"/>
          <w:lang w:val="ru-RU"/>
        </w:rPr>
        <w:t>Проект зон санитарной охраны и протоколы исследований качества воды по артезианской скважине (</w:t>
      </w:r>
      <w:r w:rsidRPr="002A52A9">
        <w:rPr>
          <w:rFonts w:asciiTheme="minorHAnsi" w:hAnsiTheme="minorHAnsi"/>
          <w:sz w:val="24"/>
          <w:szCs w:val="24"/>
          <w:lang w:val="ru-RU"/>
        </w:rPr>
        <w:t>ГВК 17203654</w:t>
      </w:r>
      <w:r w:rsidRPr="00354DF8">
        <w:rPr>
          <w:rFonts w:asciiTheme="minorHAnsi" w:hAnsiTheme="minorHAnsi"/>
          <w:sz w:val="24"/>
          <w:szCs w:val="24"/>
          <w:lang w:val="ru-RU"/>
        </w:rPr>
        <w:t>) отсутствуют. З</w:t>
      </w:r>
      <w:r>
        <w:rPr>
          <w:rFonts w:asciiTheme="minorHAnsi" w:hAnsiTheme="minorHAnsi"/>
          <w:sz w:val="24"/>
          <w:szCs w:val="24"/>
          <w:lang w:val="ru-RU"/>
        </w:rPr>
        <w:t>она первого пояса не огорожена.</w:t>
      </w:r>
    </w:p>
    <w:p w:rsidR="00FA37F1" w:rsidRPr="00E374C5" w:rsidRDefault="00FA37F1" w:rsidP="00670F78">
      <w:pPr>
        <w:pStyle w:val="1"/>
        <w:numPr>
          <w:ilvl w:val="2"/>
          <w:numId w:val="8"/>
        </w:numPr>
        <w:tabs>
          <w:tab w:val="left" w:pos="1033"/>
        </w:tabs>
        <w:spacing w:before="1" w:line="276" w:lineRule="auto"/>
        <w:ind w:right="461" w:firstLine="142"/>
        <w:jc w:val="center"/>
        <w:rPr>
          <w:rFonts w:ascii="Calibri" w:hAnsi="Calibri"/>
          <w:sz w:val="24"/>
          <w:szCs w:val="24"/>
          <w:lang w:val="ru-RU"/>
        </w:rPr>
      </w:pPr>
      <w:bookmarkStart w:id="27" w:name="_bookmark10"/>
      <w:bookmarkStart w:id="28" w:name="_Toc462835079"/>
      <w:bookmarkStart w:id="29" w:name="_Toc21954491"/>
      <w:bookmarkEnd w:id="27"/>
      <w:r w:rsidRPr="00E374C5">
        <w:rPr>
          <w:rFonts w:ascii="Calibri" w:hAnsi="Calibri"/>
          <w:sz w:val="24"/>
          <w:szCs w:val="24"/>
          <w:lang w:val="ru-RU"/>
        </w:rPr>
        <w:t>Описание существующих сооружений очистки и подготовки воды</w:t>
      </w:r>
      <w:bookmarkEnd w:id="28"/>
      <w:bookmarkEnd w:id="29"/>
    </w:p>
    <w:p w:rsidR="005378A2" w:rsidRDefault="005378A2" w:rsidP="005378A2">
      <w:pPr>
        <w:pStyle w:val="a3"/>
        <w:spacing w:before="65" w:line="276" w:lineRule="auto"/>
        <w:ind w:left="112" w:right="99" w:firstLine="566"/>
        <w:jc w:val="both"/>
        <w:rPr>
          <w:rFonts w:ascii="Calibri" w:hAnsi="Calibri"/>
          <w:sz w:val="24"/>
          <w:szCs w:val="24"/>
          <w:lang w:val="ru-RU"/>
        </w:rPr>
      </w:pPr>
      <w:r w:rsidRPr="005378A2">
        <w:rPr>
          <w:rFonts w:ascii="Calibri" w:hAnsi="Calibri"/>
          <w:sz w:val="24"/>
          <w:szCs w:val="24"/>
          <w:lang w:val="ru-RU"/>
        </w:rPr>
        <w:t xml:space="preserve">На водозаборных сооружениях МО </w:t>
      </w:r>
      <w:r w:rsidR="00ED4A71">
        <w:rPr>
          <w:rFonts w:ascii="Calibri" w:hAnsi="Calibri"/>
          <w:sz w:val="24"/>
          <w:szCs w:val="24"/>
          <w:lang w:val="ru-RU"/>
        </w:rPr>
        <w:t>Нагорное сельское поселение</w:t>
      </w:r>
      <w:r w:rsidRPr="005378A2">
        <w:rPr>
          <w:rFonts w:ascii="Calibri" w:hAnsi="Calibri"/>
          <w:sz w:val="24"/>
          <w:szCs w:val="24"/>
          <w:lang w:val="ru-RU"/>
        </w:rPr>
        <w:t xml:space="preserve"> станции очистки и водоподготовки</w:t>
      </w:r>
      <w:r w:rsidR="00ED4A71">
        <w:rPr>
          <w:rFonts w:ascii="Calibri" w:hAnsi="Calibri"/>
          <w:sz w:val="24"/>
          <w:szCs w:val="24"/>
          <w:lang w:val="ru-RU"/>
        </w:rPr>
        <w:t xml:space="preserve">проектными решениями </w:t>
      </w:r>
      <w:r w:rsidRPr="005378A2">
        <w:rPr>
          <w:rFonts w:ascii="Calibri" w:hAnsi="Calibri"/>
          <w:sz w:val="24"/>
          <w:szCs w:val="24"/>
          <w:lang w:val="ru-RU"/>
        </w:rPr>
        <w:t>не предусматриваются.</w:t>
      </w:r>
    </w:p>
    <w:p w:rsidR="00AD6D00" w:rsidRPr="005378A2" w:rsidRDefault="00AD6D00" w:rsidP="005378A2">
      <w:pPr>
        <w:pStyle w:val="a3"/>
        <w:spacing w:before="65" w:line="276" w:lineRule="auto"/>
        <w:ind w:left="112" w:right="99" w:firstLine="566"/>
        <w:jc w:val="both"/>
        <w:rPr>
          <w:rFonts w:ascii="Calibri" w:hAnsi="Calibri"/>
          <w:sz w:val="24"/>
          <w:szCs w:val="24"/>
          <w:lang w:val="ru-RU"/>
        </w:rPr>
      </w:pPr>
      <w:r>
        <w:rPr>
          <w:rFonts w:ascii="Calibri" w:hAnsi="Calibri"/>
          <w:sz w:val="24"/>
          <w:szCs w:val="24"/>
          <w:lang w:val="ru-RU"/>
        </w:rPr>
        <w:t xml:space="preserve">Контроль качества питьевой воды осуществляет филиал ФГУ «Центр гигиены и эпидемиологии во Владимирской области» </w:t>
      </w:r>
      <w:r w:rsidR="00ED4A71">
        <w:rPr>
          <w:rFonts w:ascii="Calibri" w:hAnsi="Calibri"/>
          <w:sz w:val="24"/>
          <w:szCs w:val="24"/>
          <w:lang w:val="ru-RU"/>
        </w:rPr>
        <w:t>в Петушинском и Собинском</w:t>
      </w:r>
      <w:r>
        <w:rPr>
          <w:rFonts w:ascii="Calibri" w:hAnsi="Calibri"/>
          <w:sz w:val="24"/>
          <w:szCs w:val="24"/>
          <w:lang w:val="ru-RU"/>
        </w:rPr>
        <w:t xml:space="preserve"> район</w:t>
      </w:r>
      <w:r w:rsidR="00ED4A71">
        <w:rPr>
          <w:rFonts w:ascii="Calibri" w:hAnsi="Calibri"/>
          <w:sz w:val="24"/>
          <w:szCs w:val="24"/>
          <w:lang w:val="ru-RU"/>
        </w:rPr>
        <w:t>ах</w:t>
      </w:r>
      <w:r>
        <w:rPr>
          <w:rFonts w:ascii="Calibri" w:hAnsi="Calibri"/>
          <w:sz w:val="24"/>
          <w:szCs w:val="24"/>
          <w:lang w:val="ru-RU"/>
        </w:rPr>
        <w:t>.</w:t>
      </w:r>
    </w:p>
    <w:p w:rsidR="00ED4A71" w:rsidRPr="00ED4A71" w:rsidRDefault="00ED4A71" w:rsidP="00ED4A71">
      <w:pPr>
        <w:pStyle w:val="a3"/>
        <w:spacing w:before="65" w:line="276" w:lineRule="auto"/>
        <w:ind w:left="112" w:right="99" w:firstLine="566"/>
        <w:jc w:val="both"/>
        <w:rPr>
          <w:rFonts w:ascii="Calibri" w:hAnsi="Calibri"/>
          <w:sz w:val="24"/>
          <w:szCs w:val="24"/>
          <w:lang w:val="ru-RU"/>
        </w:rPr>
      </w:pPr>
      <w:r w:rsidRPr="00ED4A71">
        <w:rPr>
          <w:rFonts w:ascii="Calibri" w:hAnsi="Calibri"/>
          <w:sz w:val="24"/>
          <w:szCs w:val="24"/>
          <w:lang w:val="ru-RU"/>
        </w:rPr>
        <w:t>В структурном отношении исследуемая территория находится в центральнойчасти Московской синеклизы. В геологическом строении поселения принимают участие верхнеюрские, нижнемеловые, четвертичные и современные отложения.</w:t>
      </w:r>
    </w:p>
    <w:p w:rsidR="00ED4A71" w:rsidRPr="00ED4A71" w:rsidRDefault="00ED4A71" w:rsidP="00ED4A71">
      <w:pPr>
        <w:pStyle w:val="a3"/>
        <w:spacing w:before="65" w:line="276" w:lineRule="auto"/>
        <w:ind w:left="112" w:right="99" w:firstLine="566"/>
        <w:jc w:val="both"/>
        <w:rPr>
          <w:rFonts w:ascii="Calibri" w:hAnsi="Calibri"/>
          <w:sz w:val="24"/>
          <w:szCs w:val="24"/>
          <w:lang w:val="ru-RU"/>
        </w:rPr>
      </w:pPr>
      <w:r w:rsidRPr="00ED4A71">
        <w:rPr>
          <w:rFonts w:ascii="Calibri" w:hAnsi="Calibri"/>
          <w:sz w:val="24"/>
          <w:szCs w:val="24"/>
          <w:lang w:val="ru-RU"/>
        </w:rPr>
        <w:t>По гидрогеологическим условиям территория поселения благоприятная и относится к 6 гидрогеологическому району Московского бассейна.</w:t>
      </w:r>
    </w:p>
    <w:p w:rsidR="00ED4A71" w:rsidRPr="00ED4A71" w:rsidRDefault="00ED4A71" w:rsidP="00ED4A71">
      <w:pPr>
        <w:pStyle w:val="a3"/>
        <w:spacing w:before="65" w:line="276" w:lineRule="auto"/>
        <w:ind w:left="112" w:right="99" w:firstLine="566"/>
        <w:jc w:val="both"/>
        <w:rPr>
          <w:rFonts w:ascii="Calibri" w:hAnsi="Calibri"/>
          <w:sz w:val="24"/>
          <w:szCs w:val="24"/>
          <w:lang w:val="ru-RU"/>
        </w:rPr>
      </w:pPr>
      <w:r w:rsidRPr="00ED4A71">
        <w:rPr>
          <w:rFonts w:ascii="Calibri" w:hAnsi="Calibri"/>
          <w:sz w:val="24"/>
          <w:szCs w:val="24"/>
          <w:lang w:val="ru-RU"/>
        </w:rPr>
        <w:t>Рассмотренные выше комплексы пород являются водоносными.</w:t>
      </w:r>
    </w:p>
    <w:p w:rsidR="00ED4A71" w:rsidRPr="00ED4A71" w:rsidRDefault="00ED4A71" w:rsidP="00ED4A71">
      <w:pPr>
        <w:pStyle w:val="a3"/>
        <w:spacing w:before="65" w:line="276" w:lineRule="auto"/>
        <w:ind w:left="112" w:right="99" w:firstLine="566"/>
        <w:jc w:val="both"/>
        <w:rPr>
          <w:rFonts w:ascii="Calibri" w:hAnsi="Calibri"/>
          <w:sz w:val="24"/>
          <w:szCs w:val="24"/>
          <w:lang w:val="ru-RU"/>
        </w:rPr>
      </w:pPr>
      <w:r w:rsidRPr="00ED4A71">
        <w:rPr>
          <w:rFonts w:ascii="Calibri" w:hAnsi="Calibri"/>
          <w:sz w:val="24"/>
          <w:szCs w:val="24"/>
          <w:lang w:val="ru-RU"/>
        </w:rPr>
        <w:t xml:space="preserve">Юрский водоносный горизонт приурочен к песчаным прослоям, мощность их </w:t>
      </w:r>
      <w:r w:rsidRPr="00ED4A71">
        <w:rPr>
          <w:rFonts w:ascii="Calibri" w:hAnsi="Calibri"/>
          <w:sz w:val="24"/>
          <w:szCs w:val="24"/>
          <w:lang w:val="ru-RU"/>
        </w:rPr>
        <w:lastRenderedPageBreak/>
        <w:t>непревышает 3-5 м и распространен спорадически. Залегает на глубине от 11 м до 22 м взависимости от рельефа местности. Общая минерализация не превышает 390 мг/л, аобщая жесткость 6 мг.экв/л.</w:t>
      </w:r>
    </w:p>
    <w:p w:rsidR="00ED4A71" w:rsidRPr="00ED4A71" w:rsidRDefault="00ED4A71" w:rsidP="00ED4A71">
      <w:pPr>
        <w:pStyle w:val="a3"/>
        <w:spacing w:before="65" w:line="276" w:lineRule="auto"/>
        <w:ind w:left="112" w:right="99" w:firstLine="566"/>
        <w:jc w:val="both"/>
        <w:rPr>
          <w:rFonts w:ascii="Calibri" w:hAnsi="Calibri"/>
          <w:sz w:val="24"/>
          <w:szCs w:val="24"/>
          <w:lang w:val="ru-RU"/>
        </w:rPr>
      </w:pPr>
      <w:r w:rsidRPr="00ED4A71">
        <w:rPr>
          <w:rFonts w:ascii="Calibri" w:hAnsi="Calibri"/>
          <w:sz w:val="24"/>
          <w:szCs w:val="24"/>
          <w:lang w:val="ru-RU"/>
        </w:rPr>
        <w:t>Подземные воды меловых отложений приурочены к тонкозернистым пескам ипесчаникам, сохраняющимся на возвышенных участках водоразделов на глубине от 18м до 48 м, мощность горизонта до 18 м. Горизонт слабонапорный. Его статическийуровень залегает на 12-18 м ниже поверхности земли. Удельные дебиты скважин составляют 0,6-1 м</w:t>
      </w:r>
      <w:r w:rsidRPr="00ED4A71">
        <w:rPr>
          <w:rFonts w:ascii="Calibri" w:hAnsi="Calibri"/>
          <w:sz w:val="24"/>
          <w:szCs w:val="24"/>
          <w:vertAlign w:val="superscript"/>
          <w:lang w:val="ru-RU"/>
        </w:rPr>
        <w:t>3</w:t>
      </w:r>
      <w:r w:rsidRPr="00ED4A71">
        <w:rPr>
          <w:rFonts w:ascii="Calibri" w:hAnsi="Calibri"/>
          <w:sz w:val="24"/>
          <w:szCs w:val="24"/>
          <w:lang w:val="ru-RU"/>
        </w:rPr>
        <w:t>/час. Минерализация этих вод умеренная. Общая жесткость не превышает 7 мг/экв. Воды используются местным населением для водоснабжения индивидуальных хозяйств.</w:t>
      </w:r>
    </w:p>
    <w:p w:rsidR="00ED4A71" w:rsidRPr="00ED4A71" w:rsidRDefault="00ED4A71" w:rsidP="00ED4A71">
      <w:pPr>
        <w:pStyle w:val="a3"/>
        <w:spacing w:before="65" w:line="276" w:lineRule="auto"/>
        <w:ind w:left="112" w:right="99" w:firstLine="566"/>
        <w:jc w:val="both"/>
        <w:rPr>
          <w:rFonts w:ascii="Calibri" w:hAnsi="Calibri"/>
          <w:sz w:val="24"/>
          <w:szCs w:val="24"/>
          <w:lang w:val="ru-RU"/>
        </w:rPr>
      </w:pPr>
      <w:r w:rsidRPr="00ED4A71">
        <w:rPr>
          <w:rFonts w:ascii="Calibri" w:hAnsi="Calibri"/>
          <w:sz w:val="24"/>
          <w:szCs w:val="24"/>
          <w:lang w:val="ru-RU"/>
        </w:rPr>
        <w:t>Водоносные горизонты четвертичных отложений приурочены к флювиогляциальным, моренным и аллювиальным песчаным отложениям. Кровля горизонтов залегаетна глубине 0,5-10 м от поверхности земли, мощность их колеблется от 1 до 10 м. Водоносные горизонты в основном безнапорные. Характеризуются умеренной минерализацией с сухим остатком около 230 мг/л. В воде аллювиального водоносного горизонтаотмечены повышенные содержания железа до 10-20 мг/л. Воды четвертичных отложений, как правило, имеют следы поверхностного загрязнения.</w:t>
      </w:r>
    </w:p>
    <w:p w:rsidR="00ED4A71" w:rsidRPr="00ED4A71" w:rsidRDefault="00ED4A71" w:rsidP="00ED4A71">
      <w:pPr>
        <w:pStyle w:val="a3"/>
        <w:spacing w:before="65" w:line="276" w:lineRule="auto"/>
        <w:ind w:left="112" w:right="99" w:firstLine="566"/>
        <w:jc w:val="both"/>
        <w:rPr>
          <w:rFonts w:ascii="Calibri" w:hAnsi="Calibri"/>
          <w:sz w:val="24"/>
          <w:szCs w:val="24"/>
          <w:lang w:val="ru-RU"/>
        </w:rPr>
      </w:pPr>
      <w:r w:rsidRPr="00ED4A71">
        <w:rPr>
          <w:rFonts w:ascii="Calibri" w:hAnsi="Calibri"/>
          <w:sz w:val="24"/>
          <w:szCs w:val="24"/>
          <w:lang w:val="ru-RU"/>
        </w:rPr>
        <w:t>Режим грунтовых вод четвертичных отложений обусловлен геоморфологическимположением участка.</w:t>
      </w:r>
    </w:p>
    <w:p w:rsidR="00ED4A71" w:rsidRPr="00ED4A71" w:rsidRDefault="00ED4A71" w:rsidP="00ED4A71">
      <w:pPr>
        <w:pStyle w:val="a3"/>
        <w:spacing w:before="65" w:line="276" w:lineRule="auto"/>
        <w:ind w:left="112" w:right="99" w:firstLine="566"/>
        <w:jc w:val="both"/>
        <w:rPr>
          <w:rFonts w:ascii="Calibri" w:hAnsi="Calibri"/>
          <w:sz w:val="24"/>
          <w:szCs w:val="24"/>
          <w:lang w:val="ru-RU"/>
        </w:rPr>
      </w:pPr>
      <w:r w:rsidRPr="00ED4A71">
        <w:rPr>
          <w:rFonts w:ascii="Calibri" w:hAnsi="Calibri"/>
          <w:sz w:val="24"/>
          <w:szCs w:val="24"/>
          <w:lang w:val="ru-RU"/>
        </w:rPr>
        <w:t>Грунтовые воды поймы и первой надпойменной террасы гидравлически связаны срусловыми водами р. Клязьмы и их уровень зависит от режима реки. Глубина залегания варьируется от 0,5 до 2 м. Территории поймы и первой надпойменной террасы относятся к подтопляемым.</w:t>
      </w:r>
    </w:p>
    <w:p w:rsidR="00ED4A71" w:rsidRPr="00ED4A71" w:rsidRDefault="00ED4A71" w:rsidP="00ED4A71">
      <w:pPr>
        <w:pStyle w:val="a3"/>
        <w:spacing w:before="65" w:line="276" w:lineRule="auto"/>
        <w:ind w:left="112" w:right="99" w:firstLine="566"/>
        <w:jc w:val="both"/>
        <w:rPr>
          <w:rFonts w:ascii="Calibri" w:hAnsi="Calibri"/>
          <w:sz w:val="24"/>
          <w:szCs w:val="24"/>
          <w:lang w:val="ru-RU"/>
        </w:rPr>
      </w:pPr>
      <w:r w:rsidRPr="00ED4A71">
        <w:rPr>
          <w:rFonts w:ascii="Calibri" w:hAnsi="Calibri"/>
          <w:sz w:val="24"/>
          <w:szCs w:val="24"/>
          <w:lang w:val="ru-RU"/>
        </w:rPr>
        <w:t xml:space="preserve">Режим грунтовых вод второй надпойменной террасы и вышерасположенных элементов рельефа определяется положением местного водоупора </w:t>
      </w:r>
      <w:r w:rsidR="008A6097">
        <w:rPr>
          <w:rFonts w:ascii="Calibri" w:hAnsi="Calibri"/>
          <w:sz w:val="24"/>
          <w:szCs w:val="24"/>
          <w:lang w:val="ru-RU"/>
        </w:rPr>
        <w:t>–</w:t>
      </w:r>
      <w:r w:rsidRPr="00ED4A71">
        <w:rPr>
          <w:rFonts w:ascii="Calibri" w:hAnsi="Calibri"/>
          <w:sz w:val="24"/>
          <w:szCs w:val="24"/>
          <w:lang w:val="ru-RU"/>
        </w:rPr>
        <w:t xml:space="preserve"> слабофильтрующихглин мелового возраста. Здесь горизонт грунтовых вод имеет свободную поверхность.</w:t>
      </w:r>
    </w:p>
    <w:p w:rsidR="00ED4A71" w:rsidRPr="00ED4A71" w:rsidRDefault="00ED4A71" w:rsidP="00ED4A71">
      <w:pPr>
        <w:pStyle w:val="a3"/>
        <w:spacing w:before="65" w:line="276" w:lineRule="auto"/>
        <w:ind w:left="112" w:right="99" w:firstLine="566"/>
        <w:jc w:val="both"/>
        <w:rPr>
          <w:rFonts w:ascii="Calibri" w:hAnsi="Calibri"/>
          <w:sz w:val="24"/>
          <w:szCs w:val="24"/>
          <w:lang w:val="ru-RU"/>
        </w:rPr>
      </w:pPr>
      <w:r w:rsidRPr="00ED4A71">
        <w:rPr>
          <w:rFonts w:ascii="Calibri" w:hAnsi="Calibri"/>
          <w:sz w:val="24"/>
          <w:szCs w:val="24"/>
          <w:lang w:val="ru-RU"/>
        </w:rPr>
        <w:t>Глубина залегания колеблется от 1,5—5 м, чаще 2-3 м. По химическому составу водысульфатно-гидрокарбонатно-кальциевые, обладают общекислотной агрессивностью поотношению в бетону и средней коррозионной активностью.</w:t>
      </w:r>
    </w:p>
    <w:p w:rsidR="00ED4A71" w:rsidRDefault="00ED4A71" w:rsidP="00ED4A71">
      <w:pPr>
        <w:pStyle w:val="a3"/>
        <w:spacing w:before="65" w:line="276" w:lineRule="auto"/>
        <w:ind w:left="112" w:right="99" w:firstLine="566"/>
        <w:jc w:val="both"/>
        <w:rPr>
          <w:rFonts w:ascii="Calibri" w:hAnsi="Calibri"/>
          <w:sz w:val="24"/>
          <w:szCs w:val="24"/>
          <w:lang w:val="ru-RU"/>
        </w:rPr>
      </w:pPr>
      <w:r w:rsidRPr="00ED4A71">
        <w:rPr>
          <w:rFonts w:ascii="Calibri" w:hAnsi="Calibri"/>
          <w:sz w:val="24"/>
          <w:szCs w:val="24"/>
          <w:lang w:val="ru-RU"/>
        </w:rPr>
        <w:t>Подземные воды, имеющие практическое значение для централизованного водоснабжения крупных населенных пунктов поселения, приурочены к коренным породамверхнего карбона-трещиноватым известнякам и доломитам гжельского яруса и относятся к ассельско-клязьминскому водоносному ярусу. Это напорные воды с высокойводоотдачей горизонта. Дебеты скважин колеблются от 5 до 65 м</w:t>
      </w:r>
      <w:r w:rsidRPr="008A6097">
        <w:rPr>
          <w:rFonts w:ascii="Calibri" w:hAnsi="Calibri"/>
          <w:sz w:val="24"/>
          <w:szCs w:val="24"/>
          <w:vertAlign w:val="superscript"/>
          <w:lang w:val="ru-RU"/>
        </w:rPr>
        <w:t>3</w:t>
      </w:r>
      <w:r w:rsidRPr="00ED4A71">
        <w:rPr>
          <w:rFonts w:ascii="Calibri" w:hAnsi="Calibri"/>
          <w:sz w:val="24"/>
          <w:szCs w:val="24"/>
          <w:lang w:val="ru-RU"/>
        </w:rPr>
        <w:t>/сут, в среднем составляют 20-25 м</w:t>
      </w:r>
      <w:r w:rsidRPr="008A6097">
        <w:rPr>
          <w:rFonts w:ascii="Calibri" w:hAnsi="Calibri"/>
          <w:sz w:val="24"/>
          <w:szCs w:val="24"/>
          <w:vertAlign w:val="superscript"/>
          <w:lang w:val="ru-RU"/>
        </w:rPr>
        <w:t>3</w:t>
      </w:r>
      <w:r w:rsidRPr="00ED4A71">
        <w:rPr>
          <w:rFonts w:ascii="Calibri" w:hAnsi="Calibri"/>
          <w:sz w:val="24"/>
          <w:szCs w:val="24"/>
          <w:lang w:val="ru-RU"/>
        </w:rPr>
        <w:t>/сут. Глубина залегания в зависимости от рельефа варьируется в пределах 50-100 метров.</w:t>
      </w:r>
    </w:p>
    <w:p w:rsidR="008A6097" w:rsidRPr="008A6097" w:rsidRDefault="008A6097" w:rsidP="008A6097">
      <w:pPr>
        <w:pStyle w:val="a3"/>
        <w:spacing w:before="65" w:line="276" w:lineRule="auto"/>
        <w:ind w:left="112" w:right="99" w:firstLine="566"/>
        <w:jc w:val="both"/>
        <w:rPr>
          <w:rFonts w:ascii="Calibri" w:hAnsi="Calibri"/>
          <w:sz w:val="24"/>
          <w:szCs w:val="24"/>
          <w:lang w:val="ru-RU"/>
        </w:rPr>
      </w:pPr>
      <w:r w:rsidRPr="008A6097">
        <w:rPr>
          <w:rFonts w:ascii="Calibri" w:hAnsi="Calibri"/>
          <w:sz w:val="24"/>
          <w:szCs w:val="24"/>
          <w:lang w:val="ru-RU"/>
        </w:rPr>
        <w:t>В пределах рассматриваемой территории ассельско–клязьминский горизонт относительно защищен от поверхностного загрязнения. Этому способствует наличие местного водоупора - слабопроницаемых глинистых пород мелового возраста. Возможность загрязнения водоносного горизонта с поверхности не исключена в местах размытия водоупора, в долинах рек.</w:t>
      </w:r>
    </w:p>
    <w:p w:rsidR="008A6097" w:rsidRPr="008A6097" w:rsidRDefault="008A6097" w:rsidP="008A6097">
      <w:pPr>
        <w:pStyle w:val="a3"/>
        <w:spacing w:before="65" w:line="276" w:lineRule="auto"/>
        <w:ind w:left="112" w:right="99" w:firstLine="566"/>
        <w:jc w:val="both"/>
        <w:rPr>
          <w:rFonts w:ascii="Calibri" w:hAnsi="Calibri"/>
          <w:sz w:val="24"/>
          <w:szCs w:val="24"/>
          <w:lang w:val="ru-RU"/>
        </w:rPr>
      </w:pPr>
      <w:r w:rsidRPr="008A6097">
        <w:rPr>
          <w:rFonts w:ascii="Calibri" w:hAnsi="Calibri"/>
          <w:sz w:val="24"/>
          <w:szCs w:val="24"/>
          <w:lang w:val="ru-RU"/>
        </w:rPr>
        <w:t xml:space="preserve">Качество воды скважин по микробиологическим показателям соответствует требованиям СанПиН 2.1.4.1074-01 «Питьевая вода. Гигиенические требования к </w:t>
      </w:r>
      <w:r w:rsidRPr="008A6097">
        <w:rPr>
          <w:rFonts w:ascii="Calibri" w:hAnsi="Calibri"/>
          <w:sz w:val="24"/>
          <w:szCs w:val="24"/>
          <w:lang w:val="ru-RU"/>
        </w:rPr>
        <w:lastRenderedPageBreak/>
        <w:t>качествуводы централизованных систем питьевого водоснабжения. Контроль качества».</w:t>
      </w:r>
    </w:p>
    <w:p w:rsidR="008A6097" w:rsidRPr="008A6097" w:rsidRDefault="008A6097" w:rsidP="008A6097">
      <w:pPr>
        <w:pStyle w:val="a3"/>
        <w:spacing w:before="65" w:line="276" w:lineRule="auto"/>
        <w:ind w:left="112" w:right="99" w:firstLine="566"/>
        <w:jc w:val="both"/>
        <w:rPr>
          <w:rFonts w:ascii="Calibri" w:hAnsi="Calibri"/>
          <w:sz w:val="24"/>
          <w:szCs w:val="24"/>
          <w:lang w:val="ru-RU"/>
        </w:rPr>
      </w:pPr>
      <w:r w:rsidRPr="008A6097">
        <w:rPr>
          <w:rFonts w:ascii="Calibri" w:hAnsi="Calibri"/>
          <w:sz w:val="24"/>
          <w:szCs w:val="24"/>
          <w:lang w:val="ru-RU"/>
        </w:rPr>
        <w:t>По химическим показателям концентрации вредных веществ не превышают допустимых. По всем исследуемым показателям вода скважин соответствует требованиям СанПиН 2.1.4.1074-01 и ГН 2.1.5.1315-03 «Предельно-допустимые концентрации (ПДК) химических веществ в воде водных объектов хозяйственно-питьевого и культурно-бытового назначения».</w:t>
      </w:r>
    </w:p>
    <w:p w:rsidR="008A6097" w:rsidRPr="008A6097" w:rsidRDefault="008A6097" w:rsidP="008A6097">
      <w:pPr>
        <w:pStyle w:val="a3"/>
        <w:spacing w:before="65" w:line="276" w:lineRule="auto"/>
        <w:ind w:left="112" w:right="99" w:firstLine="566"/>
        <w:jc w:val="both"/>
        <w:rPr>
          <w:rFonts w:ascii="Calibri" w:hAnsi="Calibri"/>
          <w:sz w:val="24"/>
          <w:szCs w:val="24"/>
          <w:lang w:val="ru-RU"/>
        </w:rPr>
      </w:pPr>
      <w:r>
        <w:rPr>
          <w:rFonts w:ascii="Calibri" w:hAnsi="Calibri"/>
          <w:sz w:val="24"/>
          <w:szCs w:val="24"/>
          <w:lang w:val="ru-RU"/>
        </w:rPr>
        <w:t>Д</w:t>
      </w:r>
      <w:r w:rsidRPr="008A6097">
        <w:rPr>
          <w:rFonts w:ascii="Calibri" w:hAnsi="Calibri"/>
          <w:sz w:val="24"/>
          <w:szCs w:val="24"/>
          <w:lang w:val="ru-RU"/>
        </w:rPr>
        <w:t xml:space="preserve">анные лабораторных исследований воды из артскважин, проведенные центромФФГУ «Центр гигиены и эпидемиологии во Владимирской области» в Петушинском иСобинском районах приведены в таблице </w:t>
      </w:r>
      <w:r>
        <w:rPr>
          <w:rFonts w:ascii="Calibri" w:hAnsi="Calibri"/>
          <w:sz w:val="24"/>
          <w:szCs w:val="24"/>
          <w:lang w:val="ru-RU"/>
        </w:rPr>
        <w:t>1.6</w:t>
      </w:r>
      <w:r w:rsidRPr="008A6097">
        <w:rPr>
          <w:rFonts w:ascii="Calibri" w:hAnsi="Calibri"/>
          <w:sz w:val="24"/>
          <w:szCs w:val="24"/>
          <w:lang w:val="ru-RU"/>
        </w:rPr>
        <w:t>.</w:t>
      </w:r>
    </w:p>
    <w:p w:rsidR="00ED4A71" w:rsidRDefault="008A6097" w:rsidP="008A6097">
      <w:pPr>
        <w:pStyle w:val="a3"/>
        <w:spacing w:before="65" w:line="276" w:lineRule="auto"/>
        <w:ind w:left="112" w:right="99" w:firstLine="566"/>
        <w:jc w:val="both"/>
        <w:rPr>
          <w:rFonts w:ascii="Calibri" w:hAnsi="Calibri"/>
          <w:sz w:val="24"/>
          <w:szCs w:val="24"/>
          <w:lang w:val="ru-RU"/>
        </w:rPr>
      </w:pPr>
      <w:r w:rsidRPr="008A6097">
        <w:rPr>
          <w:rFonts w:ascii="Calibri" w:hAnsi="Calibri"/>
          <w:sz w:val="24"/>
          <w:szCs w:val="24"/>
          <w:lang w:val="ru-RU"/>
        </w:rPr>
        <w:t>Для целей пожаротушения могут быть также использованы существующие пруды.</w:t>
      </w:r>
    </w:p>
    <w:p w:rsidR="005378A2" w:rsidRDefault="005378A2" w:rsidP="005378A2">
      <w:pPr>
        <w:pStyle w:val="a3"/>
        <w:spacing w:line="276" w:lineRule="auto"/>
        <w:ind w:right="98"/>
        <w:jc w:val="both"/>
        <w:rPr>
          <w:rFonts w:ascii="Calibri" w:hAnsi="Calibri"/>
          <w:b/>
          <w:bCs/>
          <w:iCs/>
          <w:sz w:val="24"/>
          <w:szCs w:val="24"/>
          <w:lang w:val="ru-RU"/>
        </w:rPr>
      </w:pPr>
      <w:r w:rsidRPr="00F81BFC">
        <w:rPr>
          <w:rFonts w:ascii="Calibri" w:hAnsi="Calibri"/>
          <w:b/>
          <w:sz w:val="24"/>
          <w:szCs w:val="24"/>
          <w:lang w:val="ru-RU"/>
        </w:rPr>
        <w:t>Таблица 1.</w:t>
      </w:r>
      <w:r w:rsidR="008A6097">
        <w:rPr>
          <w:rFonts w:ascii="Calibri" w:hAnsi="Calibri"/>
          <w:b/>
          <w:sz w:val="24"/>
          <w:szCs w:val="24"/>
          <w:lang w:val="ru-RU"/>
        </w:rPr>
        <w:t>6</w:t>
      </w:r>
      <w:r w:rsidRPr="00F81BFC">
        <w:rPr>
          <w:rFonts w:ascii="Calibri" w:hAnsi="Calibri"/>
          <w:b/>
          <w:sz w:val="24"/>
          <w:szCs w:val="24"/>
          <w:lang w:val="ru-RU"/>
        </w:rPr>
        <w:t xml:space="preserve"> - </w:t>
      </w:r>
      <w:r w:rsidRPr="00F81BFC">
        <w:rPr>
          <w:rFonts w:ascii="Calibri" w:hAnsi="Calibri"/>
          <w:b/>
          <w:bCs/>
          <w:iCs/>
          <w:sz w:val="24"/>
          <w:szCs w:val="24"/>
          <w:lang w:val="ru-RU"/>
        </w:rPr>
        <w:t xml:space="preserve">Показатели качества воды МО </w:t>
      </w:r>
      <w:r w:rsidR="008A6097">
        <w:rPr>
          <w:rFonts w:ascii="Calibri" w:hAnsi="Calibri"/>
          <w:b/>
          <w:bCs/>
          <w:iCs/>
          <w:sz w:val="24"/>
          <w:szCs w:val="24"/>
          <w:lang w:val="ru-RU"/>
        </w:rPr>
        <w:t>Нагорное сельское поселение</w:t>
      </w:r>
    </w:p>
    <w:tbl>
      <w:tblPr>
        <w:tblW w:w="5000" w:type="pct"/>
        <w:tblCellMar>
          <w:left w:w="10" w:type="dxa"/>
          <w:right w:w="10" w:type="dxa"/>
        </w:tblCellMar>
        <w:tblLook w:val="04A0"/>
      </w:tblPr>
      <w:tblGrid>
        <w:gridCol w:w="715"/>
        <w:gridCol w:w="2659"/>
        <w:gridCol w:w="1586"/>
        <w:gridCol w:w="1320"/>
        <w:gridCol w:w="1237"/>
        <w:gridCol w:w="1383"/>
        <w:gridCol w:w="1241"/>
      </w:tblGrid>
      <w:tr w:rsidR="00B95096" w:rsidRPr="00B95096" w:rsidTr="00835FD4">
        <w:trPr>
          <w:trHeight w:val="20"/>
          <w:tblHeader/>
        </w:trPr>
        <w:tc>
          <w:tcPr>
            <w:tcW w:w="352" w:type="pct"/>
            <w:tcBorders>
              <w:top w:val="single" w:sz="4" w:space="0" w:color="000000"/>
              <w:left w:val="single" w:sz="4" w:space="0" w:color="000000"/>
              <w:bottom w:val="single" w:sz="4" w:space="0" w:color="000000"/>
            </w:tcBorders>
            <w:shd w:val="clear" w:color="auto" w:fill="92D050"/>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b/>
              </w:rPr>
            </w:pPr>
            <w:r w:rsidRPr="00B95096">
              <w:rPr>
                <w:rFonts w:asciiTheme="minorHAnsi" w:hAnsiTheme="minorHAnsi" w:cstheme="minorHAnsi"/>
                <w:b/>
              </w:rPr>
              <w:t>№</w:t>
            </w:r>
          </w:p>
          <w:p w:rsidR="00B95096" w:rsidRPr="00B95096" w:rsidRDefault="00B95096" w:rsidP="00F978CF">
            <w:pPr>
              <w:pStyle w:val="Standard"/>
              <w:jc w:val="center"/>
              <w:rPr>
                <w:rFonts w:asciiTheme="minorHAnsi" w:hAnsiTheme="minorHAnsi" w:cstheme="minorHAnsi"/>
                <w:b/>
              </w:rPr>
            </w:pPr>
            <w:r w:rsidRPr="00B95096">
              <w:rPr>
                <w:rFonts w:asciiTheme="minorHAnsi" w:hAnsiTheme="minorHAnsi" w:cstheme="minorHAnsi"/>
                <w:b/>
              </w:rPr>
              <w:t>п/п</w:t>
            </w:r>
          </w:p>
        </w:tc>
        <w:tc>
          <w:tcPr>
            <w:tcW w:w="1311" w:type="pct"/>
            <w:tcBorders>
              <w:top w:val="single" w:sz="4" w:space="0" w:color="000000"/>
              <w:left w:val="single" w:sz="4" w:space="0" w:color="000000"/>
              <w:bottom w:val="single" w:sz="4" w:space="0" w:color="000000"/>
            </w:tcBorders>
            <w:shd w:val="clear" w:color="auto" w:fill="92D050"/>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b/>
              </w:rPr>
            </w:pPr>
            <w:r w:rsidRPr="00B95096">
              <w:rPr>
                <w:rFonts w:asciiTheme="minorHAnsi" w:hAnsiTheme="minorHAnsi" w:cstheme="minorHAnsi"/>
                <w:b/>
              </w:rPr>
              <w:t>Показатели</w:t>
            </w:r>
          </w:p>
        </w:tc>
        <w:tc>
          <w:tcPr>
            <w:tcW w:w="782" w:type="pct"/>
            <w:tcBorders>
              <w:top w:val="single" w:sz="4" w:space="0" w:color="000000"/>
              <w:left w:val="single" w:sz="4" w:space="0" w:color="000000"/>
              <w:bottom w:val="single" w:sz="4" w:space="0" w:color="000000"/>
              <w:right w:val="single" w:sz="18" w:space="0" w:color="auto"/>
            </w:tcBorders>
            <w:shd w:val="clear" w:color="auto" w:fill="92D050"/>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b/>
              </w:rPr>
            </w:pPr>
            <w:r w:rsidRPr="00B95096">
              <w:rPr>
                <w:rFonts w:asciiTheme="minorHAnsi" w:hAnsiTheme="minorHAnsi" w:cstheme="minorHAnsi"/>
                <w:b/>
              </w:rPr>
              <w:t>Допустимые уровни</w:t>
            </w:r>
          </w:p>
          <w:p w:rsidR="00B95096" w:rsidRPr="00B95096" w:rsidRDefault="00B95096" w:rsidP="00F978CF">
            <w:pPr>
              <w:pStyle w:val="Standard"/>
              <w:jc w:val="center"/>
              <w:rPr>
                <w:rFonts w:asciiTheme="minorHAnsi" w:hAnsiTheme="minorHAnsi" w:cstheme="minorHAnsi"/>
                <w:b/>
              </w:rPr>
            </w:pPr>
            <w:r w:rsidRPr="00B95096">
              <w:rPr>
                <w:rFonts w:asciiTheme="minorHAnsi" w:hAnsiTheme="minorHAnsi" w:cstheme="minorHAnsi"/>
                <w:b/>
              </w:rPr>
              <w:t>по СанПиН</w:t>
            </w:r>
          </w:p>
          <w:p w:rsidR="00B95096" w:rsidRPr="00B95096" w:rsidRDefault="00B95096" w:rsidP="00F978CF">
            <w:pPr>
              <w:pStyle w:val="Standard"/>
              <w:jc w:val="center"/>
              <w:rPr>
                <w:rFonts w:asciiTheme="minorHAnsi" w:hAnsiTheme="minorHAnsi" w:cstheme="minorHAnsi"/>
                <w:b/>
              </w:rPr>
            </w:pPr>
            <w:r w:rsidRPr="00B95096">
              <w:rPr>
                <w:rFonts w:asciiTheme="minorHAnsi" w:hAnsiTheme="minorHAnsi" w:cstheme="minorHAnsi"/>
                <w:b/>
              </w:rPr>
              <w:t>2.1.4.1074-01</w:t>
            </w:r>
          </w:p>
        </w:tc>
        <w:tc>
          <w:tcPr>
            <w:tcW w:w="651" w:type="pct"/>
            <w:tcBorders>
              <w:top w:val="single" w:sz="4" w:space="0" w:color="000000"/>
              <w:left w:val="single" w:sz="18" w:space="0" w:color="auto"/>
              <w:bottom w:val="single" w:sz="4" w:space="0" w:color="000000"/>
            </w:tcBorders>
            <w:shd w:val="clear" w:color="auto" w:fill="92D050"/>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b/>
              </w:rPr>
            </w:pPr>
            <w:r w:rsidRPr="00B95096">
              <w:rPr>
                <w:rFonts w:asciiTheme="minorHAnsi" w:hAnsiTheme="minorHAnsi" w:cstheme="minorHAnsi"/>
                <w:b/>
              </w:rPr>
              <w:t>п. Нагорный скв. №55441; №55442</w:t>
            </w:r>
          </w:p>
        </w:tc>
        <w:tc>
          <w:tcPr>
            <w:tcW w:w="610" w:type="pct"/>
            <w:tcBorders>
              <w:top w:val="single" w:sz="4" w:space="0" w:color="000000"/>
              <w:left w:val="single" w:sz="4" w:space="0" w:color="000000"/>
              <w:bottom w:val="single" w:sz="4" w:space="0" w:color="000000"/>
            </w:tcBorders>
            <w:shd w:val="clear" w:color="auto" w:fill="92D050"/>
            <w:tcMar>
              <w:top w:w="0" w:type="dxa"/>
              <w:left w:w="108" w:type="dxa"/>
              <w:bottom w:w="0" w:type="dxa"/>
              <w:right w:w="108" w:type="dxa"/>
            </w:tcMar>
            <w:vAlign w:val="center"/>
          </w:tcPr>
          <w:p w:rsidR="00B95096" w:rsidRPr="00B95096" w:rsidRDefault="00B95096" w:rsidP="00B95096">
            <w:pPr>
              <w:pStyle w:val="Standard"/>
              <w:jc w:val="center"/>
              <w:rPr>
                <w:rFonts w:asciiTheme="minorHAnsi" w:hAnsiTheme="minorHAnsi" w:cstheme="minorHAnsi"/>
                <w:b/>
              </w:rPr>
            </w:pPr>
            <w:r w:rsidRPr="00B95096">
              <w:rPr>
                <w:rFonts w:asciiTheme="minorHAnsi" w:hAnsiTheme="minorHAnsi" w:cstheme="minorHAnsi"/>
                <w:b/>
              </w:rPr>
              <w:t>д. Головино скв. №27746</w:t>
            </w:r>
          </w:p>
        </w:tc>
        <w:tc>
          <w:tcPr>
            <w:tcW w:w="682" w:type="pct"/>
            <w:tcBorders>
              <w:top w:val="single" w:sz="4" w:space="0" w:color="000000"/>
              <w:left w:val="single" w:sz="4" w:space="0" w:color="000000"/>
              <w:bottom w:val="single" w:sz="4" w:space="0" w:color="000000"/>
            </w:tcBorders>
            <w:shd w:val="clear" w:color="auto" w:fill="92D050"/>
            <w:tcMar>
              <w:top w:w="0" w:type="dxa"/>
              <w:left w:w="108" w:type="dxa"/>
              <w:bottom w:w="0" w:type="dxa"/>
              <w:right w:w="108" w:type="dxa"/>
            </w:tcMar>
            <w:vAlign w:val="center"/>
          </w:tcPr>
          <w:p w:rsidR="00B95096" w:rsidRPr="00B95096" w:rsidRDefault="00B95096" w:rsidP="00B95096">
            <w:pPr>
              <w:pStyle w:val="Standard"/>
              <w:jc w:val="center"/>
              <w:rPr>
                <w:rFonts w:asciiTheme="minorHAnsi" w:hAnsiTheme="minorHAnsi" w:cstheme="minorHAnsi"/>
                <w:b/>
              </w:rPr>
            </w:pPr>
            <w:r w:rsidRPr="00B95096">
              <w:rPr>
                <w:rFonts w:asciiTheme="minorHAnsi" w:hAnsiTheme="minorHAnsi" w:cstheme="minorHAnsi"/>
                <w:b/>
              </w:rPr>
              <w:t>п. Сосновый Бор скв. №</w:t>
            </w:r>
            <w:r>
              <w:rPr>
                <w:rFonts w:asciiTheme="minorHAnsi" w:hAnsiTheme="minorHAnsi" w:cstheme="minorHAnsi"/>
                <w:b/>
              </w:rPr>
              <w:t>3/77</w:t>
            </w:r>
          </w:p>
        </w:tc>
        <w:tc>
          <w:tcPr>
            <w:tcW w:w="613" w:type="pct"/>
            <w:tcBorders>
              <w:top w:val="single" w:sz="4" w:space="0" w:color="000000"/>
              <w:left w:val="single" w:sz="4" w:space="0" w:color="000000"/>
              <w:bottom w:val="single" w:sz="4" w:space="0" w:color="000000"/>
              <w:right w:val="single" w:sz="4" w:space="0" w:color="auto"/>
            </w:tcBorders>
            <w:shd w:val="clear" w:color="auto" w:fill="92D050"/>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b/>
              </w:rPr>
            </w:pPr>
            <w:r>
              <w:rPr>
                <w:rFonts w:asciiTheme="minorHAnsi" w:hAnsiTheme="minorHAnsi" w:cstheme="minorHAnsi"/>
                <w:b/>
              </w:rPr>
              <w:t>п. Санинского ДОКа скв. №1</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1</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Температура, град</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20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Pr>
                <w:rFonts w:asciiTheme="minorHAnsi" w:hAnsiTheme="minorHAnsi" w:cstheme="minorHAnsi"/>
              </w:rPr>
              <w:t>20</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Pr>
                <w:rFonts w:asciiTheme="minorHAnsi" w:hAnsiTheme="minorHAnsi" w:cstheme="minorHAnsi"/>
              </w:rPr>
              <w:t>20</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Pr>
                <w:rFonts w:asciiTheme="minorHAnsi" w:hAnsiTheme="minorHAnsi" w:cstheme="minorHAnsi"/>
              </w:rPr>
              <w:t>20</w:t>
            </w:r>
          </w:p>
        </w:tc>
        <w:tc>
          <w:tcPr>
            <w:tcW w:w="61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Pr>
                <w:rFonts w:asciiTheme="minorHAnsi" w:hAnsiTheme="minorHAnsi" w:cstheme="minorHAnsi"/>
              </w:rPr>
              <w:t>20</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2</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Привкус, баллы</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2</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lang w:val="en-US"/>
              </w:rPr>
            </w:pPr>
            <w:r>
              <w:rPr>
                <w:rFonts w:asciiTheme="minorHAnsi" w:hAnsiTheme="minorHAnsi" w:cstheme="minorHAnsi"/>
                <w:lang w:val="en-US"/>
              </w:rPr>
              <w:t>-</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lang w:val="en-US"/>
              </w:rPr>
            </w:pPr>
            <w:r>
              <w:rPr>
                <w:rFonts w:asciiTheme="minorHAnsi" w:hAnsiTheme="minorHAnsi" w:cstheme="minorHAnsi"/>
                <w:lang w:val="en-US"/>
              </w:rPr>
              <w:t>-</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lang w:val="en-US"/>
              </w:rPr>
            </w:pPr>
            <w:r>
              <w:rPr>
                <w:rFonts w:asciiTheme="minorHAnsi" w:hAnsiTheme="minorHAnsi" w:cstheme="minorHAnsi"/>
                <w:lang w:val="en-US"/>
              </w:rPr>
              <w:t>-</w:t>
            </w:r>
          </w:p>
        </w:tc>
        <w:tc>
          <w:tcPr>
            <w:tcW w:w="61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lang w:val="en-US"/>
              </w:rPr>
            </w:pPr>
            <w:r>
              <w:rPr>
                <w:rFonts w:asciiTheme="minorHAnsi" w:hAnsiTheme="minorHAnsi" w:cstheme="minorHAnsi"/>
                <w:lang w:val="en-US"/>
              </w:rPr>
              <w:t>-</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3</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Цветность,град</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20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bCs/>
              </w:rPr>
            </w:pPr>
            <w:r w:rsidRPr="002D00A4">
              <w:rPr>
                <w:rFonts w:asciiTheme="minorHAnsi" w:hAnsiTheme="minorHAnsi" w:cstheme="minorHAnsi"/>
                <w:bCs/>
              </w:rPr>
              <w:t>10</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7,5</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bCs/>
              </w:rPr>
            </w:pPr>
            <w:r>
              <w:rPr>
                <w:rFonts w:asciiTheme="minorHAnsi" w:hAnsiTheme="minorHAnsi" w:cstheme="minorHAnsi"/>
                <w:bCs/>
              </w:rPr>
              <w:t>15</w:t>
            </w:r>
          </w:p>
        </w:tc>
        <w:tc>
          <w:tcPr>
            <w:tcW w:w="61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10</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4</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Мутность, мг/дм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2,6</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0,76</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0,63</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1,41</w:t>
            </w:r>
          </w:p>
        </w:tc>
        <w:tc>
          <w:tcPr>
            <w:tcW w:w="61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1,25</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5</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РН-ион</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6-9</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7,6</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7,6</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7,8</w:t>
            </w:r>
          </w:p>
        </w:tc>
        <w:tc>
          <w:tcPr>
            <w:tcW w:w="61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7,6</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6</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Окисляемость, мг/ 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5,0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2,24</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1,76</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3,26</w:t>
            </w:r>
          </w:p>
        </w:tc>
        <w:tc>
          <w:tcPr>
            <w:tcW w:w="61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1,84</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7</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Аммиак /по азоту/, мг/дм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2</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0,4</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0,8</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0,8</w:t>
            </w:r>
          </w:p>
        </w:tc>
        <w:tc>
          <w:tcPr>
            <w:tcW w:w="61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0,5</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8</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Нитраты, мг/ 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45</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5,75</w:t>
            </w:r>
          </w:p>
        </w:tc>
        <w:tc>
          <w:tcPr>
            <w:tcW w:w="682" w:type="pct"/>
            <w:tcBorders>
              <w:top w:val="single" w:sz="4" w:space="0" w:color="000000"/>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2,4</w:t>
            </w:r>
          </w:p>
        </w:tc>
        <w:tc>
          <w:tcPr>
            <w:tcW w:w="613" w:type="pct"/>
            <w:tcBorders>
              <w:top w:val="single" w:sz="4" w:space="0" w:color="000000"/>
              <w:left w:val="single" w:sz="4" w:space="0" w:color="000000"/>
              <w:bottom w:val="single" w:sz="4" w:space="0" w:color="000000"/>
              <w:right w:val="single" w:sz="4" w:space="0" w:color="auto"/>
            </w:tcBorders>
            <w:shd w:val="clear" w:color="auto" w:fill="auto"/>
            <w:tcMar>
              <w:top w:w="0" w:type="dxa"/>
              <w:bottom w:w="0"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1,97</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9</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Нитриты, мг/ 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3,0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0,0024</w:t>
            </w:r>
          </w:p>
        </w:tc>
        <w:tc>
          <w:tcPr>
            <w:tcW w:w="682"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w:t>
            </w:r>
          </w:p>
        </w:tc>
        <w:tc>
          <w:tcPr>
            <w:tcW w:w="613" w:type="pct"/>
            <w:tcBorders>
              <w:left w:val="single" w:sz="4" w:space="0" w:color="000000"/>
              <w:bottom w:val="single" w:sz="4" w:space="0" w:color="000000"/>
              <w:right w:val="single" w:sz="4" w:space="0" w:color="auto"/>
            </w:tcBorders>
            <w:shd w:val="clear" w:color="auto" w:fill="auto"/>
            <w:tcMar>
              <w:top w:w="0" w:type="dxa"/>
              <w:bottom w:w="0"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0,004</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10</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Общая жесткость, ммоль/ 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6,0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4,1</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4,03</w:t>
            </w:r>
          </w:p>
        </w:tc>
        <w:tc>
          <w:tcPr>
            <w:tcW w:w="682"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4,6</w:t>
            </w:r>
          </w:p>
        </w:tc>
        <w:tc>
          <w:tcPr>
            <w:tcW w:w="613" w:type="pct"/>
            <w:tcBorders>
              <w:left w:val="single" w:sz="4" w:space="0" w:color="000000"/>
              <w:bottom w:val="single" w:sz="4" w:space="0" w:color="000000"/>
              <w:right w:val="single" w:sz="4" w:space="0" w:color="auto"/>
            </w:tcBorders>
            <w:shd w:val="clear" w:color="auto" w:fill="auto"/>
            <w:tcMar>
              <w:top w:w="0" w:type="dxa"/>
              <w:bottom w:w="0"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3,9</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11</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Сухой остаток, мг/ 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1000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346,5</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320</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356</w:t>
            </w:r>
          </w:p>
        </w:tc>
        <w:tc>
          <w:tcPr>
            <w:tcW w:w="61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350</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12</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Хлориды, мг/ 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350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7,5</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7,5</w:t>
            </w:r>
          </w:p>
        </w:tc>
        <w:tc>
          <w:tcPr>
            <w:tcW w:w="682" w:type="pct"/>
            <w:tcBorders>
              <w:top w:val="single" w:sz="4" w:space="0" w:color="000000"/>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9</w:t>
            </w:r>
          </w:p>
        </w:tc>
        <w:tc>
          <w:tcPr>
            <w:tcW w:w="613" w:type="pct"/>
            <w:tcBorders>
              <w:top w:val="single" w:sz="4" w:space="0" w:color="000000"/>
              <w:left w:val="single" w:sz="4" w:space="0" w:color="000000"/>
              <w:bottom w:val="single" w:sz="4" w:space="0" w:color="000000"/>
              <w:right w:val="single" w:sz="4" w:space="0" w:color="auto"/>
            </w:tcBorders>
            <w:shd w:val="clear" w:color="auto" w:fill="auto"/>
            <w:tcMar>
              <w:top w:w="0" w:type="dxa"/>
              <w:bottom w:w="0"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10</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13</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Сульфаты, мг/дм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500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60</w:t>
            </w:r>
          </w:p>
        </w:tc>
        <w:tc>
          <w:tcPr>
            <w:tcW w:w="682"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69,6</w:t>
            </w:r>
          </w:p>
        </w:tc>
        <w:tc>
          <w:tcPr>
            <w:tcW w:w="613" w:type="pct"/>
            <w:tcBorders>
              <w:left w:val="single" w:sz="4" w:space="0" w:color="000000"/>
              <w:bottom w:val="single" w:sz="4" w:space="0" w:color="000000"/>
              <w:right w:val="single" w:sz="4" w:space="0" w:color="auto"/>
            </w:tcBorders>
            <w:shd w:val="clear" w:color="auto" w:fill="auto"/>
            <w:tcMar>
              <w:top w:w="0" w:type="dxa"/>
              <w:bottom w:w="0"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69,6</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14</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Железо, мг/ 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0,3</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0,19</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0,22</w:t>
            </w:r>
          </w:p>
        </w:tc>
        <w:tc>
          <w:tcPr>
            <w:tcW w:w="682"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0,25</w:t>
            </w:r>
          </w:p>
        </w:tc>
        <w:tc>
          <w:tcPr>
            <w:tcW w:w="613" w:type="pct"/>
            <w:tcBorders>
              <w:left w:val="single" w:sz="4" w:space="0" w:color="000000"/>
              <w:bottom w:val="single" w:sz="4" w:space="0" w:color="000000"/>
              <w:right w:val="single" w:sz="4" w:space="0" w:color="auto"/>
            </w:tcBorders>
            <w:shd w:val="clear" w:color="auto" w:fill="auto"/>
            <w:tcMar>
              <w:top w:w="0" w:type="dxa"/>
              <w:bottom w:w="0"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0,21</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15</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Медь, мг/ 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1,0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0,18</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0,17</w:t>
            </w:r>
          </w:p>
        </w:tc>
        <w:tc>
          <w:tcPr>
            <w:tcW w:w="682" w:type="pct"/>
            <w:tcBorders>
              <w:top w:val="single" w:sz="4" w:space="0" w:color="auto"/>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0,16</w:t>
            </w:r>
          </w:p>
        </w:tc>
        <w:tc>
          <w:tcPr>
            <w:tcW w:w="613" w:type="pct"/>
            <w:tcBorders>
              <w:top w:val="single" w:sz="4" w:space="0" w:color="auto"/>
              <w:left w:val="single" w:sz="4" w:space="0" w:color="000000"/>
              <w:bottom w:val="single" w:sz="4" w:space="0" w:color="000000"/>
              <w:right w:val="single" w:sz="4" w:space="0" w:color="auto"/>
            </w:tcBorders>
            <w:shd w:val="clear" w:color="auto" w:fill="auto"/>
            <w:tcMar>
              <w:top w:w="0" w:type="dxa"/>
              <w:bottom w:w="0"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0,12</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16</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F978CF" w:rsidP="00F978CF">
            <w:pPr>
              <w:pStyle w:val="Standard"/>
              <w:rPr>
                <w:rFonts w:asciiTheme="minorHAnsi" w:hAnsiTheme="minorHAnsi" w:cstheme="minorHAnsi"/>
              </w:rPr>
            </w:pPr>
            <w:r w:rsidRPr="00F978CF">
              <w:rPr>
                <w:rFonts w:asciiTheme="minorHAnsi" w:hAnsiTheme="minorHAnsi" w:cstheme="minorHAnsi"/>
              </w:rPr>
              <w:t>Натрий+Калий, мг/ дм</w:t>
            </w:r>
            <w:r w:rsidRPr="00F978CF">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F978CF" w:rsidP="00F978CF">
            <w:pPr>
              <w:pStyle w:val="Standard"/>
              <w:jc w:val="center"/>
              <w:rPr>
                <w:rFonts w:asciiTheme="minorHAnsi" w:hAnsiTheme="minorHAnsi" w:cstheme="minorHAnsi"/>
              </w:rPr>
            </w:pPr>
            <w:r>
              <w:rPr>
                <w:rFonts w:asciiTheme="minorHAnsi" w:hAnsiTheme="minorHAnsi" w:cstheme="minorHAnsi"/>
              </w:rPr>
              <w:t>200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43,75</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35</w:t>
            </w:r>
          </w:p>
        </w:tc>
        <w:tc>
          <w:tcPr>
            <w:tcW w:w="682"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42,25</w:t>
            </w:r>
          </w:p>
        </w:tc>
        <w:tc>
          <w:tcPr>
            <w:tcW w:w="613" w:type="pct"/>
            <w:tcBorders>
              <w:left w:val="single" w:sz="4" w:space="0" w:color="000000"/>
              <w:bottom w:val="single" w:sz="4" w:space="0" w:color="000000"/>
              <w:right w:val="single" w:sz="4" w:space="0" w:color="auto"/>
            </w:tcBorders>
            <w:shd w:val="clear" w:color="auto" w:fill="auto"/>
            <w:tcMar>
              <w:top w:w="0" w:type="dxa"/>
              <w:bottom w:w="0"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46,08</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17</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Молибден, мг/ 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0,25</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c>
          <w:tcPr>
            <w:tcW w:w="682"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c>
          <w:tcPr>
            <w:tcW w:w="613" w:type="pct"/>
            <w:tcBorders>
              <w:left w:val="single" w:sz="4" w:space="0" w:color="000000"/>
              <w:bottom w:val="single" w:sz="4" w:space="0" w:color="000000"/>
              <w:right w:val="single" w:sz="4" w:space="0" w:color="auto"/>
            </w:tcBorders>
            <w:shd w:val="clear" w:color="auto" w:fill="auto"/>
            <w:tcMar>
              <w:top w:w="0" w:type="dxa"/>
              <w:bottom w:w="0"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18</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Мышьяк, мг/ 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0,05</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c>
          <w:tcPr>
            <w:tcW w:w="682"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c>
          <w:tcPr>
            <w:tcW w:w="613" w:type="pct"/>
            <w:tcBorders>
              <w:left w:val="single" w:sz="4" w:space="0" w:color="000000"/>
              <w:bottom w:val="single" w:sz="4" w:space="0" w:color="000000"/>
              <w:right w:val="single" w:sz="4" w:space="0" w:color="auto"/>
            </w:tcBorders>
            <w:shd w:val="clear" w:color="auto" w:fill="auto"/>
            <w:tcMar>
              <w:top w:w="0" w:type="dxa"/>
              <w:bottom w:w="0"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19</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Свинец, мг/ 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0,03</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c>
          <w:tcPr>
            <w:tcW w:w="682"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c>
          <w:tcPr>
            <w:tcW w:w="613" w:type="pct"/>
            <w:tcBorders>
              <w:left w:val="single" w:sz="4" w:space="0" w:color="000000"/>
              <w:bottom w:val="single" w:sz="4" w:space="0" w:color="000000"/>
              <w:right w:val="single" w:sz="4" w:space="0" w:color="auto"/>
            </w:tcBorders>
            <w:shd w:val="clear" w:color="auto" w:fill="auto"/>
            <w:tcMar>
              <w:top w:w="0" w:type="dxa"/>
              <w:bottom w:w="0"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20</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Фтор, мг/ 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1,5</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1,24</w:t>
            </w:r>
          </w:p>
        </w:tc>
        <w:tc>
          <w:tcPr>
            <w:tcW w:w="610" w:type="pct"/>
            <w:tcBorders>
              <w:top w:val="single" w:sz="4" w:space="0" w:color="000000"/>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1,16</w:t>
            </w:r>
          </w:p>
        </w:tc>
        <w:tc>
          <w:tcPr>
            <w:tcW w:w="682" w:type="pct"/>
            <w:tcBorders>
              <w:top w:val="single" w:sz="4" w:space="0" w:color="000000"/>
              <w:left w:val="single" w:sz="4" w:space="0" w:color="000000"/>
              <w:bottom w:val="single" w:sz="4" w:space="0" w:color="000000"/>
            </w:tcBorders>
            <w:shd w:val="clear" w:color="auto" w:fill="auto"/>
            <w:tcMar>
              <w:top w:w="0" w:type="dxa"/>
              <w:bottom w:w="0"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1,08</w:t>
            </w:r>
          </w:p>
        </w:tc>
        <w:tc>
          <w:tcPr>
            <w:tcW w:w="613" w:type="pct"/>
            <w:tcBorders>
              <w:top w:val="single" w:sz="4" w:space="0" w:color="000000"/>
              <w:left w:val="single" w:sz="4" w:space="0" w:color="000000"/>
              <w:bottom w:val="single" w:sz="4" w:space="0" w:color="000000"/>
              <w:right w:val="single" w:sz="4" w:space="0" w:color="auto"/>
            </w:tcBorders>
            <w:shd w:val="clear" w:color="auto" w:fill="auto"/>
            <w:tcMar>
              <w:top w:w="0" w:type="dxa"/>
              <w:bottom w:w="0"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1,24</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21</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Остаточный алюминий, мг/ 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0,5</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c>
          <w:tcPr>
            <w:tcW w:w="610" w:type="pct"/>
            <w:tcBorders>
              <w:top w:val="single" w:sz="4" w:space="0" w:color="000000"/>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c>
          <w:tcPr>
            <w:tcW w:w="682" w:type="pct"/>
            <w:tcBorders>
              <w:top w:val="single" w:sz="4" w:space="0" w:color="000000"/>
              <w:left w:val="single" w:sz="4" w:space="0" w:color="000000"/>
              <w:bottom w:val="single" w:sz="4" w:space="0" w:color="000000"/>
            </w:tcBorders>
            <w:shd w:val="clear" w:color="auto" w:fill="auto"/>
            <w:tcMar>
              <w:top w:w="0" w:type="dxa"/>
              <w:bottom w:w="0"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c>
          <w:tcPr>
            <w:tcW w:w="613" w:type="pct"/>
            <w:tcBorders>
              <w:top w:val="single" w:sz="4" w:space="0" w:color="000000"/>
              <w:left w:val="single" w:sz="4" w:space="0" w:color="000000"/>
              <w:bottom w:val="single" w:sz="4" w:space="0" w:color="000000"/>
              <w:right w:val="single" w:sz="4" w:space="0" w:color="auto"/>
            </w:tcBorders>
            <w:shd w:val="clear" w:color="auto" w:fill="auto"/>
            <w:tcMar>
              <w:top w:w="0" w:type="dxa"/>
              <w:bottom w:w="0"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r>
      <w:tr w:rsidR="00F978CF"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978CF" w:rsidRPr="00B95096" w:rsidRDefault="00F978CF" w:rsidP="00F978CF">
            <w:pPr>
              <w:pStyle w:val="Standard"/>
              <w:jc w:val="center"/>
              <w:rPr>
                <w:rFonts w:asciiTheme="minorHAnsi" w:hAnsiTheme="minorHAnsi" w:cstheme="minorHAnsi"/>
              </w:rPr>
            </w:pPr>
            <w:r w:rsidRPr="00B95096">
              <w:rPr>
                <w:rFonts w:asciiTheme="minorHAnsi" w:hAnsiTheme="minorHAnsi" w:cstheme="minorHAnsi"/>
              </w:rPr>
              <w:t>22</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978CF" w:rsidRPr="00B95096" w:rsidRDefault="00F978CF" w:rsidP="00F978CF">
            <w:pPr>
              <w:pStyle w:val="Standard"/>
              <w:rPr>
                <w:rFonts w:asciiTheme="minorHAnsi" w:hAnsiTheme="minorHAnsi" w:cstheme="minorHAnsi"/>
              </w:rPr>
            </w:pPr>
            <w:r w:rsidRPr="00B95096">
              <w:rPr>
                <w:rFonts w:asciiTheme="minorHAnsi" w:hAnsiTheme="minorHAnsi" w:cstheme="minorHAnsi"/>
              </w:rPr>
              <w:t>Щелочность, мг/ 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F978CF" w:rsidRPr="00B95096" w:rsidRDefault="00F978CF" w:rsidP="00F978CF">
            <w:pPr>
              <w:pStyle w:val="Standard"/>
              <w:snapToGrid w:val="0"/>
              <w:jc w:val="center"/>
              <w:rPr>
                <w:rFonts w:asciiTheme="minorHAnsi" w:hAnsiTheme="minorHAnsi" w:cstheme="minorHAnsi"/>
              </w:rPr>
            </w:pP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F978CF"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134,24</w:t>
            </w:r>
          </w:p>
        </w:tc>
        <w:tc>
          <w:tcPr>
            <w:tcW w:w="610"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F978CF"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122,04</w:t>
            </w:r>
          </w:p>
        </w:tc>
        <w:tc>
          <w:tcPr>
            <w:tcW w:w="682" w:type="pct"/>
            <w:tcBorders>
              <w:left w:val="single" w:sz="4" w:space="0" w:color="000000"/>
              <w:bottom w:val="single" w:sz="4" w:space="0" w:color="000000"/>
            </w:tcBorders>
            <w:shd w:val="clear" w:color="auto" w:fill="auto"/>
            <w:tcMar>
              <w:top w:w="0" w:type="dxa"/>
              <w:bottom w:w="0" w:type="dxa"/>
            </w:tcMar>
            <w:vAlign w:val="center"/>
          </w:tcPr>
          <w:p w:rsidR="00F978CF"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140,34</w:t>
            </w:r>
          </w:p>
        </w:tc>
        <w:tc>
          <w:tcPr>
            <w:tcW w:w="613" w:type="pct"/>
            <w:tcBorders>
              <w:left w:val="single" w:sz="4" w:space="0" w:color="000000"/>
              <w:bottom w:val="single" w:sz="4" w:space="0" w:color="000000"/>
              <w:right w:val="single" w:sz="4" w:space="0" w:color="auto"/>
            </w:tcBorders>
            <w:shd w:val="clear" w:color="auto" w:fill="auto"/>
            <w:tcMar>
              <w:top w:w="0" w:type="dxa"/>
              <w:bottom w:w="0" w:type="dxa"/>
            </w:tcMar>
            <w:vAlign w:val="center"/>
          </w:tcPr>
          <w:p w:rsidR="00F978CF"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125,09</w:t>
            </w:r>
          </w:p>
        </w:tc>
      </w:tr>
      <w:tr w:rsidR="00F978CF"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978CF" w:rsidRPr="00B95096" w:rsidRDefault="00F978CF" w:rsidP="00F978CF">
            <w:pPr>
              <w:pStyle w:val="Standard"/>
              <w:jc w:val="center"/>
              <w:rPr>
                <w:rFonts w:asciiTheme="minorHAnsi" w:hAnsiTheme="minorHAnsi" w:cstheme="minorHAnsi"/>
              </w:rPr>
            </w:pPr>
            <w:r w:rsidRPr="00B95096">
              <w:rPr>
                <w:rFonts w:asciiTheme="minorHAnsi" w:hAnsiTheme="minorHAnsi" w:cstheme="minorHAnsi"/>
              </w:rPr>
              <w:t>23</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978CF" w:rsidRPr="00B95096" w:rsidRDefault="00F978CF" w:rsidP="00F978CF">
            <w:pPr>
              <w:pStyle w:val="Standard"/>
              <w:rPr>
                <w:rFonts w:asciiTheme="minorHAnsi" w:hAnsiTheme="minorHAnsi" w:cstheme="minorHAnsi"/>
              </w:rPr>
            </w:pPr>
            <w:r w:rsidRPr="00B95096">
              <w:rPr>
                <w:rFonts w:asciiTheme="minorHAnsi" w:hAnsiTheme="minorHAnsi" w:cstheme="minorHAnsi"/>
              </w:rPr>
              <w:t>Кальций, мг/ 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F978CF" w:rsidRPr="00B95096" w:rsidRDefault="00F978CF" w:rsidP="00F978CF">
            <w:pPr>
              <w:pStyle w:val="Standard"/>
              <w:snapToGrid w:val="0"/>
              <w:jc w:val="center"/>
              <w:rPr>
                <w:rFonts w:asciiTheme="minorHAnsi" w:hAnsiTheme="minorHAnsi" w:cstheme="minorHAnsi"/>
              </w:rPr>
            </w:pPr>
            <w:r w:rsidRPr="00B95096">
              <w:rPr>
                <w:rFonts w:asciiTheme="minorHAnsi" w:hAnsiTheme="minorHAnsi" w:cstheme="minorHAnsi"/>
              </w:rPr>
              <w:t>75-100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F978CF"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30,08</w:t>
            </w:r>
          </w:p>
        </w:tc>
        <w:tc>
          <w:tcPr>
            <w:tcW w:w="610"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F978CF"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40,08</w:t>
            </w:r>
          </w:p>
        </w:tc>
        <w:tc>
          <w:tcPr>
            <w:tcW w:w="682" w:type="pct"/>
            <w:tcBorders>
              <w:left w:val="single" w:sz="4" w:space="0" w:color="000000"/>
              <w:bottom w:val="single" w:sz="4" w:space="0" w:color="000000"/>
            </w:tcBorders>
            <w:shd w:val="clear" w:color="auto" w:fill="auto"/>
            <w:tcMar>
              <w:top w:w="0" w:type="dxa"/>
              <w:bottom w:w="0" w:type="dxa"/>
            </w:tcMar>
            <w:vAlign w:val="center"/>
          </w:tcPr>
          <w:p w:rsidR="00F978CF"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50,1</w:t>
            </w:r>
          </w:p>
        </w:tc>
        <w:tc>
          <w:tcPr>
            <w:tcW w:w="613" w:type="pct"/>
            <w:tcBorders>
              <w:left w:val="single" w:sz="4" w:space="0" w:color="000000"/>
              <w:bottom w:val="single" w:sz="4" w:space="0" w:color="000000"/>
              <w:right w:val="single" w:sz="4" w:space="0" w:color="auto"/>
            </w:tcBorders>
            <w:shd w:val="clear" w:color="auto" w:fill="auto"/>
            <w:tcMar>
              <w:top w:w="0" w:type="dxa"/>
              <w:bottom w:w="0" w:type="dxa"/>
            </w:tcMar>
            <w:vAlign w:val="center"/>
          </w:tcPr>
          <w:p w:rsidR="00F978CF"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52,1</w:t>
            </w:r>
          </w:p>
        </w:tc>
      </w:tr>
      <w:tr w:rsidR="00F978CF"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978CF" w:rsidRPr="00B95096" w:rsidRDefault="00F978CF" w:rsidP="00F978CF">
            <w:pPr>
              <w:pStyle w:val="Standard"/>
              <w:jc w:val="center"/>
              <w:rPr>
                <w:rFonts w:asciiTheme="minorHAnsi" w:hAnsiTheme="minorHAnsi" w:cstheme="minorHAnsi"/>
              </w:rPr>
            </w:pPr>
            <w:r w:rsidRPr="00B95096">
              <w:rPr>
                <w:rFonts w:asciiTheme="minorHAnsi" w:hAnsiTheme="minorHAnsi" w:cstheme="minorHAnsi"/>
              </w:rPr>
              <w:lastRenderedPageBreak/>
              <w:t>24</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978CF" w:rsidRPr="00B95096" w:rsidRDefault="00F978CF" w:rsidP="00F978CF">
            <w:pPr>
              <w:pStyle w:val="Standard"/>
              <w:rPr>
                <w:rFonts w:asciiTheme="minorHAnsi" w:hAnsiTheme="minorHAnsi" w:cstheme="minorHAnsi"/>
              </w:rPr>
            </w:pPr>
            <w:r w:rsidRPr="00B95096">
              <w:rPr>
                <w:rFonts w:asciiTheme="minorHAnsi" w:hAnsiTheme="minorHAnsi" w:cstheme="minorHAnsi"/>
              </w:rPr>
              <w:t>Магний, мг/ 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F978CF" w:rsidRPr="00B95096" w:rsidRDefault="00F978CF" w:rsidP="00F978CF">
            <w:pPr>
              <w:pStyle w:val="Standard"/>
              <w:snapToGrid w:val="0"/>
              <w:jc w:val="center"/>
              <w:rPr>
                <w:rFonts w:asciiTheme="minorHAnsi" w:hAnsiTheme="minorHAnsi" w:cstheme="minorHAnsi"/>
              </w:rPr>
            </w:pPr>
            <w:r w:rsidRPr="00B95096">
              <w:rPr>
                <w:rFonts w:asciiTheme="minorHAnsi" w:hAnsiTheme="minorHAnsi" w:cstheme="minorHAnsi"/>
              </w:rPr>
              <w:t>50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F978CF"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25,53</w:t>
            </w:r>
          </w:p>
        </w:tc>
        <w:tc>
          <w:tcPr>
            <w:tcW w:w="610"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F978CF"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24,92</w:t>
            </w:r>
          </w:p>
        </w:tc>
        <w:tc>
          <w:tcPr>
            <w:tcW w:w="682" w:type="pct"/>
            <w:tcBorders>
              <w:left w:val="single" w:sz="4" w:space="0" w:color="000000"/>
              <w:bottom w:val="single" w:sz="4" w:space="0" w:color="000000"/>
            </w:tcBorders>
            <w:shd w:val="clear" w:color="auto" w:fill="auto"/>
            <w:tcMar>
              <w:top w:w="0" w:type="dxa"/>
              <w:bottom w:w="0" w:type="dxa"/>
            </w:tcMar>
            <w:vAlign w:val="center"/>
          </w:tcPr>
          <w:p w:rsidR="00F978CF"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25,53</w:t>
            </w:r>
          </w:p>
        </w:tc>
        <w:tc>
          <w:tcPr>
            <w:tcW w:w="613" w:type="pct"/>
            <w:tcBorders>
              <w:left w:val="single" w:sz="4" w:space="0" w:color="000000"/>
              <w:bottom w:val="single" w:sz="4" w:space="0" w:color="000000"/>
              <w:right w:val="single" w:sz="4" w:space="0" w:color="auto"/>
            </w:tcBorders>
            <w:shd w:val="clear" w:color="auto" w:fill="auto"/>
            <w:tcMar>
              <w:top w:w="0" w:type="dxa"/>
              <w:bottom w:w="0" w:type="dxa"/>
            </w:tcMar>
            <w:vAlign w:val="center"/>
          </w:tcPr>
          <w:p w:rsidR="00F978CF"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15,8</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F978CF" w:rsidP="00F978CF">
            <w:pPr>
              <w:pStyle w:val="Standard"/>
              <w:jc w:val="center"/>
              <w:rPr>
                <w:rFonts w:asciiTheme="minorHAnsi" w:hAnsiTheme="minorHAnsi" w:cstheme="minorHAnsi"/>
              </w:rPr>
            </w:pPr>
            <w:r>
              <w:rPr>
                <w:rFonts w:asciiTheme="minorHAnsi" w:hAnsiTheme="minorHAnsi" w:cstheme="minorHAnsi"/>
              </w:rPr>
              <w:t>25</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F978CF" w:rsidP="00F978CF">
            <w:pPr>
              <w:pStyle w:val="Standard"/>
              <w:rPr>
                <w:rFonts w:asciiTheme="minorHAnsi" w:hAnsiTheme="minorHAnsi" w:cstheme="minorHAnsi"/>
              </w:rPr>
            </w:pPr>
            <w:r>
              <w:rPr>
                <w:rFonts w:asciiTheme="minorHAnsi" w:hAnsiTheme="minorHAnsi" w:cstheme="minorHAnsi"/>
              </w:rPr>
              <w:t>Марганец, мг/дм</w:t>
            </w:r>
            <w:r w:rsidRPr="00F978CF">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F978CF" w:rsidP="00F978CF">
            <w:pPr>
              <w:pStyle w:val="Standard"/>
              <w:snapToGrid w:val="0"/>
              <w:jc w:val="center"/>
              <w:rPr>
                <w:rFonts w:asciiTheme="minorHAnsi" w:hAnsiTheme="minorHAnsi" w:cstheme="minorHAnsi"/>
              </w:rPr>
            </w:pPr>
            <w:r>
              <w:rPr>
                <w:rFonts w:asciiTheme="minorHAnsi" w:hAnsiTheme="minorHAnsi" w:cstheme="minorHAnsi"/>
              </w:rPr>
              <w:t>0,1</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0,04</w:t>
            </w:r>
          </w:p>
        </w:tc>
        <w:tc>
          <w:tcPr>
            <w:tcW w:w="610"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0,04</w:t>
            </w:r>
          </w:p>
        </w:tc>
        <w:tc>
          <w:tcPr>
            <w:tcW w:w="682" w:type="pct"/>
            <w:tcBorders>
              <w:left w:val="single" w:sz="4" w:space="0" w:color="000000"/>
              <w:bottom w:val="single" w:sz="4" w:space="0" w:color="000000"/>
            </w:tcBorders>
            <w:shd w:val="clear" w:color="auto" w:fill="auto"/>
            <w:tcMar>
              <w:top w:w="0" w:type="dxa"/>
              <w:bottom w:w="0"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0,04</w:t>
            </w:r>
          </w:p>
        </w:tc>
        <w:tc>
          <w:tcPr>
            <w:tcW w:w="613" w:type="pct"/>
            <w:tcBorders>
              <w:left w:val="single" w:sz="4" w:space="0" w:color="000000"/>
              <w:bottom w:val="single" w:sz="4" w:space="0" w:color="000000"/>
              <w:right w:val="single" w:sz="4" w:space="0" w:color="auto"/>
            </w:tcBorders>
            <w:shd w:val="clear" w:color="auto" w:fill="auto"/>
            <w:tcMar>
              <w:top w:w="0" w:type="dxa"/>
              <w:bottom w:w="0"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0,05</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F978CF" w:rsidP="00F978CF">
            <w:pPr>
              <w:pStyle w:val="Standard"/>
              <w:jc w:val="center"/>
              <w:rPr>
                <w:rFonts w:asciiTheme="minorHAnsi" w:hAnsiTheme="minorHAnsi" w:cstheme="minorHAnsi"/>
              </w:rPr>
            </w:pPr>
            <w:r>
              <w:rPr>
                <w:rFonts w:asciiTheme="minorHAnsi" w:hAnsiTheme="minorHAnsi" w:cstheme="minorHAnsi"/>
              </w:rPr>
              <w:t>26</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F978CF" w:rsidP="00F978CF">
            <w:pPr>
              <w:pStyle w:val="Standard"/>
              <w:rPr>
                <w:rFonts w:asciiTheme="minorHAnsi" w:hAnsiTheme="minorHAnsi" w:cstheme="minorHAnsi"/>
              </w:rPr>
            </w:pPr>
            <w:r>
              <w:rPr>
                <w:rFonts w:asciiTheme="minorHAnsi" w:hAnsiTheme="minorHAnsi" w:cstheme="minorHAnsi"/>
              </w:rPr>
              <w:t>Кадмий, мг / дм</w:t>
            </w:r>
            <w:r w:rsidRPr="00F978CF">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F978CF" w:rsidP="00F978CF">
            <w:pPr>
              <w:pStyle w:val="Standard"/>
              <w:snapToGrid w:val="0"/>
              <w:jc w:val="center"/>
              <w:rPr>
                <w:rFonts w:asciiTheme="minorHAnsi" w:hAnsiTheme="minorHAnsi" w:cstheme="minorHAnsi"/>
              </w:rPr>
            </w:pPr>
            <w:r>
              <w:rPr>
                <w:rFonts w:asciiTheme="minorHAnsi" w:hAnsiTheme="minorHAnsi" w:cstheme="minorHAnsi"/>
              </w:rPr>
              <w:t>0,001</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c>
          <w:tcPr>
            <w:tcW w:w="610"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c>
          <w:tcPr>
            <w:tcW w:w="682" w:type="pct"/>
            <w:tcBorders>
              <w:left w:val="single" w:sz="4" w:space="0" w:color="000000"/>
              <w:bottom w:val="single" w:sz="4" w:space="0" w:color="000000"/>
            </w:tcBorders>
            <w:shd w:val="clear" w:color="auto" w:fill="auto"/>
            <w:tcMar>
              <w:top w:w="0" w:type="dxa"/>
              <w:bottom w:w="0"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c>
          <w:tcPr>
            <w:tcW w:w="613" w:type="pct"/>
            <w:tcBorders>
              <w:left w:val="single" w:sz="4" w:space="0" w:color="000000"/>
              <w:bottom w:val="single" w:sz="4" w:space="0" w:color="000000"/>
              <w:right w:val="single" w:sz="4" w:space="0" w:color="auto"/>
            </w:tcBorders>
            <w:shd w:val="clear" w:color="auto" w:fill="auto"/>
            <w:tcMar>
              <w:top w:w="0" w:type="dxa"/>
              <w:bottom w:w="0"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F978CF" w:rsidP="00F978CF">
            <w:pPr>
              <w:pStyle w:val="Standard"/>
              <w:jc w:val="center"/>
              <w:rPr>
                <w:rFonts w:asciiTheme="minorHAnsi" w:hAnsiTheme="minorHAnsi" w:cstheme="minorHAnsi"/>
              </w:rPr>
            </w:pPr>
            <w:r>
              <w:rPr>
                <w:rFonts w:asciiTheme="minorHAnsi" w:hAnsiTheme="minorHAnsi" w:cstheme="minorHAnsi"/>
              </w:rPr>
              <w:t>27</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F978CF" w:rsidP="00F978CF">
            <w:pPr>
              <w:pStyle w:val="Standard"/>
              <w:rPr>
                <w:rFonts w:asciiTheme="minorHAnsi" w:hAnsiTheme="minorHAnsi" w:cstheme="minorHAnsi"/>
              </w:rPr>
            </w:pPr>
            <w:r>
              <w:rPr>
                <w:rFonts w:asciiTheme="minorHAnsi" w:hAnsiTheme="minorHAnsi" w:cstheme="minorHAnsi"/>
              </w:rPr>
              <w:t>Полифосфаты, мг/ дм</w:t>
            </w:r>
            <w:r w:rsidRPr="00F978CF">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F978CF" w:rsidP="00F978CF">
            <w:pPr>
              <w:pStyle w:val="Standard"/>
              <w:snapToGrid w:val="0"/>
              <w:jc w:val="center"/>
              <w:rPr>
                <w:rFonts w:asciiTheme="minorHAnsi" w:hAnsiTheme="minorHAnsi" w:cstheme="minorHAnsi"/>
              </w:rPr>
            </w:pPr>
            <w:r>
              <w:rPr>
                <w:rFonts w:asciiTheme="minorHAnsi" w:hAnsiTheme="minorHAnsi" w:cstheme="minorHAnsi"/>
              </w:rPr>
              <w:t>3,5</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0,01</w:t>
            </w:r>
          </w:p>
        </w:tc>
        <w:tc>
          <w:tcPr>
            <w:tcW w:w="610"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0,09</w:t>
            </w:r>
          </w:p>
        </w:tc>
        <w:tc>
          <w:tcPr>
            <w:tcW w:w="682" w:type="pct"/>
            <w:tcBorders>
              <w:left w:val="single" w:sz="4" w:space="0" w:color="000000"/>
              <w:bottom w:val="single" w:sz="4" w:space="0" w:color="000000"/>
            </w:tcBorders>
            <w:shd w:val="clear" w:color="auto" w:fill="auto"/>
            <w:tcMar>
              <w:top w:w="0" w:type="dxa"/>
              <w:bottom w:w="0"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0,11</w:t>
            </w:r>
          </w:p>
        </w:tc>
        <w:tc>
          <w:tcPr>
            <w:tcW w:w="613" w:type="pct"/>
            <w:tcBorders>
              <w:left w:val="single" w:sz="4" w:space="0" w:color="000000"/>
              <w:bottom w:val="single" w:sz="4" w:space="0" w:color="000000"/>
              <w:right w:val="single" w:sz="4" w:space="0" w:color="auto"/>
            </w:tcBorders>
            <w:shd w:val="clear" w:color="auto" w:fill="auto"/>
            <w:tcMar>
              <w:top w:w="0" w:type="dxa"/>
              <w:bottom w:w="0"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0,01</w:t>
            </w:r>
          </w:p>
        </w:tc>
      </w:tr>
    </w:tbl>
    <w:p w:rsidR="00B95096" w:rsidRDefault="00B95096" w:rsidP="005378A2">
      <w:pPr>
        <w:pStyle w:val="a3"/>
        <w:spacing w:line="276" w:lineRule="auto"/>
        <w:ind w:right="98"/>
        <w:jc w:val="both"/>
        <w:rPr>
          <w:rFonts w:ascii="Calibri" w:hAnsi="Calibri"/>
          <w:b/>
          <w:bCs/>
          <w:iCs/>
          <w:sz w:val="24"/>
          <w:szCs w:val="24"/>
          <w:lang w:val="ru-RU"/>
        </w:rPr>
      </w:pPr>
    </w:p>
    <w:p w:rsidR="00B95096" w:rsidRPr="002D00A4" w:rsidRDefault="002D00A4" w:rsidP="002D00A4">
      <w:pPr>
        <w:pStyle w:val="a3"/>
        <w:spacing w:line="276" w:lineRule="auto"/>
        <w:ind w:right="98" w:firstLine="567"/>
        <w:jc w:val="both"/>
        <w:rPr>
          <w:rFonts w:ascii="Calibri" w:hAnsi="Calibri"/>
          <w:sz w:val="24"/>
          <w:szCs w:val="24"/>
          <w:lang w:val="ru-RU"/>
        </w:rPr>
      </w:pPr>
      <w:r w:rsidRPr="002D00A4">
        <w:rPr>
          <w:rFonts w:ascii="Calibri" w:hAnsi="Calibri"/>
          <w:sz w:val="24"/>
          <w:szCs w:val="24"/>
          <w:lang w:val="ru-RU"/>
        </w:rPr>
        <w:t>Границы территории первого пояса устанавливается в радиусе 30 м. На территории 1-го пояса зоны санитарной охраны (ЗСО) потенциальные источники загрязненияподземных вод отсутствуют. Санитарное состояние ЗСО - удовлетворительное.</w:t>
      </w:r>
    </w:p>
    <w:p w:rsidR="00B95096" w:rsidRPr="002D00A4" w:rsidRDefault="00B95096" w:rsidP="005378A2">
      <w:pPr>
        <w:pStyle w:val="a3"/>
        <w:spacing w:line="276" w:lineRule="auto"/>
        <w:ind w:right="98"/>
        <w:jc w:val="both"/>
        <w:rPr>
          <w:rFonts w:ascii="Calibri" w:hAnsi="Calibri"/>
          <w:sz w:val="24"/>
          <w:szCs w:val="24"/>
          <w:lang w:val="ru-RU"/>
        </w:rPr>
      </w:pPr>
    </w:p>
    <w:p w:rsidR="00FA37F1" w:rsidRPr="00D74D3A" w:rsidRDefault="00FA37F1" w:rsidP="00670F78">
      <w:pPr>
        <w:pStyle w:val="1"/>
        <w:numPr>
          <w:ilvl w:val="2"/>
          <w:numId w:val="8"/>
        </w:numPr>
        <w:tabs>
          <w:tab w:val="left" w:pos="1033"/>
        </w:tabs>
        <w:spacing w:before="1" w:line="276" w:lineRule="auto"/>
        <w:ind w:right="461" w:firstLine="142"/>
        <w:jc w:val="center"/>
        <w:rPr>
          <w:rFonts w:ascii="Calibri" w:hAnsi="Calibri"/>
          <w:sz w:val="24"/>
          <w:szCs w:val="24"/>
          <w:lang w:val="ru-RU"/>
        </w:rPr>
      </w:pPr>
      <w:bookmarkStart w:id="30" w:name="_bookmark11"/>
      <w:bookmarkStart w:id="31" w:name="_Toc462835080"/>
      <w:bookmarkStart w:id="32" w:name="_Toc21954492"/>
      <w:bookmarkEnd w:id="30"/>
      <w:r w:rsidRPr="00D74D3A">
        <w:rPr>
          <w:rFonts w:ascii="Calibri" w:hAnsi="Calibri"/>
          <w:sz w:val="24"/>
          <w:szCs w:val="24"/>
          <w:lang w:val="ru-RU"/>
        </w:rPr>
        <w:t>Описание состояния и функционирования существующих насосных централизованных станций</w:t>
      </w:r>
      <w:bookmarkEnd w:id="31"/>
      <w:bookmarkEnd w:id="32"/>
    </w:p>
    <w:p w:rsidR="00EC6E87" w:rsidRDefault="00C63BA0" w:rsidP="007926D4">
      <w:pPr>
        <w:pStyle w:val="a3"/>
        <w:spacing w:line="276" w:lineRule="auto"/>
        <w:ind w:firstLine="566"/>
        <w:jc w:val="both"/>
        <w:rPr>
          <w:rFonts w:ascii="Calibri" w:hAnsi="Calibri"/>
          <w:sz w:val="24"/>
          <w:szCs w:val="24"/>
          <w:lang w:val="ru-RU"/>
        </w:rPr>
      </w:pPr>
      <w:r>
        <w:rPr>
          <w:rFonts w:ascii="Calibri" w:hAnsi="Calibri"/>
          <w:sz w:val="24"/>
          <w:szCs w:val="24"/>
          <w:lang w:val="ru-RU"/>
        </w:rPr>
        <w:t xml:space="preserve">Насосная станция 2-го подъема находится </w:t>
      </w:r>
      <w:r w:rsidR="006F3243">
        <w:rPr>
          <w:rFonts w:ascii="Calibri" w:hAnsi="Calibri"/>
          <w:sz w:val="24"/>
          <w:szCs w:val="24"/>
          <w:lang w:val="ru-RU"/>
        </w:rPr>
        <w:t>на территории водозаборных сооружений</w:t>
      </w:r>
      <w:r>
        <w:rPr>
          <w:rFonts w:ascii="Calibri" w:hAnsi="Calibri"/>
          <w:sz w:val="24"/>
          <w:szCs w:val="24"/>
          <w:lang w:val="ru-RU"/>
        </w:rPr>
        <w:t xml:space="preserve"> пос. Нагорный. Насосная станция расположена в наземном кирпичном павильоне и находится в удовлетворительном состояни</w:t>
      </w:r>
      <w:r w:rsidR="006F3243">
        <w:rPr>
          <w:rFonts w:ascii="Calibri" w:hAnsi="Calibri"/>
          <w:sz w:val="24"/>
          <w:szCs w:val="24"/>
          <w:lang w:val="ru-RU"/>
        </w:rPr>
        <w:t>и. Сведения об установленном насосном оборудовании представлены в таблице 1.7.</w:t>
      </w:r>
    </w:p>
    <w:p w:rsidR="006F3243" w:rsidRPr="007926D4" w:rsidRDefault="006F3243" w:rsidP="007926D4">
      <w:pPr>
        <w:pStyle w:val="a3"/>
        <w:spacing w:line="276" w:lineRule="auto"/>
        <w:jc w:val="both"/>
        <w:rPr>
          <w:rFonts w:ascii="Calibri" w:hAnsi="Calibri"/>
          <w:b/>
          <w:sz w:val="24"/>
          <w:szCs w:val="24"/>
          <w:lang w:val="ru-RU"/>
        </w:rPr>
      </w:pPr>
      <w:r w:rsidRPr="007926D4">
        <w:rPr>
          <w:rFonts w:ascii="Calibri" w:hAnsi="Calibri"/>
          <w:b/>
          <w:sz w:val="24"/>
          <w:szCs w:val="24"/>
          <w:lang w:val="ru-RU"/>
        </w:rPr>
        <w:t xml:space="preserve">Таблица 1.7 </w:t>
      </w:r>
      <w:r w:rsidR="007926D4" w:rsidRPr="007926D4">
        <w:rPr>
          <w:rFonts w:ascii="Calibri" w:hAnsi="Calibri"/>
          <w:b/>
          <w:sz w:val="24"/>
          <w:szCs w:val="24"/>
          <w:lang w:val="ru-RU"/>
        </w:rPr>
        <w:t>–</w:t>
      </w:r>
      <w:r w:rsidRPr="007926D4">
        <w:rPr>
          <w:rFonts w:ascii="Calibri" w:hAnsi="Calibri"/>
          <w:b/>
          <w:sz w:val="24"/>
          <w:szCs w:val="24"/>
          <w:lang w:val="ru-RU"/>
        </w:rPr>
        <w:t xml:space="preserve"> Ин</w:t>
      </w:r>
      <w:r w:rsidR="007926D4" w:rsidRPr="007926D4">
        <w:rPr>
          <w:rFonts w:ascii="Calibri" w:hAnsi="Calibri"/>
          <w:b/>
          <w:sz w:val="24"/>
          <w:szCs w:val="24"/>
          <w:lang w:val="ru-RU"/>
        </w:rPr>
        <w:t>формация о насосном оборудовании станции 2-го подъема</w:t>
      </w:r>
    </w:p>
    <w:tbl>
      <w:tblPr>
        <w:tblStyle w:val="ae"/>
        <w:tblW w:w="0" w:type="auto"/>
        <w:tblLayout w:type="fixed"/>
        <w:tblLook w:val="04A0"/>
      </w:tblPr>
      <w:tblGrid>
        <w:gridCol w:w="2660"/>
        <w:gridCol w:w="1984"/>
        <w:gridCol w:w="1440"/>
        <w:gridCol w:w="2028"/>
        <w:gridCol w:w="2029"/>
      </w:tblGrid>
      <w:tr w:rsidR="007926D4" w:rsidTr="007926D4">
        <w:tc>
          <w:tcPr>
            <w:tcW w:w="2660" w:type="dxa"/>
            <w:vMerge w:val="restart"/>
            <w:shd w:val="clear" w:color="auto" w:fill="92D050"/>
            <w:vAlign w:val="center"/>
          </w:tcPr>
          <w:p w:rsidR="007926D4" w:rsidRPr="007926D4" w:rsidRDefault="007926D4" w:rsidP="007926D4">
            <w:pPr>
              <w:pStyle w:val="a3"/>
              <w:spacing w:line="276" w:lineRule="auto"/>
              <w:jc w:val="center"/>
              <w:rPr>
                <w:rFonts w:ascii="Calibri" w:hAnsi="Calibri"/>
                <w:b/>
                <w:sz w:val="24"/>
                <w:szCs w:val="24"/>
              </w:rPr>
            </w:pPr>
            <w:r w:rsidRPr="007926D4">
              <w:rPr>
                <w:rFonts w:ascii="Calibri" w:hAnsi="Calibri"/>
                <w:b/>
                <w:sz w:val="24"/>
                <w:szCs w:val="24"/>
              </w:rPr>
              <w:t>Номер насоса</w:t>
            </w:r>
          </w:p>
        </w:tc>
        <w:tc>
          <w:tcPr>
            <w:tcW w:w="1984" w:type="dxa"/>
            <w:vMerge w:val="restart"/>
            <w:shd w:val="clear" w:color="auto" w:fill="92D050"/>
            <w:vAlign w:val="center"/>
          </w:tcPr>
          <w:p w:rsidR="007926D4" w:rsidRPr="007926D4" w:rsidRDefault="007926D4" w:rsidP="007926D4">
            <w:pPr>
              <w:pStyle w:val="a3"/>
              <w:spacing w:line="276" w:lineRule="auto"/>
              <w:jc w:val="center"/>
              <w:rPr>
                <w:rFonts w:ascii="Calibri" w:hAnsi="Calibri"/>
                <w:b/>
                <w:sz w:val="24"/>
                <w:szCs w:val="24"/>
              </w:rPr>
            </w:pPr>
            <w:r w:rsidRPr="007926D4">
              <w:rPr>
                <w:rFonts w:ascii="Calibri" w:hAnsi="Calibri"/>
                <w:b/>
                <w:sz w:val="24"/>
                <w:szCs w:val="24"/>
              </w:rPr>
              <w:t>Марка насоса</w:t>
            </w:r>
          </w:p>
        </w:tc>
        <w:tc>
          <w:tcPr>
            <w:tcW w:w="5497" w:type="dxa"/>
            <w:gridSpan w:val="3"/>
            <w:shd w:val="clear" w:color="auto" w:fill="92D050"/>
            <w:vAlign w:val="center"/>
          </w:tcPr>
          <w:p w:rsidR="007926D4" w:rsidRPr="007926D4" w:rsidRDefault="007926D4" w:rsidP="007926D4">
            <w:pPr>
              <w:pStyle w:val="a3"/>
              <w:spacing w:line="276" w:lineRule="auto"/>
              <w:jc w:val="center"/>
              <w:rPr>
                <w:rFonts w:ascii="Calibri" w:hAnsi="Calibri"/>
                <w:b/>
                <w:sz w:val="24"/>
                <w:szCs w:val="24"/>
              </w:rPr>
            </w:pPr>
            <w:r w:rsidRPr="007926D4">
              <w:rPr>
                <w:rFonts w:ascii="Calibri" w:hAnsi="Calibri"/>
                <w:b/>
                <w:sz w:val="24"/>
                <w:szCs w:val="24"/>
              </w:rPr>
              <w:t>Технические характеристики</w:t>
            </w:r>
          </w:p>
        </w:tc>
      </w:tr>
      <w:tr w:rsidR="007926D4" w:rsidTr="007926D4">
        <w:tc>
          <w:tcPr>
            <w:tcW w:w="2660" w:type="dxa"/>
            <w:vMerge/>
            <w:shd w:val="clear" w:color="auto" w:fill="92D050"/>
            <w:vAlign w:val="center"/>
          </w:tcPr>
          <w:p w:rsidR="007926D4" w:rsidRPr="007926D4" w:rsidRDefault="007926D4" w:rsidP="007926D4">
            <w:pPr>
              <w:pStyle w:val="a3"/>
              <w:spacing w:line="276" w:lineRule="auto"/>
              <w:jc w:val="center"/>
              <w:rPr>
                <w:rFonts w:ascii="Calibri" w:hAnsi="Calibri"/>
                <w:b/>
                <w:sz w:val="24"/>
                <w:szCs w:val="24"/>
              </w:rPr>
            </w:pPr>
          </w:p>
        </w:tc>
        <w:tc>
          <w:tcPr>
            <w:tcW w:w="1984" w:type="dxa"/>
            <w:vMerge/>
            <w:shd w:val="clear" w:color="auto" w:fill="92D050"/>
            <w:vAlign w:val="center"/>
          </w:tcPr>
          <w:p w:rsidR="007926D4" w:rsidRPr="007926D4" w:rsidRDefault="007926D4" w:rsidP="007926D4">
            <w:pPr>
              <w:pStyle w:val="a3"/>
              <w:spacing w:line="276" w:lineRule="auto"/>
              <w:jc w:val="center"/>
              <w:rPr>
                <w:rFonts w:ascii="Calibri" w:hAnsi="Calibri"/>
                <w:b/>
                <w:sz w:val="24"/>
                <w:szCs w:val="24"/>
              </w:rPr>
            </w:pPr>
          </w:p>
        </w:tc>
        <w:tc>
          <w:tcPr>
            <w:tcW w:w="1440" w:type="dxa"/>
            <w:shd w:val="clear" w:color="auto" w:fill="92D050"/>
            <w:vAlign w:val="center"/>
          </w:tcPr>
          <w:p w:rsidR="007926D4" w:rsidRPr="007926D4" w:rsidRDefault="007926D4" w:rsidP="007926D4">
            <w:pPr>
              <w:pStyle w:val="a3"/>
              <w:spacing w:line="276" w:lineRule="auto"/>
              <w:jc w:val="center"/>
              <w:rPr>
                <w:rFonts w:ascii="Calibri" w:hAnsi="Calibri"/>
                <w:b/>
                <w:sz w:val="24"/>
                <w:szCs w:val="24"/>
              </w:rPr>
            </w:pPr>
            <w:r w:rsidRPr="007926D4">
              <w:rPr>
                <w:rFonts w:ascii="Calibri" w:hAnsi="Calibri"/>
                <w:b/>
                <w:sz w:val="24"/>
                <w:szCs w:val="24"/>
              </w:rPr>
              <w:t>Напор, м</w:t>
            </w:r>
          </w:p>
        </w:tc>
        <w:tc>
          <w:tcPr>
            <w:tcW w:w="2028" w:type="dxa"/>
            <w:shd w:val="clear" w:color="auto" w:fill="92D050"/>
            <w:vAlign w:val="center"/>
          </w:tcPr>
          <w:p w:rsidR="007926D4" w:rsidRPr="007926D4" w:rsidRDefault="007926D4" w:rsidP="007926D4">
            <w:pPr>
              <w:pStyle w:val="a3"/>
              <w:spacing w:line="276" w:lineRule="auto"/>
              <w:jc w:val="center"/>
              <w:rPr>
                <w:rFonts w:ascii="Calibri" w:hAnsi="Calibri"/>
                <w:b/>
                <w:sz w:val="24"/>
                <w:szCs w:val="24"/>
              </w:rPr>
            </w:pPr>
            <w:r w:rsidRPr="007926D4">
              <w:rPr>
                <w:rFonts w:ascii="Calibri" w:hAnsi="Calibri"/>
                <w:b/>
                <w:sz w:val="24"/>
                <w:szCs w:val="24"/>
              </w:rPr>
              <w:t>Расход, м3/ч</w:t>
            </w:r>
          </w:p>
        </w:tc>
        <w:tc>
          <w:tcPr>
            <w:tcW w:w="2029" w:type="dxa"/>
            <w:shd w:val="clear" w:color="auto" w:fill="92D050"/>
            <w:vAlign w:val="center"/>
          </w:tcPr>
          <w:p w:rsidR="007926D4" w:rsidRPr="007926D4" w:rsidRDefault="007926D4" w:rsidP="007926D4">
            <w:pPr>
              <w:pStyle w:val="a3"/>
              <w:spacing w:line="276" w:lineRule="auto"/>
              <w:jc w:val="center"/>
              <w:rPr>
                <w:rFonts w:ascii="Calibri" w:hAnsi="Calibri"/>
                <w:b/>
                <w:sz w:val="24"/>
                <w:szCs w:val="24"/>
              </w:rPr>
            </w:pPr>
            <w:r w:rsidRPr="007926D4">
              <w:rPr>
                <w:rFonts w:ascii="Calibri" w:hAnsi="Calibri"/>
                <w:b/>
                <w:sz w:val="24"/>
                <w:szCs w:val="24"/>
              </w:rPr>
              <w:t>Мощность, кВт</w:t>
            </w:r>
          </w:p>
        </w:tc>
      </w:tr>
      <w:tr w:rsidR="007926D4" w:rsidTr="007926D4">
        <w:tc>
          <w:tcPr>
            <w:tcW w:w="2660" w:type="dxa"/>
          </w:tcPr>
          <w:p w:rsidR="007926D4" w:rsidRDefault="007926D4" w:rsidP="007926D4">
            <w:pPr>
              <w:pStyle w:val="a3"/>
              <w:spacing w:line="276" w:lineRule="auto"/>
              <w:jc w:val="both"/>
              <w:rPr>
                <w:rFonts w:ascii="Calibri" w:hAnsi="Calibri"/>
                <w:sz w:val="24"/>
                <w:szCs w:val="24"/>
              </w:rPr>
            </w:pPr>
            <w:r>
              <w:rPr>
                <w:rFonts w:ascii="Calibri" w:hAnsi="Calibri"/>
                <w:sz w:val="24"/>
                <w:szCs w:val="24"/>
              </w:rPr>
              <w:t>Сетевой насос №1</w:t>
            </w:r>
          </w:p>
        </w:tc>
        <w:tc>
          <w:tcPr>
            <w:tcW w:w="1984" w:type="dxa"/>
            <w:vAlign w:val="center"/>
          </w:tcPr>
          <w:p w:rsidR="007926D4" w:rsidRDefault="007926D4" w:rsidP="007926D4">
            <w:pPr>
              <w:pStyle w:val="a3"/>
              <w:spacing w:line="276" w:lineRule="auto"/>
              <w:jc w:val="center"/>
              <w:rPr>
                <w:rFonts w:ascii="Calibri" w:hAnsi="Calibri"/>
                <w:sz w:val="24"/>
                <w:szCs w:val="24"/>
              </w:rPr>
            </w:pPr>
            <w:r>
              <w:rPr>
                <w:rFonts w:ascii="Calibri" w:hAnsi="Calibri"/>
                <w:sz w:val="24"/>
                <w:szCs w:val="24"/>
              </w:rPr>
              <w:t>Д 200-95</w:t>
            </w:r>
          </w:p>
        </w:tc>
        <w:tc>
          <w:tcPr>
            <w:tcW w:w="1440" w:type="dxa"/>
            <w:vAlign w:val="center"/>
          </w:tcPr>
          <w:p w:rsidR="007926D4" w:rsidRDefault="007926D4" w:rsidP="007926D4">
            <w:pPr>
              <w:pStyle w:val="a3"/>
              <w:spacing w:line="276" w:lineRule="auto"/>
              <w:jc w:val="center"/>
              <w:rPr>
                <w:rFonts w:ascii="Calibri" w:hAnsi="Calibri"/>
                <w:sz w:val="24"/>
                <w:szCs w:val="24"/>
              </w:rPr>
            </w:pPr>
            <w:r>
              <w:rPr>
                <w:rFonts w:ascii="Calibri" w:hAnsi="Calibri"/>
                <w:sz w:val="24"/>
                <w:szCs w:val="24"/>
              </w:rPr>
              <w:t>90</w:t>
            </w:r>
          </w:p>
        </w:tc>
        <w:tc>
          <w:tcPr>
            <w:tcW w:w="2028" w:type="dxa"/>
            <w:vAlign w:val="center"/>
          </w:tcPr>
          <w:p w:rsidR="007926D4" w:rsidRDefault="007926D4" w:rsidP="007926D4">
            <w:pPr>
              <w:pStyle w:val="a3"/>
              <w:spacing w:line="276" w:lineRule="auto"/>
              <w:jc w:val="center"/>
              <w:rPr>
                <w:rFonts w:ascii="Calibri" w:hAnsi="Calibri"/>
                <w:sz w:val="24"/>
                <w:szCs w:val="24"/>
              </w:rPr>
            </w:pPr>
            <w:r>
              <w:rPr>
                <w:rFonts w:ascii="Calibri" w:hAnsi="Calibri"/>
                <w:sz w:val="24"/>
                <w:szCs w:val="24"/>
              </w:rPr>
              <w:t>200</w:t>
            </w:r>
          </w:p>
        </w:tc>
        <w:tc>
          <w:tcPr>
            <w:tcW w:w="2029" w:type="dxa"/>
            <w:vAlign w:val="center"/>
          </w:tcPr>
          <w:p w:rsidR="007926D4" w:rsidRDefault="007926D4" w:rsidP="007926D4">
            <w:pPr>
              <w:pStyle w:val="a3"/>
              <w:spacing w:line="276" w:lineRule="auto"/>
              <w:jc w:val="center"/>
              <w:rPr>
                <w:rFonts w:ascii="Calibri" w:hAnsi="Calibri"/>
                <w:sz w:val="24"/>
                <w:szCs w:val="24"/>
              </w:rPr>
            </w:pPr>
            <w:r>
              <w:rPr>
                <w:rFonts w:ascii="Calibri" w:hAnsi="Calibri"/>
                <w:sz w:val="24"/>
                <w:szCs w:val="24"/>
              </w:rPr>
              <w:t>90</w:t>
            </w:r>
          </w:p>
        </w:tc>
      </w:tr>
      <w:tr w:rsidR="007926D4" w:rsidTr="007926D4">
        <w:tc>
          <w:tcPr>
            <w:tcW w:w="2660" w:type="dxa"/>
          </w:tcPr>
          <w:p w:rsidR="007926D4" w:rsidRDefault="007926D4" w:rsidP="007926D4">
            <w:pPr>
              <w:pStyle w:val="a3"/>
              <w:spacing w:line="276" w:lineRule="auto"/>
              <w:jc w:val="both"/>
              <w:rPr>
                <w:rFonts w:ascii="Calibri" w:hAnsi="Calibri"/>
                <w:sz w:val="24"/>
                <w:szCs w:val="24"/>
              </w:rPr>
            </w:pPr>
            <w:r w:rsidRPr="007926D4">
              <w:rPr>
                <w:rFonts w:ascii="Calibri" w:hAnsi="Calibri"/>
                <w:sz w:val="24"/>
                <w:szCs w:val="24"/>
              </w:rPr>
              <w:t>Сетевой насос №</w:t>
            </w:r>
            <w:r>
              <w:rPr>
                <w:rFonts w:ascii="Calibri" w:hAnsi="Calibri"/>
                <w:sz w:val="24"/>
                <w:szCs w:val="24"/>
              </w:rPr>
              <w:t>2</w:t>
            </w:r>
          </w:p>
        </w:tc>
        <w:tc>
          <w:tcPr>
            <w:tcW w:w="1984" w:type="dxa"/>
            <w:vAlign w:val="center"/>
          </w:tcPr>
          <w:p w:rsidR="007926D4" w:rsidRDefault="007926D4" w:rsidP="007926D4">
            <w:pPr>
              <w:pStyle w:val="a3"/>
              <w:spacing w:line="276" w:lineRule="auto"/>
              <w:jc w:val="center"/>
              <w:rPr>
                <w:rFonts w:ascii="Calibri" w:hAnsi="Calibri"/>
                <w:sz w:val="24"/>
                <w:szCs w:val="24"/>
              </w:rPr>
            </w:pPr>
            <w:r w:rsidRPr="007926D4">
              <w:rPr>
                <w:rFonts w:ascii="Calibri" w:hAnsi="Calibri"/>
                <w:sz w:val="24"/>
                <w:szCs w:val="24"/>
              </w:rPr>
              <w:t>НК-6У</w:t>
            </w:r>
          </w:p>
        </w:tc>
        <w:tc>
          <w:tcPr>
            <w:tcW w:w="1440" w:type="dxa"/>
            <w:vAlign w:val="center"/>
          </w:tcPr>
          <w:p w:rsidR="007926D4" w:rsidRDefault="00DA2230" w:rsidP="007926D4">
            <w:pPr>
              <w:pStyle w:val="a3"/>
              <w:spacing w:line="276" w:lineRule="auto"/>
              <w:jc w:val="center"/>
              <w:rPr>
                <w:rFonts w:ascii="Calibri" w:hAnsi="Calibri"/>
                <w:sz w:val="24"/>
                <w:szCs w:val="24"/>
              </w:rPr>
            </w:pPr>
            <w:r>
              <w:rPr>
                <w:rFonts w:ascii="Calibri" w:hAnsi="Calibri"/>
                <w:sz w:val="24"/>
                <w:szCs w:val="24"/>
              </w:rPr>
              <w:t>80</w:t>
            </w:r>
          </w:p>
        </w:tc>
        <w:tc>
          <w:tcPr>
            <w:tcW w:w="2028" w:type="dxa"/>
            <w:vAlign w:val="center"/>
          </w:tcPr>
          <w:p w:rsidR="007926D4" w:rsidRDefault="00DA2230" w:rsidP="007926D4">
            <w:pPr>
              <w:pStyle w:val="a3"/>
              <w:spacing w:line="276" w:lineRule="auto"/>
              <w:jc w:val="center"/>
              <w:rPr>
                <w:rFonts w:ascii="Calibri" w:hAnsi="Calibri"/>
                <w:sz w:val="24"/>
                <w:szCs w:val="24"/>
              </w:rPr>
            </w:pPr>
            <w:r>
              <w:rPr>
                <w:rFonts w:ascii="Calibri" w:hAnsi="Calibri"/>
                <w:sz w:val="24"/>
                <w:szCs w:val="24"/>
              </w:rPr>
              <w:t>95</w:t>
            </w:r>
          </w:p>
        </w:tc>
        <w:tc>
          <w:tcPr>
            <w:tcW w:w="2029" w:type="dxa"/>
            <w:vAlign w:val="center"/>
          </w:tcPr>
          <w:p w:rsidR="007926D4" w:rsidRDefault="00DA2230" w:rsidP="007926D4">
            <w:pPr>
              <w:pStyle w:val="a3"/>
              <w:spacing w:line="276" w:lineRule="auto"/>
              <w:jc w:val="center"/>
              <w:rPr>
                <w:rFonts w:ascii="Calibri" w:hAnsi="Calibri"/>
                <w:sz w:val="24"/>
                <w:szCs w:val="24"/>
              </w:rPr>
            </w:pPr>
            <w:r>
              <w:rPr>
                <w:rFonts w:ascii="Calibri" w:hAnsi="Calibri"/>
                <w:sz w:val="24"/>
                <w:szCs w:val="24"/>
              </w:rPr>
              <w:t>37</w:t>
            </w:r>
          </w:p>
        </w:tc>
      </w:tr>
      <w:tr w:rsidR="007926D4" w:rsidTr="007926D4">
        <w:tc>
          <w:tcPr>
            <w:tcW w:w="2660" w:type="dxa"/>
          </w:tcPr>
          <w:p w:rsidR="007926D4" w:rsidRDefault="007926D4" w:rsidP="007926D4">
            <w:pPr>
              <w:pStyle w:val="a3"/>
              <w:spacing w:line="276" w:lineRule="auto"/>
              <w:jc w:val="both"/>
              <w:rPr>
                <w:rFonts w:ascii="Calibri" w:hAnsi="Calibri"/>
                <w:sz w:val="24"/>
                <w:szCs w:val="24"/>
              </w:rPr>
            </w:pPr>
            <w:r w:rsidRPr="007926D4">
              <w:rPr>
                <w:rFonts w:ascii="Calibri" w:hAnsi="Calibri"/>
                <w:sz w:val="24"/>
                <w:szCs w:val="24"/>
              </w:rPr>
              <w:t>Сетевой насос №</w:t>
            </w:r>
            <w:r>
              <w:rPr>
                <w:rFonts w:ascii="Calibri" w:hAnsi="Calibri"/>
                <w:sz w:val="24"/>
                <w:szCs w:val="24"/>
              </w:rPr>
              <w:t>3</w:t>
            </w:r>
          </w:p>
        </w:tc>
        <w:tc>
          <w:tcPr>
            <w:tcW w:w="1984" w:type="dxa"/>
            <w:vAlign w:val="center"/>
          </w:tcPr>
          <w:p w:rsidR="007926D4" w:rsidRDefault="007926D4" w:rsidP="007926D4">
            <w:pPr>
              <w:pStyle w:val="a3"/>
              <w:spacing w:line="276" w:lineRule="auto"/>
              <w:jc w:val="center"/>
              <w:rPr>
                <w:rFonts w:ascii="Calibri" w:hAnsi="Calibri"/>
                <w:sz w:val="24"/>
                <w:szCs w:val="24"/>
              </w:rPr>
            </w:pPr>
            <w:r>
              <w:rPr>
                <w:rFonts w:ascii="Calibri" w:hAnsi="Calibri"/>
                <w:sz w:val="24"/>
                <w:szCs w:val="24"/>
              </w:rPr>
              <w:t>НК-6У</w:t>
            </w:r>
          </w:p>
        </w:tc>
        <w:tc>
          <w:tcPr>
            <w:tcW w:w="1440" w:type="dxa"/>
            <w:vAlign w:val="center"/>
          </w:tcPr>
          <w:p w:rsidR="007926D4" w:rsidRDefault="00DA2230" w:rsidP="007926D4">
            <w:pPr>
              <w:pStyle w:val="a3"/>
              <w:spacing w:line="276" w:lineRule="auto"/>
              <w:jc w:val="center"/>
              <w:rPr>
                <w:rFonts w:ascii="Calibri" w:hAnsi="Calibri"/>
                <w:sz w:val="24"/>
                <w:szCs w:val="24"/>
              </w:rPr>
            </w:pPr>
            <w:r>
              <w:rPr>
                <w:rFonts w:ascii="Calibri" w:hAnsi="Calibri"/>
                <w:sz w:val="24"/>
                <w:szCs w:val="24"/>
              </w:rPr>
              <w:t>80</w:t>
            </w:r>
          </w:p>
        </w:tc>
        <w:tc>
          <w:tcPr>
            <w:tcW w:w="2028" w:type="dxa"/>
            <w:vAlign w:val="center"/>
          </w:tcPr>
          <w:p w:rsidR="007926D4" w:rsidRDefault="00DA2230" w:rsidP="007926D4">
            <w:pPr>
              <w:pStyle w:val="a3"/>
              <w:spacing w:line="276" w:lineRule="auto"/>
              <w:jc w:val="center"/>
              <w:rPr>
                <w:rFonts w:ascii="Calibri" w:hAnsi="Calibri"/>
                <w:sz w:val="24"/>
                <w:szCs w:val="24"/>
              </w:rPr>
            </w:pPr>
            <w:r>
              <w:rPr>
                <w:rFonts w:ascii="Calibri" w:hAnsi="Calibri"/>
                <w:sz w:val="24"/>
                <w:szCs w:val="24"/>
              </w:rPr>
              <w:t>95</w:t>
            </w:r>
          </w:p>
        </w:tc>
        <w:tc>
          <w:tcPr>
            <w:tcW w:w="2029" w:type="dxa"/>
            <w:vAlign w:val="center"/>
          </w:tcPr>
          <w:p w:rsidR="007926D4" w:rsidRDefault="00DA2230" w:rsidP="007926D4">
            <w:pPr>
              <w:pStyle w:val="a3"/>
              <w:spacing w:line="276" w:lineRule="auto"/>
              <w:jc w:val="center"/>
              <w:rPr>
                <w:rFonts w:ascii="Calibri" w:hAnsi="Calibri"/>
                <w:sz w:val="24"/>
                <w:szCs w:val="24"/>
              </w:rPr>
            </w:pPr>
            <w:r>
              <w:rPr>
                <w:rFonts w:ascii="Calibri" w:hAnsi="Calibri"/>
                <w:sz w:val="24"/>
                <w:szCs w:val="24"/>
              </w:rPr>
              <w:t>37</w:t>
            </w:r>
          </w:p>
        </w:tc>
      </w:tr>
      <w:tr w:rsidR="007926D4" w:rsidTr="007926D4">
        <w:tc>
          <w:tcPr>
            <w:tcW w:w="2660" w:type="dxa"/>
          </w:tcPr>
          <w:p w:rsidR="007926D4" w:rsidRDefault="007926D4" w:rsidP="007926D4">
            <w:pPr>
              <w:pStyle w:val="a3"/>
              <w:spacing w:line="276" w:lineRule="auto"/>
              <w:jc w:val="both"/>
              <w:rPr>
                <w:rFonts w:ascii="Calibri" w:hAnsi="Calibri"/>
                <w:sz w:val="24"/>
                <w:szCs w:val="24"/>
              </w:rPr>
            </w:pPr>
            <w:r w:rsidRPr="007926D4">
              <w:rPr>
                <w:rFonts w:ascii="Calibri" w:hAnsi="Calibri"/>
                <w:sz w:val="24"/>
                <w:szCs w:val="24"/>
              </w:rPr>
              <w:t>Сетевой насос №</w:t>
            </w:r>
            <w:r>
              <w:rPr>
                <w:rFonts w:ascii="Calibri" w:hAnsi="Calibri"/>
                <w:sz w:val="24"/>
                <w:szCs w:val="24"/>
              </w:rPr>
              <w:t>4</w:t>
            </w:r>
          </w:p>
        </w:tc>
        <w:tc>
          <w:tcPr>
            <w:tcW w:w="1984" w:type="dxa"/>
            <w:vAlign w:val="center"/>
          </w:tcPr>
          <w:p w:rsidR="007926D4" w:rsidRDefault="007926D4" w:rsidP="007926D4">
            <w:pPr>
              <w:pStyle w:val="a3"/>
              <w:spacing w:line="276" w:lineRule="auto"/>
              <w:jc w:val="center"/>
              <w:rPr>
                <w:rFonts w:ascii="Calibri" w:hAnsi="Calibri"/>
                <w:sz w:val="24"/>
                <w:szCs w:val="24"/>
              </w:rPr>
            </w:pPr>
            <w:r w:rsidRPr="007926D4">
              <w:rPr>
                <w:rFonts w:ascii="Calibri" w:hAnsi="Calibri"/>
                <w:sz w:val="24"/>
                <w:szCs w:val="24"/>
              </w:rPr>
              <w:t>Д 200-95</w:t>
            </w:r>
          </w:p>
        </w:tc>
        <w:tc>
          <w:tcPr>
            <w:tcW w:w="1440" w:type="dxa"/>
            <w:vAlign w:val="center"/>
          </w:tcPr>
          <w:p w:rsidR="007926D4" w:rsidRDefault="007926D4" w:rsidP="007926D4">
            <w:pPr>
              <w:pStyle w:val="a3"/>
              <w:spacing w:line="276" w:lineRule="auto"/>
              <w:jc w:val="center"/>
              <w:rPr>
                <w:rFonts w:ascii="Calibri" w:hAnsi="Calibri"/>
                <w:sz w:val="24"/>
                <w:szCs w:val="24"/>
              </w:rPr>
            </w:pPr>
            <w:r>
              <w:rPr>
                <w:rFonts w:ascii="Calibri" w:hAnsi="Calibri"/>
                <w:sz w:val="24"/>
                <w:szCs w:val="24"/>
              </w:rPr>
              <w:t>90</w:t>
            </w:r>
          </w:p>
        </w:tc>
        <w:tc>
          <w:tcPr>
            <w:tcW w:w="2028" w:type="dxa"/>
            <w:vAlign w:val="center"/>
          </w:tcPr>
          <w:p w:rsidR="007926D4" w:rsidRDefault="007926D4" w:rsidP="007926D4">
            <w:pPr>
              <w:pStyle w:val="a3"/>
              <w:spacing w:line="276" w:lineRule="auto"/>
              <w:jc w:val="center"/>
              <w:rPr>
                <w:rFonts w:ascii="Calibri" w:hAnsi="Calibri"/>
                <w:sz w:val="24"/>
                <w:szCs w:val="24"/>
              </w:rPr>
            </w:pPr>
            <w:r>
              <w:rPr>
                <w:rFonts w:ascii="Calibri" w:hAnsi="Calibri"/>
                <w:sz w:val="24"/>
                <w:szCs w:val="24"/>
              </w:rPr>
              <w:t>200</w:t>
            </w:r>
          </w:p>
        </w:tc>
        <w:tc>
          <w:tcPr>
            <w:tcW w:w="2029" w:type="dxa"/>
            <w:vAlign w:val="center"/>
          </w:tcPr>
          <w:p w:rsidR="007926D4" w:rsidRDefault="007926D4" w:rsidP="007926D4">
            <w:pPr>
              <w:pStyle w:val="a3"/>
              <w:spacing w:line="276" w:lineRule="auto"/>
              <w:jc w:val="center"/>
              <w:rPr>
                <w:rFonts w:ascii="Calibri" w:hAnsi="Calibri"/>
                <w:sz w:val="24"/>
                <w:szCs w:val="24"/>
              </w:rPr>
            </w:pPr>
            <w:r>
              <w:rPr>
                <w:rFonts w:ascii="Calibri" w:hAnsi="Calibri"/>
                <w:sz w:val="24"/>
                <w:szCs w:val="24"/>
              </w:rPr>
              <w:t>90</w:t>
            </w:r>
          </w:p>
        </w:tc>
      </w:tr>
    </w:tbl>
    <w:p w:rsidR="008710B0" w:rsidRDefault="008710B0" w:rsidP="00B05056">
      <w:pPr>
        <w:pStyle w:val="a3"/>
        <w:spacing w:line="276" w:lineRule="auto"/>
        <w:ind w:right="82"/>
        <w:jc w:val="both"/>
        <w:rPr>
          <w:rFonts w:ascii="Calibri" w:hAnsi="Calibri"/>
          <w:b/>
          <w:sz w:val="24"/>
          <w:szCs w:val="24"/>
          <w:lang w:val="ru-RU"/>
        </w:rPr>
      </w:pPr>
      <w:bookmarkStart w:id="33" w:name="_Toc462835081"/>
    </w:p>
    <w:p w:rsidR="00FA37F1" w:rsidRPr="006062A6" w:rsidRDefault="00FA37F1" w:rsidP="00670F78">
      <w:pPr>
        <w:pStyle w:val="1"/>
        <w:numPr>
          <w:ilvl w:val="2"/>
          <w:numId w:val="8"/>
        </w:numPr>
        <w:tabs>
          <w:tab w:val="left" w:pos="1033"/>
        </w:tabs>
        <w:spacing w:before="1" w:line="276" w:lineRule="auto"/>
        <w:ind w:right="461" w:firstLine="142"/>
        <w:jc w:val="center"/>
        <w:rPr>
          <w:rFonts w:ascii="Calibri" w:hAnsi="Calibri"/>
          <w:sz w:val="24"/>
          <w:szCs w:val="24"/>
          <w:lang w:val="ru-RU"/>
        </w:rPr>
      </w:pPr>
      <w:bookmarkStart w:id="34" w:name="_Toc21954493"/>
      <w:r w:rsidRPr="006062A6">
        <w:rPr>
          <w:rFonts w:ascii="Calibri" w:hAnsi="Calibri"/>
          <w:sz w:val="24"/>
          <w:szCs w:val="24"/>
          <w:lang w:val="ru-RU"/>
        </w:rPr>
        <w:t>Описание состояния и функционирования водопроводных сетей систем водоснабжения</w:t>
      </w:r>
      <w:bookmarkEnd w:id="33"/>
      <w:bookmarkEnd w:id="34"/>
    </w:p>
    <w:p w:rsidR="00DA2230" w:rsidRPr="00DA2230" w:rsidRDefault="00DA2230" w:rsidP="00DA2230">
      <w:pPr>
        <w:pStyle w:val="a3"/>
        <w:spacing w:line="276" w:lineRule="auto"/>
        <w:ind w:right="82" w:firstLine="566"/>
        <w:jc w:val="both"/>
        <w:rPr>
          <w:rFonts w:ascii="Calibri" w:hAnsi="Calibri"/>
          <w:sz w:val="24"/>
          <w:szCs w:val="24"/>
          <w:lang w:val="ru-RU"/>
        </w:rPr>
      </w:pPr>
      <w:r w:rsidRPr="00DA2230">
        <w:rPr>
          <w:rFonts w:ascii="Calibri" w:hAnsi="Calibri"/>
          <w:sz w:val="24"/>
          <w:szCs w:val="24"/>
          <w:lang w:val="ru-RU"/>
        </w:rPr>
        <w:t>Информация по сетям систем водоснабжения, расположенных на территории муниципальное образование Нагорное сельское поселение представлена в таблице 1.</w:t>
      </w:r>
      <w:r>
        <w:rPr>
          <w:rFonts w:ascii="Calibri" w:hAnsi="Calibri"/>
          <w:sz w:val="24"/>
          <w:szCs w:val="24"/>
          <w:lang w:val="ru-RU"/>
        </w:rPr>
        <w:t>8</w:t>
      </w:r>
      <w:r w:rsidRPr="00DA2230">
        <w:rPr>
          <w:rFonts w:ascii="Calibri" w:hAnsi="Calibri"/>
          <w:sz w:val="24"/>
          <w:szCs w:val="24"/>
          <w:lang w:val="ru-RU"/>
        </w:rPr>
        <w:t>.</w:t>
      </w:r>
    </w:p>
    <w:p w:rsidR="00DA2230" w:rsidRPr="00DA2230" w:rsidRDefault="00DA2230" w:rsidP="00DA2230">
      <w:pPr>
        <w:pStyle w:val="a3"/>
        <w:spacing w:line="276" w:lineRule="auto"/>
        <w:ind w:right="82" w:firstLine="566"/>
        <w:jc w:val="both"/>
        <w:rPr>
          <w:rFonts w:ascii="Calibri" w:hAnsi="Calibri"/>
          <w:sz w:val="24"/>
          <w:szCs w:val="24"/>
          <w:lang w:val="ru-RU"/>
        </w:rPr>
      </w:pPr>
      <w:r w:rsidRPr="00DA2230">
        <w:rPr>
          <w:rFonts w:ascii="Calibri" w:hAnsi="Calibri"/>
          <w:sz w:val="24"/>
          <w:szCs w:val="24"/>
          <w:lang w:val="ru-RU"/>
        </w:rPr>
        <w:t xml:space="preserve">Графическое отображение участков сетей, проложенных по территории населенных пунктов муниципального образования представлены в Приложении №1 к </w:t>
      </w:r>
      <w:r>
        <w:rPr>
          <w:rFonts w:ascii="Calibri" w:hAnsi="Calibri"/>
          <w:sz w:val="24"/>
          <w:szCs w:val="24"/>
          <w:lang w:val="ru-RU"/>
        </w:rPr>
        <w:t>Схеме водоснабжения и водоотведения</w:t>
      </w:r>
      <w:r w:rsidRPr="00DA2230">
        <w:rPr>
          <w:rFonts w:ascii="Calibri" w:hAnsi="Calibri"/>
          <w:sz w:val="24"/>
          <w:szCs w:val="24"/>
          <w:lang w:val="ru-RU"/>
        </w:rPr>
        <w:t>.</w:t>
      </w:r>
    </w:p>
    <w:p w:rsidR="00F93281" w:rsidRDefault="00F93281" w:rsidP="00F93281">
      <w:pPr>
        <w:pStyle w:val="a3"/>
        <w:spacing w:line="276" w:lineRule="auto"/>
        <w:ind w:left="112" w:right="82" w:firstLine="566"/>
        <w:jc w:val="both"/>
        <w:rPr>
          <w:rFonts w:ascii="Calibri" w:hAnsi="Calibri"/>
          <w:sz w:val="24"/>
          <w:szCs w:val="24"/>
          <w:lang w:val="ru-RU"/>
        </w:rPr>
      </w:pPr>
      <w:bookmarkStart w:id="35" w:name="_Toc462835082"/>
    </w:p>
    <w:p w:rsidR="00FA37F1" w:rsidRPr="006062A6" w:rsidRDefault="00FA37F1" w:rsidP="00670F78">
      <w:pPr>
        <w:pStyle w:val="1"/>
        <w:numPr>
          <w:ilvl w:val="2"/>
          <w:numId w:val="8"/>
        </w:numPr>
        <w:tabs>
          <w:tab w:val="left" w:pos="1033"/>
        </w:tabs>
        <w:spacing w:before="1" w:line="276" w:lineRule="auto"/>
        <w:ind w:right="461" w:firstLine="142"/>
        <w:jc w:val="center"/>
        <w:rPr>
          <w:rFonts w:ascii="Calibri" w:hAnsi="Calibri"/>
          <w:sz w:val="24"/>
          <w:szCs w:val="24"/>
          <w:lang w:val="ru-RU"/>
        </w:rPr>
      </w:pPr>
      <w:bookmarkStart w:id="36" w:name="_Toc21954494"/>
      <w:r w:rsidRPr="006062A6">
        <w:rPr>
          <w:rFonts w:ascii="Calibri" w:hAnsi="Calibri"/>
          <w:sz w:val="24"/>
          <w:szCs w:val="24"/>
          <w:lang w:val="ru-RU"/>
        </w:rPr>
        <w:t xml:space="preserve">Описание существующих технических и технологических проблем, возникающих при водоснабжении </w:t>
      </w:r>
      <w:bookmarkEnd w:id="35"/>
      <w:r w:rsidR="00DE029D">
        <w:rPr>
          <w:rFonts w:ascii="Calibri" w:hAnsi="Calibri"/>
          <w:sz w:val="24"/>
          <w:szCs w:val="24"/>
          <w:lang w:val="ru-RU"/>
        </w:rPr>
        <w:t>муниципального образования</w:t>
      </w:r>
      <w:bookmarkEnd w:id="36"/>
    </w:p>
    <w:p w:rsidR="00DA2230" w:rsidRPr="00DA2230" w:rsidRDefault="00DA2230" w:rsidP="00DA2230">
      <w:pPr>
        <w:tabs>
          <w:tab w:val="left" w:pos="0"/>
          <w:tab w:val="left" w:pos="10348"/>
        </w:tabs>
        <w:spacing w:line="276" w:lineRule="auto"/>
        <w:ind w:right="79" w:firstLine="567"/>
        <w:jc w:val="both"/>
        <w:rPr>
          <w:rFonts w:ascii="Calibri" w:hAnsi="Calibri"/>
          <w:sz w:val="24"/>
          <w:szCs w:val="24"/>
          <w:lang w:val="ru-RU"/>
        </w:rPr>
      </w:pPr>
      <w:r w:rsidRPr="00DA2230">
        <w:rPr>
          <w:rFonts w:ascii="Calibri" w:hAnsi="Calibri"/>
          <w:sz w:val="24"/>
          <w:szCs w:val="24"/>
          <w:lang w:val="ru-RU"/>
        </w:rPr>
        <w:t>1. Длительная эксплуатация водозаборных скважин, коррозия обсадных труб и фильтрующих элементов ухудшают органолептические показатели качества питьевой воды.</w:t>
      </w:r>
    </w:p>
    <w:p w:rsidR="00DA2230" w:rsidRPr="00DA2230" w:rsidRDefault="00DA2230" w:rsidP="00DA2230">
      <w:pPr>
        <w:tabs>
          <w:tab w:val="left" w:pos="0"/>
          <w:tab w:val="left" w:pos="10348"/>
        </w:tabs>
        <w:spacing w:line="276" w:lineRule="auto"/>
        <w:ind w:right="79" w:firstLine="567"/>
        <w:jc w:val="both"/>
        <w:rPr>
          <w:rFonts w:ascii="Calibri" w:hAnsi="Calibri"/>
          <w:sz w:val="24"/>
          <w:szCs w:val="24"/>
          <w:lang w:val="ru-RU"/>
        </w:rPr>
      </w:pPr>
      <w:r w:rsidRPr="00DA2230">
        <w:rPr>
          <w:rFonts w:ascii="Calibri" w:hAnsi="Calibri"/>
          <w:sz w:val="24"/>
          <w:szCs w:val="24"/>
          <w:lang w:val="ru-RU"/>
        </w:rPr>
        <w:t xml:space="preserve">Все скважины муниципального образования имеют приблизительный срок эксплуатации более 40 лет. Сверхнормативный срок эксплуатации скважин (более 30 лет) приводит к завышенным затратам на поддержание их работоспособности, создает постоянную напряженность в обеспечении водой потребителей из-за частых ремонтов оборудования этих </w:t>
      </w:r>
      <w:r w:rsidRPr="00DA2230">
        <w:rPr>
          <w:rFonts w:ascii="Calibri" w:hAnsi="Calibri"/>
          <w:sz w:val="24"/>
          <w:szCs w:val="24"/>
          <w:lang w:val="ru-RU"/>
        </w:rPr>
        <w:lastRenderedPageBreak/>
        <w:t>сооружений и уменьшения их водоотдачи.</w:t>
      </w:r>
    </w:p>
    <w:p w:rsidR="00DA2230" w:rsidRPr="00DA2230" w:rsidRDefault="00DA2230" w:rsidP="00DA2230">
      <w:pPr>
        <w:tabs>
          <w:tab w:val="left" w:pos="0"/>
          <w:tab w:val="left" w:pos="10348"/>
        </w:tabs>
        <w:spacing w:line="276" w:lineRule="auto"/>
        <w:ind w:right="79" w:firstLine="567"/>
        <w:jc w:val="both"/>
        <w:rPr>
          <w:rFonts w:ascii="Calibri" w:hAnsi="Calibri"/>
          <w:sz w:val="24"/>
          <w:szCs w:val="24"/>
          <w:lang w:val="ru-RU"/>
        </w:rPr>
      </w:pPr>
      <w:r w:rsidRPr="00DA2230">
        <w:rPr>
          <w:rFonts w:ascii="Calibri" w:hAnsi="Calibri"/>
          <w:sz w:val="24"/>
          <w:szCs w:val="24"/>
          <w:lang w:val="ru-RU"/>
        </w:rPr>
        <w:t>2. Вода, подаваемая с водозаборов Нагорного сельского поселения соответствует СанПиН 2.1.4.1074-01 «Питьевая вода».</w:t>
      </w:r>
    </w:p>
    <w:p w:rsidR="00DA2230" w:rsidRPr="00DA2230" w:rsidRDefault="00DA2230" w:rsidP="00DA2230">
      <w:pPr>
        <w:tabs>
          <w:tab w:val="left" w:pos="0"/>
          <w:tab w:val="left" w:pos="10348"/>
        </w:tabs>
        <w:spacing w:line="276" w:lineRule="auto"/>
        <w:ind w:right="79" w:firstLine="567"/>
        <w:jc w:val="both"/>
        <w:rPr>
          <w:rFonts w:ascii="Calibri" w:hAnsi="Calibri"/>
          <w:sz w:val="24"/>
          <w:szCs w:val="24"/>
          <w:lang w:val="ru-RU"/>
        </w:rPr>
      </w:pPr>
      <w:r w:rsidRPr="00DA2230">
        <w:rPr>
          <w:rFonts w:ascii="Calibri" w:hAnsi="Calibri"/>
          <w:sz w:val="24"/>
          <w:szCs w:val="24"/>
          <w:lang w:val="ru-RU"/>
        </w:rPr>
        <w:t>3. В настоящее время на территории муниципального образования Нагорное сельское поселение вызывает состояние водоводов и магистральных сетей водоснабжения поселений. Большинство трубопроводов водопроводных сетей населенных пунктов были построены и введены в эксплуатацию десятки лет назад, без учета требований надежности по применяемым материалам и в настоящее время имеют значительный физический износ.  Так же имеется физический износ оборудования, трубопроводов, зданий и сооружений водозаборных узлов и водонапорных башен.</w:t>
      </w:r>
    </w:p>
    <w:p w:rsidR="00DA2230" w:rsidRPr="00DA2230" w:rsidRDefault="00DA2230" w:rsidP="00DA2230">
      <w:pPr>
        <w:tabs>
          <w:tab w:val="left" w:pos="0"/>
          <w:tab w:val="left" w:pos="10348"/>
        </w:tabs>
        <w:spacing w:line="276" w:lineRule="auto"/>
        <w:ind w:right="79" w:firstLine="567"/>
        <w:jc w:val="both"/>
        <w:rPr>
          <w:rFonts w:ascii="Calibri" w:hAnsi="Calibri"/>
          <w:sz w:val="24"/>
          <w:szCs w:val="24"/>
          <w:lang w:val="ru-RU"/>
        </w:rPr>
      </w:pPr>
      <w:r w:rsidRPr="00DA2230">
        <w:rPr>
          <w:rFonts w:ascii="Calibri" w:hAnsi="Calibri"/>
          <w:sz w:val="24"/>
          <w:szCs w:val="24"/>
          <w:lang w:val="ru-RU"/>
        </w:rPr>
        <w:t>4. Дополнительно среди энергосберегающих мероприятий необходимо провести установку расходомеров воды на артезианских скважинах и водосчетчиков у конечных потребителей.</w:t>
      </w:r>
    </w:p>
    <w:p w:rsidR="00DA2230" w:rsidRPr="00DA2230" w:rsidRDefault="00DA2230" w:rsidP="00DA2230">
      <w:pPr>
        <w:tabs>
          <w:tab w:val="left" w:pos="0"/>
          <w:tab w:val="left" w:pos="10348"/>
        </w:tabs>
        <w:spacing w:line="276" w:lineRule="auto"/>
        <w:ind w:right="79" w:firstLine="567"/>
        <w:jc w:val="both"/>
        <w:rPr>
          <w:rFonts w:ascii="Calibri" w:hAnsi="Calibri"/>
          <w:sz w:val="24"/>
          <w:szCs w:val="24"/>
          <w:lang w:val="ru-RU"/>
        </w:rPr>
      </w:pPr>
      <w:r w:rsidRPr="00DA2230">
        <w:rPr>
          <w:rFonts w:ascii="Calibri" w:hAnsi="Calibri"/>
          <w:sz w:val="24"/>
          <w:szCs w:val="24"/>
          <w:lang w:val="ru-RU"/>
        </w:rPr>
        <w:t>5. Ряд объектов водоснабжения не участвует в технологическом процессе подъема и передачи воды потребителям:</w:t>
      </w:r>
    </w:p>
    <w:p w:rsidR="00DA2230" w:rsidRPr="00DA2230" w:rsidRDefault="00DA2230" w:rsidP="00DA2230">
      <w:pPr>
        <w:tabs>
          <w:tab w:val="left" w:pos="0"/>
          <w:tab w:val="left" w:pos="10348"/>
        </w:tabs>
        <w:spacing w:line="276" w:lineRule="auto"/>
        <w:ind w:right="79" w:firstLine="567"/>
        <w:jc w:val="both"/>
        <w:rPr>
          <w:rFonts w:ascii="Calibri" w:hAnsi="Calibri"/>
          <w:sz w:val="24"/>
          <w:szCs w:val="24"/>
          <w:lang w:val="ru-RU"/>
        </w:rPr>
      </w:pPr>
      <w:r w:rsidRPr="00DA2230">
        <w:rPr>
          <w:rFonts w:ascii="Calibri" w:hAnsi="Calibri"/>
          <w:sz w:val="24"/>
          <w:szCs w:val="24"/>
          <w:lang w:val="ru-RU"/>
        </w:rPr>
        <w:t>- на территории пос. Покровского Торфоучастка более 10 лет не функционирует система централизованного водоснабжения. Водоснабжение домовладений и юридических лиц осуществляется с помощью индивидуальных источников водоснабжения – скважины, колодцы. На основании вышеизложенного предлагается здание насосной пристройки, расположенное на территории данного населенного пункта требует вывести из эксплуатации, т.к. оно не участвует в технологическом процессе подъема и передачи воды и расположено на частной огороженной территории.</w:t>
      </w:r>
    </w:p>
    <w:p w:rsidR="00DA2230" w:rsidRDefault="00DA2230" w:rsidP="00DA2230">
      <w:pPr>
        <w:tabs>
          <w:tab w:val="left" w:pos="0"/>
          <w:tab w:val="left" w:pos="10348"/>
        </w:tabs>
        <w:spacing w:line="276" w:lineRule="auto"/>
        <w:ind w:right="79" w:firstLine="567"/>
        <w:jc w:val="both"/>
        <w:rPr>
          <w:rFonts w:ascii="Calibri" w:hAnsi="Calibri"/>
          <w:sz w:val="24"/>
          <w:szCs w:val="24"/>
          <w:lang w:val="ru-RU"/>
        </w:rPr>
      </w:pPr>
      <w:r w:rsidRPr="00DA2230">
        <w:rPr>
          <w:rFonts w:ascii="Calibri" w:hAnsi="Calibri"/>
          <w:sz w:val="24"/>
          <w:szCs w:val="24"/>
          <w:lang w:val="ru-RU"/>
        </w:rPr>
        <w:t>- на территории д. Глубоково подача воды в централизованную водопроводную сеть осуществляется напрямую от скважины. Водонапорная башня в технологическом процессе не участвует и дополнительно расположена на частной огороженной территории. Предлагается водонапорную башню д. Глубоково вывести из эксплуатации.</w:t>
      </w:r>
    </w:p>
    <w:p w:rsidR="002432CE" w:rsidRDefault="002432CE" w:rsidP="002432CE">
      <w:pPr>
        <w:tabs>
          <w:tab w:val="left" w:pos="0"/>
          <w:tab w:val="left" w:pos="10348"/>
        </w:tabs>
        <w:spacing w:line="276" w:lineRule="auto"/>
        <w:ind w:right="79" w:firstLine="567"/>
        <w:jc w:val="both"/>
        <w:rPr>
          <w:rFonts w:ascii="Calibri" w:hAnsi="Calibri"/>
          <w:sz w:val="24"/>
          <w:szCs w:val="24"/>
          <w:lang w:val="ru-RU"/>
        </w:rPr>
      </w:pPr>
      <w:r w:rsidRPr="00DA2230">
        <w:rPr>
          <w:rFonts w:ascii="Calibri" w:hAnsi="Calibri"/>
          <w:sz w:val="24"/>
          <w:szCs w:val="24"/>
          <w:lang w:val="ru-RU"/>
        </w:rPr>
        <w:t>6. В системах централизованного холодного водоснабжения дер. Киржач и дер. Большие Горки на обслуживание ООО «Водоканал города Покров» переданы только артезианские скважины. Насосное оборудование и водопроводные сети от скважин до потребителей находятся в частной собственности. С целью обеспечения качественного предоставления коммунальных услуг по водоснабжению потребителям, предлагается рассмотреть вопрос о передачи на обслуживание ООО «Водоканал города Покров» данных объектов, например, на основании заключения договора аренды с собственниками имущества.</w:t>
      </w:r>
    </w:p>
    <w:p w:rsidR="002432CE" w:rsidRPr="00DA2230" w:rsidRDefault="002432CE" w:rsidP="002432CE">
      <w:pPr>
        <w:tabs>
          <w:tab w:val="left" w:pos="0"/>
          <w:tab w:val="left" w:pos="10348"/>
        </w:tabs>
        <w:spacing w:line="276" w:lineRule="auto"/>
        <w:ind w:right="79" w:firstLine="567"/>
        <w:jc w:val="both"/>
        <w:rPr>
          <w:rFonts w:ascii="Calibri" w:hAnsi="Calibri"/>
          <w:sz w:val="24"/>
          <w:szCs w:val="24"/>
          <w:lang w:val="ru-RU"/>
        </w:rPr>
      </w:pPr>
      <w:r>
        <w:rPr>
          <w:rFonts w:ascii="Calibri" w:hAnsi="Calibri"/>
          <w:sz w:val="24"/>
          <w:szCs w:val="24"/>
          <w:lang w:val="ru-RU"/>
        </w:rPr>
        <w:t xml:space="preserve">7. </w:t>
      </w:r>
      <w:r w:rsidRPr="0093109E">
        <w:rPr>
          <w:rFonts w:ascii="Calibri" w:hAnsi="Calibri" w:hint="eastAsia"/>
          <w:sz w:val="24"/>
          <w:szCs w:val="24"/>
          <w:lang w:val="ru-RU"/>
        </w:rPr>
        <w:t>Отсутствиерезервныхартскважинвп</w:t>
      </w:r>
      <w:r w:rsidRPr="0093109E">
        <w:rPr>
          <w:rFonts w:ascii="Calibri" w:hAnsi="Calibri"/>
          <w:sz w:val="24"/>
          <w:szCs w:val="24"/>
          <w:lang w:val="ru-RU"/>
        </w:rPr>
        <w:t xml:space="preserve">. </w:t>
      </w:r>
      <w:r w:rsidRPr="0093109E">
        <w:rPr>
          <w:rFonts w:ascii="Calibri" w:hAnsi="Calibri" w:hint="eastAsia"/>
          <w:sz w:val="24"/>
          <w:szCs w:val="24"/>
          <w:lang w:val="ru-RU"/>
        </w:rPr>
        <w:t>Нагорный</w:t>
      </w:r>
      <w:r w:rsidRPr="0093109E">
        <w:rPr>
          <w:rFonts w:ascii="Calibri" w:hAnsi="Calibri"/>
          <w:sz w:val="24"/>
          <w:szCs w:val="24"/>
          <w:lang w:val="ru-RU"/>
        </w:rPr>
        <w:t xml:space="preserve">, </w:t>
      </w:r>
      <w:r w:rsidRPr="0093109E">
        <w:rPr>
          <w:rFonts w:ascii="Calibri" w:hAnsi="Calibri" w:hint="eastAsia"/>
          <w:sz w:val="24"/>
          <w:szCs w:val="24"/>
          <w:lang w:val="ru-RU"/>
        </w:rPr>
        <w:t>п</w:t>
      </w:r>
      <w:r w:rsidRPr="0093109E">
        <w:rPr>
          <w:rFonts w:ascii="Calibri" w:hAnsi="Calibri"/>
          <w:sz w:val="24"/>
          <w:szCs w:val="24"/>
          <w:lang w:val="ru-RU"/>
        </w:rPr>
        <w:t xml:space="preserve">. </w:t>
      </w:r>
      <w:r w:rsidRPr="0093109E">
        <w:rPr>
          <w:rFonts w:ascii="Calibri" w:hAnsi="Calibri" w:hint="eastAsia"/>
          <w:sz w:val="24"/>
          <w:szCs w:val="24"/>
          <w:lang w:val="ru-RU"/>
        </w:rPr>
        <w:t>СосновыйБор</w:t>
      </w:r>
      <w:r>
        <w:rPr>
          <w:rFonts w:ascii="Calibri" w:hAnsi="Calibri"/>
          <w:sz w:val="24"/>
          <w:szCs w:val="24"/>
          <w:lang w:val="ru-RU"/>
        </w:rPr>
        <w:t>.</w:t>
      </w:r>
    </w:p>
    <w:p w:rsidR="002432CE" w:rsidRDefault="002432CE" w:rsidP="00DA2230">
      <w:pPr>
        <w:tabs>
          <w:tab w:val="left" w:pos="0"/>
          <w:tab w:val="left" w:pos="10348"/>
        </w:tabs>
        <w:spacing w:line="276" w:lineRule="auto"/>
        <w:ind w:right="79" w:firstLine="567"/>
        <w:jc w:val="both"/>
        <w:rPr>
          <w:rFonts w:ascii="Calibri" w:hAnsi="Calibri"/>
          <w:sz w:val="24"/>
          <w:szCs w:val="24"/>
          <w:lang w:val="ru-RU"/>
        </w:rPr>
      </w:pPr>
    </w:p>
    <w:p w:rsidR="00DA2230" w:rsidRDefault="00DA2230" w:rsidP="00DA2230">
      <w:pPr>
        <w:tabs>
          <w:tab w:val="left" w:pos="0"/>
          <w:tab w:val="left" w:pos="10348"/>
        </w:tabs>
        <w:spacing w:line="276" w:lineRule="auto"/>
        <w:ind w:right="79" w:firstLine="567"/>
        <w:jc w:val="both"/>
        <w:rPr>
          <w:rFonts w:ascii="Calibri" w:hAnsi="Calibri"/>
          <w:sz w:val="24"/>
          <w:szCs w:val="24"/>
          <w:lang w:val="ru-RU"/>
        </w:rPr>
      </w:pPr>
    </w:p>
    <w:p w:rsidR="00835FD4" w:rsidRDefault="00835FD4" w:rsidP="00DA2230">
      <w:pPr>
        <w:tabs>
          <w:tab w:val="left" w:pos="0"/>
          <w:tab w:val="left" w:pos="10348"/>
        </w:tabs>
        <w:spacing w:line="276" w:lineRule="auto"/>
        <w:ind w:right="79" w:firstLine="567"/>
        <w:jc w:val="both"/>
        <w:rPr>
          <w:rFonts w:ascii="Calibri" w:hAnsi="Calibri"/>
          <w:sz w:val="24"/>
          <w:szCs w:val="24"/>
          <w:lang w:val="ru-RU"/>
        </w:rPr>
        <w:sectPr w:rsidR="00835FD4" w:rsidSect="00A94A44">
          <w:pgSz w:w="11910" w:h="16840"/>
          <w:pgMar w:top="1008" w:right="851" w:bottom="1134" w:left="1134" w:header="284" w:footer="272" w:gutter="0"/>
          <w:cols w:space="720"/>
          <w:titlePg/>
          <w:docGrid w:linePitch="299"/>
        </w:sectPr>
      </w:pPr>
    </w:p>
    <w:p w:rsidR="00835FD4" w:rsidRPr="00835FD4" w:rsidRDefault="00835FD4" w:rsidP="00835FD4">
      <w:pPr>
        <w:spacing w:before="43" w:line="360" w:lineRule="auto"/>
        <w:ind w:right="102"/>
        <w:jc w:val="both"/>
        <w:rPr>
          <w:rFonts w:ascii="Calibri" w:hAnsi="Calibri"/>
          <w:b/>
          <w:sz w:val="24"/>
          <w:szCs w:val="24"/>
          <w:lang w:val="ru-RU"/>
        </w:rPr>
      </w:pPr>
      <w:r w:rsidRPr="00835FD4">
        <w:rPr>
          <w:rFonts w:ascii="Calibri" w:hAnsi="Calibri"/>
          <w:b/>
          <w:sz w:val="24"/>
          <w:szCs w:val="24"/>
          <w:lang w:val="ru-RU"/>
        </w:rPr>
        <w:lastRenderedPageBreak/>
        <w:t>Таблица 1.</w:t>
      </w:r>
      <w:r>
        <w:rPr>
          <w:rFonts w:ascii="Calibri" w:hAnsi="Calibri"/>
          <w:b/>
          <w:sz w:val="24"/>
          <w:szCs w:val="24"/>
          <w:lang w:val="ru-RU"/>
        </w:rPr>
        <w:t>8</w:t>
      </w:r>
      <w:r w:rsidRPr="00835FD4">
        <w:rPr>
          <w:rFonts w:ascii="Calibri" w:hAnsi="Calibri"/>
          <w:b/>
          <w:sz w:val="24"/>
          <w:szCs w:val="24"/>
          <w:lang w:val="ru-RU"/>
        </w:rPr>
        <w:t xml:space="preserve"> - Характеристика сетей систем водоснабжения муниципального образования Нагорное сельское поселение</w:t>
      </w:r>
    </w:p>
    <w:tbl>
      <w:tblPr>
        <w:tblW w:w="5000" w:type="pct"/>
        <w:jc w:val="right"/>
        <w:tblCellMar>
          <w:left w:w="10" w:type="dxa"/>
          <w:right w:w="10" w:type="dxa"/>
        </w:tblCellMar>
        <w:tblLook w:val="04A0"/>
      </w:tblPr>
      <w:tblGrid>
        <w:gridCol w:w="444"/>
        <w:gridCol w:w="2280"/>
        <w:gridCol w:w="1025"/>
        <w:gridCol w:w="1436"/>
        <w:gridCol w:w="1167"/>
        <w:gridCol w:w="1478"/>
        <w:gridCol w:w="2597"/>
        <w:gridCol w:w="1099"/>
        <w:gridCol w:w="1581"/>
        <w:gridCol w:w="1700"/>
      </w:tblGrid>
      <w:tr w:rsidR="00835FD4" w:rsidRPr="004D6987" w:rsidTr="00C85AB4">
        <w:trPr>
          <w:trHeight w:val="20"/>
          <w:tblHeader/>
          <w:jc w:val="right"/>
        </w:trPr>
        <w:tc>
          <w:tcPr>
            <w:tcW w:w="150"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w:t>
            </w:r>
          </w:p>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п/п</w:t>
            </w:r>
          </w:p>
        </w:tc>
        <w:tc>
          <w:tcPr>
            <w:tcW w:w="770"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Наименование участка</w:t>
            </w:r>
          </w:p>
        </w:tc>
        <w:tc>
          <w:tcPr>
            <w:tcW w:w="346"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Диаметр,</w:t>
            </w:r>
          </w:p>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мм</w:t>
            </w:r>
          </w:p>
        </w:tc>
        <w:tc>
          <w:tcPr>
            <w:tcW w:w="485"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Длина,</w:t>
            </w:r>
          </w:p>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п.м.</w:t>
            </w:r>
          </w:p>
        </w:tc>
        <w:tc>
          <w:tcPr>
            <w:tcW w:w="394"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Год прокладки</w:t>
            </w:r>
          </w:p>
        </w:tc>
        <w:tc>
          <w:tcPr>
            <w:tcW w:w="499"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Тип трубопровода</w:t>
            </w:r>
          </w:p>
        </w:tc>
        <w:tc>
          <w:tcPr>
            <w:tcW w:w="877"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Тип прокладки</w:t>
            </w:r>
          </w:p>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(надземный/подземный)</w:t>
            </w:r>
          </w:p>
        </w:tc>
        <w:tc>
          <w:tcPr>
            <w:tcW w:w="371" w:type="pct"/>
            <w:tcBorders>
              <w:top w:val="single" w:sz="4" w:space="0" w:color="000000"/>
              <w:left w:val="single" w:sz="4" w:space="0" w:color="000000"/>
              <w:bottom w:val="single" w:sz="4" w:space="0" w:color="000000"/>
              <w:right w:val="single" w:sz="4" w:space="0" w:color="000000"/>
            </w:tcBorders>
            <w:shd w:val="clear" w:color="auto" w:fill="92D050"/>
          </w:tcPr>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Кол-во колодцев, шт.</w:t>
            </w:r>
          </w:p>
        </w:tc>
        <w:tc>
          <w:tcPr>
            <w:tcW w:w="534" w:type="pct"/>
            <w:tcBorders>
              <w:top w:val="single" w:sz="4" w:space="0" w:color="000000"/>
              <w:left w:val="single" w:sz="4" w:space="0" w:color="000000"/>
              <w:bottom w:val="single" w:sz="4" w:space="0" w:color="000000"/>
            </w:tcBorders>
            <w:shd w:val="clear" w:color="auto" w:fill="92D050"/>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Кол-во водопроводных колонок, шт.</w:t>
            </w:r>
          </w:p>
        </w:tc>
        <w:tc>
          <w:tcPr>
            <w:tcW w:w="574" w:type="pct"/>
            <w:tcBorders>
              <w:top w:val="single" w:sz="4" w:space="0" w:color="000000"/>
              <w:left w:val="single" w:sz="4" w:space="0" w:color="000000"/>
              <w:bottom w:val="single" w:sz="4" w:space="0" w:color="000000"/>
              <w:right w:val="single" w:sz="4" w:space="0" w:color="000000"/>
            </w:tcBorders>
            <w:shd w:val="clear" w:color="auto" w:fill="92D050"/>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Кол-во пожарных гидрантов, шт.</w:t>
            </w:r>
          </w:p>
        </w:tc>
      </w:tr>
      <w:tr w:rsidR="00835FD4" w:rsidRPr="00835FD4" w:rsidTr="00C85AB4">
        <w:trPr>
          <w:trHeight w:val="20"/>
          <w:jc w:val="right"/>
        </w:trPr>
        <w:tc>
          <w:tcPr>
            <w:tcW w:w="150"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w:t>
            </w:r>
          </w:p>
        </w:tc>
        <w:tc>
          <w:tcPr>
            <w:tcW w:w="770"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пос. Нагорный</w:t>
            </w:r>
          </w:p>
        </w:tc>
        <w:tc>
          <w:tcPr>
            <w:tcW w:w="346"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Д32мм -  Д300мм</w:t>
            </w:r>
          </w:p>
        </w:tc>
        <w:tc>
          <w:tcPr>
            <w:tcW w:w="485"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de-DE" w:eastAsia="ja-JP" w:bidi="fa-IR"/>
              </w:rPr>
            </w:pPr>
            <w:r w:rsidRPr="00835FD4">
              <w:rPr>
                <w:rFonts w:ascii="Calibri" w:eastAsia="Andale Sans UI" w:hAnsi="Calibri" w:cs="Calibri"/>
                <w:color w:val="000000"/>
                <w:kern w:val="3"/>
                <w:lang w:val="de-DE" w:eastAsia="ja-JP" w:bidi="fa-IR"/>
              </w:rPr>
              <w:t>700</w:t>
            </w:r>
          </w:p>
        </w:tc>
        <w:tc>
          <w:tcPr>
            <w:tcW w:w="394"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AutoHyphens/>
              <w:autoSpaceDN w:val="0"/>
              <w:jc w:val="center"/>
              <w:textAlignment w:val="baseline"/>
              <w:rPr>
                <w:rFonts w:ascii="Calibri" w:eastAsia="Andale Sans UI" w:hAnsi="Calibri" w:cs="Calibri"/>
                <w:kern w:val="3"/>
                <w:sz w:val="24"/>
                <w:szCs w:val="24"/>
                <w:lang w:val="de-DE" w:eastAsia="ja-JP" w:bidi="fa-IR"/>
              </w:rPr>
            </w:pPr>
            <w:r w:rsidRPr="00835FD4">
              <w:rPr>
                <w:rFonts w:ascii="Calibri" w:eastAsia="Andale Sans UI" w:hAnsi="Calibri" w:cs="Calibri"/>
                <w:kern w:val="3"/>
                <w:sz w:val="24"/>
                <w:szCs w:val="24"/>
                <w:lang w:val="de-DE" w:eastAsia="ja-JP" w:bidi="fa-IR"/>
              </w:rPr>
              <w:t xml:space="preserve">1984-2007 </w:t>
            </w:r>
            <w:r w:rsidRPr="00835FD4">
              <w:rPr>
                <w:rFonts w:ascii="Calibri" w:eastAsia="Andale Sans UI" w:hAnsi="Calibri" w:cs="Calibri"/>
                <w:kern w:val="3"/>
                <w:sz w:val="24"/>
                <w:szCs w:val="24"/>
                <w:lang w:val="ru-RU" w:eastAsia="ja-JP" w:bidi="fa-IR"/>
              </w:rPr>
              <w:t>гг.</w:t>
            </w:r>
          </w:p>
        </w:tc>
        <w:tc>
          <w:tcPr>
            <w:tcW w:w="499"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Чугун, сталь,  ПНД</w:t>
            </w:r>
          </w:p>
        </w:tc>
        <w:tc>
          <w:tcPr>
            <w:tcW w:w="877"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Подземный</w:t>
            </w:r>
          </w:p>
        </w:tc>
        <w:tc>
          <w:tcPr>
            <w:tcW w:w="371" w:type="pct"/>
            <w:vMerge w:val="restart"/>
            <w:tcBorders>
              <w:left w:val="single" w:sz="4" w:space="0" w:color="000000"/>
              <w:bottom w:val="nil"/>
              <w:right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102</w:t>
            </w:r>
          </w:p>
        </w:tc>
        <w:tc>
          <w:tcPr>
            <w:tcW w:w="534" w:type="pct"/>
            <w:vMerge w:val="restart"/>
            <w:tcBorders>
              <w:left w:val="single" w:sz="4" w:space="0" w:color="000000"/>
              <w:bottom w:val="nil"/>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3</w:t>
            </w:r>
          </w:p>
        </w:tc>
        <w:tc>
          <w:tcPr>
            <w:tcW w:w="574" w:type="pct"/>
            <w:vMerge w:val="restart"/>
            <w:tcBorders>
              <w:left w:val="single" w:sz="4" w:space="0" w:color="000000"/>
              <w:bottom w:val="nil"/>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16</w:t>
            </w:r>
          </w:p>
        </w:tc>
      </w:tr>
      <w:tr w:rsidR="00835FD4" w:rsidRPr="00835FD4" w:rsidTr="00C85AB4">
        <w:trPr>
          <w:trHeight w:val="20"/>
          <w:jc w:val="right"/>
        </w:trPr>
        <w:tc>
          <w:tcPr>
            <w:tcW w:w="150"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770"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346"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485"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de-DE" w:eastAsia="ja-JP" w:bidi="fa-IR"/>
              </w:rPr>
            </w:pPr>
            <w:r w:rsidRPr="00835FD4">
              <w:rPr>
                <w:rFonts w:ascii="Calibri" w:eastAsia="Andale Sans UI" w:hAnsi="Calibri" w:cs="Calibri"/>
                <w:color w:val="000000"/>
                <w:kern w:val="3"/>
                <w:lang w:val="de-DE" w:eastAsia="ja-JP" w:bidi="fa-IR"/>
              </w:rPr>
              <w:t>800</w:t>
            </w:r>
          </w:p>
        </w:tc>
        <w:tc>
          <w:tcPr>
            <w:tcW w:w="394"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499"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877"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371" w:type="pct"/>
            <w:vMerge/>
            <w:tcBorders>
              <w:left w:val="single" w:sz="4" w:space="0" w:color="000000"/>
              <w:right w:val="single" w:sz="4" w:space="0" w:color="000000"/>
            </w:tcBorders>
          </w:tcPr>
          <w:p w:rsidR="00835FD4" w:rsidRPr="00835FD4" w:rsidRDefault="00835FD4" w:rsidP="00835FD4">
            <w:pPr>
              <w:widowControl/>
              <w:spacing w:after="200" w:line="276" w:lineRule="auto"/>
              <w:jc w:val="center"/>
              <w:rPr>
                <w:rFonts w:ascii="Calibri" w:eastAsia="Calibri" w:hAnsi="Calibri" w:cs="Calibri"/>
                <w:lang w:val="ru-RU"/>
              </w:rPr>
            </w:pPr>
          </w:p>
        </w:tc>
        <w:tc>
          <w:tcPr>
            <w:tcW w:w="534" w:type="pct"/>
            <w:vMerge/>
            <w:tcBorders>
              <w:left w:val="single" w:sz="4" w:space="0" w:color="000000"/>
            </w:tcBorders>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574" w:type="pct"/>
            <w:vMerge/>
            <w:tcBorders>
              <w:left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kern w:val="3"/>
                <w:sz w:val="24"/>
                <w:szCs w:val="24"/>
                <w:lang w:val="de-DE" w:eastAsia="ja-JP" w:bidi="fa-IR"/>
              </w:rPr>
            </w:pPr>
          </w:p>
        </w:tc>
      </w:tr>
      <w:tr w:rsidR="00835FD4" w:rsidRPr="00835FD4" w:rsidTr="00C85AB4">
        <w:trPr>
          <w:trHeight w:val="20"/>
          <w:jc w:val="right"/>
        </w:trPr>
        <w:tc>
          <w:tcPr>
            <w:tcW w:w="150"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770"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346"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485"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de-DE" w:eastAsia="ja-JP" w:bidi="fa-IR"/>
              </w:rPr>
            </w:pPr>
            <w:r w:rsidRPr="00835FD4">
              <w:rPr>
                <w:rFonts w:ascii="Calibri" w:eastAsia="Andale Sans UI" w:hAnsi="Calibri" w:cs="Calibri"/>
                <w:color w:val="000000"/>
                <w:kern w:val="3"/>
                <w:lang w:val="de-DE" w:eastAsia="ja-JP" w:bidi="fa-IR"/>
              </w:rPr>
              <w:t>1500</w:t>
            </w:r>
          </w:p>
        </w:tc>
        <w:tc>
          <w:tcPr>
            <w:tcW w:w="394"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499"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877"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371" w:type="pct"/>
            <w:vMerge/>
            <w:tcBorders>
              <w:left w:val="single" w:sz="4" w:space="0" w:color="000000"/>
              <w:right w:val="single" w:sz="4" w:space="0" w:color="000000"/>
            </w:tcBorders>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p>
        </w:tc>
        <w:tc>
          <w:tcPr>
            <w:tcW w:w="534" w:type="pct"/>
            <w:vMerge/>
            <w:tcBorders>
              <w:left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p>
        </w:tc>
        <w:tc>
          <w:tcPr>
            <w:tcW w:w="574" w:type="pct"/>
            <w:vMerge/>
            <w:tcBorders>
              <w:left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p>
        </w:tc>
      </w:tr>
      <w:tr w:rsidR="00835FD4" w:rsidRPr="00835FD4" w:rsidTr="00C85AB4">
        <w:trPr>
          <w:trHeight w:val="20"/>
          <w:jc w:val="right"/>
        </w:trPr>
        <w:tc>
          <w:tcPr>
            <w:tcW w:w="150"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770"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346"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485"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de-DE" w:eastAsia="ja-JP" w:bidi="fa-IR"/>
              </w:rPr>
            </w:pPr>
            <w:r w:rsidRPr="00835FD4">
              <w:rPr>
                <w:rFonts w:ascii="Calibri" w:eastAsia="Andale Sans UI" w:hAnsi="Calibri" w:cs="Calibri"/>
                <w:color w:val="000000"/>
                <w:kern w:val="3"/>
                <w:lang w:val="de-DE" w:eastAsia="ja-JP" w:bidi="fa-IR"/>
              </w:rPr>
              <w:t>1380</w:t>
            </w:r>
          </w:p>
        </w:tc>
        <w:tc>
          <w:tcPr>
            <w:tcW w:w="394"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499"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877"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371" w:type="pct"/>
            <w:vMerge/>
            <w:tcBorders>
              <w:left w:val="single" w:sz="4" w:space="0" w:color="000000"/>
              <w:right w:val="single" w:sz="4" w:space="0" w:color="000000"/>
            </w:tcBorders>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p>
        </w:tc>
        <w:tc>
          <w:tcPr>
            <w:tcW w:w="534" w:type="pct"/>
            <w:vMerge/>
            <w:tcBorders>
              <w:left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p>
        </w:tc>
        <w:tc>
          <w:tcPr>
            <w:tcW w:w="574" w:type="pct"/>
            <w:vMerge/>
            <w:tcBorders>
              <w:left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p>
        </w:tc>
      </w:tr>
      <w:tr w:rsidR="00835FD4" w:rsidRPr="00835FD4" w:rsidTr="00C85AB4">
        <w:trPr>
          <w:trHeight w:val="20"/>
          <w:jc w:val="right"/>
        </w:trPr>
        <w:tc>
          <w:tcPr>
            <w:tcW w:w="150"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7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дер. Емельянцево</w:t>
            </w:r>
          </w:p>
        </w:tc>
        <w:tc>
          <w:tcPr>
            <w:tcW w:w="346"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Д50мм-Д63мм</w:t>
            </w:r>
          </w:p>
        </w:tc>
        <w:tc>
          <w:tcPr>
            <w:tcW w:w="485"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de-DE" w:eastAsia="ja-JP" w:bidi="fa-IR"/>
              </w:rPr>
            </w:pPr>
            <w:r w:rsidRPr="00835FD4">
              <w:rPr>
                <w:rFonts w:ascii="Calibri" w:eastAsia="Andale Sans UI" w:hAnsi="Calibri" w:cs="Calibri"/>
                <w:color w:val="000000"/>
                <w:kern w:val="3"/>
                <w:lang w:val="de-DE" w:eastAsia="ja-JP" w:bidi="fa-IR"/>
              </w:rPr>
              <w:t>2658</w:t>
            </w:r>
          </w:p>
        </w:tc>
        <w:tc>
          <w:tcPr>
            <w:tcW w:w="39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Данные не известны</w:t>
            </w:r>
          </w:p>
        </w:tc>
        <w:tc>
          <w:tcPr>
            <w:tcW w:w="499"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ПНД</w:t>
            </w:r>
          </w:p>
        </w:tc>
        <w:tc>
          <w:tcPr>
            <w:tcW w:w="87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Подземный</w:t>
            </w:r>
          </w:p>
        </w:tc>
        <w:tc>
          <w:tcPr>
            <w:tcW w:w="371" w:type="pct"/>
            <w:vMerge/>
            <w:tcBorders>
              <w:left w:val="single" w:sz="4" w:space="0" w:color="000000"/>
              <w:bottom w:val="single" w:sz="4" w:space="0" w:color="000000"/>
              <w:right w:val="single" w:sz="4" w:space="0" w:color="000000"/>
            </w:tcBorders>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p>
        </w:tc>
        <w:tc>
          <w:tcPr>
            <w:tcW w:w="534" w:type="pct"/>
            <w:vMerge/>
            <w:tcBorders>
              <w:left w:val="single" w:sz="4" w:space="0" w:color="000000"/>
              <w:bottom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p>
        </w:tc>
        <w:tc>
          <w:tcPr>
            <w:tcW w:w="574" w:type="pct"/>
            <w:vMerge/>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p>
        </w:tc>
      </w:tr>
      <w:tr w:rsidR="00835FD4" w:rsidRPr="00835FD4" w:rsidTr="00C85AB4">
        <w:trPr>
          <w:trHeight w:val="20"/>
          <w:jc w:val="right"/>
        </w:trPr>
        <w:tc>
          <w:tcPr>
            <w:tcW w:w="150"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2</w:t>
            </w:r>
          </w:p>
        </w:tc>
        <w:tc>
          <w:tcPr>
            <w:tcW w:w="770"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пос. Машиностроитель</w:t>
            </w:r>
          </w:p>
        </w:tc>
        <w:tc>
          <w:tcPr>
            <w:tcW w:w="346"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Д20мм-Д100мм</w:t>
            </w:r>
          </w:p>
        </w:tc>
        <w:tc>
          <w:tcPr>
            <w:tcW w:w="485"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de-DE" w:eastAsia="ja-JP" w:bidi="fa-IR"/>
              </w:rPr>
            </w:pPr>
            <w:r w:rsidRPr="00835FD4">
              <w:rPr>
                <w:rFonts w:ascii="Calibri" w:eastAsia="Andale Sans UI" w:hAnsi="Calibri" w:cs="Calibri"/>
                <w:color w:val="000000"/>
                <w:kern w:val="3"/>
                <w:lang w:val="de-DE" w:eastAsia="ja-JP" w:bidi="fa-IR"/>
              </w:rPr>
              <w:t>835</w:t>
            </w:r>
          </w:p>
        </w:tc>
        <w:tc>
          <w:tcPr>
            <w:tcW w:w="394"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Данные не известны</w:t>
            </w:r>
          </w:p>
        </w:tc>
        <w:tc>
          <w:tcPr>
            <w:tcW w:w="499"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Сталь, ПНД</w:t>
            </w:r>
          </w:p>
        </w:tc>
        <w:tc>
          <w:tcPr>
            <w:tcW w:w="877"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Подземный</w:t>
            </w:r>
          </w:p>
        </w:tc>
        <w:tc>
          <w:tcPr>
            <w:tcW w:w="371" w:type="pct"/>
            <w:tcBorders>
              <w:top w:val="single" w:sz="18" w:space="0" w:color="auto"/>
              <w:left w:val="single" w:sz="4" w:space="0" w:color="000000"/>
              <w:bottom w:val="single" w:sz="4" w:space="0" w:color="000000"/>
              <w:right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12</w:t>
            </w:r>
          </w:p>
        </w:tc>
        <w:tc>
          <w:tcPr>
            <w:tcW w:w="534" w:type="pct"/>
            <w:tcBorders>
              <w:top w:val="single" w:sz="18" w:space="0" w:color="auto"/>
              <w:left w:val="single" w:sz="4" w:space="0" w:color="000000"/>
              <w:bottom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w:t>
            </w:r>
          </w:p>
        </w:tc>
        <w:tc>
          <w:tcPr>
            <w:tcW w:w="574" w:type="pct"/>
            <w:tcBorders>
              <w:top w:val="single" w:sz="18"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w:t>
            </w:r>
          </w:p>
        </w:tc>
      </w:tr>
      <w:tr w:rsidR="00835FD4" w:rsidRPr="00835FD4" w:rsidTr="00C85AB4">
        <w:trPr>
          <w:trHeight w:val="20"/>
          <w:jc w:val="right"/>
        </w:trPr>
        <w:tc>
          <w:tcPr>
            <w:tcW w:w="15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3</w:t>
            </w:r>
          </w:p>
        </w:tc>
        <w:tc>
          <w:tcPr>
            <w:tcW w:w="7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дер. Головино</w:t>
            </w:r>
          </w:p>
        </w:tc>
        <w:tc>
          <w:tcPr>
            <w:tcW w:w="346"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Д32мм - Д110мм</w:t>
            </w:r>
          </w:p>
        </w:tc>
        <w:tc>
          <w:tcPr>
            <w:tcW w:w="485"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de-DE" w:eastAsia="ja-JP" w:bidi="fa-IR"/>
              </w:rPr>
            </w:pPr>
            <w:r w:rsidRPr="00835FD4">
              <w:rPr>
                <w:rFonts w:ascii="Calibri" w:eastAsia="Andale Sans UI" w:hAnsi="Calibri" w:cs="Calibri"/>
                <w:color w:val="000000"/>
                <w:kern w:val="3"/>
                <w:lang w:val="de-DE" w:eastAsia="ja-JP" w:bidi="fa-IR"/>
              </w:rPr>
              <w:t>1280</w:t>
            </w:r>
          </w:p>
        </w:tc>
        <w:tc>
          <w:tcPr>
            <w:tcW w:w="39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de-DE" w:eastAsia="ja-JP" w:bidi="fa-IR"/>
              </w:rPr>
            </w:pPr>
            <w:r w:rsidRPr="00835FD4">
              <w:rPr>
                <w:rFonts w:ascii="Calibri" w:eastAsia="Andale Sans UI" w:hAnsi="Calibri" w:cs="Calibri"/>
                <w:color w:val="000000"/>
                <w:kern w:val="3"/>
                <w:lang w:val="de-DE" w:eastAsia="ja-JP" w:bidi="fa-IR"/>
              </w:rPr>
              <w:t xml:space="preserve">1971 -2007 </w:t>
            </w:r>
            <w:r w:rsidRPr="00835FD4">
              <w:rPr>
                <w:rFonts w:ascii="Calibri" w:eastAsia="Andale Sans UI" w:hAnsi="Calibri" w:cs="Calibri"/>
                <w:color w:val="000000"/>
                <w:kern w:val="3"/>
                <w:lang w:val="ru-RU" w:eastAsia="ja-JP" w:bidi="fa-IR"/>
              </w:rPr>
              <w:t>гг.</w:t>
            </w:r>
          </w:p>
        </w:tc>
        <w:tc>
          <w:tcPr>
            <w:tcW w:w="499"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Сталь, ПНД</w:t>
            </w:r>
          </w:p>
        </w:tc>
        <w:tc>
          <w:tcPr>
            <w:tcW w:w="87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Подземный</w:t>
            </w:r>
          </w:p>
        </w:tc>
        <w:tc>
          <w:tcPr>
            <w:tcW w:w="371" w:type="pct"/>
            <w:tcBorders>
              <w:left w:val="single" w:sz="4" w:space="0" w:color="000000"/>
              <w:bottom w:val="single" w:sz="4" w:space="0" w:color="000000"/>
              <w:right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20</w:t>
            </w:r>
          </w:p>
        </w:tc>
        <w:tc>
          <w:tcPr>
            <w:tcW w:w="534" w:type="pct"/>
            <w:tcBorders>
              <w:left w:val="single" w:sz="4" w:space="0" w:color="000000"/>
              <w:bottom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w:t>
            </w:r>
          </w:p>
        </w:tc>
        <w:tc>
          <w:tcPr>
            <w:tcW w:w="574"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4</w:t>
            </w:r>
          </w:p>
        </w:tc>
      </w:tr>
      <w:tr w:rsidR="00835FD4" w:rsidRPr="00835FD4" w:rsidTr="00C85AB4">
        <w:trPr>
          <w:trHeight w:val="20"/>
          <w:jc w:val="right"/>
        </w:trPr>
        <w:tc>
          <w:tcPr>
            <w:tcW w:w="15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4</w:t>
            </w:r>
          </w:p>
        </w:tc>
        <w:tc>
          <w:tcPr>
            <w:tcW w:w="7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пос. Сосновый Бор</w:t>
            </w:r>
          </w:p>
        </w:tc>
        <w:tc>
          <w:tcPr>
            <w:tcW w:w="346"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Д20мм-Д200мм</w:t>
            </w:r>
          </w:p>
        </w:tc>
        <w:tc>
          <w:tcPr>
            <w:tcW w:w="485"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de-DE" w:eastAsia="ja-JP" w:bidi="fa-IR"/>
              </w:rPr>
            </w:pPr>
            <w:r w:rsidRPr="00835FD4">
              <w:rPr>
                <w:rFonts w:ascii="Calibri" w:eastAsia="Andale Sans UI" w:hAnsi="Calibri" w:cs="Calibri"/>
                <w:color w:val="000000"/>
                <w:kern w:val="3"/>
                <w:lang w:val="de-DE" w:eastAsia="ja-JP" w:bidi="fa-IR"/>
              </w:rPr>
              <w:t>3240</w:t>
            </w:r>
          </w:p>
        </w:tc>
        <w:tc>
          <w:tcPr>
            <w:tcW w:w="39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Данные не известны</w:t>
            </w:r>
          </w:p>
        </w:tc>
        <w:tc>
          <w:tcPr>
            <w:tcW w:w="499"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Сталь, ПНД</w:t>
            </w:r>
          </w:p>
        </w:tc>
        <w:tc>
          <w:tcPr>
            <w:tcW w:w="87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Подземный</w:t>
            </w:r>
          </w:p>
        </w:tc>
        <w:tc>
          <w:tcPr>
            <w:tcW w:w="371" w:type="pct"/>
            <w:tcBorders>
              <w:left w:val="single" w:sz="4" w:space="0" w:color="000000"/>
              <w:bottom w:val="single" w:sz="4" w:space="0" w:color="000000"/>
              <w:right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10</w:t>
            </w:r>
          </w:p>
        </w:tc>
        <w:tc>
          <w:tcPr>
            <w:tcW w:w="534" w:type="pct"/>
            <w:tcBorders>
              <w:left w:val="single" w:sz="4" w:space="0" w:color="000000"/>
              <w:bottom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w:t>
            </w:r>
          </w:p>
        </w:tc>
        <w:tc>
          <w:tcPr>
            <w:tcW w:w="574"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2</w:t>
            </w:r>
          </w:p>
        </w:tc>
      </w:tr>
      <w:tr w:rsidR="00835FD4" w:rsidRPr="00835FD4" w:rsidTr="00C85AB4">
        <w:trPr>
          <w:trHeight w:val="20"/>
          <w:jc w:val="right"/>
        </w:trPr>
        <w:tc>
          <w:tcPr>
            <w:tcW w:w="15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5</w:t>
            </w:r>
          </w:p>
        </w:tc>
        <w:tc>
          <w:tcPr>
            <w:tcW w:w="7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дер. Глубоково</w:t>
            </w:r>
          </w:p>
        </w:tc>
        <w:tc>
          <w:tcPr>
            <w:tcW w:w="346"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Д50мм-Д100мм</w:t>
            </w:r>
          </w:p>
        </w:tc>
        <w:tc>
          <w:tcPr>
            <w:tcW w:w="485"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de-DE" w:eastAsia="ja-JP" w:bidi="fa-IR"/>
              </w:rPr>
            </w:pPr>
            <w:r w:rsidRPr="00835FD4">
              <w:rPr>
                <w:rFonts w:ascii="Calibri" w:eastAsia="Andale Sans UI" w:hAnsi="Calibri" w:cs="Calibri"/>
                <w:color w:val="000000"/>
                <w:kern w:val="3"/>
                <w:lang w:val="de-DE" w:eastAsia="ja-JP" w:bidi="fa-IR"/>
              </w:rPr>
              <w:t>400</w:t>
            </w:r>
          </w:p>
        </w:tc>
        <w:tc>
          <w:tcPr>
            <w:tcW w:w="39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de-DE" w:eastAsia="ja-JP" w:bidi="fa-IR"/>
              </w:rPr>
            </w:pPr>
            <w:r w:rsidRPr="00835FD4">
              <w:rPr>
                <w:rFonts w:ascii="Calibri" w:eastAsia="Andale Sans UI" w:hAnsi="Calibri" w:cs="Calibri"/>
                <w:color w:val="000000"/>
                <w:kern w:val="3"/>
                <w:lang w:val="de-DE" w:eastAsia="ja-JP" w:bidi="fa-IR"/>
              </w:rPr>
              <w:t xml:space="preserve">1968-2000 </w:t>
            </w:r>
            <w:r w:rsidRPr="00835FD4">
              <w:rPr>
                <w:rFonts w:ascii="Calibri" w:eastAsia="Andale Sans UI" w:hAnsi="Calibri" w:cs="Calibri"/>
                <w:color w:val="000000"/>
                <w:kern w:val="3"/>
                <w:lang w:val="ru-RU" w:eastAsia="ja-JP" w:bidi="fa-IR"/>
              </w:rPr>
              <w:t>гг.</w:t>
            </w:r>
          </w:p>
        </w:tc>
        <w:tc>
          <w:tcPr>
            <w:tcW w:w="499"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Сталь, ПНД</w:t>
            </w:r>
          </w:p>
        </w:tc>
        <w:tc>
          <w:tcPr>
            <w:tcW w:w="87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Подземный</w:t>
            </w:r>
          </w:p>
        </w:tc>
        <w:tc>
          <w:tcPr>
            <w:tcW w:w="371" w:type="pct"/>
            <w:tcBorders>
              <w:left w:val="single" w:sz="4" w:space="0" w:color="000000"/>
              <w:bottom w:val="single" w:sz="4" w:space="0" w:color="000000"/>
              <w:right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3</w:t>
            </w:r>
          </w:p>
        </w:tc>
        <w:tc>
          <w:tcPr>
            <w:tcW w:w="534" w:type="pct"/>
            <w:tcBorders>
              <w:left w:val="single" w:sz="4" w:space="0" w:color="000000"/>
              <w:bottom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w:t>
            </w:r>
          </w:p>
        </w:tc>
        <w:tc>
          <w:tcPr>
            <w:tcW w:w="574"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w:t>
            </w:r>
          </w:p>
        </w:tc>
      </w:tr>
      <w:tr w:rsidR="00835FD4" w:rsidRPr="00835FD4" w:rsidTr="00C85AB4">
        <w:trPr>
          <w:trHeight w:val="20"/>
          <w:jc w:val="right"/>
        </w:trPr>
        <w:tc>
          <w:tcPr>
            <w:tcW w:w="15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6</w:t>
            </w:r>
          </w:p>
        </w:tc>
        <w:tc>
          <w:tcPr>
            <w:tcW w:w="7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пос. Луговой</w:t>
            </w:r>
          </w:p>
        </w:tc>
        <w:tc>
          <w:tcPr>
            <w:tcW w:w="346"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Д32мм - Д110мм</w:t>
            </w:r>
          </w:p>
        </w:tc>
        <w:tc>
          <w:tcPr>
            <w:tcW w:w="485"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de-DE" w:eastAsia="ja-JP" w:bidi="fa-IR"/>
              </w:rPr>
            </w:pPr>
            <w:r w:rsidRPr="00835FD4">
              <w:rPr>
                <w:rFonts w:ascii="Calibri" w:eastAsia="Andale Sans UI" w:hAnsi="Calibri" w:cs="Calibri"/>
                <w:color w:val="000000"/>
                <w:kern w:val="3"/>
                <w:lang w:val="de-DE" w:eastAsia="ja-JP" w:bidi="fa-IR"/>
              </w:rPr>
              <w:t>800</w:t>
            </w:r>
          </w:p>
        </w:tc>
        <w:tc>
          <w:tcPr>
            <w:tcW w:w="39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de-DE" w:eastAsia="ja-JP" w:bidi="fa-IR"/>
              </w:rPr>
            </w:pPr>
            <w:r w:rsidRPr="00835FD4">
              <w:rPr>
                <w:rFonts w:ascii="Calibri" w:eastAsia="Andale Sans UI" w:hAnsi="Calibri" w:cs="Calibri"/>
                <w:color w:val="000000"/>
                <w:kern w:val="3"/>
                <w:lang w:val="de-DE" w:eastAsia="ja-JP" w:bidi="fa-IR"/>
              </w:rPr>
              <w:t xml:space="preserve">1974-2000 </w:t>
            </w:r>
            <w:r w:rsidRPr="00835FD4">
              <w:rPr>
                <w:rFonts w:ascii="Calibri" w:eastAsia="Andale Sans UI" w:hAnsi="Calibri" w:cs="Calibri"/>
                <w:color w:val="000000"/>
                <w:kern w:val="3"/>
                <w:lang w:val="ru-RU" w:eastAsia="ja-JP" w:bidi="fa-IR"/>
              </w:rPr>
              <w:t>гг.</w:t>
            </w:r>
          </w:p>
        </w:tc>
        <w:tc>
          <w:tcPr>
            <w:tcW w:w="499"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Чугун, сталь, ПНД</w:t>
            </w:r>
          </w:p>
        </w:tc>
        <w:tc>
          <w:tcPr>
            <w:tcW w:w="87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Подземный</w:t>
            </w:r>
          </w:p>
        </w:tc>
        <w:tc>
          <w:tcPr>
            <w:tcW w:w="371" w:type="pct"/>
            <w:tcBorders>
              <w:left w:val="single" w:sz="4" w:space="0" w:color="000000"/>
              <w:bottom w:val="single" w:sz="4" w:space="0" w:color="000000"/>
              <w:right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14</w:t>
            </w:r>
          </w:p>
        </w:tc>
        <w:tc>
          <w:tcPr>
            <w:tcW w:w="534" w:type="pct"/>
            <w:tcBorders>
              <w:left w:val="single" w:sz="4" w:space="0" w:color="000000"/>
              <w:bottom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2</w:t>
            </w:r>
          </w:p>
        </w:tc>
        <w:tc>
          <w:tcPr>
            <w:tcW w:w="574"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w:t>
            </w:r>
          </w:p>
        </w:tc>
      </w:tr>
      <w:tr w:rsidR="00835FD4" w:rsidRPr="00835FD4" w:rsidTr="00C85AB4">
        <w:trPr>
          <w:trHeight w:val="20"/>
          <w:jc w:val="right"/>
        </w:trPr>
        <w:tc>
          <w:tcPr>
            <w:tcW w:w="15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7</w:t>
            </w:r>
          </w:p>
        </w:tc>
        <w:tc>
          <w:tcPr>
            <w:tcW w:w="7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дер. Панфилово</w:t>
            </w:r>
          </w:p>
        </w:tc>
        <w:tc>
          <w:tcPr>
            <w:tcW w:w="346"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Д50мм - Д110мм</w:t>
            </w:r>
          </w:p>
        </w:tc>
        <w:tc>
          <w:tcPr>
            <w:tcW w:w="485"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de-DE" w:eastAsia="ja-JP" w:bidi="fa-IR"/>
              </w:rPr>
            </w:pPr>
            <w:r w:rsidRPr="00835FD4">
              <w:rPr>
                <w:rFonts w:ascii="Calibri" w:eastAsia="Andale Sans UI" w:hAnsi="Calibri" w:cs="Calibri"/>
                <w:color w:val="000000"/>
                <w:kern w:val="3"/>
                <w:lang w:val="de-DE" w:eastAsia="ja-JP" w:bidi="fa-IR"/>
              </w:rPr>
              <w:t>1700</w:t>
            </w:r>
          </w:p>
        </w:tc>
        <w:tc>
          <w:tcPr>
            <w:tcW w:w="39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Данные не известны</w:t>
            </w:r>
          </w:p>
        </w:tc>
        <w:tc>
          <w:tcPr>
            <w:tcW w:w="499"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Чугун, сталь,  ПНД</w:t>
            </w:r>
          </w:p>
        </w:tc>
        <w:tc>
          <w:tcPr>
            <w:tcW w:w="87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Подземный</w:t>
            </w:r>
          </w:p>
        </w:tc>
        <w:tc>
          <w:tcPr>
            <w:tcW w:w="371" w:type="pct"/>
            <w:tcBorders>
              <w:left w:val="single" w:sz="4" w:space="0" w:color="000000"/>
              <w:bottom w:val="single" w:sz="4" w:space="0" w:color="000000"/>
              <w:right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17</w:t>
            </w:r>
          </w:p>
        </w:tc>
        <w:tc>
          <w:tcPr>
            <w:tcW w:w="534" w:type="pct"/>
            <w:tcBorders>
              <w:left w:val="single" w:sz="4" w:space="0" w:color="000000"/>
              <w:bottom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w:t>
            </w:r>
          </w:p>
        </w:tc>
        <w:tc>
          <w:tcPr>
            <w:tcW w:w="574"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w:t>
            </w:r>
          </w:p>
        </w:tc>
      </w:tr>
      <w:tr w:rsidR="00835FD4" w:rsidRPr="00835FD4" w:rsidTr="00C85AB4">
        <w:trPr>
          <w:trHeight w:val="20"/>
          <w:jc w:val="right"/>
        </w:trPr>
        <w:tc>
          <w:tcPr>
            <w:tcW w:w="15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8</w:t>
            </w:r>
          </w:p>
        </w:tc>
        <w:tc>
          <w:tcPr>
            <w:tcW w:w="7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дер. Воскресенье</w:t>
            </w:r>
          </w:p>
        </w:tc>
        <w:tc>
          <w:tcPr>
            <w:tcW w:w="346"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Д63мм</w:t>
            </w:r>
          </w:p>
        </w:tc>
        <w:tc>
          <w:tcPr>
            <w:tcW w:w="485"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620</w:t>
            </w:r>
          </w:p>
        </w:tc>
        <w:tc>
          <w:tcPr>
            <w:tcW w:w="39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1975 -2007</w:t>
            </w:r>
          </w:p>
        </w:tc>
        <w:tc>
          <w:tcPr>
            <w:tcW w:w="499"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ПНД</w:t>
            </w:r>
          </w:p>
        </w:tc>
        <w:tc>
          <w:tcPr>
            <w:tcW w:w="87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Подземный</w:t>
            </w:r>
          </w:p>
        </w:tc>
        <w:tc>
          <w:tcPr>
            <w:tcW w:w="371" w:type="pct"/>
            <w:tcBorders>
              <w:left w:val="single" w:sz="4" w:space="0" w:color="000000"/>
              <w:bottom w:val="single" w:sz="4" w:space="0" w:color="000000"/>
              <w:right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3</w:t>
            </w:r>
          </w:p>
        </w:tc>
        <w:tc>
          <w:tcPr>
            <w:tcW w:w="534" w:type="pct"/>
            <w:tcBorders>
              <w:left w:val="single" w:sz="4" w:space="0" w:color="000000"/>
              <w:bottom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w:t>
            </w:r>
          </w:p>
        </w:tc>
        <w:tc>
          <w:tcPr>
            <w:tcW w:w="574"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w:t>
            </w:r>
          </w:p>
        </w:tc>
      </w:tr>
      <w:tr w:rsidR="00835FD4" w:rsidRPr="004D6987" w:rsidTr="00C85AB4">
        <w:trPr>
          <w:trHeight w:val="20"/>
          <w:jc w:val="right"/>
        </w:trPr>
        <w:tc>
          <w:tcPr>
            <w:tcW w:w="15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9</w:t>
            </w:r>
          </w:p>
        </w:tc>
        <w:tc>
          <w:tcPr>
            <w:tcW w:w="7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дер. Киржач</w:t>
            </w:r>
          </w:p>
        </w:tc>
        <w:tc>
          <w:tcPr>
            <w:tcW w:w="4080" w:type="pct"/>
            <w:gridSpan w:val="8"/>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Сети на обслуживание ООО «Водоканал города Покров» не передавались</w:t>
            </w:r>
          </w:p>
        </w:tc>
      </w:tr>
      <w:tr w:rsidR="00835FD4" w:rsidRPr="004D6987" w:rsidTr="00C85AB4">
        <w:trPr>
          <w:trHeight w:val="20"/>
          <w:jc w:val="right"/>
        </w:trPr>
        <w:tc>
          <w:tcPr>
            <w:tcW w:w="15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10</w:t>
            </w:r>
          </w:p>
        </w:tc>
        <w:tc>
          <w:tcPr>
            <w:tcW w:w="7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дер. Большие горки</w:t>
            </w:r>
          </w:p>
        </w:tc>
        <w:tc>
          <w:tcPr>
            <w:tcW w:w="4080" w:type="pct"/>
            <w:gridSpan w:val="8"/>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Сети на обслуживание ООО «Водоканал города Покров» не передавались</w:t>
            </w:r>
          </w:p>
        </w:tc>
      </w:tr>
      <w:tr w:rsidR="00835FD4" w:rsidRPr="00835FD4" w:rsidTr="00C85AB4">
        <w:trPr>
          <w:trHeight w:val="20"/>
          <w:jc w:val="right"/>
        </w:trPr>
        <w:tc>
          <w:tcPr>
            <w:tcW w:w="15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11</w:t>
            </w:r>
          </w:p>
        </w:tc>
        <w:tc>
          <w:tcPr>
            <w:tcW w:w="7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пос. Санинского ДОКа, ул. Клубная, ул. Юбилейная, ул. Первомайская</w:t>
            </w:r>
          </w:p>
        </w:tc>
        <w:tc>
          <w:tcPr>
            <w:tcW w:w="346"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Д63мм - 150мм</w:t>
            </w:r>
          </w:p>
        </w:tc>
        <w:tc>
          <w:tcPr>
            <w:tcW w:w="485"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3500</w:t>
            </w:r>
          </w:p>
        </w:tc>
        <w:tc>
          <w:tcPr>
            <w:tcW w:w="39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de-DE" w:eastAsia="ja-JP" w:bidi="fa-IR"/>
              </w:rPr>
            </w:pPr>
            <w:r w:rsidRPr="00835FD4">
              <w:rPr>
                <w:rFonts w:ascii="Calibri" w:eastAsia="Andale Sans UI" w:hAnsi="Calibri" w:cs="Calibri"/>
                <w:color w:val="000000"/>
                <w:kern w:val="3"/>
                <w:lang w:val="de-DE" w:eastAsia="ja-JP" w:bidi="fa-IR"/>
              </w:rPr>
              <w:t>1951-2007</w:t>
            </w:r>
          </w:p>
        </w:tc>
        <w:tc>
          <w:tcPr>
            <w:tcW w:w="499"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Чугун, ПНД</w:t>
            </w:r>
          </w:p>
        </w:tc>
        <w:tc>
          <w:tcPr>
            <w:tcW w:w="87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Подземный</w:t>
            </w:r>
          </w:p>
        </w:tc>
        <w:tc>
          <w:tcPr>
            <w:tcW w:w="371" w:type="pct"/>
            <w:tcBorders>
              <w:left w:val="single" w:sz="4" w:space="0" w:color="000000"/>
              <w:bottom w:val="single" w:sz="4" w:space="0" w:color="000000"/>
              <w:right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27</w:t>
            </w:r>
          </w:p>
        </w:tc>
        <w:tc>
          <w:tcPr>
            <w:tcW w:w="534" w:type="pct"/>
            <w:tcBorders>
              <w:left w:val="single" w:sz="4" w:space="0" w:color="000000"/>
              <w:bottom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w:t>
            </w:r>
          </w:p>
        </w:tc>
        <w:tc>
          <w:tcPr>
            <w:tcW w:w="574"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4</w:t>
            </w:r>
          </w:p>
        </w:tc>
      </w:tr>
      <w:tr w:rsidR="00835FD4" w:rsidRPr="004D6987" w:rsidTr="00C85AB4">
        <w:trPr>
          <w:trHeight w:val="20"/>
          <w:jc w:val="right"/>
        </w:trPr>
        <w:tc>
          <w:tcPr>
            <w:tcW w:w="15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lastRenderedPageBreak/>
              <w:t>12</w:t>
            </w:r>
          </w:p>
        </w:tc>
        <w:tc>
          <w:tcPr>
            <w:tcW w:w="7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дер. Санино</w:t>
            </w:r>
          </w:p>
        </w:tc>
        <w:tc>
          <w:tcPr>
            <w:tcW w:w="4080" w:type="pct"/>
            <w:gridSpan w:val="8"/>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Сети на обслуживание ООО «Водоканал города Покров» не передавались</w:t>
            </w:r>
          </w:p>
        </w:tc>
      </w:tr>
      <w:tr w:rsidR="00835FD4" w:rsidRPr="00835FD4" w:rsidTr="00C85AB4">
        <w:trPr>
          <w:trHeight w:val="20"/>
          <w:jc w:val="right"/>
        </w:trPr>
        <w:tc>
          <w:tcPr>
            <w:tcW w:w="15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13</w:t>
            </w:r>
          </w:p>
        </w:tc>
        <w:tc>
          <w:tcPr>
            <w:tcW w:w="7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дер. Старое Перепечино</w:t>
            </w:r>
          </w:p>
        </w:tc>
        <w:tc>
          <w:tcPr>
            <w:tcW w:w="346"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Д20мм-Д100мм</w:t>
            </w:r>
          </w:p>
        </w:tc>
        <w:tc>
          <w:tcPr>
            <w:tcW w:w="485"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1450</w:t>
            </w:r>
          </w:p>
        </w:tc>
        <w:tc>
          <w:tcPr>
            <w:tcW w:w="39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Данные не известны</w:t>
            </w:r>
          </w:p>
        </w:tc>
        <w:tc>
          <w:tcPr>
            <w:tcW w:w="499"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Сталь, ПНД</w:t>
            </w:r>
          </w:p>
        </w:tc>
        <w:tc>
          <w:tcPr>
            <w:tcW w:w="87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Подземный</w:t>
            </w:r>
          </w:p>
        </w:tc>
        <w:tc>
          <w:tcPr>
            <w:tcW w:w="371" w:type="pct"/>
            <w:tcBorders>
              <w:left w:val="single" w:sz="4" w:space="0" w:color="000000"/>
              <w:bottom w:val="single" w:sz="4" w:space="0" w:color="000000"/>
              <w:right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w:t>
            </w:r>
          </w:p>
        </w:tc>
        <w:tc>
          <w:tcPr>
            <w:tcW w:w="534" w:type="pct"/>
            <w:tcBorders>
              <w:left w:val="single" w:sz="4" w:space="0" w:color="000000"/>
              <w:bottom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w:t>
            </w:r>
          </w:p>
        </w:tc>
        <w:tc>
          <w:tcPr>
            <w:tcW w:w="574"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w:t>
            </w:r>
          </w:p>
        </w:tc>
      </w:tr>
      <w:tr w:rsidR="00835FD4" w:rsidRPr="004D6987" w:rsidTr="00C85AB4">
        <w:trPr>
          <w:trHeight w:val="20"/>
          <w:jc w:val="right"/>
        </w:trPr>
        <w:tc>
          <w:tcPr>
            <w:tcW w:w="15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14</w:t>
            </w:r>
          </w:p>
        </w:tc>
        <w:tc>
          <w:tcPr>
            <w:tcW w:w="7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Покровский Торфоучасток</w:t>
            </w:r>
          </w:p>
        </w:tc>
        <w:tc>
          <w:tcPr>
            <w:tcW w:w="4080" w:type="pct"/>
            <w:gridSpan w:val="8"/>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Сети на обслуживание ООО «Водоканал города Покров» не передавались</w:t>
            </w:r>
          </w:p>
        </w:tc>
      </w:tr>
    </w:tbl>
    <w:p w:rsidR="00835FD4" w:rsidRPr="00835FD4" w:rsidRDefault="00835FD4" w:rsidP="00835FD4">
      <w:pPr>
        <w:spacing w:before="43" w:line="360" w:lineRule="auto"/>
        <w:ind w:right="102"/>
        <w:jc w:val="both"/>
        <w:rPr>
          <w:rFonts w:ascii="Calibri" w:hAnsi="Calibri"/>
          <w:sz w:val="24"/>
          <w:szCs w:val="24"/>
          <w:lang w:val="ru-RU"/>
        </w:rPr>
      </w:pPr>
    </w:p>
    <w:p w:rsidR="00DA2230" w:rsidRDefault="00DA2230" w:rsidP="00835FD4">
      <w:pPr>
        <w:tabs>
          <w:tab w:val="left" w:pos="0"/>
          <w:tab w:val="left" w:pos="10348"/>
        </w:tabs>
        <w:spacing w:line="276" w:lineRule="auto"/>
        <w:ind w:right="79"/>
        <w:jc w:val="both"/>
        <w:rPr>
          <w:rFonts w:ascii="Calibri" w:hAnsi="Calibri"/>
          <w:sz w:val="24"/>
          <w:szCs w:val="24"/>
          <w:lang w:val="ru-RU"/>
        </w:rPr>
      </w:pPr>
    </w:p>
    <w:p w:rsidR="00FB03D8" w:rsidRDefault="00FB03D8" w:rsidP="00DA2230">
      <w:pPr>
        <w:tabs>
          <w:tab w:val="left" w:pos="0"/>
          <w:tab w:val="left" w:pos="10348"/>
        </w:tabs>
        <w:spacing w:line="276" w:lineRule="auto"/>
        <w:ind w:right="79" w:firstLine="567"/>
        <w:jc w:val="both"/>
        <w:rPr>
          <w:rFonts w:ascii="Calibri" w:hAnsi="Calibri"/>
          <w:sz w:val="24"/>
          <w:szCs w:val="24"/>
          <w:lang w:val="ru-RU"/>
        </w:rPr>
      </w:pPr>
    </w:p>
    <w:p w:rsidR="00FB03D8" w:rsidRDefault="00FB03D8" w:rsidP="00DA2230">
      <w:pPr>
        <w:tabs>
          <w:tab w:val="left" w:pos="0"/>
          <w:tab w:val="left" w:pos="10348"/>
        </w:tabs>
        <w:spacing w:line="276" w:lineRule="auto"/>
        <w:ind w:right="79" w:firstLine="567"/>
        <w:jc w:val="both"/>
        <w:rPr>
          <w:rFonts w:ascii="Calibri" w:hAnsi="Calibri"/>
          <w:sz w:val="24"/>
          <w:szCs w:val="24"/>
          <w:lang w:val="ru-RU"/>
        </w:rPr>
      </w:pPr>
    </w:p>
    <w:p w:rsidR="00FB03D8" w:rsidRDefault="00FB03D8" w:rsidP="00DA2230">
      <w:pPr>
        <w:tabs>
          <w:tab w:val="left" w:pos="0"/>
          <w:tab w:val="left" w:pos="10348"/>
        </w:tabs>
        <w:spacing w:line="276" w:lineRule="auto"/>
        <w:ind w:right="79" w:firstLine="567"/>
        <w:jc w:val="both"/>
        <w:rPr>
          <w:rFonts w:ascii="Calibri" w:hAnsi="Calibri"/>
          <w:sz w:val="24"/>
          <w:szCs w:val="24"/>
          <w:lang w:val="ru-RU"/>
        </w:rPr>
      </w:pPr>
    </w:p>
    <w:p w:rsidR="00835FD4" w:rsidRDefault="00835FD4" w:rsidP="00DA2230">
      <w:pPr>
        <w:tabs>
          <w:tab w:val="left" w:pos="0"/>
          <w:tab w:val="left" w:pos="10348"/>
        </w:tabs>
        <w:spacing w:line="276" w:lineRule="auto"/>
        <w:ind w:right="79" w:firstLine="567"/>
        <w:jc w:val="both"/>
        <w:rPr>
          <w:rFonts w:ascii="Calibri" w:hAnsi="Calibri"/>
          <w:sz w:val="24"/>
          <w:szCs w:val="24"/>
          <w:lang w:val="ru-RU"/>
        </w:rPr>
        <w:sectPr w:rsidR="00835FD4" w:rsidSect="00835FD4">
          <w:pgSz w:w="16840" w:h="11910" w:orient="landscape"/>
          <w:pgMar w:top="1134" w:right="1009" w:bottom="851" w:left="1134" w:header="284" w:footer="272" w:gutter="0"/>
          <w:cols w:space="720"/>
          <w:titlePg/>
          <w:docGrid w:linePitch="299"/>
        </w:sectPr>
      </w:pPr>
    </w:p>
    <w:p w:rsidR="00DE029D" w:rsidRDefault="00DE029D" w:rsidP="00D8655C">
      <w:pPr>
        <w:tabs>
          <w:tab w:val="left" w:pos="1349"/>
          <w:tab w:val="left" w:pos="10348"/>
        </w:tabs>
        <w:spacing w:before="1" w:line="276" w:lineRule="auto"/>
        <w:ind w:right="82"/>
        <w:jc w:val="both"/>
        <w:rPr>
          <w:rFonts w:ascii="Calibri" w:hAnsi="Calibri"/>
          <w:sz w:val="24"/>
          <w:szCs w:val="24"/>
          <w:lang w:val="ru-RU"/>
        </w:rPr>
      </w:pPr>
    </w:p>
    <w:p w:rsidR="00FA37F1" w:rsidRPr="00AD0B69" w:rsidRDefault="00FA37F1" w:rsidP="00670F78">
      <w:pPr>
        <w:pStyle w:val="1"/>
        <w:numPr>
          <w:ilvl w:val="2"/>
          <w:numId w:val="8"/>
        </w:numPr>
        <w:tabs>
          <w:tab w:val="left" w:pos="1033"/>
        </w:tabs>
        <w:spacing w:before="1" w:line="276" w:lineRule="auto"/>
        <w:ind w:right="461" w:firstLine="142"/>
        <w:jc w:val="center"/>
        <w:rPr>
          <w:rFonts w:ascii="Calibri" w:hAnsi="Calibri"/>
          <w:sz w:val="24"/>
          <w:szCs w:val="24"/>
          <w:lang w:val="ru-RU"/>
        </w:rPr>
      </w:pPr>
      <w:bookmarkStart w:id="37" w:name="_bookmark14"/>
      <w:bookmarkStart w:id="38" w:name="_Toc462835083"/>
      <w:bookmarkStart w:id="39" w:name="_Toc21954495"/>
      <w:bookmarkEnd w:id="37"/>
      <w:r w:rsidRPr="00AD0B69">
        <w:rPr>
          <w:rFonts w:ascii="Calibri" w:hAnsi="Calibri"/>
          <w:sz w:val="24"/>
          <w:szCs w:val="24"/>
          <w:lang w:val="ru-RU"/>
        </w:rPr>
        <w:t>Описание централизованной системы горячего водоснабжения с использованием закрытых систем горячего водоснабжения</w:t>
      </w:r>
      <w:bookmarkEnd w:id="38"/>
      <w:bookmarkEnd w:id="39"/>
    </w:p>
    <w:p w:rsidR="003D0242" w:rsidRDefault="003D0242" w:rsidP="00FF583E">
      <w:pPr>
        <w:pStyle w:val="a3"/>
        <w:spacing w:line="276" w:lineRule="auto"/>
        <w:ind w:right="219" w:firstLine="566"/>
        <w:jc w:val="both"/>
        <w:rPr>
          <w:rFonts w:ascii="Calibri" w:hAnsi="Calibri"/>
          <w:sz w:val="24"/>
          <w:szCs w:val="24"/>
          <w:lang w:val="ru-RU"/>
        </w:rPr>
      </w:pPr>
      <w:r>
        <w:rPr>
          <w:rFonts w:ascii="Calibri" w:hAnsi="Calibri"/>
          <w:sz w:val="24"/>
          <w:szCs w:val="24"/>
          <w:lang w:val="ru-RU"/>
        </w:rPr>
        <w:t xml:space="preserve">На территории муниципального образования </w:t>
      </w:r>
      <w:r w:rsidR="00835FD4">
        <w:rPr>
          <w:rFonts w:ascii="Calibri" w:hAnsi="Calibri"/>
          <w:sz w:val="24"/>
          <w:szCs w:val="24"/>
          <w:lang w:val="ru-RU"/>
        </w:rPr>
        <w:t>Нагорное сельское поселение ц</w:t>
      </w:r>
      <w:r w:rsidR="00835FD4" w:rsidRPr="00835FD4">
        <w:rPr>
          <w:rFonts w:ascii="Calibri" w:hAnsi="Calibri"/>
          <w:sz w:val="24"/>
          <w:szCs w:val="24"/>
          <w:lang w:val="ru-RU"/>
        </w:rPr>
        <w:t>ентрализованное горячее водоснабжение имеется в населенных пунктах: п. Сосновый бор, д. Головино, п. Нагорный.</w:t>
      </w:r>
    </w:p>
    <w:p w:rsidR="00835FD4" w:rsidRDefault="00483149" w:rsidP="00FF583E">
      <w:pPr>
        <w:pStyle w:val="a3"/>
        <w:spacing w:line="276" w:lineRule="auto"/>
        <w:ind w:right="219" w:firstLine="566"/>
        <w:jc w:val="both"/>
        <w:rPr>
          <w:rFonts w:ascii="Calibri" w:hAnsi="Calibri"/>
          <w:sz w:val="24"/>
          <w:szCs w:val="24"/>
          <w:lang w:val="ru-RU"/>
        </w:rPr>
      </w:pPr>
      <w:r>
        <w:rPr>
          <w:rFonts w:ascii="Calibri" w:hAnsi="Calibri"/>
          <w:sz w:val="24"/>
          <w:szCs w:val="24"/>
          <w:lang w:val="ru-RU"/>
        </w:rPr>
        <w:t>В 2020-2021</w:t>
      </w:r>
      <w:r w:rsidR="00835FD4">
        <w:rPr>
          <w:rFonts w:ascii="Calibri" w:hAnsi="Calibri"/>
          <w:sz w:val="24"/>
          <w:szCs w:val="24"/>
          <w:lang w:val="ru-RU"/>
        </w:rPr>
        <w:t xml:space="preserve"> г</w:t>
      </w:r>
      <w:r>
        <w:rPr>
          <w:rFonts w:ascii="Calibri" w:hAnsi="Calibri"/>
          <w:sz w:val="24"/>
          <w:szCs w:val="24"/>
          <w:lang w:val="ru-RU"/>
        </w:rPr>
        <w:t>г.</w:t>
      </w:r>
      <w:r w:rsidR="00835FD4">
        <w:rPr>
          <w:rFonts w:ascii="Calibri" w:hAnsi="Calibri"/>
          <w:sz w:val="24"/>
          <w:szCs w:val="24"/>
          <w:lang w:val="ru-RU"/>
        </w:rPr>
        <w:t xml:space="preserve"> котельная д. Головино выводится из эксплуатации, подключенные потребители переводятся на индивидуальные источники теплоснабжения.</w:t>
      </w:r>
    </w:p>
    <w:p w:rsidR="00FF583E" w:rsidRDefault="00FF583E" w:rsidP="00FF583E">
      <w:pPr>
        <w:pStyle w:val="a3"/>
        <w:spacing w:before="9"/>
        <w:ind w:left="112" w:right="101" w:firstLine="566"/>
        <w:jc w:val="both"/>
        <w:rPr>
          <w:rFonts w:ascii="Calibri" w:hAnsi="Calibri"/>
          <w:sz w:val="24"/>
          <w:szCs w:val="24"/>
          <w:lang w:val="ru-RU"/>
        </w:rPr>
      </w:pPr>
      <w:bookmarkStart w:id="40" w:name="_Toc462835084"/>
    </w:p>
    <w:p w:rsidR="00FA37F1" w:rsidRPr="00E75E93" w:rsidRDefault="00FA37F1" w:rsidP="00670F78">
      <w:pPr>
        <w:pStyle w:val="1"/>
        <w:numPr>
          <w:ilvl w:val="1"/>
          <w:numId w:val="8"/>
        </w:numPr>
        <w:tabs>
          <w:tab w:val="left" w:pos="1033"/>
        </w:tabs>
        <w:spacing w:before="1" w:line="276" w:lineRule="auto"/>
        <w:ind w:right="461"/>
        <w:jc w:val="center"/>
        <w:rPr>
          <w:rFonts w:ascii="Calibri" w:hAnsi="Calibri"/>
          <w:sz w:val="24"/>
          <w:szCs w:val="24"/>
          <w:lang w:val="ru-RU"/>
        </w:rPr>
      </w:pPr>
      <w:bookmarkStart w:id="41" w:name="_Toc21954496"/>
      <w:r w:rsidRPr="00137DA3">
        <w:rPr>
          <w:rFonts w:ascii="Calibri" w:hAnsi="Calibri"/>
          <w:sz w:val="24"/>
          <w:szCs w:val="24"/>
          <w:lang w:val="ru-RU"/>
        </w:rPr>
        <w:t>Перечень лиц, владеющих на праве собственности или другом законном основании объектами централизованной системы водоснабжения,суказанием принадлежащих этим лицам таких объектов</w:t>
      </w:r>
      <w:bookmarkEnd w:id="40"/>
      <w:bookmarkEnd w:id="41"/>
    </w:p>
    <w:p w:rsidR="003C6695" w:rsidRDefault="003C6695" w:rsidP="002B2079">
      <w:pPr>
        <w:pStyle w:val="a3"/>
        <w:spacing w:before="43" w:line="276" w:lineRule="auto"/>
        <w:ind w:left="212" w:right="102" w:firstLine="566"/>
        <w:jc w:val="both"/>
        <w:rPr>
          <w:rFonts w:ascii="Calibri" w:hAnsi="Calibri"/>
          <w:sz w:val="24"/>
          <w:szCs w:val="24"/>
          <w:lang w:val="ru-RU"/>
        </w:rPr>
      </w:pPr>
      <w:r>
        <w:rPr>
          <w:rFonts w:ascii="Calibri" w:hAnsi="Calibri"/>
          <w:sz w:val="24"/>
          <w:szCs w:val="24"/>
          <w:lang w:val="ru-RU"/>
        </w:rPr>
        <w:t>В период 2016-2018 гг. эксплуатацией муниципальных объектов водоснабжения на территории муниципальное образование Нагорное сельское поселение на праве хозяйственного введения осуществлялось МУП «Водоканал» Петушинского района».</w:t>
      </w:r>
    </w:p>
    <w:p w:rsidR="003C6695" w:rsidRDefault="003C6695" w:rsidP="003C6695">
      <w:pPr>
        <w:pStyle w:val="a3"/>
        <w:spacing w:before="43" w:line="276" w:lineRule="auto"/>
        <w:ind w:left="212" w:right="102" w:firstLine="566"/>
        <w:jc w:val="both"/>
        <w:rPr>
          <w:rFonts w:ascii="Calibri" w:hAnsi="Calibri"/>
          <w:sz w:val="24"/>
          <w:szCs w:val="24"/>
          <w:lang w:val="ru-RU"/>
        </w:rPr>
      </w:pPr>
      <w:r>
        <w:rPr>
          <w:rFonts w:ascii="Calibri" w:hAnsi="Calibri"/>
          <w:sz w:val="24"/>
          <w:szCs w:val="24"/>
          <w:lang w:val="ru-RU"/>
        </w:rPr>
        <w:t>С 2019 года</w:t>
      </w:r>
      <w:r w:rsidR="00C86846">
        <w:rPr>
          <w:rFonts w:ascii="Calibri" w:hAnsi="Calibri"/>
          <w:sz w:val="24"/>
          <w:szCs w:val="24"/>
          <w:lang w:val="ru-RU"/>
        </w:rPr>
        <w:t xml:space="preserve"> до 30.06.2022</w:t>
      </w:r>
      <w:r>
        <w:rPr>
          <w:rFonts w:ascii="Calibri" w:hAnsi="Calibri"/>
          <w:sz w:val="24"/>
          <w:szCs w:val="24"/>
          <w:lang w:val="ru-RU"/>
        </w:rPr>
        <w:t xml:space="preserve"> эксплуатацией муниципальных объектов водоснабжения осуществляет ООО «Водоканал города Покров»</w:t>
      </w:r>
      <w:r w:rsidRPr="003C6695">
        <w:rPr>
          <w:rFonts w:ascii="Calibri" w:hAnsi="Calibri"/>
          <w:sz w:val="24"/>
          <w:szCs w:val="24"/>
          <w:lang w:val="ru-RU"/>
        </w:rPr>
        <w:t>.</w:t>
      </w:r>
    </w:p>
    <w:p w:rsidR="00C86846" w:rsidRDefault="00C86846" w:rsidP="003C6695">
      <w:pPr>
        <w:pStyle w:val="a3"/>
        <w:spacing w:before="43" w:line="276" w:lineRule="auto"/>
        <w:ind w:left="212" w:right="102" w:firstLine="566"/>
        <w:jc w:val="both"/>
        <w:rPr>
          <w:rFonts w:ascii="Calibri" w:hAnsi="Calibri"/>
          <w:sz w:val="24"/>
          <w:szCs w:val="24"/>
          <w:lang w:val="ru-RU"/>
        </w:rPr>
      </w:pPr>
      <w:r>
        <w:rPr>
          <w:rFonts w:ascii="Calibri" w:hAnsi="Calibri"/>
          <w:sz w:val="24"/>
          <w:szCs w:val="24"/>
          <w:lang w:val="ru-RU"/>
        </w:rPr>
        <w:t xml:space="preserve">С 01.07.2022 гарантирующим поставщиком в сфере водоснабжения на территории МО «Нагорное сельское поселение» является </w:t>
      </w:r>
      <w:r>
        <w:rPr>
          <w:rFonts w:asciiTheme="minorHAnsi" w:hAnsiTheme="minorHAnsi"/>
          <w:sz w:val="24"/>
          <w:szCs w:val="24"/>
          <w:lang w:val="ru-RU"/>
        </w:rPr>
        <w:t>МУП «Водоканал Петушинского района».</w:t>
      </w:r>
    </w:p>
    <w:p w:rsidR="003C6695" w:rsidRDefault="003C6695" w:rsidP="003C6695">
      <w:pPr>
        <w:pStyle w:val="a3"/>
        <w:spacing w:before="43" w:line="276" w:lineRule="auto"/>
        <w:ind w:left="212" w:right="102" w:firstLine="566"/>
        <w:jc w:val="both"/>
        <w:rPr>
          <w:rFonts w:ascii="Calibri" w:hAnsi="Calibri"/>
          <w:sz w:val="24"/>
          <w:szCs w:val="24"/>
          <w:lang w:val="ru-RU"/>
        </w:rPr>
      </w:pPr>
      <w:r>
        <w:rPr>
          <w:rFonts w:ascii="Calibri" w:hAnsi="Calibri"/>
          <w:sz w:val="24"/>
          <w:szCs w:val="24"/>
          <w:lang w:val="ru-RU"/>
        </w:rPr>
        <w:t>Так же на территории муниципального образования Нагорное сельское поселение регулируемыми видами деятельности в сфере холодного водоснабжения осуществляют следующие организации:</w:t>
      </w:r>
    </w:p>
    <w:p w:rsidR="003C6695" w:rsidRDefault="003C6695" w:rsidP="003C6695">
      <w:pPr>
        <w:pStyle w:val="a3"/>
        <w:spacing w:before="43" w:line="276" w:lineRule="auto"/>
        <w:ind w:left="212" w:right="102" w:firstLine="566"/>
        <w:jc w:val="both"/>
        <w:rPr>
          <w:rFonts w:ascii="Calibri" w:hAnsi="Calibri"/>
          <w:sz w:val="24"/>
          <w:szCs w:val="24"/>
          <w:lang w:val="ru-RU"/>
        </w:rPr>
      </w:pPr>
      <w:r>
        <w:rPr>
          <w:rFonts w:ascii="Calibri" w:hAnsi="Calibri"/>
          <w:sz w:val="24"/>
          <w:szCs w:val="24"/>
          <w:lang w:val="ru-RU"/>
        </w:rPr>
        <w:t xml:space="preserve">- </w:t>
      </w:r>
      <w:r w:rsidR="00B57F4A">
        <w:rPr>
          <w:rFonts w:ascii="Calibri" w:hAnsi="Calibri"/>
          <w:sz w:val="24"/>
          <w:szCs w:val="24"/>
          <w:lang w:val="ru-RU"/>
        </w:rPr>
        <w:t>ЗАО "Санаторий "Сосновый Бор" (</w:t>
      </w:r>
      <w:r w:rsidR="0093109E">
        <w:rPr>
          <w:rFonts w:ascii="Calibri" w:hAnsi="Calibri"/>
          <w:sz w:val="24"/>
          <w:szCs w:val="24"/>
          <w:lang w:val="ru-RU"/>
        </w:rPr>
        <w:t xml:space="preserve">ВЗУ </w:t>
      </w:r>
      <w:r w:rsidR="00B57F4A">
        <w:rPr>
          <w:rFonts w:ascii="Calibri" w:hAnsi="Calibri"/>
          <w:sz w:val="24"/>
          <w:szCs w:val="24"/>
          <w:lang w:val="ru-RU"/>
        </w:rPr>
        <w:t>на территории пос. Сосновый Бор);</w:t>
      </w:r>
    </w:p>
    <w:p w:rsidR="0093109E" w:rsidRDefault="0093109E" w:rsidP="003C6695">
      <w:pPr>
        <w:pStyle w:val="a3"/>
        <w:spacing w:before="43" w:line="276" w:lineRule="auto"/>
        <w:ind w:left="212" w:right="102" w:firstLine="566"/>
        <w:jc w:val="both"/>
        <w:rPr>
          <w:rFonts w:ascii="Calibri" w:hAnsi="Calibri"/>
          <w:sz w:val="24"/>
          <w:szCs w:val="24"/>
          <w:lang w:val="ru-RU"/>
        </w:rPr>
      </w:pPr>
      <w:r>
        <w:rPr>
          <w:rFonts w:ascii="Calibri" w:hAnsi="Calibri"/>
          <w:sz w:val="24"/>
          <w:szCs w:val="24"/>
          <w:lang w:val="ru-RU"/>
        </w:rPr>
        <w:t xml:space="preserve">- </w:t>
      </w:r>
      <w:r w:rsidRPr="0093109E">
        <w:rPr>
          <w:rFonts w:ascii="Calibri" w:hAnsi="Calibri"/>
          <w:sz w:val="24"/>
          <w:szCs w:val="24"/>
          <w:lang w:val="ru-RU"/>
        </w:rPr>
        <w:t>ФБУ Центр реабилитации ФСС РФ "Вольгинский"</w:t>
      </w:r>
      <w:r>
        <w:rPr>
          <w:rFonts w:ascii="Calibri" w:hAnsi="Calibri"/>
          <w:sz w:val="24"/>
          <w:szCs w:val="24"/>
          <w:lang w:val="ru-RU"/>
        </w:rPr>
        <w:t xml:space="preserve"> (ВЗУ на территории пос. Машиностроитель);</w:t>
      </w:r>
    </w:p>
    <w:p w:rsidR="0093109E" w:rsidRDefault="0093109E" w:rsidP="003C6695">
      <w:pPr>
        <w:pStyle w:val="a3"/>
        <w:spacing w:before="43" w:line="276" w:lineRule="auto"/>
        <w:ind w:left="212" w:right="102" w:firstLine="566"/>
        <w:jc w:val="both"/>
        <w:rPr>
          <w:rFonts w:ascii="Calibri" w:hAnsi="Calibri"/>
          <w:sz w:val="24"/>
          <w:szCs w:val="24"/>
          <w:lang w:val="ru-RU"/>
        </w:rPr>
      </w:pPr>
      <w:r>
        <w:rPr>
          <w:rFonts w:ascii="Calibri" w:hAnsi="Calibri"/>
          <w:sz w:val="24"/>
          <w:szCs w:val="24"/>
          <w:lang w:val="ru-RU"/>
        </w:rPr>
        <w:t xml:space="preserve">- </w:t>
      </w:r>
      <w:r w:rsidRPr="0093109E">
        <w:rPr>
          <w:rFonts w:ascii="Calibri" w:hAnsi="Calibri"/>
          <w:sz w:val="24"/>
          <w:szCs w:val="24"/>
          <w:lang w:val="ru-RU"/>
        </w:rPr>
        <w:t>Московская дирекция по тепловодоснабжению - структурное подразделение Центральной дирекции по тепловодоснабжению - филиал ОАО «РЖД»</w:t>
      </w:r>
      <w:r>
        <w:rPr>
          <w:rFonts w:ascii="Calibri" w:hAnsi="Calibri"/>
          <w:sz w:val="24"/>
          <w:szCs w:val="24"/>
          <w:lang w:val="ru-RU"/>
        </w:rPr>
        <w:t xml:space="preserve"> (ВЗУ на территории дер. Старое Перепечино).</w:t>
      </w:r>
    </w:p>
    <w:p w:rsidR="00B57F4A" w:rsidRPr="003C6695" w:rsidRDefault="00B57F4A" w:rsidP="003C6695">
      <w:pPr>
        <w:pStyle w:val="a3"/>
        <w:spacing w:before="43" w:line="276" w:lineRule="auto"/>
        <w:ind w:left="212" w:right="102" w:firstLine="566"/>
        <w:jc w:val="both"/>
        <w:rPr>
          <w:rFonts w:ascii="Calibri" w:hAnsi="Calibri"/>
          <w:sz w:val="24"/>
          <w:szCs w:val="24"/>
          <w:lang w:val="ru-RU"/>
        </w:rPr>
      </w:pPr>
    </w:p>
    <w:p w:rsidR="00835FD4" w:rsidRDefault="00835FD4" w:rsidP="00502F04">
      <w:pPr>
        <w:pStyle w:val="a3"/>
        <w:spacing w:before="37" w:line="276" w:lineRule="auto"/>
        <w:ind w:right="105"/>
        <w:jc w:val="both"/>
        <w:rPr>
          <w:rFonts w:ascii="Calibri" w:hAnsi="Calibri"/>
          <w:b/>
          <w:sz w:val="24"/>
          <w:szCs w:val="24"/>
          <w:lang w:val="ru-RU"/>
        </w:rPr>
      </w:pPr>
    </w:p>
    <w:p w:rsidR="00835FD4" w:rsidRPr="00301D33" w:rsidRDefault="00835FD4" w:rsidP="00502F04">
      <w:pPr>
        <w:pStyle w:val="a3"/>
        <w:spacing w:before="37" w:line="276" w:lineRule="auto"/>
        <w:ind w:right="105"/>
        <w:jc w:val="both"/>
        <w:rPr>
          <w:rFonts w:ascii="Calibri" w:hAnsi="Calibri"/>
          <w:b/>
          <w:sz w:val="24"/>
          <w:szCs w:val="24"/>
        </w:rPr>
      </w:pPr>
    </w:p>
    <w:p w:rsidR="00835FD4" w:rsidRDefault="00835FD4" w:rsidP="00502F04">
      <w:pPr>
        <w:pStyle w:val="a3"/>
        <w:spacing w:before="37" w:line="276" w:lineRule="auto"/>
        <w:ind w:right="105"/>
        <w:jc w:val="both"/>
        <w:rPr>
          <w:rFonts w:ascii="Calibri" w:hAnsi="Calibri"/>
          <w:b/>
          <w:sz w:val="24"/>
          <w:szCs w:val="24"/>
          <w:lang w:val="ru-RU"/>
        </w:rPr>
      </w:pPr>
    </w:p>
    <w:p w:rsidR="00835FD4" w:rsidRDefault="00835FD4" w:rsidP="00502F04">
      <w:pPr>
        <w:pStyle w:val="a3"/>
        <w:spacing w:before="37" w:line="276" w:lineRule="auto"/>
        <w:ind w:right="105"/>
        <w:jc w:val="both"/>
        <w:rPr>
          <w:rFonts w:ascii="Calibri" w:hAnsi="Calibri"/>
          <w:b/>
          <w:sz w:val="24"/>
          <w:szCs w:val="24"/>
          <w:lang w:val="ru-RU"/>
        </w:rPr>
      </w:pPr>
    </w:p>
    <w:p w:rsidR="002432CE" w:rsidRDefault="002432CE" w:rsidP="00502F04">
      <w:pPr>
        <w:pStyle w:val="a3"/>
        <w:spacing w:before="37" w:line="276" w:lineRule="auto"/>
        <w:ind w:right="105"/>
        <w:jc w:val="both"/>
        <w:rPr>
          <w:rFonts w:ascii="Calibri" w:hAnsi="Calibri"/>
          <w:b/>
          <w:sz w:val="24"/>
          <w:szCs w:val="24"/>
          <w:lang w:val="ru-RU"/>
        </w:rPr>
      </w:pPr>
    </w:p>
    <w:p w:rsidR="002432CE" w:rsidRDefault="002432CE" w:rsidP="00502F04">
      <w:pPr>
        <w:pStyle w:val="a3"/>
        <w:spacing w:before="37" w:line="276" w:lineRule="auto"/>
        <w:ind w:right="105"/>
        <w:jc w:val="both"/>
        <w:rPr>
          <w:rFonts w:ascii="Calibri" w:hAnsi="Calibri"/>
          <w:b/>
          <w:sz w:val="24"/>
          <w:szCs w:val="24"/>
          <w:lang w:val="ru-RU"/>
        </w:rPr>
      </w:pPr>
    </w:p>
    <w:p w:rsidR="002432CE" w:rsidRDefault="002432CE" w:rsidP="00502F04">
      <w:pPr>
        <w:pStyle w:val="a3"/>
        <w:spacing w:before="37" w:line="276" w:lineRule="auto"/>
        <w:ind w:right="105"/>
        <w:jc w:val="both"/>
        <w:rPr>
          <w:rFonts w:ascii="Calibri" w:hAnsi="Calibri"/>
          <w:b/>
          <w:sz w:val="24"/>
          <w:szCs w:val="24"/>
          <w:lang w:val="ru-RU"/>
        </w:rPr>
      </w:pPr>
    </w:p>
    <w:p w:rsidR="002432CE" w:rsidRDefault="002432CE" w:rsidP="00502F04">
      <w:pPr>
        <w:pStyle w:val="a3"/>
        <w:spacing w:before="37" w:line="276" w:lineRule="auto"/>
        <w:ind w:right="105"/>
        <w:jc w:val="both"/>
        <w:rPr>
          <w:rFonts w:ascii="Calibri" w:hAnsi="Calibri"/>
          <w:b/>
          <w:sz w:val="24"/>
          <w:szCs w:val="24"/>
          <w:lang w:val="ru-RU"/>
        </w:rPr>
      </w:pPr>
    </w:p>
    <w:p w:rsidR="002432CE" w:rsidRDefault="002432CE" w:rsidP="00502F04">
      <w:pPr>
        <w:pStyle w:val="a3"/>
        <w:spacing w:before="37" w:line="276" w:lineRule="auto"/>
        <w:ind w:right="105"/>
        <w:jc w:val="both"/>
        <w:rPr>
          <w:rFonts w:ascii="Calibri" w:hAnsi="Calibri"/>
          <w:b/>
          <w:sz w:val="24"/>
          <w:szCs w:val="24"/>
          <w:lang w:val="ru-RU"/>
        </w:rPr>
      </w:pPr>
    </w:p>
    <w:p w:rsidR="002432CE" w:rsidRDefault="002432CE" w:rsidP="00502F04">
      <w:pPr>
        <w:pStyle w:val="a3"/>
        <w:spacing w:before="37" w:line="276" w:lineRule="auto"/>
        <w:ind w:right="105"/>
        <w:jc w:val="both"/>
        <w:rPr>
          <w:rFonts w:ascii="Calibri" w:hAnsi="Calibri"/>
          <w:b/>
          <w:sz w:val="24"/>
          <w:szCs w:val="24"/>
          <w:lang w:val="ru-RU"/>
        </w:rPr>
      </w:pPr>
    </w:p>
    <w:p w:rsidR="002432CE" w:rsidRDefault="002432CE" w:rsidP="00502F04">
      <w:pPr>
        <w:pStyle w:val="a3"/>
        <w:spacing w:before="37" w:line="276" w:lineRule="auto"/>
        <w:ind w:right="105"/>
        <w:jc w:val="both"/>
        <w:rPr>
          <w:rFonts w:ascii="Calibri" w:hAnsi="Calibri"/>
          <w:b/>
          <w:sz w:val="24"/>
          <w:szCs w:val="24"/>
          <w:lang w:val="ru-RU"/>
        </w:rPr>
      </w:pPr>
    </w:p>
    <w:p w:rsidR="002432CE" w:rsidRDefault="002432CE" w:rsidP="00502F04">
      <w:pPr>
        <w:pStyle w:val="a3"/>
        <w:spacing w:before="37" w:line="276" w:lineRule="auto"/>
        <w:ind w:right="105"/>
        <w:jc w:val="both"/>
        <w:rPr>
          <w:rFonts w:ascii="Calibri" w:hAnsi="Calibri"/>
          <w:b/>
          <w:sz w:val="24"/>
          <w:szCs w:val="24"/>
          <w:lang w:val="ru-RU"/>
        </w:rPr>
      </w:pPr>
    </w:p>
    <w:p w:rsidR="00835FD4" w:rsidRDefault="00835FD4" w:rsidP="00502F04">
      <w:pPr>
        <w:pStyle w:val="a3"/>
        <w:spacing w:before="37" w:line="276" w:lineRule="auto"/>
        <w:ind w:right="105"/>
        <w:jc w:val="both"/>
        <w:rPr>
          <w:rFonts w:ascii="Calibri" w:hAnsi="Calibri"/>
          <w:b/>
          <w:sz w:val="24"/>
          <w:szCs w:val="24"/>
          <w:lang w:val="ru-RU"/>
        </w:rPr>
      </w:pPr>
    </w:p>
    <w:p w:rsidR="00835FD4" w:rsidRDefault="00835FD4" w:rsidP="00502F04">
      <w:pPr>
        <w:pStyle w:val="a3"/>
        <w:spacing w:before="37" w:line="276" w:lineRule="auto"/>
        <w:ind w:right="105"/>
        <w:jc w:val="both"/>
        <w:rPr>
          <w:rFonts w:ascii="Calibri" w:hAnsi="Calibri"/>
          <w:b/>
          <w:sz w:val="24"/>
          <w:szCs w:val="24"/>
          <w:lang w:val="ru-RU"/>
        </w:rPr>
      </w:pPr>
    </w:p>
    <w:p w:rsidR="00FA37F1" w:rsidRPr="004E54FB" w:rsidRDefault="00FA37F1" w:rsidP="004E54FB">
      <w:pPr>
        <w:pStyle w:val="1"/>
        <w:spacing w:before="65" w:line="276" w:lineRule="auto"/>
        <w:ind w:left="4" w:hanging="4"/>
        <w:jc w:val="center"/>
        <w:rPr>
          <w:rFonts w:ascii="Calibri" w:hAnsi="Calibri"/>
          <w:spacing w:val="-12"/>
          <w:sz w:val="24"/>
          <w:szCs w:val="24"/>
          <w:lang w:val="ru-RU"/>
        </w:rPr>
      </w:pPr>
      <w:bookmarkStart w:id="42" w:name="_Toc462835085"/>
      <w:bookmarkStart w:id="43" w:name="_Toc21954497"/>
      <w:r w:rsidRPr="004E54FB">
        <w:rPr>
          <w:rFonts w:ascii="Calibri" w:hAnsi="Calibri"/>
          <w:spacing w:val="-12"/>
          <w:sz w:val="24"/>
          <w:szCs w:val="24"/>
          <w:lang w:val="ru-RU"/>
        </w:rPr>
        <w:t>РАЗДЕЛ 2. НАПРАВЛЕНИЯ РАЗВИТИЯ ЦЕНТРАЛИЗОВАННЫХ СИСТЕМ ВОДОСНАБЖЕНИЯ</w:t>
      </w:r>
      <w:bookmarkEnd w:id="42"/>
      <w:bookmarkEnd w:id="43"/>
    </w:p>
    <w:p w:rsidR="00FA37F1" w:rsidRPr="00C00097" w:rsidRDefault="00FA37F1" w:rsidP="00670F78">
      <w:pPr>
        <w:pStyle w:val="1"/>
        <w:numPr>
          <w:ilvl w:val="1"/>
          <w:numId w:val="9"/>
        </w:numPr>
        <w:jc w:val="center"/>
        <w:rPr>
          <w:rFonts w:asciiTheme="minorHAnsi" w:hAnsiTheme="minorHAnsi"/>
          <w:sz w:val="24"/>
          <w:szCs w:val="24"/>
          <w:lang w:val="ru-RU"/>
        </w:rPr>
      </w:pPr>
      <w:bookmarkStart w:id="44" w:name="_bookmark16"/>
      <w:bookmarkStart w:id="45" w:name="_Toc462835086"/>
      <w:bookmarkStart w:id="46" w:name="_Toc21954498"/>
      <w:bookmarkEnd w:id="44"/>
      <w:r w:rsidRPr="00C00097">
        <w:rPr>
          <w:rFonts w:asciiTheme="minorHAnsi" w:hAnsiTheme="minorHAnsi"/>
          <w:sz w:val="24"/>
          <w:szCs w:val="24"/>
          <w:lang w:val="ru-RU"/>
        </w:rPr>
        <w:t>Основные направления, принципы, задачи и целевые показатели развития централизованных систем водоснабжения</w:t>
      </w:r>
      <w:bookmarkEnd w:id="45"/>
      <w:bookmarkEnd w:id="46"/>
    </w:p>
    <w:p w:rsidR="00FA37F1" w:rsidRPr="001214A2" w:rsidRDefault="00FA37F1" w:rsidP="001444C7">
      <w:pPr>
        <w:pStyle w:val="a3"/>
        <w:spacing w:line="276" w:lineRule="auto"/>
        <w:ind w:left="112" w:right="99" w:firstLine="566"/>
        <w:jc w:val="both"/>
        <w:rPr>
          <w:rFonts w:ascii="Calibri" w:hAnsi="Calibri"/>
          <w:sz w:val="24"/>
          <w:szCs w:val="24"/>
          <w:lang w:val="ru-RU"/>
        </w:rPr>
      </w:pPr>
      <w:r w:rsidRPr="001214A2">
        <w:rPr>
          <w:rFonts w:ascii="Calibri" w:hAnsi="Calibri"/>
          <w:sz w:val="24"/>
          <w:szCs w:val="24"/>
          <w:lang w:val="ru-RU"/>
        </w:rPr>
        <w:t xml:space="preserve">В целях обеспечения всех потребителей водой в необходимом количестве и необходимого качества приоритетными направлениями в области модернизации системы водоснабжения </w:t>
      </w:r>
      <w:r w:rsidR="00A475D5">
        <w:rPr>
          <w:rFonts w:ascii="Calibri" w:hAnsi="Calibri"/>
          <w:sz w:val="24"/>
          <w:szCs w:val="24"/>
          <w:lang w:val="ru-RU"/>
        </w:rPr>
        <w:t xml:space="preserve">муниципального образования </w:t>
      </w:r>
      <w:r w:rsidR="00F13565">
        <w:rPr>
          <w:rFonts w:ascii="Calibri" w:hAnsi="Calibri"/>
          <w:sz w:val="24"/>
          <w:szCs w:val="24"/>
          <w:lang w:val="ru-RU"/>
        </w:rPr>
        <w:t>Нагорное сельское поселение</w:t>
      </w:r>
      <w:r w:rsidRPr="001214A2">
        <w:rPr>
          <w:rFonts w:ascii="Calibri" w:hAnsi="Calibri"/>
          <w:sz w:val="24"/>
          <w:szCs w:val="24"/>
          <w:lang w:val="ru-RU"/>
        </w:rPr>
        <w:t xml:space="preserve"> являются:</w:t>
      </w:r>
    </w:p>
    <w:p w:rsidR="00FA37F1" w:rsidRPr="001214A2" w:rsidRDefault="00FA37F1" w:rsidP="00670F78">
      <w:pPr>
        <w:pStyle w:val="a5"/>
        <w:numPr>
          <w:ilvl w:val="2"/>
          <w:numId w:val="2"/>
        </w:numPr>
        <w:tabs>
          <w:tab w:val="left" w:pos="680"/>
        </w:tabs>
        <w:spacing w:before="5" w:line="276" w:lineRule="auto"/>
        <w:ind w:right="105" w:firstLine="284"/>
        <w:jc w:val="both"/>
        <w:rPr>
          <w:rFonts w:ascii="Calibri" w:hAnsi="Calibri"/>
          <w:sz w:val="24"/>
          <w:szCs w:val="24"/>
          <w:lang w:val="ru-RU"/>
        </w:rPr>
      </w:pPr>
      <w:r w:rsidRPr="001214A2">
        <w:rPr>
          <w:rFonts w:ascii="Calibri" w:hAnsi="Calibri"/>
          <w:sz w:val="24"/>
          <w:szCs w:val="24"/>
          <w:lang w:val="ru-RU"/>
        </w:rPr>
        <w:t>обновление основного оборудования объектов и сетей централизованн</w:t>
      </w:r>
      <w:r w:rsidR="00A475D5">
        <w:rPr>
          <w:rFonts w:ascii="Calibri" w:hAnsi="Calibri"/>
          <w:sz w:val="24"/>
          <w:szCs w:val="24"/>
          <w:lang w:val="ru-RU"/>
        </w:rPr>
        <w:t>ых</w:t>
      </w:r>
      <w:r w:rsidRPr="001214A2">
        <w:rPr>
          <w:rFonts w:ascii="Calibri" w:hAnsi="Calibri"/>
          <w:sz w:val="24"/>
          <w:szCs w:val="24"/>
          <w:lang w:val="ru-RU"/>
        </w:rPr>
        <w:t xml:space="preserve"> систем водоснабжения </w:t>
      </w:r>
      <w:r w:rsidR="00A475D5">
        <w:rPr>
          <w:rFonts w:ascii="Calibri" w:hAnsi="Calibri"/>
          <w:sz w:val="24"/>
          <w:szCs w:val="24"/>
          <w:lang w:val="ru-RU"/>
        </w:rPr>
        <w:t>муниципального образования</w:t>
      </w:r>
      <w:r w:rsidRPr="001214A2">
        <w:rPr>
          <w:rFonts w:ascii="Calibri" w:hAnsi="Calibri"/>
          <w:sz w:val="24"/>
          <w:szCs w:val="24"/>
          <w:lang w:val="ru-RU"/>
        </w:rPr>
        <w:t>.</w:t>
      </w:r>
    </w:p>
    <w:p w:rsidR="00FA37F1" w:rsidRPr="001214A2" w:rsidRDefault="00FA37F1" w:rsidP="00670F78">
      <w:pPr>
        <w:pStyle w:val="a5"/>
        <w:numPr>
          <w:ilvl w:val="2"/>
          <w:numId w:val="2"/>
        </w:numPr>
        <w:tabs>
          <w:tab w:val="left" w:pos="680"/>
        </w:tabs>
        <w:spacing w:line="276" w:lineRule="auto"/>
        <w:ind w:right="101" w:firstLine="284"/>
        <w:jc w:val="both"/>
        <w:rPr>
          <w:rFonts w:ascii="Calibri" w:hAnsi="Calibri"/>
          <w:sz w:val="24"/>
          <w:szCs w:val="24"/>
          <w:lang w:val="ru-RU"/>
        </w:rPr>
      </w:pPr>
      <w:r w:rsidRPr="001214A2">
        <w:rPr>
          <w:rFonts w:ascii="Calibri" w:hAnsi="Calibri"/>
          <w:sz w:val="24"/>
          <w:szCs w:val="24"/>
          <w:lang w:val="ru-RU"/>
        </w:rPr>
        <w:t>постоянное улучшение качества предоставления услуг водоснабжения потребителям(абонентам);</w:t>
      </w:r>
    </w:p>
    <w:p w:rsidR="00FA37F1" w:rsidRPr="001214A2" w:rsidRDefault="00FA37F1" w:rsidP="00670F78">
      <w:pPr>
        <w:pStyle w:val="a5"/>
        <w:numPr>
          <w:ilvl w:val="2"/>
          <w:numId w:val="2"/>
        </w:numPr>
        <w:tabs>
          <w:tab w:val="left" w:pos="680"/>
        </w:tabs>
        <w:spacing w:before="3" w:line="276" w:lineRule="auto"/>
        <w:ind w:right="112" w:firstLine="284"/>
        <w:jc w:val="both"/>
        <w:rPr>
          <w:rFonts w:ascii="Calibri" w:hAnsi="Calibri"/>
          <w:sz w:val="24"/>
          <w:szCs w:val="24"/>
          <w:lang w:val="ru-RU"/>
        </w:rPr>
      </w:pPr>
      <w:r w:rsidRPr="001214A2">
        <w:rPr>
          <w:rFonts w:ascii="Calibri" w:hAnsi="Calibri"/>
          <w:sz w:val="24"/>
          <w:szCs w:val="24"/>
          <w:lang w:val="ru-RU"/>
        </w:rPr>
        <w:t>удовлетворение потребности в обеспечении услугой водоснабжения новых объектов капитальногостроительства;</w:t>
      </w:r>
    </w:p>
    <w:p w:rsidR="00FA37F1" w:rsidRPr="001214A2" w:rsidRDefault="00FA37F1" w:rsidP="00670F78">
      <w:pPr>
        <w:pStyle w:val="a5"/>
        <w:numPr>
          <w:ilvl w:val="2"/>
          <w:numId w:val="2"/>
        </w:numPr>
        <w:tabs>
          <w:tab w:val="left" w:pos="680"/>
        </w:tabs>
        <w:spacing w:before="3" w:line="276" w:lineRule="auto"/>
        <w:ind w:right="98" w:firstLine="284"/>
        <w:jc w:val="both"/>
        <w:rPr>
          <w:rFonts w:ascii="Calibri" w:hAnsi="Calibri"/>
          <w:sz w:val="24"/>
          <w:szCs w:val="24"/>
          <w:lang w:val="ru-RU"/>
        </w:rPr>
      </w:pPr>
      <w:r w:rsidRPr="001214A2">
        <w:rPr>
          <w:rFonts w:ascii="Calibri" w:hAnsi="Calibri"/>
          <w:sz w:val="24"/>
          <w:szCs w:val="24"/>
          <w:lang w:val="ru-RU"/>
        </w:rPr>
        <w:t xml:space="preserve">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w:t>
      </w:r>
      <w:r w:rsidRPr="001214A2">
        <w:rPr>
          <w:rFonts w:ascii="Calibri" w:hAnsi="Calibri"/>
          <w:spacing w:val="3"/>
          <w:sz w:val="24"/>
          <w:szCs w:val="24"/>
          <w:lang w:val="ru-RU"/>
        </w:rPr>
        <w:t>тех</w:t>
      </w:r>
      <w:r w:rsidRPr="001214A2">
        <w:rPr>
          <w:rFonts w:ascii="Calibri" w:hAnsi="Calibri"/>
          <w:sz w:val="24"/>
          <w:szCs w:val="24"/>
          <w:lang w:val="ru-RU"/>
        </w:rPr>
        <w:t>нических решений имероприятий.</w:t>
      </w:r>
    </w:p>
    <w:p w:rsidR="00FA37F1" w:rsidRPr="001214A2" w:rsidRDefault="00FA37F1" w:rsidP="001444C7">
      <w:pPr>
        <w:pStyle w:val="a3"/>
        <w:spacing w:before="3" w:line="276" w:lineRule="auto"/>
        <w:ind w:left="112" w:right="103" w:firstLine="566"/>
        <w:jc w:val="both"/>
        <w:rPr>
          <w:rFonts w:ascii="Calibri" w:hAnsi="Calibri"/>
          <w:sz w:val="24"/>
          <w:szCs w:val="24"/>
          <w:lang w:val="ru-RU"/>
        </w:rPr>
      </w:pPr>
      <w:r w:rsidRPr="001214A2">
        <w:rPr>
          <w:rFonts w:ascii="Calibri" w:hAnsi="Calibri"/>
          <w:sz w:val="24"/>
          <w:szCs w:val="24"/>
          <w:lang w:val="ru-RU"/>
        </w:rPr>
        <w:t xml:space="preserve">Основными задачами, решаемыми при развитии централизованных систем водоснабжения </w:t>
      </w:r>
      <w:r w:rsidR="00A4223C" w:rsidRPr="00A4223C">
        <w:rPr>
          <w:rFonts w:ascii="Calibri" w:hAnsi="Calibri"/>
          <w:sz w:val="24"/>
          <w:szCs w:val="24"/>
          <w:lang w:val="ru-RU"/>
        </w:rPr>
        <w:t xml:space="preserve">муниципального образования </w:t>
      </w:r>
      <w:r w:rsidR="00F13565">
        <w:rPr>
          <w:rFonts w:ascii="Calibri" w:hAnsi="Calibri"/>
          <w:sz w:val="24"/>
          <w:szCs w:val="24"/>
          <w:lang w:val="ru-RU"/>
        </w:rPr>
        <w:t>Нагорное сельское поселение</w:t>
      </w:r>
      <w:r w:rsidR="004E54FB">
        <w:rPr>
          <w:rFonts w:ascii="Calibri" w:hAnsi="Calibri"/>
          <w:sz w:val="24"/>
          <w:szCs w:val="24"/>
          <w:lang w:val="ru-RU"/>
        </w:rPr>
        <w:t>,</w:t>
      </w:r>
      <w:r w:rsidRPr="001214A2">
        <w:rPr>
          <w:rFonts w:ascii="Calibri" w:hAnsi="Calibri"/>
          <w:sz w:val="24"/>
          <w:szCs w:val="24"/>
          <w:lang w:val="ru-RU"/>
        </w:rPr>
        <w:t xml:space="preserve"> являются:</w:t>
      </w:r>
    </w:p>
    <w:p w:rsidR="00FA37F1" w:rsidRPr="001214A2" w:rsidRDefault="00FA37F1" w:rsidP="00670F78">
      <w:pPr>
        <w:pStyle w:val="a5"/>
        <w:numPr>
          <w:ilvl w:val="2"/>
          <w:numId w:val="2"/>
        </w:numPr>
        <w:tabs>
          <w:tab w:val="left" w:pos="680"/>
        </w:tabs>
        <w:spacing w:line="276" w:lineRule="auto"/>
        <w:ind w:right="105" w:firstLine="284"/>
        <w:jc w:val="both"/>
        <w:rPr>
          <w:rFonts w:ascii="Calibri" w:hAnsi="Calibri"/>
          <w:sz w:val="24"/>
          <w:szCs w:val="24"/>
          <w:lang w:val="ru-RU"/>
        </w:rPr>
      </w:pPr>
      <w:r w:rsidRPr="001214A2">
        <w:rPr>
          <w:rFonts w:ascii="Calibri" w:hAnsi="Calibri"/>
          <w:sz w:val="24"/>
          <w:szCs w:val="24"/>
          <w:lang w:val="ru-RU"/>
        </w:rPr>
        <w:t>привлечение инвестиций</w:t>
      </w:r>
      <w:r w:rsidR="00A4223C">
        <w:rPr>
          <w:rFonts w:ascii="Calibri" w:hAnsi="Calibri"/>
          <w:sz w:val="24"/>
          <w:szCs w:val="24"/>
          <w:lang w:val="ru-RU"/>
        </w:rPr>
        <w:t xml:space="preserve"> (бюджетных и внебюджетны</w:t>
      </w:r>
      <w:r w:rsidR="00B768E9">
        <w:rPr>
          <w:rFonts w:ascii="Calibri" w:hAnsi="Calibri"/>
          <w:sz w:val="24"/>
          <w:szCs w:val="24"/>
          <w:lang w:val="ru-RU"/>
        </w:rPr>
        <w:t>х</w:t>
      </w:r>
      <w:r w:rsidR="00A4223C">
        <w:rPr>
          <w:rFonts w:ascii="Calibri" w:hAnsi="Calibri"/>
          <w:sz w:val="24"/>
          <w:szCs w:val="24"/>
          <w:lang w:val="ru-RU"/>
        </w:rPr>
        <w:t>)</w:t>
      </w:r>
      <w:r w:rsidRPr="001214A2">
        <w:rPr>
          <w:rFonts w:ascii="Calibri" w:hAnsi="Calibri"/>
          <w:sz w:val="24"/>
          <w:szCs w:val="24"/>
          <w:lang w:val="ru-RU"/>
        </w:rPr>
        <w:t xml:space="preserve"> в модернизацию и техническое перевооружение объектов водоснабжения, повышение степени благоустройствазданий</w:t>
      </w:r>
      <w:r w:rsidR="00A4223C">
        <w:rPr>
          <w:rFonts w:ascii="Calibri" w:hAnsi="Calibri"/>
          <w:sz w:val="24"/>
          <w:szCs w:val="24"/>
          <w:lang w:val="ru-RU"/>
        </w:rPr>
        <w:t xml:space="preserve"> и сооружений</w:t>
      </w:r>
      <w:r w:rsidRPr="001214A2">
        <w:rPr>
          <w:rFonts w:ascii="Calibri" w:hAnsi="Calibri"/>
          <w:sz w:val="24"/>
          <w:szCs w:val="24"/>
          <w:lang w:val="ru-RU"/>
        </w:rPr>
        <w:t>;</w:t>
      </w:r>
    </w:p>
    <w:p w:rsidR="00FA37F1" w:rsidRPr="001214A2" w:rsidRDefault="00FA37F1" w:rsidP="00670F78">
      <w:pPr>
        <w:pStyle w:val="a5"/>
        <w:numPr>
          <w:ilvl w:val="2"/>
          <w:numId w:val="2"/>
        </w:numPr>
        <w:tabs>
          <w:tab w:val="left" w:pos="680"/>
        </w:tabs>
        <w:spacing w:before="3" w:line="276" w:lineRule="auto"/>
        <w:ind w:right="101" w:firstLine="284"/>
        <w:jc w:val="both"/>
        <w:rPr>
          <w:rFonts w:ascii="Calibri" w:hAnsi="Calibri"/>
          <w:sz w:val="24"/>
          <w:szCs w:val="24"/>
          <w:lang w:val="ru-RU"/>
        </w:rPr>
      </w:pPr>
      <w:r w:rsidRPr="001214A2">
        <w:rPr>
          <w:rFonts w:ascii="Calibri" w:hAnsi="Calibri"/>
          <w:sz w:val="24"/>
          <w:szCs w:val="24"/>
          <w:lang w:val="ru-RU"/>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водныхресурсов;</w:t>
      </w:r>
    </w:p>
    <w:p w:rsidR="00FA37F1" w:rsidRPr="001214A2" w:rsidRDefault="00FA37F1" w:rsidP="00670F78">
      <w:pPr>
        <w:pStyle w:val="a5"/>
        <w:numPr>
          <w:ilvl w:val="2"/>
          <w:numId w:val="2"/>
        </w:numPr>
        <w:tabs>
          <w:tab w:val="left" w:pos="680"/>
        </w:tabs>
        <w:spacing w:before="1" w:line="276" w:lineRule="auto"/>
        <w:ind w:right="105" w:firstLine="284"/>
        <w:jc w:val="both"/>
        <w:rPr>
          <w:rFonts w:ascii="Calibri" w:hAnsi="Calibri"/>
          <w:sz w:val="24"/>
          <w:szCs w:val="24"/>
          <w:lang w:val="ru-RU"/>
        </w:rPr>
      </w:pPr>
      <w:r w:rsidRPr="001214A2">
        <w:rPr>
          <w:rFonts w:ascii="Calibri" w:hAnsi="Calibri"/>
          <w:sz w:val="24"/>
          <w:szCs w:val="24"/>
          <w:lang w:val="ru-RU"/>
        </w:rPr>
        <w:t>реконструкция и модернизация водопроводной сети, в том числе замена чугунных водоводов с целью обеспечения качества воды, поставляемой потребителям, повышения надежности водоснабжения и сниженияаварийности;</w:t>
      </w:r>
    </w:p>
    <w:p w:rsidR="00FA37F1" w:rsidRPr="001214A2" w:rsidRDefault="00FA37F1" w:rsidP="00670F78">
      <w:pPr>
        <w:pStyle w:val="a5"/>
        <w:numPr>
          <w:ilvl w:val="2"/>
          <w:numId w:val="2"/>
        </w:numPr>
        <w:tabs>
          <w:tab w:val="left" w:pos="680"/>
        </w:tabs>
        <w:spacing w:before="2" w:line="276" w:lineRule="auto"/>
        <w:ind w:right="101" w:firstLine="284"/>
        <w:jc w:val="both"/>
        <w:rPr>
          <w:rFonts w:ascii="Calibri" w:hAnsi="Calibri"/>
          <w:sz w:val="24"/>
          <w:szCs w:val="24"/>
          <w:lang w:val="ru-RU"/>
        </w:rPr>
      </w:pPr>
      <w:r w:rsidRPr="001214A2">
        <w:rPr>
          <w:rFonts w:ascii="Calibri" w:hAnsi="Calibri"/>
          <w:sz w:val="24"/>
          <w:szCs w:val="24"/>
          <w:lang w:val="ru-RU"/>
        </w:rPr>
        <w:t xml:space="preserve">замена запорной арматуры на водопроводной сети, в том числе пожарных </w:t>
      </w:r>
      <w:r w:rsidRPr="001214A2">
        <w:rPr>
          <w:rFonts w:ascii="Calibri" w:hAnsi="Calibri"/>
          <w:spacing w:val="2"/>
          <w:sz w:val="24"/>
          <w:szCs w:val="24"/>
          <w:lang w:val="ru-RU"/>
        </w:rPr>
        <w:t>гид</w:t>
      </w:r>
      <w:r w:rsidRPr="001214A2">
        <w:rPr>
          <w:rFonts w:ascii="Calibri" w:hAnsi="Calibri"/>
          <w:sz w:val="24"/>
          <w:szCs w:val="24"/>
          <w:lang w:val="ru-RU"/>
        </w:rPr>
        <w:t>рантов, с целью обеспечения исправного технического состояния сети, бесперебойной подачи воды потребителям, в том числе на нуждыпожаротушения;</w:t>
      </w:r>
    </w:p>
    <w:p w:rsidR="004E54FB" w:rsidRDefault="00FA37F1" w:rsidP="00670F78">
      <w:pPr>
        <w:pStyle w:val="a5"/>
        <w:numPr>
          <w:ilvl w:val="2"/>
          <w:numId w:val="2"/>
        </w:numPr>
        <w:tabs>
          <w:tab w:val="left" w:pos="680"/>
        </w:tabs>
        <w:spacing w:before="65" w:line="276" w:lineRule="auto"/>
        <w:ind w:right="104" w:firstLine="284"/>
        <w:jc w:val="both"/>
        <w:rPr>
          <w:rFonts w:ascii="Calibri" w:hAnsi="Calibri"/>
          <w:sz w:val="24"/>
          <w:szCs w:val="24"/>
          <w:lang w:val="ru-RU"/>
        </w:rPr>
      </w:pPr>
      <w:r w:rsidRPr="004E54FB">
        <w:rPr>
          <w:rFonts w:ascii="Calibri" w:hAnsi="Calibri"/>
          <w:sz w:val="24"/>
          <w:szCs w:val="24"/>
          <w:lang w:val="ru-RU"/>
        </w:rPr>
        <w:t>реконструкция водопроводных сетей с устройством отдельных водопроводных вводов с целью обеспечения требований по установке приборов учета воды на каждомобъекте;</w:t>
      </w:r>
    </w:p>
    <w:p w:rsidR="00FA37F1" w:rsidRPr="004E54FB" w:rsidRDefault="00FA37F1" w:rsidP="00670F78">
      <w:pPr>
        <w:pStyle w:val="a5"/>
        <w:numPr>
          <w:ilvl w:val="2"/>
          <w:numId w:val="2"/>
        </w:numPr>
        <w:tabs>
          <w:tab w:val="left" w:pos="680"/>
        </w:tabs>
        <w:spacing w:before="65" w:line="276" w:lineRule="auto"/>
        <w:ind w:right="104" w:firstLine="284"/>
        <w:jc w:val="both"/>
        <w:rPr>
          <w:rFonts w:ascii="Calibri" w:hAnsi="Calibri"/>
          <w:sz w:val="24"/>
          <w:szCs w:val="24"/>
          <w:lang w:val="ru-RU"/>
        </w:rPr>
      </w:pPr>
      <w:r w:rsidRPr="004E54FB">
        <w:rPr>
          <w:rFonts w:ascii="Calibri" w:hAnsi="Calibri"/>
          <w:sz w:val="24"/>
          <w:szCs w:val="24"/>
          <w:lang w:val="ru-RU"/>
        </w:rPr>
        <w:t xml:space="preserve">создания системы управления водоснабжением </w:t>
      </w:r>
      <w:r w:rsidR="00A4223C">
        <w:rPr>
          <w:rFonts w:ascii="Calibri" w:hAnsi="Calibri"/>
          <w:sz w:val="24"/>
          <w:szCs w:val="24"/>
          <w:lang w:val="ru-RU"/>
        </w:rPr>
        <w:t>населенных пунктов</w:t>
      </w:r>
      <w:r w:rsidRPr="004E54FB">
        <w:rPr>
          <w:rFonts w:ascii="Calibri" w:hAnsi="Calibri"/>
          <w:sz w:val="24"/>
          <w:szCs w:val="24"/>
          <w:lang w:val="ru-RU"/>
        </w:rPr>
        <w:t>, внедрение системы измерений с целью повышения качества предос</w:t>
      </w:r>
      <w:r w:rsidR="004E54FB" w:rsidRPr="004E54FB">
        <w:rPr>
          <w:rFonts w:ascii="Calibri" w:hAnsi="Calibri"/>
          <w:sz w:val="24"/>
          <w:szCs w:val="24"/>
          <w:lang w:val="ru-RU"/>
        </w:rPr>
        <w:t xml:space="preserve">тавления услуги </w:t>
      </w:r>
      <w:r w:rsidRPr="004E54FB">
        <w:rPr>
          <w:rFonts w:ascii="Calibri" w:hAnsi="Calibri"/>
          <w:sz w:val="24"/>
          <w:szCs w:val="24"/>
          <w:lang w:val="ru-RU"/>
        </w:rPr>
        <w:t xml:space="preserve">водоснабжения за счет оперативного выявления и устранения технологических нарушений в работе системы водоснабжения, а </w:t>
      </w:r>
      <w:r w:rsidR="00A4223C" w:rsidRPr="004E54FB">
        <w:rPr>
          <w:rFonts w:ascii="Calibri" w:hAnsi="Calibri"/>
          <w:sz w:val="24"/>
          <w:szCs w:val="24"/>
          <w:lang w:val="ru-RU"/>
        </w:rPr>
        <w:t>также</w:t>
      </w:r>
      <w:r w:rsidRPr="004E54FB">
        <w:rPr>
          <w:rFonts w:ascii="Calibri" w:hAnsi="Calibri"/>
          <w:sz w:val="24"/>
          <w:szCs w:val="24"/>
          <w:lang w:val="ru-RU"/>
        </w:rPr>
        <w:t xml:space="preserve"> обеспечение энергоэффективности функционирования системы;</w:t>
      </w:r>
    </w:p>
    <w:p w:rsidR="00FA37F1" w:rsidRPr="001214A2" w:rsidRDefault="00FA37F1" w:rsidP="00812461">
      <w:pPr>
        <w:pStyle w:val="a5"/>
        <w:numPr>
          <w:ilvl w:val="2"/>
          <w:numId w:val="2"/>
        </w:numPr>
        <w:tabs>
          <w:tab w:val="left" w:pos="680"/>
        </w:tabs>
        <w:spacing w:before="65" w:line="276" w:lineRule="auto"/>
        <w:ind w:right="104" w:firstLine="284"/>
        <w:jc w:val="both"/>
        <w:rPr>
          <w:rFonts w:ascii="Calibri" w:hAnsi="Calibri"/>
          <w:sz w:val="24"/>
          <w:szCs w:val="24"/>
          <w:lang w:val="ru-RU"/>
        </w:rPr>
      </w:pPr>
      <w:r w:rsidRPr="001214A2">
        <w:rPr>
          <w:rFonts w:ascii="Calibri" w:hAnsi="Calibri"/>
          <w:sz w:val="24"/>
          <w:szCs w:val="24"/>
          <w:lang w:val="ru-RU"/>
        </w:rPr>
        <w:t xml:space="preserve">строительство сетей и сооружений для водоснабжения осваиваемых и преобразуемых территорий, а также отдельных территорий, не имеющих централизованного водоснабжения с целью обеспечения доступности услуг водоснабжения для всех жителей </w:t>
      </w:r>
      <w:r w:rsidR="00054C4D">
        <w:rPr>
          <w:rFonts w:ascii="Calibri" w:hAnsi="Calibri"/>
          <w:sz w:val="24"/>
          <w:szCs w:val="24"/>
          <w:lang w:val="ru-RU"/>
        </w:rPr>
        <w:t xml:space="preserve">МО </w:t>
      </w:r>
      <w:r w:rsidR="002E01C4">
        <w:rPr>
          <w:rFonts w:ascii="Calibri" w:hAnsi="Calibri"/>
          <w:sz w:val="24"/>
          <w:szCs w:val="24"/>
          <w:lang w:val="ru-RU"/>
        </w:rPr>
        <w:t xml:space="preserve">Нагорное </w:t>
      </w:r>
      <w:r w:rsidR="002E01C4">
        <w:rPr>
          <w:rFonts w:ascii="Calibri" w:hAnsi="Calibri"/>
          <w:sz w:val="24"/>
          <w:szCs w:val="24"/>
          <w:lang w:val="ru-RU"/>
        </w:rPr>
        <w:lastRenderedPageBreak/>
        <w:t>сельское поселение</w:t>
      </w:r>
      <w:r w:rsidRPr="001214A2">
        <w:rPr>
          <w:rFonts w:ascii="Calibri" w:hAnsi="Calibri"/>
          <w:sz w:val="24"/>
          <w:szCs w:val="24"/>
          <w:lang w:val="ru-RU"/>
        </w:rPr>
        <w:t>.</w:t>
      </w:r>
    </w:p>
    <w:p w:rsidR="00FA37F1" w:rsidRPr="001214A2" w:rsidRDefault="00FA37F1" w:rsidP="00812461">
      <w:pPr>
        <w:pStyle w:val="a3"/>
        <w:spacing w:before="43" w:line="276" w:lineRule="auto"/>
        <w:ind w:left="212" w:right="102" w:firstLine="566"/>
        <w:jc w:val="both"/>
        <w:rPr>
          <w:rFonts w:ascii="Calibri" w:hAnsi="Calibri"/>
          <w:sz w:val="24"/>
          <w:szCs w:val="24"/>
          <w:lang w:val="ru-RU"/>
        </w:rPr>
      </w:pPr>
      <w:r w:rsidRPr="001214A2">
        <w:rPr>
          <w:rFonts w:ascii="Calibri" w:hAnsi="Calibri"/>
          <w:sz w:val="24"/>
          <w:szCs w:val="24"/>
          <w:lang w:val="ru-RU"/>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FA37F1" w:rsidRPr="00812461" w:rsidRDefault="00FA37F1" w:rsidP="00812461">
      <w:pPr>
        <w:pStyle w:val="a5"/>
        <w:numPr>
          <w:ilvl w:val="2"/>
          <w:numId w:val="2"/>
        </w:numPr>
        <w:tabs>
          <w:tab w:val="left" w:pos="680"/>
        </w:tabs>
        <w:spacing w:before="65" w:line="276" w:lineRule="auto"/>
        <w:ind w:right="104" w:firstLine="284"/>
        <w:jc w:val="both"/>
        <w:rPr>
          <w:rFonts w:ascii="Calibri" w:hAnsi="Calibri"/>
          <w:sz w:val="24"/>
          <w:szCs w:val="24"/>
          <w:lang w:val="ru-RU"/>
        </w:rPr>
      </w:pPr>
      <w:r w:rsidRPr="00812461">
        <w:rPr>
          <w:rFonts w:ascii="Calibri" w:hAnsi="Calibri"/>
          <w:sz w:val="24"/>
          <w:szCs w:val="24"/>
          <w:lang w:val="ru-RU"/>
        </w:rPr>
        <w:t>показатели качества питьевойводы;</w:t>
      </w:r>
    </w:p>
    <w:p w:rsidR="00FA37F1" w:rsidRPr="001214A2" w:rsidRDefault="00FA37F1" w:rsidP="00812461">
      <w:pPr>
        <w:pStyle w:val="a5"/>
        <w:numPr>
          <w:ilvl w:val="2"/>
          <w:numId w:val="2"/>
        </w:numPr>
        <w:tabs>
          <w:tab w:val="left" w:pos="680"/>
        </w:tabs>
        <w:spacing w:before="65" w:line="276" w:lineRule="auto"/>
        <w:ind w:right="104" w:firstLine="284"/>
        <w:jc w:val="both"/>
        <w:rPr>
          <w:rFonts w:ascii="Calibri" w:hAnsi="Calibri"/>
          <w:sz w:val="24"/>
          <w:szCs w:val="24"/>
          <w:lang w:val="ru-RU"/>
        </w:rPr>
      </w:pPr>
      <w:r w:rsidRPr="001214A2">
        <w:rPr>
          <w:rFonts w:ascii="Calibri" w:hAnsi="Calibri"/>
          <w:sz w:val="24"/>
          <w:szCs w:val="24"/>
          <w:lang w:val="ru-RU"/>
        </w:rPr>
        <w:t>показатели надежности и бесперебойностиводоснабжения;</w:t>
      </w:r>
    </w:p>
    <w:p w:rsidR="00FA37F1" w:rsidRPr="00812461" w:rsidRDefault="00FA37F1" w:rsidP="00812461">
      <w:pPr>
        <w:pStyle w:val="a5"/>
        <w:numPr>
          <w:ilvl w:val="2"/>
          <w:numId w:val="2"/>
        </w:numPr>
        <w:tabs>
          <w:tab w:val="left" w:pos="680"/>
        </w:tabs>
        <w:spacing w:before="65" w:line="276" w:lineRule="auto"/>
        <w:ind w:right="104" w:firstLine="284"/>
        <w:jc w:val="both"/>
        <w:rPr>
          <w:rFonts w:ascii="Calibri" w:hAnsi="Calibri"/>
          <w:sz w:val="24"/>
          <w:szCs w:val="24"/>
          <w:lang w:val="ru-RU"/>
        </w:rPr>
      </w:pPr>
      <w:r w:rsidRPr="00812461">
        <w:rPr>
          <w:rFonts w:ascii="Calibri" w:hAnsi="Calibri"/>
          <w:sz w:val="24"/>
          <w:szCs w:val="24"/>
          <w:lang w:val="ru-RU"/>
        </w:rPr>
        <w:t>показатели качества обслуживанияабонентов;</w:t>
      </w:r>
    </w:p>
    <w:p w:rsidR="00FA37F1" w:rsidRPr="001214A2" w:rsidRDefault="00FA37F1" w:rsidP="00812461">
      <w:pPr>
        <w:pStyle w:val="a5"/>
        <w:numPr>
          <w:ilvl w:val="2"/>
          <w:numId w:val="2"/>
        </w:numPr>
        <w:tabs>
          <w:tab w:val="left" w:pos="680"/>
        </w:tabs>
        <w:spacing w:before="65" w:line="276" w:lineRule="auto"/>
        <w:ind w:right="104" w:firstLine="284"/>
        <w:jc w:val="both"/>
        <w:rPr>
          <w:rFonts w:ascii="Calibri" w:hAnsi="Calibri"/>
          <w:sz w:val="24"/>
          <w:szCs w:val="24"/>
          <w:lang w:val="ru-RU"/>
        </w:rPr>
      </w:pPr>
      <w:r w:rsidRPr="001214A2">
        <w:rPr>
          <w:rFonts w:ascii="Calibri" w:hAnsi="Calibri"/>
          <w:sz w:val="24"/>
          <w:szCs w:val="24"/>
          <w:lang w:val="ru-RU"/>
        </w:rPr>
        <w:t>показатели эффективности использования ресурсов, в том числе сокращения потерь воды притранспортировке;</w:t>
      </w:r>
    </w:p>
    <w:p w:rsidR="00FA37F1" w:rsidRPr="001214A2" w:rsidRDefault="00FA37F1" w:rsidP="00812461">
      <w:pPr>
        <w:pStyle w:val="a5"/>
        <w:numPr>
          <w:ilvl w:val="2"/>
          <w:numId w:val="2"/>
        </w:numPr>
        <w:tabs>
          <w:tab w:val="left" w:pos="680"/>
        </w:tabs>
        <w:spacing w:before="65" w:line="276" w:lineRule="auto"/>
        <w:ind w:right="104" w:firstLine="284"/>
        <w:jc w:val="both"/>
        <w:rPr>
          <w:rFonts w:ascii="Calibri" w:hAnsi="Calibri"/>
          <w:sz w:val="24"/>
          <w:szCs w:val="24"/>
          <w:lang w:val="ru-RU"/>
        </w:rPr>
      </w:pPr>
      <w:r w:rsidRPr="001214A2">
        <w:rPr>
          <w:rFonts w:ascii="Calibri" w:hAnsi="Calibri"/>
          <w:sz w:val="24"/>
          <w:szCs w:val="24"/>
          <w:lang w:val="ru-RU"/>
        </w:rPr>
        <w:t>соотношение цены реализации мероприятий инвестиционной программы и их эффективности – улучшение качестваводы;</w:t>
      </w:r>
    </w:p>
    <w:p w:rsidR="00FA37F1" w:rsidRPr="001214A2" w:rsidRDefault="00FA37F1" w:rsidP="00812461">
      <w:pPr>
        <w:pStyle w:val="a5"/>
        <w:numPr>
          <w:ilvl w:val="2"/>
          <w:numId w:val="2"/>
        </w:numPr>
        <w:tabs>
          <w:tab w:val="left" w:pos="680"/>
        </w:tabs>
        <w:spacing w:before="65" w:line="276" w:lineRule="auto"/>
        <w:ind w:right="104" w:firstLine="284"/>
        <w:jc w:val="both"/>
        <w:rPr>
          <w:rFonts w:ascii="Calibri" w:hAnsi="Calibri"/>
          <w:sz w:val="24"/>
          <w:szCs w:val="24"/>
          <w:lang w:val="ru-RU"/>
        </w:rPr>
      </w:pPr>
      <w:r w:rsidRPr="001214A2">
        <w:rPr>
          <w:rFonts w:ascii="Calibri" w:hAnsi="Calibri"/>
          <w:sz w:val="24"/>
          <w:szCs w:val="24"/>
          <w:lang w:val="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жилищно-коммунальногохозяйства.</w:t>
      </w:r>
    </w:p>
    <w:p w:rsidR="00FA37F1" w:rsidRPr="001214A2" w:rsidRDefault="00FA37F1" w:rsidP="001444C7">
      <w:pPr>
        <w:pStyle w:val="a3"/>
        <w:spacing w:before="9" w:line="276" w:lineRule="auto"/>
        <w:jc w:val="both"/>
        <w:rPr>
          <w:rFonts w:ascii="Calibri" w:hAnsi="Calibri"/>
          <w:sz w:val="24"/>
          <w:szCs w:val="24"/>
          <w:lang w:val="ru-RU"/>
        </w:rPr>
      </w:pPr>
    </w:p>
    <w:p w:rsidR="00FA37F1" w:rsidRPr="00C00097" w:rsidRDefault="00FA37F1" w:rsidP="00670F78">
      <w:pPr>
        <w:pStyle w:val="1"/>
        <w:numPr>
          <w:ilvl w:val="1"/>
          <w:numId w:val="9"/>
        </w:numPr>
        <w:jc w:val="center"/>
        <w:rPr>
          <w:rFonts w:asciiTheme="minorHAnsi" w:hAnsiTheme="minorHAnsi"/>
          <w:sz w:val="24"/>
          <w:szCs w:val="24"/>
          <w:lang w:val="ru-RU"/>
        </w:rPr>
      </w:pPr>
      <w:bookmarkStart w:id="47" w:name="_bookmark17"/>
      <w:bookmarkStart w:id="48" w:name="_Toc462835087"/>
      <w:bookmarkStart w:id="49" w:name="_Toc21954499"/>
      <w:bookmarkEnd w:id="47"/>
      <w:r w:rsidRPr="00C00097">
        <w:rPr>
          <w:rFonts w:asciiTheme="minorHAnsi" w:hAnsiTheme="minorHAnsi"/>
          <w:sz w:val="24"/>
          <w:szCs w:val="24"/>
          <w:lang w:val="ru-RU"/>
        </w:rPr>
        <w:t>Сценарии развития централизованных систем водоснабжения в зависимости от различных сценариев развития поселка</w:t>
      </w:r>
      <w:bookmarkEnd w:id="48"/>
      <w:bookmarkEnd w:id="49"/>
    </w:p>
    <w:p w:rsidR="009B285F" w:rsidRPr="0053284C" w:rsidRDefault="009B285F" w:rsidP="00470FAE">
      <w:pPr>
        <w:pStyle w:val="a3"/>
        <w:spacing w:line="276" w:lineRule="auto"/>
        <w:ind w:left="112" w:right="101" w:firstLine="566"/>
        <w:jc w:val="both"/>
        <w:rPr>
          <w:rFonts w:ascii="Calibri" w:hAnsi="Calibri"/>
          <w:sz w:val="24"/>
          <w:szCs w:val="24"/>
          <w:lang w:val="ru-RU"/>
        </w:rPr>
      </w:pPr>
      <w:r w:rsidRPr="0053284C">
        <w:rPr>
          <w:rFonts w:ascii="Calibri" w:hAnsi="Calibri"/>
          <w:sz w:val="24"/>
          <w:szCs w:val="24"/>
          <w:lang w:val="ru-RU"/>
        </w:rPr>
        <w:t xml:space="preserve">Максимальные потребные расходы воды для муниципального хозяйственно-питьевого водопровода сельского поселения в </w:t>
      </w:r>
      <w:r w:rsidR="00812461" w:rsidRPr="0053284C">
        <w:rPr>
          <w:rFonts w:ascii="Calibri" w:hAnsi="Calibri"/>
          <w:sz w:val="24"/>
          <w:szCs w:val="24"/>
          <w:lang w:val="ru-RU"/>
        </w:rPr>
        <w:t>Г</w:t>
      </w:r>
      <w:r w:rsidRPr="0053284C">
        <w:rPr>
          <w:rFonts w:ascii="Calibri" w:hAnsi="Calibri"/>
          <w:sz w:val="24"/>
          <w:szCs w:val="24"/>
          <w:lang w:val="ru-RU"/>
        </w:rPr>
        <w:t>енеральном плане</w:t>
      </w:r>
      <w:r w:rsidR="00812461" w:rsidRPr="0053284C">
        <w:rPr>
          <w:rFonts w:ascii="Calibri" w:hAnsi="Calibri"/>
          <w:sz w:val="24"/>
          <w:szCs w:val="24"/>
          <w:lang w:val="ru-RU"/>
        </w:rPr>
        <w:t xml:space="preserve"> муниципального образования</w:t>
      </w:r>
      <w:r w:rsidRPr="0053284C">
        <w:rPr>
          <w:rFonts w:ascii="Calibri" w:hAnsi="Calibri"/>
          <w:sz w:val="24"/>
          <w:szCs w:val="24"/>
          <w:lang w:val="ru-RU"/>
        </w:rPr>
        <w:t xml:space="preserve"> определены равными: на первую очередь – </w:t>
      </w:r>
      <w:r w:rsidR="0053284C">
        <w:rPr>
          <w:rFonts w:ascii="Calibri" w:hAnsi="Calibri"/>
          <w:sz w:val="24"/>
          <w:szCs w:val="24"/>
          <w:lang w:val="ru-RU"/>
        </w:rPr>
        <w:t>741,96</w:t>
      </w:r>
      <w:r w:rsidRPr="0053284C">
        <w:rPr>
          <w:rFonts w:ascii="Calibri" w:hAnsi="Calibri"/>
          <w:sz w:val="24"/>
          <w:szCs w:val="24"/>
          <w:lang w:val="ru-RU"/>
        </w:rPr>
        <w:t> м</w:t>
      </w:r>
      <w:r w:rsidRPr="0053284C">
        <w:rPr>
          <w:rFonts w:ascii="Calibri" w:hAnsi="Calibri"/>
          <w:sz w:val="24"/>
          <w:szCs w:val="24"/>
          <w:vertAlign w:val="superscript"/>
          <w:lang w:val="ru-RU"/>
        </w:rPr>
        <w:t>3</w:t>
      </w:r>
      <w:r w:rsidRPr="0053284C">
        <w:rPr>
          <w:rFonts w:ascii="Calibri" w:hAnsi="Calibri"/>
          <w:sz w:val="24"/>
          <w:szCs w:val="24"/>
          <w:lang w:val="ru-RU"/>
        </w:rPr>
        <w:t xml:space="preserve">/сут., на расчетный срок – </w:t>
      </w:r>
      <w:r w:rsidR="0053284C">
        <w:rPr>
          <w:rFonts w:ascii="Calibri" w:hAnsi="Calibri"/>
          <w:sz w:val="24"/>
          <w:szCs w:val="24"/>
          <w:lang w:val="ru-RU"/>
        </w:rPr>
        <w:t>734,97</w:t>
      </w:r>
      <w:r w:rsidRPr="0053284C">
        <w:rPr>
          <w:rFonts w:ascii="Calibri" w:hAnsi="Calibri"/>
          <w:sz w:val="24"/>
          <w:szCs w:val="24"/>
          <w:lang w:val="ru-RU"/>
        </w:rPr>
        <w:t> м</w:t>
      </w:r>
      <w:r w:rsidRPr="0053284C">
        <w:rPr>
          <w:rFonts w:ascii="Calibri" w:hAnsi="Calibri"/>
          <w:sz w:val="24"/>
          <w:szCs w:val="24"/>
          <w:vertAlign w:val="superscript"/>
          <w:lang w:val="ru-RU"/>
        </w:rPr>
        <w:t>3</w:t>
      </w:r>
      <w:r w:rsidRPr="0053284C">
        <w:rPr>
          <w:rFonts w:ascii="Calibri" w:hAnsi="Calibri"/>
          <w:sz w:val="24"/>
          <w:szCs w:val="24"/>
          <w:lang w:val="ru-RU"/>
        </w:rPr>
        <w:t>/сут</w:t>
      </w:r>
      <w:r w:rsidR="0053284C">
        <w:rPr>
          <w:rFonts w:ascii="Calibri" w:hAnsi="Calibri"/>
          <w:sz w:val="24"/>
          <w:szCs w:val="24"/>
          <w:lang w:val="ru-RU"/>
        </w:rPr>
        <w:t xml:space="preserve"> в части 24 населенных пунктов</w:t>
      </w:r>
      <w:r w:rsidRPr="0053284C">
        <w:rPr>
          <w:rFonts w:ascii="Calibri" w:hAnsi="Calibri"/>
          <w:sz w:val="24"/>
          <w:szCs w:val="24"/>
          <w:lang w:val="ru-RU"/>
        </w:rPr>
        <w:t>.</w:t>
      </w:r>
    </w:p>
    <w:p w:rsidR="0053284C" w:rsidRPr="0053284C" w:rsidRDefault="009B285F" w:rsidP="00470FAE">
      <w:pPr>
        <w:pStyle w:val="a3"/>
        <w:spacing w:line="276" w:lineRule="auto"/>
        <w:ind w:left="112" w:right="101" w:firstLine="566"/>
        <w:jc w:val="both"/>
        <w:rPr>
          <w:rFonts w:ascii="Calibri" w:hAnsi="Calibri"/>
          <w:sz w:val="24"/>
          <w:szCs w:val="24"/>
          <w:lang w:val="ru-RU"/>
        </w:rPr>
      </w:pPr>
      <w:r w:rsidRPr="0053284C">
        <w:rPr>
          <w:rFonts w:ascii="Calibri" w:hAnsi="Calibri"/>
          <w:sz w:val="24"/>
          <w:szCs w:val="24"/>
          <w:lang w:val="ru-RU"/>
        </w:rPr>
        <w:t>Генеральным планом</w:t>
      </w:r>
      <w:r w:rsidR="0053284C">
        <w:rPr>
          <w:rFonts w:ascii="Calibri" w:hAnsi="Calibri"/>
          <w:sz w:val="24"/>
          <w:szCs w:val="24"/>
          <w:lang w:val="ru-RU"/>
        </w:rPr>
        <w:t>о</w:t>
      </w:r>
      <w:r w:rsidR="0053284C" w:rsidRPr="0053284C">
        <w:rPr>
          <w:rFonts w:ascii="Calibri" w:hAnsi="Calibri"/>
          <w:sz w:val="24"/>
          <w:szCs w:val="24"/>
          <w:lang w:val="ru-RU"/>
        </w:rPr>
        <w:t>рганизацию питьевого водоснабжения рекомендуется базировать на использовании подземных вод. В населенных пунктах, которые снабжаются водой рек, рекомендуется организовать централизованное водоснабжение по двум системам: питьевое – от скважин подземных вод, а бытовое и промышленное на базе использования речной воды. Перспективная потребность может быть удовлетворена сооружением одиночных и групповых водозаборов.</w:t>
      </w:r>
    </w:p>
    <w:p w:rsidR="0053284C" w:rsidRDefault="0053284C" w:rsidP="00470FAE">
      <w:pPr>
        <w:pStyle w:val="a3"/>
        <w:spacing w:line="276" w:lineRule="auto"/>
        <w:ind w:left="112" w:right="101" w:firstLine="566"/>
        <w:jc w:val="both"/>
        <w:rPr>
          <w:rFonts w:ascii="Calibri" w:hAnsi="Calibri"/>
          <w:sz w:val="24"/>
          <w:szCs w:val="24"/>
          <w:lang w:val="ru-RU"/>
        </w:rPr>
      </w:pPr>
      <w:r w:rsidRPr="0053284C">
        <w:rPr>
          <w:rFonts w:ascii="Calibri" w:hAnsi="Calibri"/>
          <w:sz w:val="24"/>
          <w:szCs w:val="24"/>
          <w:lang w:val="ru-RU"/>
        </w:rPr>
        <w:t xml:space="preserve">Мероприятия по обеспечению жителей поселения питьевой водой: </w:t>
      </w:r>
    </w:p>
    <w:p w:rsidR="0053284C" w:rsidRDefault="0053284C" w:rsidP="00470FAE">
      <w:pPr>
        <w:pStyle w:val="a3"/>
        <w:spacing w:line="276" w:lineRule="auto"/>
        <w:ind w:left="112" w:right="101" w:firstLine="566"/>
        <w:jc w:val="both"/>
        <w:rPr>
          <w:rFonts w:ascii="Calibri" w:hAnsi="Calibri"/>
          <w:sz w:val="24"/>
          <w:szCs w:val="24"/>
          <w:lang w:val="ru-RU"/>
        </w:rPr>
      </w:pPr>
      <w:r w:rsidRPr="0053284C">
        <w:rPr>
          <w:rFonts w:ascii="Calibri" w:hAnsi="Calibri"/>
          <w:sz w:val="24"/>
          <w:szCs w:val="24"/>
          <w:lang w:val="ru-RU"/>
        </w:rPr>
        <w:t xml:space="preserve">1. Инвентаризация потребителей: жителей поселения и государственных организаций и предприятий. </w:t>
      </w:r>
    </w:p>
    <w:p w:rsidR="0053284C" w:rsidRDefault="0053284C" w:rsidP="00470FAE">
      <w:pPr>
        <w:pStyle w:val="a3"/>
        <w:spacing w:line="276" w:lineRule="auto"/>
        <w:ind w:left="112" w:right="101" w:firstLine="566"/>
        <w:jc w:val="both"/>
        <w:rPr>
          <w:rFonts w:ascii="Calibri" w:hAnsi="Calibri"/>
          <w:sz w:val="24"/>
          <w:szCs w:val="24"/>
          <w:lang w:val="ru-RU"/>
        </w:rPr>
      </w:pPr>
      <w:r w:rsidRPr="0053284C">
        <w:rPr>
          <w:rFonts w:ascii="Calibri" w:hAnsi="Calibri"/>
          <w:sz w:val="24"/>
          <w:szCs w:val="24"/>
          <w:lang w:val="ru-RU"/>
        </w:rPr>
        <w:t xml:space="preserve">2. Планомерное обеспечение жителей поселения приборами учета подаваемой воды по доступным ценам. </w:t>
      </w:r>
    </w:p>
    <w:p w:rsidR="0053284C" w:rsidRDefault="0053284C" w:rsidP="00470FAE">
      <w:pPr>
        <w:pStyle w:val="a3"/>
        <w:spacing w:line="276" w:lineRule="auto"/>
        <w:ind w:left="112" w:right="101" w:firstLine="566"/>
        <w:jc w:val="both"/>
        <w:rPr>
          <w:rFonts w:ascii="Calibri" w:hAnsi="Calibri"/>
          <w:sz w:val="24"/>
          <w:szCs w:val="24"/>
          <w:lang w:val="ru-RU"/>
        </w:rPr>
      </w:pPr>
      <w:r w:rsidRPr="0053284C">
        <w:rPr>
          <w:rFonts w:ascii="Calibri" w:hAnsi="Calibri"/>
          <w:sz w:val="24"/>
          <w:szCs w:val="24"/>
          <w:lang w:val="ru-RU"/>
        </w:rPr>
        <w:t xml:space="preserve">3. Разработка и реализация программы по ресурсосбережению, внедрению новых технологий и материалов. </w:t>
      </w:r>
    </w:p>
    <w:p w:rsidR="0053284C" w:rsidRDefault="0053284C" w:rsidP="00470FAE">
      <w:pPr>
        <w:pStyle w:val="a3"/>
        <w:spacing w:line="276" w:lineRule="auto"/>
        <w:ind w:left="112" w:right="101" w:firstLine="566"/>
        <w:jc w:val="both"/>
        <w:rPr>
          <w:rFonts w:ascii="Calibri" w:hAnsi="Calibri"/>
          <w:sz w:val="24"/>
          <w:szCs w:val="24"/>
          <w:lang w:val="ru-RU"/>
        </w:rPr>
      </w:pPr>
      <w:r w:rsidRPr="0053284C">
        <w:rPr>
          <w:rFonts w:ascii="Calibri" w:hAnsi="Calibri"/>
          <w:sz w:val="24"/>
          <w:szCs w:val="24"/>
          <w:lang w:val="ru-RU"/>
        </w:rPr>
        <w:t xml:space="preserve">4. Разработка и реализация целевой программы по развитию систем водоснабжения с федеральной и областной финансовой поддержкой: </w:t>
      </w:r>
    </w:p>
    <w:p w:rsidR="002150D7" w:rsidRDefault="0053284C" w:rsidP="0053284C">
      <w:pPr>
        <w:pStyle w:val="a3"/>
        <w:spacing w:line="276" w:lineRule="auto"/>
        <w:ind w:left="832" w:right="101"/>
        <w:jc w:val="both"/>
        <w:rPr>
          <w:rFonts w:ascii="Calibri" w:hAnsi="Calibri"/>
          <w:sz w:val="24"/>
          <w:szCs w:val="24"/>
          <w:lang w:val="ru-RU"/>
        </w:rPr>
      </w:pPr>
      <w:r w:rsidRPr="0053284C">
        <w:rPr>
          <w:rFonts w:ascii="Calibri" w:hAnsi="Calibri"/>
          <w:sz w:val="24"/>
          <w:szCs w:val="24"/>
        </w:rPr>
        <w:sym w:font="Symbol" w:char="F02D"/>
      </w:r>
      <w:r w:rsidRPr="0053284C">
        <w:rPr>
          <w:rFonts w:ascii="Calibri" w:hAnsi="Calibri"/>
          <w:sz w:val="24"/>
          <w:szCs w:val="24"/>
          <w:lang w:val="ru-RU"/>
        </w:rPr>
        <w:t xml:space="preserve"> оснащение водозаборов централизованного питьевого водоснабжения си</w:t>
      </w:r>
      <w:r w:rsidR="002150D7" w:rsidRPr="002150D7">
        <w:rPr>
          <w:rFonts w:ascii="Calibri" w:hAnsi="Calibri"/>
          <w:sz w:val="24"/>
          <w:szCs w:val="24"/>
          <w:lang w:val="ru-RU"/>
        </w:rPr>
        <w:t xml:space="preserve">стемами обеззараживания воды; </w:t>
      </w:r>
    </w:p>
    <w:p w:rsidR="002150D7" w:rsidRDefault="002150D7" w:rsidP="0053284C">
      <w:pPr>
        <w:pStyle w:val="a3"/>
        <w:spacing w:line="276" w:lineRule="auto"/>
        <w:ind w:left="832" w:right="101"/>
        <w:jc w:val="both"/>
        <w:rPr>
          <w:rFonts w:ascii="Calibri" w:hAnsi="Calibri"/>
          <w:sz w:val="24"/>
          <w:szCs w:val="24"/>
          <w:lang w:val="ru-RU"/>
        </w:rPr>
      </w:pPr>
      <w:r w:rsidRPr="002150D7">
        <w:rPr>
          <w:rFonts w:ascii="Calibri" w:hAnsi="Calibri"/>
          <w:sz w:val="24"/>
          <w:szCs w:val="24"/>
        </w:rPr>
        <w:sym w:font="Symbol" w:char="F02D"/>
      </w:r>
      <w:r w:rsidRPr="002150D7">
        <w:rPr>
          <w:rFonts w:ascii="Calibri" w:hAnsi="Calibri"/>
          <w:sz w:val="24"/>
          <w:szCs w:val="24"/>
          <w:lang w:val="ru-RU"/>
        </w:rPr>
        <w:t xml:space="preserve"> оснащение системами водоподготовки; </w:t>
      </w:r>
    </w:p>
    <w:p w:rsidR="002150D7" w:rsidRDefault="002150D7" w:rsidP="0053284C">
      <w:pPr>
        <w:pStyle w:val="a3"/>
        <w:spacing w:line="276" w:lineRule="auto"/>
        <w:ind w:left="832" w:right="101"/>
        <w:jc w:val="both"/>
        <w:rPr>
          <w:rFonts w:ascii="Calibri" w:hAnsi="Calibri"/>
          <w:sz w:val="24"/>
          <w:szCs w:val="24"/>
          <w:lang w:val="ru-RU"/>
        </w:rPr>
      </w:pPr>
      <w:r w:rsidRPr="002150D7">
        <w:rPr>
          <w:rFonts w:ascii="Calibri" w:hAnsi="Calibri"/>
          <w:sz w:val="24"/>
          <w:szCs w:val="24"/>
        </w:rPr>
        <w:lastRenderedPageBreak/>
        <w:sym w:font="Symbol" w:char="F02D"/>
      </w:r>
      <w:r w:rsidRPr="002150D7">
        <w:rPr>
          <w:rFonts w:ascii="Calibri" w:hAnsi="Calibri"/>
          <w:sz w:val="24"/>
          <w:szCs w:val="24"/>
          <w:lang w:val="ru-RU"/>
        </w:rPr>
        <w:t xml:space="preserve"> организация зон санитарной охраны; </w:t>
      </w:r>
    </w:p>
    <w:p w:rsidR="002150D7" w:rsidRDefault="002150D7" w:rsidP="0053284C">
      <w:pPr>
        <w:pStyle w:val="a3"/>
        <w:spacing w:line="276" w:lineRule="auto"/>
        <w:ind w:left="832" w:right="101"/>
        <w:jc w:val="both"/>
        <w:rPr>
          <w:rFonts w:ascii="Calibri" w:hAnsi="Calibri"/>
          <w:sz w:val="24"/>
          <w:szCs w:val="24"/>
          <w:lang w:val="ru-RU"/>
        </w:rPr>
      </w:pPr>
      <w:r w:rsidRPr="002150D7">
        <w:rPr>
          <w:rFonts w:ascii="Calibri" w:hAnsi="Calibri"/>
          <w:sz w:val="24"/>
          <w:szCs w:val="24"/>
        </w:rPr>
        <w:sym w:font="Symbol" w:char="F02D"/>
      </w:r>
      <w:r w:rsidRPr="002150D7">
        <w:rPr>
          <w:rFonts w:ascii="Calibri" w:hAnsi="Calibri"/>
          <w:sz w:val="24"/>
          <w:szCs w:val="24"/>
          <w:lang w:val="ru-RU"/>
        </w:rPr>
        <w:t xml:space="preserve">совершенствование технологий водоподготовки, применение новых высокоэффективных реагентов и обеззараживающих веществ; </w:t>
      </w:r>
    </w:p>
    <w:p w:rsidR="002150D7" w:rsidRDefault="002150D7" w:rsidP="0053284C">
      <w:pPr>
        <w:pStyle w:val="a3"/>
        <w:spacing w:line="276" w:lineRule="auto"/>
        <w:ind w:left="832" w:right="101"/>
        <w:jc w:val="both"/>
        <w:rPr>
          <w:rFonts w:ascii="Calibri" w:hAnsi="Calibri"/>
          <w:sz w:val="24"/>
          <w:szCs w:val="24"/>
          <w:lang w:val="ru-RU"/>
        </w:rPr>
      </w:pPr>
      <w:r w:rsidRPr="002150D7">
        <w:rPr>
          <w:rFonts w:ascii="Calibri" w:hAnsi="Calibri"/>
          <w:sz w:val="24"/>
          <w:szCs w:val="24"/>
        </w:rPr>
        <w:sym w:font="Symbol" w:char="F02D"/>
      </w:r>
      <w:r w:rsidRPr="002150D7">
        <w:rPr>
          <w:rFonts w:ascii="Calibri" w:hAnsi="Calibri"/>
          <w:sz w:val="24"/>
          <w:szCs w:val="24"/>
          <w:lang w:val="ru-RU"/>
        </w:rPr>
        <w:t xml:space="preserve"> поддержание функционирования сети децентрализованного питьевого водоснабжения (колодцы, каптажи родников) сельских населенных мест. </w:t>
      </w:r>
    </w:p>
    <w:p w:rsidR="002150D7" w:rsidRDefault="002150D7" w:rsidP="002150D7">
      <w:pPr>
        <w:pStyle w:val="a3"/>
        <w:spacing w:line="276" w:lineRule="auto"/>
        <w:ind w:right="101" w:firstLine="567"/>
        <w:jc w:val="both"/>
        <w:rPr>
          <w:rFonts w:ascii="Calibri" w:hAnsi="Calibri"/>
          <w:sz w:val="24"/>
          <w:szCs w:val="24"/>
          <w:lang w:val="ru-RU"/>
        </w:rPr>
      </w:pPr>
      <w:r w:rsidRPr="002150D7">
        <w:rPr>
          <w:rFonts w:ascii="Calibri" w:hAnsi="Calibri"/>
          <w:sz w:val="24"/>
          <w:szCs w:val="24"/>
          <w:lang w:val="ru-RU"/>
        </w:rPr>
        <w:t xml:space="preserve">5. Для обеззараживания питьевой воды переход на использование гипохлорита натрия, а для подземных вод с помощью бактерицидного излучения или на использование гипохлорита натрия. </w:t>
      </w:r>
    </w:p>
    <w:p w:rsidR="002150D7" w:rsidRDefault="002150D7" w:rsidP="002150D7">
      <w:pPr>
        <w:pStyle w:val="a3"/>
        <w:spacing w:line="276" w:lineRule="auto"/>
        <w:ind w:right="101" w:firstLine="567"/>
        <w:jc w:val="both"/>
        <w:rPr>
          <w:rFonts w:ascii="Calibri" w:hAnsi="Calibri"/>
          <w:sz w:val="24"/>
          <w:szCs w:val="24"/>
          <w:lang w:val="ru-RU"/>
        </w:rPr>
      </w:pPr>
      <w:r w:rsidRPr="002150D7">
        <w:rPr>
          <w:rFonts w:ascii="Calibri" w:hAnsi="Calibri"/>
          <w:sz w:val="24"/>
          <w:szCs w:val="24"/>
          <w:lang w:val="ru-RU"/>
        </w:rPr>
        <w:t xml:space="preserve">6. Проведение гидрогеологических работ по изысканию месторождений подземных вод, расположенных вне жилой застройки, для организации централизованного водоснабжения населенных пунктов д. Нагорный, п. Санинского ДОКа, д. Перепечино, д. Глубоково, п. Торфоучасток, д. Головино, п. Лесоучасток, д. Киржач, с. Марково, п. Луговой, д. Санино, при необходимости строительство станции водоподготовки и водовода. </w:t>
      </w:r>
    </w:p>
    <w:p w:rsidR="002150D7" w:rsidRDefault="002150D7" w:rsidP="002150D7">
      <w:pPr>
        <w:pStyle w:val="a3"/>
        <w:spacing w:line="276" w:lineRule="auto"/>
        <w:ind w:right="101" w:firstLine="567"/>
        <w:jc w:val="both"/>
        <w:rPr>
          <w:rFonts w:ascii="Calibri" w:hAnsi="Calibri"/>
          <w:sz w:val="24"/>
          <w:szCs w:val="24"/>
          <w:lang w:val="ru-RU"/>
        </w:rPr>
      </w:pPr>
      <w:r w:rsidRPr="002150D7">
        <w:rPr>
          <w:rFonts w:ascii="Calibri" w:hAnsi="Calibri"/>
          <w:sz w:val="24"/>
          <w:szCs w:val="24"/>
          <w:lang w:val="ru-RU"/>
        </w:rPr>
        <w:t xml:space="preserve">7. Разработка проектов систем водоснабжения с проведением гидравлического расчета для населенных пунктов д. Нагорный, п. Санинского ДОКа, д. Перепечино, д. Глубоково, п. Торфоучасток, д. Головино, п. Лесоучасток, д. Киржач, с. Марково, п. Луговой, д. Санино. </w:t>
      </w:r>
    </w:p>
    <w:p w:rsidR="002150D7" w:rsidRDefault="002150D7" w:rsidP="002150D7">
      <w:pPr>
        <w:pStyle w:val="a3"/>
        <w:spacing w:line="276" w:lineRule="auto"/>
        <w:ind w:right="101" w:firstLine="567"/>
        <w:jc w:val="both"/>
        <w:rPr>
          <w:rFonts w:ascii="Calibri" w:hAnsi="Calibri"/>
          <w:sz w:val="24"/>
          <w:szCs w:val="24"/>
          <w:lang w:val="ru-RU"/>
        </w:rPr>
      </w:pPr>
      <w:r w:rsidRPr="002150D7">
        <w:rPr>
          <w:rFonts w:ascii="Calibri" w:hAnsi="Calibri"/>
          <w:sz w:val="24"/>
          <w:szCs w:val="24"/>
          <w:lang w:val="ru-RU"/>
        </w:rPr>
        <w:t xml:space="preserve">8. Развитие централизованной системы водоснабжения, реконструкция водопроводных сетей в населенных пунктах п. Луговой, д. Головино, д. Санино </w:t>
      </w:r>
    </w:p>
    <w:p w:rsidR="002150D7" w:rsidRDefault="002150D7" w:rsidP="002150D7">
      <w:pPr>
        <w:pStyle w:val="a3"/>
        <w:spacing w:line="276" w:lineRule="auto"/>
        <w:ind w:right="101" w:firstLine="567"/>
        <w:jc w:val="both"/>
        <w:rPr>
          <w:rFonts w:ascii="Calibri" w:hAnsi="Calibri"/>
          <w:sz w:val="24"/>
          <w:szCs w:val="24"/>
          <w:lang w:val="ru-RU"/>
        </w:rPr>
      </w:pPr>
      <w:r w:rsidRPr="002150D7">
        <w:rPr>
          <w:rFonts w:ascii="Calibri" w:hAnsi="Calibri"/>
          <w:sz w:val="24"/>
          <w:szCs w:val="24"/>
          <w:lang w:val="ru-RU"/>
        </w:rPr>
        <w:t>9. Проектирование и строительство централизованной системы водоснабжения, строительство водопроводной сети в населенных пунктах д. Нагорный, п. Санинского ДОКа, д. Перепечино, д. Глубоково, п. Торфоучасток, п. Лесоучасток, д. Киржач, с. Марково.</w:t>
      </w:r>
    </w:p>
    <w:p w:rsidR="0053284C" w:rsidRPr="002150D7" w:rsidRDefault="002150D7" w:rsidP="002150D7">
      <w:pPr>
        <w:pStyle w:val="a3"/>
        <w:spacing w:line="276" w:lineRule="auto"/>
        <w:ind w:right="101" w:firstLine="567"/>
        <w:jc w:val="both"/>
        <w:rPr>
          <w:rFonts w:ascii="Calibri" w:hAnsi="Calibri"/>
          <w:sz w:val="24"/>
          <w:szCs w:val="24"/>
          <w:lang w:val="ru-RU"/>
        </w:rPr>
      </w:pPr>
      <w:r w:rsidRPr="002150D7">
        <w:rPr>
          <w:rFonts w:ascii="Calibri" w:hAnsi="Calibri"/>
          <w:sz w:val="24"/>
          <w:szCs w:val="24"/>
          <w:lang w:val="ru-RU"/>
        </w:rPr>
        <w:t>10.Необходимость проектирования и строительства очистных сооружений водоподготовки следует уточнить на следующих стадиях проектирования по итогам проведения гидрогеологических работ.</w:t>
      </w:r>
    </w:p>
    <w:p w:rsidR="0053284C" w:rsidRDefault="0053284C" w:rsidP="00470FAE">
      <w:pPr>
        <w:pStyle w:val="a3"/>
        <w:spacing w:line="276" w:lineRule="auto"/>
        <w:ind w:left="112" w:right="101" w:firstLine="566"/>
        <w:jc w:val="both"/>
        <w:rPr>
          <w:rFonts w:ascii="Calibri" w:hAnsi="Calibri"/>
          <w:sz w:val="24"/>
          <w:szCs w:val="24"/>
          <w:lang w:val="ru-RU"/>
        </w:rPr>
      </w:pPr>
    </w:p>
    <w:p w:rsidR="0053284C" w:rsidRDefault="0053284C" w:rsidP="00470FAE">
      <w:pPr>
        <w:pStyle w:val="a3"/>
        <w:spacing w:line="276" w:lineRule="auto"/>
        <w:ind w:left="112" w:right="101" w:firstLine="566"/>
        <w:jc w:val="both"/>
        <w:rPr>
          <w:rFonts w:ascii="Calibri" w:hAnsi="Calibri"/>
          <w:sz w:val="24"/>
          <w:szCs w:val="24"/>
          <w:lang w:val="ru-RU"/>
        </w:rPr>
      </w:pPr>
    </w:p>
    <w:p w:rsidR="009B285F" w:rsidRPr="009B285F" w:rsidRDefault="009B285F" w:rsidP="00470FAE">
      <w:pPr>
        <w:pStyle w:val="a3"/>
        <w:spacing w:line="276" w:lineRule="auto"/>
        <w:ind w:left="112" w:right="101" w:firstLine="566"/>
        <w:jc w:val="both"/>
        <w:rPr>
          <w:rFonts w:ascii="Calibri" w:hAnsi="Calibri"/>
          <w:sz w:val="24"/>
          <w:szCs w:val="24"/>
          <w:lang w:val="ru-RU"/>
        </w:rPr>
      </w:pPr>
    </w:p>
    <w:p w:rsidR="009B285F" w:rsidRDefault="009B285F" w:rsidP="001444C7">
      <w:pPr>
        <w:pStyle w:val="a3"/>
        <w:spacing w:line="276" w:lineRule="auto"/>
        <w:ind w:left="112" w:right="101" w:firstLine="566"/>
        <w:jc w:val="both"/>
        <w:rPr>
          <w:rFonts w:ascii="Calibri" w:hAnsi="Calibri"/>
          <w:sz w:val="24"/>
          <w:szCs w:val="24"/>
          <w:lang w:val="ru-RU"/>
        </w:rPr>
      </w:pPr>
    </w:p>
    <w:p w:rsidR="009B285F" w:rsidRDefault="009B285F" w:rsidP="001444C7">
      <w:pPr>
        <w:pStyle w:val="a3"/>
        <w:spacing w:line="276" w:lineRule="auto"/>
        <w:ind w:left="112" w:right="101" w:firstLine="566"/>
        <w:jc w:val="both"/>
        <w:rPr>
          <w:rFonts w:ascii="Calibri" w:hAnsi="Calibri"/>
          <w:sz w:val="24"/>
          <w:szCs w:val="24"/>
          <w:lang w:val="ru-RU"/>
        </w:rPr>
      </w:pPr>
    </w:p>
    <w:p w:rsidR="00FA37F1" w:rsidRPr="001214A2" w:rsidRDefault="00FA37F1" w:rsidP="001444C7">
      <w:pPr>
        <w:pStyle w:val="a3"/>
        <w:spacing w:before="3" w:line="276" w:lineRule="auto"/>
        <w:ind w:left="112" w:right="101" w:firstLine="566"/>
        <w:jc w:val="both"/>
        <w:rPr>
          <w:rFonts w:ascii="Calibri" w:hAnsi="Calibri"/>
          <w:sz w:val="24"/>
          <w:szCs w:val="24"/>
          <w:lang w:val="ru-RU"/>
        </w:rPr>
      </w:pPr>
    </w:p>
    <w:p w:rsidR="00FA37F1" w:rsidRPr="001214A2" w:rsidRDefault="00FA37F1" w:rsidP="001444C7">
      <w:pPr>
        <w:spacing w:line="276" w:lineRule="auto"/>
        <w:jc w:val="both"/>
        <w:rPr>
          <w:rFonts w:ascii="Calibri" w:hAnsi="Calibri"/>
          <w:sz w:val="24"/>
          <w:szCs w:val="24"/>
          <w:lang w:val="ru-RU"/>
        </w:rPr>
        <w:sectPr w:rsidR="00FA37F1" w:rsidRPr="001214A2" w:rsidSect="00C85AB4">
          <w:headerReference w:type="first" r:id="rId31"/>
          <w:footerReference w:type="first" r:id="rId32"/>
          <w:pgSz w:w="11910" w:h="16840"/>
          <w:pgMar w:top="1008" w:right="851" w:bottom="1134" w:left="1134" w:header="426" w:footer="272" w:gutter="0"/>
          <w:cols w:space="720"/>
          <w:titlePg/>
          <w:docGrid w:linePitch="299"/>
        </w:sectPr>
      </w:pPr>
    </w:p>
    <w:p w:rsidR="00FA37F1" w:rsidRPr="004E54FB" w:rsidRDefault="00FA37F1" w:rsidP="004E54FB">
      <w:pPr>
        <w:pStyle w:val="1"/>
        <w:spacing w:before="65" w:line="276" w:lineRule="auto"/>
        <w:ind w:left="4"/>
        <w:jc w:val="center"/>
        <w:rPr>
          <w:rFonts w:ascii="Calibri" w:hAnsi="Calibri"/>
          <w:spacing w:val="-12"/>
          <w:sz w:val="24"/>
          <w:szCs w:val="24"/>
          <w:lang w:val="ru-RU"/>
        </w:rPr>
      </w:pPr>
      <w:bookmarkStart w:id="50" w:name="_bookmark18"/>
      <w:bookmarkStart w:id="51" w:name="_Toc462835088"/>
      <w:bookmarkStart w:id="52" w:name="_Toc21954500"/>
      <w:bookmarkEnd w:id="50"/>
      <w:r w:rsidRPr="001214A2">
        <w:rPr>
          <w:rFonts w:ascii="Calibri" w:hAnsi="Calibri"/>
          <w:spacing w:val="-12"/>
          <w:sz w:val="24"/>
          <w:szCs w:val="24"/>
          <w:lang w:val="ru-RU"/>
        </w:rPr>
        <w:lastRenderedPageBreak/>
        <w:t xml:space="preserve">РАЗДЕЛ </w:t>
      </w:r>
      <w:r w:rsidRPr="004E54FB">
        <w:rPr>
          <w:rFonts w:ascii="Calibri" w:hAnsi="Calibri"/>
          <w:spacing w:val="-12"/>
          <w:sz w:val="24"/>
          <w:szCs w:val="24"/>
          <w:lang w:val="ru-RU"/>
        </w:rPr>
        <w:t>3. БАЛАНС ВОДОСНАБЖЕНИЯ И ПОТРЕБЛЕНИЯ ГОРЯЧЕЙ, ПИТЬЕВОЙ, ТЕХНИЧЕСКОЙ ВОДЫ</w:t>
      </w:r>
      <w:bookmarkEnd w:id="51"/>
      <w:bookmarkEnd w:id="52"/>
    </w:p>
    <w:p w:rsidR="00FA37F1" w:rsidRPr="00C00097" w:rsidRDefault="00FA37F1" w:rsidP="00670F78">
      <w:pPr>
        <w:pStyle w:val="1"/>
        <w:numPr>
          <w:ilvl w:val="1"/>
          <w:numId w:val="10"/>
        </w:numPr>
        <w:jc w:val="center"/>
        <w:rPr>
          <w:rFonts w:asciiTheme="minorHAnsi" w:hAnsiTheme="minorHAnsi"/>
          <w:sz w:val="24"/>
          <w:szCs w:val="24"/>
          <w:lang w:val="ru-RU"/>
        </w:rPr>
      </w:pPr>
      <w:bookmarkStart w:id="53" w:name="_bookmark19"/>
      <w:bookmarkStart w:id="54" w:name="_Toc462835089"/>
      <w:bookmarkStart w:id="55" w:name="_Toc21954501"/>
      <w:bookmarkEnd w:id="53"/>
      <w:r w:rsidRPr="00C00097">
        <w:rPr>
          <w:rFonts w:asciiTheme="minorHAnsi" w:hAnsiTheme="minorHAnsi"/>
          <w:sz w:val="24"/>
          <w:szCs w:val="24"/>
          <w:lang w:val="ru-RU"/>
        </w:rPr>
        <w:t>Общий баланс подачи и реализации воды</w:t>
      </w:r>
      <w:bookmarkEnd w:id="54"/>
      <w:bookmarkEnd w:id="55"/>
    </w:p>
    <w:p w:rsidR="00C85AB4" w:rsidRPr="00B25509" w:rsidRDefault="00C85AB4" w:rsidP="00C85AB4">
      <w:pPr>
        <w:pStyle w:val="a3"/>
        <w:spacing w:before="26" w:line="276" w:lineRule="auto"/>
        <w:ind w:left="360" w:right="244" w:firstLine="491"/>
        <w:jc w:val="both"/>
        <w:rPr>
          <w:rFonts w:asciiTheme="minorHAnsi" w:hAnsiTheme="minorHAnsi"/>
          <w:sz w:val="24"/>
          <w:szCs w:val="24"/>
          <w:lang w:val="ru-RU"/>
        </w:rPr>
      </w:pPr>
      <w:r w:rsidRPr="00C85AB4">
        <w:rPr>
          <w:rFonts w:ascii="Calibri" w:hAnsi="Calibri"/>
          <w:sz w:val="24"/>
          <w:szCs w:val="24"/>
          <w:lang w:val="ru-RU"/>
        </w:rPr>
        <w:t xml:space="preserve">Общий баланс водоснабжения муниципального образования Нагорное сельское поселение за период с 2016 по 2018 гг., с учетом приобретения воды у сторонних организаций, представлен в таблице </w:t>
      </w:r>
      <w:r>
        <w:rPr>
          <w:rFonts w:ascii="Calibri" w:hAnsi="Calibri"/>
          <w:sz w:val="24"/>
          <w:szCs w:val="24"/>
          <w:lang w:val="ru-RU"/>
        </w:rPr>
        <w:t>3</w:t>
      </w:r>
      <w:r w:rsidRPr="00C85AB4">
        <w:rPr>
          <w:rFonts w:ascii="Calibri" w:hAnsi="Calibri"/>
          <w:sz w:val="24"/>
          <w:szCs w:val="24"/>
          <w:lang w:val="ru-RU"/>
        </w:rPr>
        <w:t>.</w:t>
      </w:r>
      <w:r>
        <w:rPr>
          <w:rFonts w:ascii="Calibri" w:hAnsi="Calibri"/>
          <w:sz w:val="24"/>
          <w:szCs w:val="24"/>
          <w:lang w:val="ru-RU"/>
        </w:rPr>
        <w:t>1</w:t>
      </w:r>
      <w:r w:rsidRPr="00C85AB4">
        <w:rPr>
          <w:rFonts w:ascii="Calibri" w:hAnsi="Calibri"/>
          <w:sz w:val="24"/>
          <w:szCs w:val="24"/>
          <w:lang w:val="ru-RU"/>
        </w:rPr>
        <w:t>.</w:t>
      </w:r>
    </w:p>
    <w:p w:rsidR="00DA2F45" w:rsidRDefault="00DA2F45" w:rsidP="00F651DF">
      <w:pPr>
        <w:pStyle w:val="a3"/>
        <w:spacing w:line="276" w:lineRule="auto"/>
        <w:ind w:left="357" w:right="244" w:hanging="215"/>
        <w:jc w:val="both"/>
        <w:rPr>
          <w:rFonts w:ascii="Calibri" w:hAnsi="Calibri"/>
          <w:b/>
          <w:sz w:val="24"/>
          <w:szCs w:val="24"/>
          <w:lang w:val="ru-RU"/>
        </w:rPr>
      </w:pPr>
      <w:r w:rsidRPr="00DA2F45">
        <w:rPr>
          <w:rFonts w:ascii="Calibri" w:hAnsi="Calibri"/>
          <w:b/>
          <w:sz w:val="24"/>
          <w:szCs w:val="24"/>
          <w:lang w:val="ru-RU"/>
        </w:rPr>
        <w:t>Таблица 3.1.</w:t>
      </w:r>
      <w:r>
        <w:rPr>
          <w:rFonts w:ascii="Calibri" w:hAnsi="Calibri"/>
          <w:b/>
          <w:sz w:val="24"/>
          <w:szCs w:val="24"/>
          <w:lang w:val="ru-RU"/>
        </w:rPr>
        <w:t xml:space="preserve"> - </w:t>
      </w:r>
      <w:r w:rsidRPr="00DA2F45">
        <w:rPr>
          <w:rFonts w:ascii="Calibri" w:hAnsi="Calibri"/>
          <w:b/>
          <w:sz w:val="24"/>
          <w:szCs w:val="24"/>
          <w:lang w:val="ru-RU"/>
        </w:rPr>
        <w:t>Общий баланс водоснабжения</w:t>
      </w:r>
    </w:p>
    <w:tbl>
      <w:tblPr>
        <w:tblW w:w="5000" w:type="pct"/>
        <w:tblLook w:val="04A0"/>
      </w:tblPr>
      <w:tblGrid>
        <w:gridCol w:w="826"/>
        <w:gridCol w:w="3938"/>
        <w:gridCol w:w="1294"/>
        <w:gridCol w:w="1361"/>
        <w:gridCol w:w="1361"/>
        <w:gridCol w:w="1361"/>
      </w:tblGrid>
      <w:tr w:rsidR="00C85AB4" w:rsidRPr="00C85AB4" w:rsidTr="00B26556">
        <w:trPr>
          <w:trHeight w:val="503"/>
        </w:trPr>
        <w:tc>
          <w:tcPr>
            <w:tcW w:w="407" w:type="pct"/>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 п/п</w:t>
            </w:r>
          </w:p>
        </w:tc>
        <w:tc>
          <w:tcPr>
            <w:tcW w:w="1942" w:type="pct"/>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Наименование</w:t>
            </w:r>
          </w:p>
        </w:tc>
        <w:tc>
          <w:tcPr>
            <w:tcW w:w="638" w:type="pct"/>
            <w:vMerge w:val="restart"/>
            <w:tcBorders>
              <w:top w:val="single" w:sz="4" w:space="0" w:color="auto"/>
              <w:left w:val="single" w:sz="4" w:space="0" w:color="auto"/>
              <w:bottom w:val="single" w:sz="4" w:space="0" w:color="000000"/>
              <w:right w:val="single" w:sz="4" w:space="0" w:color="auto"/>
            </w:tcBorders>
            <w:shd w:val="clear" w:color="000000" w:fill="92D050"/>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Единица измерений</w:t>
            </w:r>
          </w:p>
        </w:tc>
        <w:tc>
          <w:tcPr>
            <w:tcW w:w="671" w:type="pct"/>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Факт 2016 г.</w:t>
            </w:r>
          </w:p>
        </w:tc>
        <w:tc>
          <w:tcPr>
            <w:tcW w:w="671" w:type="pct"/>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Факт 2017 г.</w:t>
            </w:r>
          </w:p>
        </w:tc>
        <w:tc>
          <w:tcPr>
            <w:tcW w:w="671" w:type="pct"/>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Факт 2018 г.</w:t>
            </w:r>
          </w:p>
        </w:tc>
      </w:tr>
      <w:tr w:rsidR="00C85AB4" w:rsidRPr="00C85AB4" w:rsidTr="00B26556">
        <w:trPr>
          <w:trHeight w:val="269"/>
        </w:trPr>
        <w:tc>
          <w:tcPr>
            <w:tcW w:w="407" w:type="pct"/>
            <w:vMerge/>
            <w:tcBorders>
              <w:top w:val="single" w:sz="4" w:space="0" w:color="auto"/>
              <w:left w:val="single" w:sz="4" w:space="0" w:color="auto"/>
              <w:bottom w:val="single" w:sz="4" w:space="0" w:color="auto"/>
              <w:right w:val="single" w:sz="4" w:space="0" w:color="auto"/>
            </w:tcBorders>
            <w:vAlign w:val="center"/>
            <w:hideMark/>
          </w:tcPr>
          <w:p w:rsidR="00C85AB4" w:rsidRPr="00C85AB4" w:rsidRDefault="00C85AB4" w:rsidP="00C85AB4">
            <w:pPr>
              <w:widowControl/>
              <w:rPr>
                <w:rFonts w:ascii="Calibri" w:hAnsi="Calibri" w:cs="Calibri"/>
                <w:b/>
                <w:bCs/>
                <w:lang w:val="ru-RU" w:eastAsia="ru-RU"/>
              </w:rPr>
            </w:pPr>
          </w:p>
        </w:tc>
        <w:tc>
          <w:tcPr>
            <w:tcW w:w="1942" w:type="pct"/>
            <w:vMerge/>
            <w:tcBorders>
              <w:top w:val="single" w:sz="4" w:space="0" w:color="auto"/>
              <w:left w:val="single" w:sz="4" w:space="0" w:color="auto"/>
              <w:bottom w:val="single" w:sz="4" w:space="0" w:color="auto"/>
              <w:right w:val="single" w:sz="4" w:space="0" w:color="auto"/>
            </w:tcBorders>
            <w:vAlign w:val="center"/>
            <w:hideMark/>
          </w:tcPr>
          <w:p w:rsidR="00C85AB4" w:rsidRPr="00C85AB4" w:rsidRDefault="00C85AB4" w:rsidP="00C85AB4">
            <w:pPr>
              <w:widowControl/>
              <w:rPr>
                <w:rFonts w:ascii="Calibri" w:hAnsi="Calibri" w:cs="Calibri"/>
                <w:b/>
                <w:bCs/>
                <w:lang w:val="ru-RU" w:eastAsia="ru-RU"/>
              </w:rPr>
            </w:pPr>
          </w:p>
        </w:tc>
        <w:tc>
          <w:tcPr>
            <w:tcW w:w="638" w:type="pct"/>
            <w:vMerge/>
            <w:tcBorders>
              <w:top w:val="single" w:sz="4" w:space="0" w:color="auto"/>
              <w:left w:val="single" w:sz="4" w:space="0" w:color="auto"/>
              <w:bottom w:val="single" w:sz="4" w:space="0" w:color="000000"/>
              <w:right w:val="single" w:sz="4" w:space="0" w:color="auto"/>
            </w:tcBorders>
            <w:vAlign w:val="center"/>
            <w:hideMark/>
          </w:tcPr>
          <w:p w:rsidR="00C85AB4" w:rsidRPr="00C85AB4" w:rsidRDefault="00C85AB4" w:rsidP="00C85AB4">
            <w:pPr>
              <w:widowControl/>
              <w:rPr>
                <w:rFonts w:ascii="Calibri" w:hAnsi="Calibri" w:cs="Calibri"/>
                <w:b/>
                <w:bCs/>
                <w:lang w:val="ru-RU" w:eastAsia="ru-RU"/>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C85AB4" w:rsidRPr="00C85AB4" w:rsidRDefault="00C85AB4" w:rsidP="00C85AB4">
            <w:pPr>
              <w:widowControl/>
              <w:rPr>
                <w:rFonts w:ascii="Calibri" w:hAnsi="Calibri" w:cs="Calibri"/>
                <w:b/>
                <w:bCs/>
                <w:lang w:val="ru-RU" w:eastAsia="ru-RU"/>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C85AB4" w:rsidRPr="00C85AB4" w:rsidRDefault="00C85AB4" w:rsidP="00C85AB4">
            <w:pPr>
              <w:widowControl/>
              <w:rPr>
                <w:rFonts w:ascii="Calibri" w:hAnsi="Calibri" w:cs="Calibri"/>
                <w:b/>
                <w:bCs/>
                <w:lang w:val="ru-RU" w:eastAsia="ru-RU"/>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C85AB4" w:rsidRPr="00C85AB4" w:rsidRDefault="00C85AB4" w:rsidP="00C85AB4">
            <w:pPr>
              <w:widowControl/>
              <w:rPr>
                <w:rFonts w:ascii="Calibri" w:hAnsi="Calibri" w:cs="Calibri"/>
                <w:b/>
                <w:bCs/>
                <w:lang w:val="ru-RU" w:eastAsia="ru-RU"/>
              </w:rPr>
            </w:pPr>
          </w:p>
        </w:tc>
      </w:tr>
      <w:tr w:rsidR="00C85AB4" w:rsidRPr="00C85AB4" w:rsidTr="00B26556">
        <w:trPr>
          <w:trHeight w:val="285"/>
        </w:trPr>
        <w:tc>
          <w:tcPr>
            <w:tcW w:w="407" w:type="pct"/>
            <w:tcBorders>
              <w:top w:val="nil"/>
              <w:left w:val="single" w:sz="4" w:space="0" w:color="auto"/>
              <w:bottom w:val="single" w:sz="4" w:space="0" w:color="auto"/>
              <w:right w:val="single" w:sz="4" w:space="0" w:color="auto"/>
            </w:tcBorders>
            <w:shd w:val="clear" w:color="000000" w:fill="92D050"/>
            <w:noWrap/>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1</w:t>
            </w:r>
          </w:p>
        </w:tc>
        <w:tc>
          <w:tcPr>
            <w:tcW w:w="1942" w:type="pct"/>
            <w:tcBorders>
              <w:top w:val="nil"/>
              <w:left w:val="nil"/>
              <w:bottom w:val="single" w:sz="4" w:space="0" w:color="auto"/>
              <w:right w:val="single" w:sz="4" w:space="0" w:color="auto"/>
            </w:tcBorders>
            <w:shd w:val="clear" w:color="000000" w:fill="92D050"/>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2</w:t>
            </w:r>
          </w:p>
        </w:tc>
        <w:tc>
          <w:tcPr>
            <w:tcW w:w="638" w:type="pct"/>
            <w:tcBorders>
              <w:top w:val="nil"/>
              <w:left w:val="nil"/>
              <w:bottom w:val="single" w:sz="4" w:space="0" w:color="auto"/>
              <w:right w:val="single" w:sz="4" w:space="0" w:color="auto"/>
            </w:tcBorders>
            <w:shd w:val="clear" w:color="000000" w:fill="92D050"/>
            <w:noWrap/>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3</w:t>
            </w:r>
          </w:p>
        </w:tc>
        <w:tc>
          <w:tcPr>
            <w:tcW w:w="671" w:type="pct"/>
            <w:tcBorders>
              <w:top w:val="nil"/>
              <w:left w:val="nil"/>
              <w:bottom w:val="single" w:sz="4" w:space="0" w:color="auto"/>
              <w:right w:val="single" w:sz="4" w:space="0" w:color="auto"/>
            </w:tcBorders>
            <w:shd w:val="clear" w:color="000000" w:fill="92D050"/>
            <w:noWrap/>
            <w:vAlign w:val="center"/>
            <w:hideMark/>
          </w:tcPr>
          <w:p w:rsidR="00C85AB4" w:rsidRPr="00C85AB4" w:rsidRDefault="00C85AB4" w:rsidP="00C85AB4">
            <w:pPr>
              <w:widowControl/>
              <w:jc w:val="center"/>
              <w:rPr>
                <w:rFonts w:ascii="Calibri" w:hAnsi="Calibri" w:cs="Calibri"/>
                <w:b/>
                <w:bCs/>
                <w:sz w:val="20"/>
                <w:szCs w:val="20"/>
                <w:lang w:val="ru-RU" w:eastAsia="ru-RU"/>
              </w:rPr>
            </w:pPr>
            <w:r w:rsidRPr="00C85AB4">
              <w:rPr>
                <w:rFonts w:ascii="Calibri" w:hAnsi="Calibri" w:cs="Calibri"/>
                <w:b/>
                <w:bCs/>
                <w:sz w:val="20"/>
                <w:szCs w:val="20"/>
                <w:lang w:val="ru-RU" w:eastAsia="ru-RU"/>
              </w:rPr>
              <w:t>4</w:t>
            </w:r>
          </w:p>
        </w:tc>
        <w:tc>
          <w:tcPr>
            <w:tcW w:w="671" w:type="pct"/>
            <w:tcBorders>
              <w:top w:val="nil"/>
              <w:left w:val="nil"/>
              <w:bottom w:val="single" w:sz="4" w:space="0" w:color="auto"/>
              <w:right w:val="single" w:sz="4" w:space="0" w:color="auto"/>
            </w:tcBorders>
            <w:shd w:val="clear" w:color="000000" w:fill="92D050"/>
            <w:noWrap/>
            <w:vAlign w:val="center"/>
            <w:hideMark/>
          </w:tcPr>
          <w:p w:rsidR="00C85AB4" w:rsidRPr="00C85AB4" w:rsidRDefault="00C85AB4" w:rsidP="00C85AB4">
            <w:pPr>
              <w:widowControl/>
              <w:jc w:val="center"/>
              <w:rPr>
                <w:rFonts w:ascii="Calibri" w:hAnsi="Calibri" w:cs="Calibri"/>
                <w:b/>
                <w:bCs/>
                <w:sz w:val="20"/>
                <w:szCs w:val="20"/>
                <w:lang w:val="ru-RU" w:eastAsia="ru-RU"/>
              </w:rPr>
            </w:pPr>
            <w:r w:rsidRPr="00C85AB4">
              <w:rPr>
                <w:rFonts w:ascii="Calibri" w:hAnsi="Calibri" w:cs="Calibri"/>
                <w:b/>
                <w:bCs/>
                <w:sz w:val="20"/>
                <w:szCs w:val="20"/>
                <w:lang w:val="ru-RU" w:eastAsia="ru-RU"/>
              </w:rPr>
              <w:t>5</w:t>
            </w:r>
          </w:p>
        </w:tc>
        <w:tc>
          <w:tcPr>
            <w:tcW w:w="671" w:type="pct"/>
            <w:tcBorders>
              <w:top w:val="nil"/>
              <w:left w:val="nil"/>
              <w:bottom w:val="single" w:sz="4" w:space="0" w:color="auto"/>
              <w:right w:val="single" w:sz="4" w:space="0" w:color="auto"/>
            </w:tcBorders>
            <w:shd w:val="clear" w:color="000000" w:fill="92D050"/>
            <w:noWrap/>
            <w:vAlign w:val="center"/>
            <w:hideMark/>
          </w:tcPr>
          <w:p w:rsidR="00C85AB4" w:rsidRPr="00C85AB4" w:rsidRDefault="00C85AB4" w:rsidP="00C85AB4">
            <w:pPr>
              <w:widowControl/>
              <w:jc w:val="center"/>
              <w:rPr>
                <w:rFonts w:ascii="Calibri" w:hAnsi="Calibri" w:cs="Calibri"/>
                <w:b/>
                <w:bCs/>
                <w:sz w:val="20"/>
                <w:szCs w:val="20"/>
                <w:lang w:val="ru-RU" w:eastAsia="ru-RU"/>
              </w:rPr>
            </w:pPr>
            <w:r w:rsidRPr="00C85AB4">
              <w:rPr>
                <w:rFonts w:ascii="Calibri" w:hAnsi="Calibri" w:cs="Calibri"/>
                <w:b/>
                <w:bCs/>
                <w:sz w:val="20"/>
                <w:szCs w:val="20"/>
                <w:lang w:val="ru-RU" w:eastAsia="ru-RU"/>
              </w:rPr>
              <w:t>6</w:t>
            </w:r>
          </w:p>
        </w:tc>
      </w:tr>
      <w:tr w:rsidR="00C85AB4" w:rsidRPr="00C85AB4" w:rsidTr="00B26556">
        <w:trPr>
          <w:trHeight w:val="300"/>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1.</w:t>
            </w:r>
          </w:p>
        </w:tc>
        <w:tc>
          <w:tcPr>
            <w:tcW w:w="1942" w:type="pct"/>
            <w:tcBorders>
              <w:top w:val="nil"/>
              <w:left w:val="nil"/>
              <w:bottom w:val="single" w:sz="4" w:space="0" w:color="auto"/>
              <w:right w:val="single" w:sz="4" w:space="0" w:color="auto"/>
            </w:tcBorders>
            <w:shd w:val="clear" w:color="auto" w:fill="auto"/>
            <w:vAlign w:val="center"/>
            <w:hideMark/>
          </w:tcPr>
          <w:p w:rsidR="00C85AB4" w:rsidRPr="00C85AB4" w:rsidRDefault="00C85AB4" w:rsidP="00C85AB4">
            <w:pPr>
              <w:widowControl/>
              <w:rPr>
                <w:rFonts w:ascii="Calibri" w:hAnsi="Calibri" w:cs="Calibri"/>
                <w:lang w:val="ru-RU" w:eastAsia="ru-RU"/>
              </w:rPr>
            </w:pPr>
            <w:r w:rsidRPr="00C85AB4">
              <w:rPr>
                <w:rFonts w:ascii="Calibri" w:hAnsi="Calibri" w:cs="Calibri"/>
                <w:b/>
                <w:bCs/>
                <w:lang w:val="ru-RU" w:eastAsia="ru-RU"/>
              </w:rPr>
              <w:t>Поднято воды</w:t>
            </w:r>
            <w:r w:rsidRPr="00C85AB4">
              <w:rPr>
                <w:rFonts w:ascii="Calibri" w:hAnsi="Calibri" w:cs="Calibri"/>
                <w:lang w:val="ru-RU" w:eastAsia="ru-RU"/>
              </w:rPr>
              <w:t xml:space="preserve"> (п.3+п.3.1-п.2)</w:t>
            </w:r>
          </w:p>
        </w:tc>
        <w:tc>
          <w:tcPr>
            <w:tcW w:w="638"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тыс. куб.м</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214,937</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196,383</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197,732</w:t>
            </w:r>
          </w:p>
        </w:tc>
      </w:tr>
      <w:tr w:rsidR="00C85AB4" w:rsidRPr="00C85AB4" w:rsidTr="00B26556">
        <w:trPr>
          <w:trHeight w:val="300"/>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2.</w:t>
            </w:r>
          </w:p>
        </w:tc>
        <w:tc>
          <w:tcPr>
            <w:tcW w:w="1942" w:type="pct"/>
            <w:tcBorders>
              <w:top w:val="nil"/>
              <w:left w:val="nil"/>
              <w:bottom w:val="single" w:sz="4" w:space="0" w:color="auto"/>
              <w:right w:val="single" w:sz="4" w:space="0" w:color="auto"/>
            </w:tcBorders>
            <w:shd w:val="clear" w:color="auto" w:fill="auto"/>
            <w:vAlign w:val="center"/>
            <w:hideMark/>
          </w:tcPr>
          <w:p w:rsidR="00C85AB4" w:rsidRPr="00C85AB4" w:rsidRDefault="00C85AB4" w:rsidP="00C85AB4">
            <w:pPr>
              <w:widowControl/>
              <w:rPr>
                <w:rFonts w:ascii="Calibri" w:hAnsi="Calibri" w:cs="Calibri"/>
                <w:b/>
                <w:bCs/>
                <w:lang w:val="ru-RU" w:eastAsia="ru-RU"/>
              </w:rPr>
            </w:pPr>
            <w:r w:rsidRPr="00C85AB4">
              <w:rPr>
                <w:rFonts w:ascii="Calibri" w:hAnsi="Calibri" w:cs="Calibri"/>
                <w:b/>
                <w:bCs/>
                <w:lang w:val="ru-RU" w:eastAsia="ru-RU"/>
              </w:rPr>
              <w:t xml:space="preserve">Принято воды со стороны  </w:t>
            </w:r>
          </w:p>
        </w:tc>
        <w:tc>
          <w:tcPr>
            <w:tcW w:w="638"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тыс. куб.м</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28,699</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25,07</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23,188</w:t>
            </w:r>
          </w:p>
        </w:tc>
      </w:tr>
      <w:tr w:rsidR="00C85AB4" w:rsidRPr="00C85AB4" w:rsidTr="00B26556">
        <w:trPr>
          <w:trHeight w:val="300"/>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2.1.</w:t>
            </w:r>
          </w:p>
        </w:tc>
        <w:tc>
          <w:tcPr>
            <w:tcW w:w="1942" w:type="pct"/>
            <w:tcBorders>
              <w:top w:val="nil"/>
              <w:left w:val="nil"/>
              <w:bottom w:val="single" w:sz="4" w:space="0" w:color="auto"/>
              <w:right w:val="single" w:sz="4" w:space="0" w:color="auto"/>
            </w:tcBorders>
            <w:shd w:val="clear" w:color="auto" w:fill="auto"/>
            <w:vAlign w:val="center"/>
            <w:hideMark/>
          </w:tcPr>
          <w:p w:rsidR="00C85AB4" w:rsidRPr="00C85AB4" w:rsidRDefault="00C85AB4" w:rsidP="00C85AB4">
            <w:pPr>
              <w:widowControl/>
              <w:rPr>
                <w:rFonts w:ascii="Calibri" w:hAnsi="Calibri" w:cs="Calibri"/>
                <w:lang w:val="ru-RU" w:eastAsia="ru-RU"/>
              </w:rPr>
            </w:pPr>
            <w:r w:rsidRPr="00C85AB4">
              <w:rPr>
                <w:rFonts w:ascii="Calibri" w:hAnsi="Calibri" w:cs="Calibri"/>
                <w:lang w:val="ru-RU" w:eastAsia="ru-RU"/>
              </w:rPr>
              <w:t>ЗАО "Санаторий Сосновый бор"</w:t>
            </w:r>
          </w:p>
        </w:tc>
        <w:tc>
          <w:tcPr>
            <w:tcW w:w="638"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тыс. куб.м</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13,556</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10,552</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8,07</w:t>
            </w:r>
          </w:p>
        </w:tc>
      </w:tr>
      <w:tr w:rsidR="00C85AB4" w:rsidRPr="00C85AB4" w:rsidTr="00B26556">
        <w:trPr>
          <w:trHeight w:val="300"/>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2.2.</w:t>
            </w:r>
          </w:p>
        </w:tc>
        <w:tc>
          <w:tcPr>
            <w:tcW w:w="1942" w:type="pct"/>
            <w:tcBorders>
              <w:top w:val="nil"/>
              <w:left w:val="nil"/>
              <w:bottom w:val="nil"/>
              <w:right w:val="nil"/>
            </w:tcBorders>
            <w:shd w:val="clear" w:color="auto" w:fill="auto"/>
            <w:noWrap/>
            <w:vAlign w:val="center"/>
            <w:hideMark/>
          </w:tcPr>
          <w:p w:rsidR="00C85AB4" w:rsidRPr="00C85AB4" w:rsidRDefault="00C85AB4" w:rsidP="00C85AB4">
            <w:pPr>
              <w:widowControl/>
              <w:rPr>
                <w:rFonts w:ascii="Calibri" w:hAnsi="Calibri" w:cs="Calibri"/>
                <w:sz w:val="20"/>
                <w:szCs w:val="20"/>
                <w:lang w:val="ru-RU" w:eastAsia="ru-RU"/>
              </w:rPr>
            </w:pPr>
            <w:r w:rsidRPr="00C85AB4">
              <w:rPr>
                <w:rFonts w:ascii="Calibri" w:hAnsi="Calibri" w:cs="Calibri"/>
                <w:sz w:val="20"/>
                <w:szCs w:val="20"/>
                <w:lang w:val="ru-RU" w:eastAsia="ru-RU"/>
              </w:rPr>
              <w:t>ФБУ ЦР ФСС "Вольгинский"</w:t>
            </w:r>
          </w:p>
        </w:tc>
        <w:tc>
          <w:tcPr>
            <w:tcW w:w="638" w:type="pct"/>
            <w:tcBorders>
              <w:top w:val="nil"/>
              <w:left w:val="single" w:sz="4" w:space="0" w:color="auto"/>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тыс. куб.м</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10,645</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10,257</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10,22</w:t>
            </w:r>
          </w:p>
        </w:tc>
      </w:tr>
      <w:tr w:rsidR="00C85AB4" w:rsidRPr="00C85AB4" w:rsidTr="00B26556">
        <w:trPr>
          <w:trHeight w:val="300"/>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2.3.</w:t>
            </w:r>
          </w:p>
        </w:tc>
        <w:tc>
          <w:tcPr>
            <w:tcW w:w="1942" w:type="pct"/>
            <w:tcBorders>
              <w:top w:val="single" w:sz="4" w:space="0" w:color="auto"/>
              <w:left w:val="nil"/>
              <w:bottom w:val="single" w:sz="4" w:space="0" w:color="auto"/>
              <w:right w:val="single" w:sz="4" w:space="0" w:color="auto"/>
            </w:tcBorders>
            <w:shd w:val="clear" w:color="auto" w:fill="auto"/>
            <w:vAlign w:val="center"/>
            <w:hideMark/>
          </w:tcPr>
          <w:p w:rsidR="00C85AB4" w:rsidRPr="00C85AB4" w:rsidRDefault="00C85AB4" w:rsidP="00C85AB4">
            <w:pPr>
              <w:widowControl/>
              <w:rPr>
                <w:rFonts w:ascii="Calibri" w:hAnsi="Calibri" w:cs="Calibri"/>
                <w:lang w:val="ru-RU" w:eastAsia="ru-RU"/>
              </w:rPr>
            </w:pPr>
            <w:r w:rsidRPr="00C85AB4">
              <w:rPr>
                <w:rFonts w:ascii="Calibri" w:hAnsi="Calibri" w:cs="Calibri"/>
                <w:lang w:val="ru-RU" w:eastAsia="ru-RU"/>
              </w:rPr>
              <w:t>ОАО "РЖД "Московский территориальный участок"</w:t>
            </w:r>
          </w:p>
        </w:tc>
        <w:tc>
          <w:tcPr>
            <w:tcW w:w="638"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тыс. куб.м</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4,498</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4,261</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4,898</w:t>
            </w:r>
          </w:p>
        </w:tc>
      </w:tr>
      <w:tr w:rsidR="00C85AB4" w:rsidRPr="00C85AB4" w:rsidTr="00B26556">
        <w:trPr>
          <w:trHeight w:val="300"/>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3.</w:t>
            </w:r>
          </w:p>
        </w:tc>
        <w:tc>
          <w:tcPr>
            <w:tcW w:w="1942" w:type="pct"/>
            <w:tcBorders>
              <w:top w:val="nil"/>
              <w:left w:val="nil"/>
              <w:bottom w:val="single" w:sz="4" w:space="0" w:color="auto"/>
              <w:right w:val="single" w:sz="4" w:space="0" w:color="auto"/>
            </w:tcBorders>
            <w:shd w:val="clear" w:color="auto" w:fill="auto"/>
            <w:vAlign w:val="center"/>
            <w:hideMark/>
          </w:tcPr>
          <w:p w:rsidR="00C85AB4" w:rsidRPr="00C85AB4" w:rsidRDefault="00C85AB4" w:rsidP="00C85AB4">
            <w:pPr>
              <w:widowControl/>
              <w:rPr>
                <w:rFonts w:ascii="Calibri" w:hAnsi="Calibri" w:cs="Calibri"/>
                <w:lang w:val="ru-RU" w:eastAsia="ru-RU"/>
              </w:rPr>
            </w:pPr>
            <w:r w:rsidRPr="00C85AB4">
              <w:rPr>
                <w:rFonts w:ascii="Calibri" w:hAnsi="Calibri" w:cs="Calibri"/>
                <w:b/>
                <w:bCs/>
                <w:lang w:val="ru-RU" w:eastAsia="ru-RU"/>
              </w:rPr>
              <w:t>Транспортировка воды</w:t>
            </w:r>
            <w:r w:rsidRPr="00C85AB4">
              <w:rPr>
                <w:rFonts w:ascii="Calibri" w:hAnsi="Calibri" w:cs="Calibri"/>
                <w:lang w:val="ru-RU" w:eastAsia="ru-RU"/>
              </w:rPr>
              <w:t xml:space="preserve"> (п.4+п.5)</w:t>
            </w:r>
          </w:p>
        </w:tc>
        <w:tc>
          <w:tcPr>
            <w:tcW w:w="638"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тыс. куб.м</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243,636</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221,453</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220,92</w:t>
            </w:r>
          </w:p>
        </w:tc>
      </w:tr>
      <w:tr w:rsidR="00C85AB4" w:rsidRPr="00C85AB4" w:rsidTr="00B26556">
        <w:trPr>
          <w:trHeight w:val="300"/>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4.</w:t>
            </w:r>
          </w:p>
        </w:tc>
        <w:tc>
          <w:tcPr>
            <w:tcW w:w="1942" w:type="pct"/>
            <w:tcBorders>
              <w:top w:val="nil"/>
              <w:left w:val="nil"/>
              <w:bottom w:val="single" w:sz="4" w:space="0" w:color="auto"/>
              <w:right w:val="single" w:sz="4" w:space="0" w:color="auto"/>
            </w:tcBorders>
            <w:shd w:val="clear" w:color="auto" w:fill="auto"/>
            <w:vAlign w:val="center"/>
            <w:hideMark/>
          </w:tcPr>
          <w:p w:rsidR="00C85AB4" w:rsidRPr="00C85AB4" w:rsidRDefault="00C85AB4" w:rsidP="00C85AB4">
            <w:pPr>
              <w:widowControl/>
              <w:rPr>
                <w:rFonts w:ascii="Calibri" w:hAnsi="Calibri" w:cs="Calibri"/>
                <w:b/>
                <w:bCs/>
                <w:lang w:val="ru-RU" w:eastAsia="ru-RU"/>
              </w:rPr>
            </w:pPr>
            <w:r w:rsidRPr="00C85AB4">
              <w:rPr>
                <w:rFonts w:ascii="Calibri" w:hAnsi="Calibri" w:cs="Calibri"/>
                <w:b/>
                <w:bCs/>
                <w:lang w:val="ru-RU" w:eastAsia="ru-RU"/>
              </w:rPr>
              <w:t>Потери воды</w:t>
            </w:r>
          </w:p>
        </w:tc>
        <w:tc>
          <w:tcPr>
            <w:tcW w:w="638"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тыс. куб.м</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94,404</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70,633</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36,307</w:t>
            </w:r>
          </w:p>
        </w:tc>
      </w:tr>
      <w:tr w:rsidR="00C85AB4" w:rsidRPr="00C85AB4" w:rsidTr="00B26556">
        <w:trPr>
          <w:trHeight w:val="300"/>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5.</w:t>
            </w:r>
          </w:p>
        </w:tc>
        <w:tc>
          <w:tcPr>
            <w:tcW w:w="1942" w:type="pct"/>
            <w:tcBorders>
              <w:top w:val="nil"/>
              <w:left w:val="nil"/>
              <w:bottom w:val="single" w:sz="4" w:space="0" w:color="auto"/>
              <w:right w:val="single" w:sz="4" w:space="0" w:color="auto"/>
            </w:tcBorders>
            <w:shd w:val="clear" w:color="auto" w:fill="auto"/>
            <w:vAlign w:val="center"/>
            <w:hideMark/>
          </w:tcPr>
          <w:p w:rsidR="00C85AB4" w:rsidRPr="00C85AB4" w:rsidRDefault="00C85AB4" w:rsidP="00C85AB4">
            <w:pPr>
              <w:widowControl/>
              <w:rPr>
                <w:rFonts w:ascii="Calibri" w:hAnsi="Calibri" w:cs="Calibri"/>
                <w:b/>
                <w:bCs/>
                <w:lang w:val="ru-RU" w:eastAsia="ru-RU"/>
              </w:rPr>
            </w:pPr>
            <w:r w:rsidRPr="00C85AB4">
              <w:rPr>
                <w:rFonts w:ascii="Calibri" w:hAnsi="Calibri" w:cs="Calibri"/>
                <w:b/>
                <w:bCs/>
                <w:lang w:val="ru-RU" w:eastAsia="ru-RU"/>
              </w:rPr>
              <w:t>Отпуск воды (реализация), всего:</w:t>
            </w:r>
          </w:p>
        </w:tc>
        <w:tc>
          <w:tcPr>
            <w:tcW w:w="638"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тыс. куб.м</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149,232</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150,82</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184,613</w:t>
            </w:r>
          </w:p>
        </w:tc>
      </w:tr>
      <w:tr w:rsidR="00C85AB4" w:rsidRPr="00C85AB4" w:rsidTr="00B26556">
        <w:trPr>
          <w:trHeight w:val="300"/>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5.1.</w:t>
            </w:r>
          </w:p>
        </w:tc>
        <w:tc>
          <w:tcPr>
            <w:tcW w:w="1942" w:type="pct"/>
            <w:tcBorders>
              <w:top w:val="nil"/>
              <w:left w:val="nil"/>
              <w:bottom w:val="single" w:sz="4" w:space="0" w:color="auto"/>
              <w:right w:val="single" w:sz="4" w:space="0" w:color="auto"/>
            </w:tcBorders>
            <w:shd w:val="clear" w:color="auto" w:fill="auto"/>
            <w:vAlign w:val="center"/>
            <w:hideMark/>
          </w:tcPr>
          <w:p w:rsidR="00C85AB4" w:rsidRPr="00C85AB4" w:rsidRDefault="00C85AB4" w:rsidP="00C85AB4">
            <w:pPr>
              <w:widowControl/>
              <w:rPr>
                <w:rFonts w:ascii="Calibri" w:hAnsi="Calibri" w:cs="Calibri"/>
                <w:lang w:val="ru-RU" w:eastAsia="ru-RU"/>
              </w:rPr>
            </w:pPr>
            <w:r w:rsidRPr="00C85AB4">
              <w:rPr>
                <w:rFonts w:ascii="Calibri" w:hAnsi="Calibri" w:cs="Calibri"/>
                <w:lang w:val="ru-RU" w:eastAsia="ru-RU"/>
              </w:rPr>
              <w:t>в т.ч. а) населению</w:t>
            </w:r>
          </w:p>
        </w:tc>
        <w:tc>
          <w:tcPr>
            <w:tcW w:w="638"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тыс. куб.м</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78,319</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70,621</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72,645</w:t>
            </w:r>
          </w:p>
        </w:tc>
      </w:tr>
      <w:tr w:rsidR="00C85AB4" w:rsidRPr="00C85AB4" w:rsidTr="00B26556">
        <w:trPr>
          <w:trHeight w:val="300"/>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5.2.</w:t>
            </w:r>
          </w:p>
        </w:tc>
        <w:tc>
          <w:tcPr>
            <w:tcW w:w="1942" w:type="pct"/>
            <w:tcBorders>
              <w:top w:val="nil"/>
              <w:left w:val="nil"/>
              <w:bottom w:val="single" w:sz="4" w:space="0" w:color="auto"/>
              <w:right w:val="single" w:sz="4" w:space="0" w:color="auto"/>
            </w:tcBorders>
            <w:shd w:val="clear" w:color="auto" w:fill="auto"/>
            <w:vAlign w:val="center"/>
            <w:hideMark/>
          </w:tcPr>
          <w:p w:rsidR="00C85AB4" w:rsidRPr="00C85AB4" w:rsidRDefault="00C85AB4" w:rsidP="00C85AB4">
            <w:pPr>
              <w:widowControl/>
              <w:rPr>
                <w:rFonts w:ascii="Calibri" w:hAnsi="Calibri" w:cs="Calibri"/>
                <w:lang w:val="ru-RU" w:eastAsia="ru-RU"/>
              </w:rPr>
            </w:pPr>
            <w:r w:rsidRPr="00C85AB4">
              <w:rPr>
                <w:rFonts w:ascii="Calibri" w:hAnsi="Calibri" w:cs="Calibri"/>
                <w:lang w:val="ru-RU" w:eastAsia="ru-RU"/>
              </w:rPr>
              <w:t xml:space="preserve">         б) прочим потребителям</w:t>
            </w:r>
          </w:p>
        </w:tc>
        <w:tc>
          <w:tcPr>
            <w:tcW w:w="638"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тыс. куб.м</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69,741</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78,786</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110,357</w:t>
            </w:r>
          </w:p>
        </w:tc>
      </w:tr>
      <w:tr w:rsidR="00C85AB4" w:rsidRPr="00C85AB4" w:rsidTr="00B26556">
        <w:trPr>
          <w:trHeight w:val="300"/>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5.3.</w:t>
            </w:r>
          </w:p>
        </w:tc>
        <w:tc>
          <w:tcPr>
            <w:tcW w:w="1942" w:type="pct"/>
            <w:tcBorders>
              <w:top w:val="nil"/>
              <w:left w:val="nil"/>
              <w:bottom w:val="single" w:sz="4" w:space="0" w:color="auto"/>
              <w:right w:val="single" w:sz="4" w:space="0" w:color="auto"/>
            </w:tcBorders>
            <w:shd w:val="clear" w:color="auto" w:fill="auto"/>
            <w:vAlign w:val="center"/>
            <w:hideMark/>
          </w:tcPr>
          <w:p w:rsidR="00C85AB4" w:rsidRPr="00C85AB4" w:rsidRDefault="00C85AB4" w:rsidP="00C85AB4">
            <w:pPr>
              <w:widowControl/>
              <w:rPr>
                <w:rFonts w:ascii="Calibri" w:hAnsi="Calibri" w:cs="Calibri"/>
                <w:lang w:val="ru-RU" w:eastAsia="ru-RU"/>
              </w:rPr>
            </w:pPr>
            <w:r w:rsidRPr="00C85AB4">
              <w:rPr>
                <w:rFonts w:ascii="Calibri" w:hAnsi="Calibri" w:cs="Calibri"/>
                <w:lang w:val="ru-RU" w:eastAsia="ru-RU"/>
              </w:rPr>
              <w:t xml:space="preserve">         в) бюджетной сфере</w:t>
            </w:r>
          </w:p>
        </w:tc>
        <w:tc>
          <w:tcPr>
            <w:tcW w:w="638"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тыс. куб.м</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1,142</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1,383</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1,579</w:t>
            </w:r>
          </w:p>
        </w:tc>
      </w:tr>
      <w:tr w:rsidR="00C85AB4" w:rsidRPr="00C85AB4" w:rsidTr="00B26556">
        <w:trPr>
          <w:trHeight w:val="300"/>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5.4.</w:t>
            </w:r>
          </w:p>
        </w:tc>
        <w:tc>
          <w:tcPr>
            <w:tcW w:w="1942" w:type="pct"/>
            <w:tcBorders>
              <w:top w:val="nil"/>
              <w:left w:val="nil"/>
              <w:bottom w:val="single" w:sz="4" w:space="0" w:color="auto"/>
              <w:right w:val="single" w:sz="4" w:space="0" w:color="auto"/>
            </w:tcBorders>
            <w:shd w:val="clear" w:color="auto" w:fill="auto"/>
            <w:vAlign w:val="center"/>
            <w:hideMark/>
          </w:tcPr>
          <w:p w:rsidR="00C85AB4" w:rsidRPr="00C85AB4" w:rsidRDefault="00C85AB4" w:rsidP="00C85AB4">
            <w:pPr>
              <w:widowControl/>
              <w:rPr>
                <w:rFonts w:ascii="Calibri" w:hAnsi="Calibri" w:cs="Calibri"/>
                <w:lang w:val="ru-RU" w:eastAsia="ru-RU"/>
              </w:rPr>
            </w:pPr>
            <w:r w:rsidRPr="00C85AB4">
              <w:rPr>
                <w:rFonts w:ascii="Calibri" w:hAnsi="Calibri" w:cs="Calibri"/>
                <w:lang w:val="ru-RU" w:eastAsia="ru-RU"/>
              </w:rPr>
              <w:t xml:space="preserve">         г) другим отраслям предприятия</w:t>
            </w:r>
          </w:p>
        </w:tc>
        <w:tc>
          <w:tcPr>
            <w:tcW w:w="638"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тыс. куб.м</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0,03</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0,03</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0,032</w:t>
            </w:r>
          </w:p>
        </w:tc>
      </w:tr>
    </w:tbl>
    <w:p w:rsidR="00B26556" w:rsidRPr="00B26556" w:rsidRDefault="00B26556" w:rsidP="00B26556">
      <w:pPr>
        <w:pStyle w:val="a3"/>
        <w:spacing w:line="276" w:lineRule="auto"/>
        <w:ind w:right="244" w:firstLine="567"/>
        <w:jc w:val="both"/>
        <w:rPr>
          <w:rFonts w:ascii="Calibri" w:eastAsia="Calibri" w:hAnsi="Calibri"/>
          <w:sz w:val="12"/>
          <w:szCs w:val="12"/>
          <w:lang w:val="ru-RU"/>
        </w:rPr>
      </w:pPr>
    </w:p>
    <w:p w:rsidR="00B26556" w:rsidRPr="00B26556" w:rsidRDefault="00B26556" w:rsidP="00C86846">
      <w:pPr>
        <w:pStyle w:val="a3"/>
        <w:spacing w:line="276" w:lineRule="auto"/>
        <w:ind w:right="244" w:firstLine="567"/>
        <w:jc w:val="both"/>
        <w:rPr>
          <w:rFonts w:ascii="Calibri" w:eastAsia="Calibri" w:hAnsi="Calibri"/>
          <w:sz w:val="24"/>
          <w:szCs w:val="24"/>
          <w:lang w:val="ru-RU"/>
        </w:rPr>
      </w:pPr>
      <w:r w:rsidRPr="00B26556">
        <w:rPr>
          <w:rFonts w:ascii="Calibri" w:eastAsia="Calibri" w:hAnsi="Calibri"/>
          <w:sz w:val="24"/>
          <w:szCs w:val="24"/>
          <w:lang w:val="ru-RU"/>
        </w:rPr>
        <w:t>Плановый годовой объем отпущенной воды на 2019 год по территории муниципального образования Нагорное сельское поселение составляет 150,787 тыс. м</w:t>
      </w:r>
      <w:r w:rsidRPr="00B26556">
        <w:rPr>
          <w:rFonts w:ascii="Calibri" w:eastAsia="Calibri" w:hAnsi="Calibri"/>
          <w:sz w:val="24"/>
          <w:szCs w:val="24"/>
          <w:vertAlign w:val="superscript"/>
          <w:lang w:val="ru-RU"/>
        </w:rPr>
        <w:t>3</w:t>
      </w:r>
      <w:r w:rsidRPr="00B26556">
        <w:rPr>
          <w:rFonts w:ascii="Calibri" w:eastAsia="Calibri" w:hAnsi="Calibri"/>
          <w:sz w:val="24"/>
          <w:szCs w:val="24"/>
          <w:lang w:val="ru-RU"/>
        </w:rPr>
        <w:t>/год, при этом объем забора воды равен 194,304 тыс. м</w:t>
      </w:r>
      <w:r w:rsidRPr="00B26556">
        <w:rPr>
          <w:rFonts w:ascii="Calibri" w:eastAsia="Calibri" w:hAnsi="Calibri"/>
          <w:sz w:val="24"/>
          <w:szCs w:val="24"/>
          <w:vertAlign w:val="superscript"/>
          <w:lang w:val="ru-RU"/>
        </w:rPr>
        <w:t>3</w:t>
      </w:r>
      <w:r w:rsidRPr="00B26556">
        <w:rPr>
          <w:rFonts w:ascii="Calibri" w:eastAsia="Calibri" w:hAnsi="Calibri"/>
          <w:sz w:val="24"/>
          <w:szCs w:val="24"/>
          <w:lang w:val="ru-RU"/>
        </w:rPr>
        <w:t>, объем воды принятой со стороны других регулируемых организаций: 26,052 тыс. м3. Потребление воды на собственные хозяйственные нужды, предприятие не осуществляет.</w:t>
      </w:r>
    </w:p>
    <w:p w:rsidR="00C85AB4" w:rsidRPr="00B26556" w:rsidRDefault="00B26556" w:rsidP="00B26556">
      <w:pPr>
        <w:pStyle w:val="a3"/>
        <w:spacing w:line="276" w:lineRule="auto"/>
        <w:ind w:right="244" w:firstLine="567"/>
        <w:jc w:val="both"/>
        <w:rPr>
          <w:rFonts w:ascii="Calibri" w:hAnsi="Calibri"/>
          <w:b/>
          <w:sz w:val="24"/>
          <w:szCs w:val="24"/>
          <w:lang w:val="ru-RU"/>
        </w:rPr>
      </w:pPr>
      <w:r w:rsidRPr="00B26556">
        <w:rPr>
          <w:rFonts w:ascii="Calibri" w:eastAsia="Calibri" w:hAnsi="Calibri"/>
          <w:sz w:val="24"/>
          <w:szCs w:val="24"/>
          <w:lang w:val="ru-RU"/>
        </w:rPr>
        <w:t>На протяжении последних трех лет на территории муниципального наблюдается тенденция к увеличению объема реализации холодной воды на 23% от исходного уровня, при этом можно отметить положительную динамику по снижению процента потерь воды при ее передаче с 38,75% до 16,43%</w:t>
      </w:r>
    </w:p>
    <w:p w:rsidR="00B26556" w:rsidRPr="00B26556" w:rsidRDefault="00B26556" w:rsidP="00B26556">
      <w:pPr>
        <w:pStyle w:val="a3"/>
        <w:spacing w:line="276" w:lineRule="auto"/>
        <w:ind w:right="244" w:firstLine="567"/>
        <w:jc w:val="both"/>
        <w:rPr>
          <w:rFonts w:ascii="Calibri" w:eastAsia="Calibri" w:hAnsi="Calibri"/>
          <w:sz w:val="24"/>
          <w:szCs w:val="24"/>
          <w:lang w:val="ru-RU"/>
        </w:rPr>
      </w:pPr>
      <w:r w:rsidRPr="00B26556">
        <w:rPr>
          <w:rFonts w:ascii="Calibri" w:eastAsia="Calibri" w:hAnsi="Calibri"/>
          <w:sz w:val="24"/>
          <w:szCs w:val="24"/>
          <w:lang w:val="ru-RU"/>
        </w:rPr>
        <w:t>На территории муниципального образования осуществляет частичный учет воды, подаваемой в водопроводные сети с водозаборов. Для коммерческого учета воды на скважинах используются приборы учета, перечень которых представлен в таблице 3.2.</w:t>
      </w:r>
    </w:p>
    <w:p w:rsidR="00B26556" w:rsidRPr="00B26556" w:rsidRDefault="00B26556" w:rsidP="00B26556">
      <w:pPr>
        <w:spacing w:line="360" w:lineRule="auto"/>
        <w:ind w:right="99"/>
        <w:jc w:val="both"/>
        <w:rPr>
          <w:rFonts w:ascii="Calibri" w:hAnsi="Calibri"/>
          <w:b/>
          <w:sz w:val="24"/>
          <w:szCs w:val="24"/>
          <w:lang w:val="ru-RU"/>
        </w:rPr>
      </w:pPr>
      <w:r w:rsidRPr="00B26556">
        <w:rPr>
          <w:rFonts w:ascii="Calibri" w:hAnsi="Calibri"/>
          <w:b/>
          <w:sz w:val="24"/>
          <w:szCs w:val="24"/>
          <w:lang w:val="ru-RU"/>
        </w:rPr>
        <w:t>Таблица 3.2 – Перечень коммерческих узлов учета воды</w:t>
      </w:r>
    </w:p>
    <w:tbl>
      <w:tblPr>
        <w:tblW w:w="5000" w:type="pct"/>
        <w:tblCellMar>
          <w:left w:w="10" w:type="dxa"/>
          <w:right w:w="10" w:type="dxa"/>
        </w:tblCellMar>
        <w:tblLook w:val="0000"/>
      </w:tblPr>
      <w:tblGrid>
        <w:gridCol w:w="767"/>
        <w:gridCol w:w="5244"/>
        <w:gridCol w:w="4024"/>
      </w:tblGrid>
      <w:tr w:rsidR="00B26556" w:rsidRPr="00B26556" w:rsidTr="00B26556">
        <w:trPr>
          <w:tblHeader/>
        </w:trPr>
        <w:tc>
          <w:tcPr>
            <w:tcW w:w="382"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B26556" w:rsidRPr="00B26556" w:rsidRDefault="00B26556" w:rsidP="00B26556">
            <w:pPr>
              <w:suppressLineNumbers/>
              <w:suppressAutoHyphens/>
              <w:autoSpaceDN w:val="0"/>
              <w:jc w:val="center"/>
              <w:textAlignment w:val="baseline"/>
              <w:rPr>
                <w:rFonts w:ascii="Calibri" w:eastAsia="Andale Sans UI" w:hAnsi="Calibri" w:cs="Calibri"/>
                <w:b/>
                <w:color w:val="000000"/>
                <w:kern w:val="3"/>
                <w:lang w:val="de-DE" w:eastAsia="ja-JP" w:bidi="fa-IR"/>
              </w:rPr>
            </w:pPr>
            <w:r w:rsidRPr="00B26556">
              <w:rPr>
                <w:rFonts w:ascii="Calibri" w:eastAsia="Andale Sans UI" w:hAnsi="Calibri" w:cs="Calibri"/>
                <w:b/>
                <w:color w:val="000000"/>
                <w:kern w:val="3"/>
                <w:lang w:val="de-DE" w:eastAsia="ja-JP" w:bidi="fa-IR"/>
              </w:rPr>
              <w:t>№</w:t>
            </w:r>
          </w:p>
          <w:p w:rsidR="00B26556" w:rsidRPr="00B26556" w:rsidRDefault="00B26556" w:rsidP="00B2655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B26556">
              <w:rPr>
                <w:rFonts w:ascii="Calibri" w:eastAsia="Andale Sans UI" w:hAnsi="Calibri" w:cs="Calibri"/>
                <w:b/>
                <w:color w:val="000000"/>
                <w:kern w:val="3"/>
                <w:lang w:val="ru-RU" w:eastAsia="ja-JP" w:bidi="fa-IR"/>
              </w:rPr>
              <w:t>п/п</w:t>
            </w:r>
          </w:p>
        </w:tc>
        <w:tc>
          <w:tcPr>
            <w:tcW w:w="2613"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B26556" w:rsidRPr="00B26556" w:rsidRDefault="00B26556" w:rsidP="00B2655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B26556">
              <w:rPr>
                <w:rFonts w:ascii="Calibri" w:eastAsia="Andale Sans UI" w:hAnsi="Calibri" w:cs="Calibri"/>
                <w:b/>
                <w:color w:val="000000"/>
                <w:kern w:val="3"/>
                <w:lang w:val="ru-RU" w:eastAsia="ja-JP" w:bidi="fa-IR"/>
              </w:rPr>
              <w:t>Наименование узла учета</w:t>
            </w:r>
          </w:p>
        </w:tc>
        <w:tc>
          <w:tcPr>
            <w:tcW w:w="2005" w:type="pct"/>
            <w:tcBorders>
              <w:top w:val="single" w:sz="4" w:space="0" w:color="000000"/>
              <w:left w:val="single" w:sz="4" w:space="0" w:color="000000"/>
              <w:bottom w:val="single" w:sz="4" w:space="0" w:color="000000"/>
              <w:right w:val="single" w:sz="4" w:space="0" w:color="000000"/>
            </w:tcBorders>
            <w:shd w:val="clear" w:color="auto" w:fill="92D050"/>
            <w:tcMar>
              <w:top w:w="55" w:type="dxa"/>
              <w:left w:w="55" w:type="dxa"/>
              <w:bottom w:w="55" w:type="dxa"/>
              <w:right w:w="55" w:type="dxa"/>
            </w:tcMar>
            <w:vAlign w:val="center"/>
          </w:tcPr>
          <w:p w:rsidR="00B26556" w:rsidRPr="00B26556" w:rsidRDefault="00B26556" w:rsidP="00B2655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B26556">
              <w:rPr>
                <w:rFonts w:ascii="Calibri" w:eastAsia="Andale Sans UI" w:hAnsi="Calibri" w:cs="Calibri"/>
                <w:b/>
                <w:color w:val="000000"/>
                <w:kern w:val="3"/>
                <w:lang w:val="ru-RU" w:eastAsia="ja-JP" w:bidi="fa-IR"/>
              </w:rPr>
              <w:t>Тип приборов</w:t>
            </w:r>
          </w:p>
        </w:tc>
      </w:tr>
      <w:tr w:rsidR="00B26556" w:rsidRPr="00B26556" w:rsidTr="00B26556">
        <w:trPr>
          <w:tblHeader/>
        </w:trPr>
        <w:tc>
          <w:tcPr>
            <w:tcW w:w="382" w:type="pct"/>
            <w:tcBorders>
              <w:left w:val="single" w:sz="4" w:space="0" w:color="000000"/>
              <w:bottom w:val="single" w:sz="4" w:space="0" w:color="000000"/>
            </w:tcBorders>
            <w:shd w:val="clear" w:color="auto" w:fill="92D050"/>
            <w:tcMar>
              <w:top w:w="55" w:type="dxa"/>
              <w:left w:w="55" w:type="dxa"/>
              <w:bottom w:w="55" w:type="dxa"/>
              <w:right w:w="55" w:type="dxa"/>
            </w:tcMar>
          </w:tcPr>
          <w:p w:rsidR="00B26556" w:rsidRPr="00B26556" w:rsidRDefault="00B26556" w:rsidP="00B26556">
            <w:pPr>
              <w:suppressLineNumbers/>
              <w:suppressAutoHyphens/>
              <w:autoSpaceDN w:val="0"/>
              <w:jc w:val="center"/>
              <w:textAlignment w:val="baseline"/>
              <w:rPr>
                <w:rFonts w:ascii="Calibri" w:eastAsia="Andale Sans UI" w:hAnsi="Calibri" w:cs="Calibri"/>
                <w:b/>
                <w:color w:val="000000"/>
                <w:kern w:val="3"/>
                <w:lang w:val="de-DE" w:eastAsia="ja-JP" w:bidi="fa-IR"/>
              </w:rPr>
            </w:pPr>
            <w:r w:rsidRPr="00B26556">
              <w:rPr>
                <w:rFonts w:ascii="Calibri" w:eastAsia="Andale Sans UI" w:hAnsi="Calibri" w:cs="Calibri"/>
                <w:b/>
                <w:color w:val="000000"/>
                <w:kern w:val="3"/>
                <w:lang w:val="de-DE" w:eastAsia="ja-JP" w:bidi="fa-IR"/>
              </w:rPr>
              <w:t>1</w:t>
            </w:r>
          </w:p>
        </w:tc>
        <w:tc>
          <w:tcPr>
            <w:tcW w:w="2613" w:type="pct"/>
            <w:tcBorders>
              <w:left w:val="single" w:sz="4" w:space="0" w:color="000000"/>
              <w:bottom w:val="single" w:sz="4" w:space="0" w:color="000000"/>
            </w:tcBorders>
            <w:shd w:val="clear" w:color="auto" w:fill="92D050"/>
            <w:tcMar>
              <w:top w:w="55" w:type="dxa"/>
              <w:left w:w="55" w:type="dxa"/>
              <w:bottom w:w="55" w:type="dxa"/>
              <w:right w:w="55" w:type="dxa"/>
            </w:tcMar>
          </w:tcPr>
          <w:p w:rsidR="00B26556" w:rsidRPr="00B26556" w:rsidRDefault="00B26556" w:rsidP="00B2655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B26556">
              <w:rPr>
                <w:rFonts w:ascii="Calibri" w:eastAsia="Andale Sans UI" w:hAnsi="Calibri" w:cs="Calibri"/>
                <w:b/>
                <w:color w:val="000000"/>
                <w:kern w:val="3"/>
                <w:lang w:val="ru-RU" w:eastAsia="ja-JP" w:bidi="fa-IR"/>
              </w:rPr>
              <w:t>2</w:t>
            </w:r>
          </w:p>
        </w:tc>
        <w:tc>
          <w:tcPr>
            <w:tcW w:w="2005" w:type="pct"/>
            <w:tcBorders>
              <w:left w:val="single" w:sz="4" w:space="0" w:color="000000"/>
              <w:bottom w:val="single" w:sz="4" w:space="0" w:color="000000"/>
              <w:right w:val="single" w:sz="4" w:space="0" w:color="000000"/>
            </w:tcBorders>
            <w:shd w:val="clear" w:color="auto" w:fill="92D050"/>
            <w:tcMar>
              <w:top w:w="55" w:type="dxa"/>
              <w:left w:w="55" w:type="dxa"/>
              <w:bottom w:w="55" w:type="dxa"/>
              <w:right w:w="55" w:type="dxa"/>
            </w:tcMar>
          </w:tcPr>
          <w:p w:rsidR="00B26556" w:rsidRPr="00B26556" w:rsidRDefault="00B26556" w:rsidP="00B2655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B26556">
              <w:rPr>
                <w:rFonts w:ascii="Calibri" w:eastAsia="Andale Sans UI" w:hAnsi="Calibri" w:cs="Calibri"/>
                <w:b/>
                <w:color w:val="000000"/>
                <w:kern w:val="3"/>
                <w:lang w:val="ru-RU" w:eastAsia="ja-JP" w:bidi="fa-IR"/>
              </w:rPr>
              <w:t>3</w:t>
            </w:r>
          </w:p>
        </w:tc>
      </w:tr>
      <w:tr w:rsidR="00B26556" w:rsidRPr="00B26556" w:rsidTr="00310E5C">
        <w:tc>
          <w:tcPr>
            <w:tcW w:w="382"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B26556" w:rsidRPr="00B26556" w:rsidRDefault="00B26556" w:rsidP="00B26556">
            <w:pPr>
              <w:suppressLineNumbers/>
              <w:suppressAutoHyphens/>
              <w:autoSpaceDN w:val="0"/>
              <w:jc w:val="center"/>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1.</w:t>
            </w:r>
          </w:p>
          <w:p w:rsidR="00B26556" w:rsidRPr="00B26556" w:rsidRDefault="00B26556" w:rsidP="00B26556">
            <w:pPr>
              <w:suppressLineNumbers/>
              <w:suppressAutoHyphens/>
              <w:autoSpaceDN w:val="0"/>
              <w:jc w:val="center"/>
              <w:textAlignment w:val="baseline"/>
              <w:rPr>
                <w:rFonts w:ascii="Calibri" w:eastAsia="Andale Sans UI" w:hAnsi="Calibri" w:cs="Calibri"/>
                <w:color w:val="000000"/>
                <w:kern w:val="3"/>
                <w:lang w:val="ru-RU" w:eastAsia="ja-JP" w:bidi="fa-IR"/>
              </w:rPr>
            </w:pPr>
          </w:p>
        </w:tc>
        <w:tc>
          <w:tcPr>
            <w:tcW w:w="2613"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B26556">
            <w:pPr>
              <w:suppressLineNumbers/>
              <w:suppressAutoHyphens/>
              <w:autoSpaceDN w:val="0"/>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пос. Нагорный, скважина №1, рег. №55441</w:t>
            </w:r>
          </w:p>
        </w:tc>
        <w:tc>
          <w:tcPr>
            <w:tcW w:w="200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B26556" w:rsidRPr="00B26556" w:rsidRDefault="00B26556" w:rsidP="00B26556">
            <w:pPr>
              <w:suppressLineNumbers/>
              <w:suppressAutoHyphens/>
              <w:autoSpaceDN w:val="0"/>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Прибор учета  турбинный ВМХМ-80</w:t>
            </w:r>
          </w:p>
        </w:tc>
      </w:tr>
      <w:tr w:rsidR="00B26556" w:rsidRPr="00B26556" w:rsidTr="00310E5C">
        <w:trPr>
          <w:trHeight w:val="40"/>
        </w:trPr>
        <w:tc>
          <w:tcPr>
            <w:tcW w:w="382"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B26556" w:rsidRPr="00B26556" w:rsidRDefault="00B26556" w:rsidP="00B26556">
            <w:pPr>
              <w:widowControl/>
              <w:rPr>
                <w:rFonts w:ascii="Calibri" w:eastAsia="Calibri" w:hAnsi="Calibri" w:cs="Calibri"/>
                <w:lang w:val="ru-RU"/>
              </w:rPr>
            </w:pPr>
          </w:p>
        </w:tc>
        <w:tc>
          <w:tcPr>
            <w:tcW w:w="2613"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B26556">
            <w:pPr>
              <w:suppressLineNumbers/>
              <w:suppressAutoHyphens/>
              <w:autoSpaceDN w:val="0"/>
              <w:jc w:val="both"/>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пос. Нагорный, скважина №2, рег. №55442</w:t>
            </w:r>
          </w:p>
        </w:tc>
        <w:tc>
          <w:tcPr>
            <w:tcW w:w="200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B26556" w:rsidRPr="00B26556" w:rsidRDefault="00B26556" w:rsidP="00B26556">
            <w:pPr>
              <w:suppressAutoHyphens/>
              <w:autoSpaceDN w:val="0"/>
              <w:textAlignment w:val="baseline"/>
              <w:rPr>
                <w:rFonts w:ascii="Calibri" w:eastAsia="Andale Sans UI" w:hAnsi="Calibri" w:cs="Calibri"/>
                <w:kern w:val="3"/>
                <w:lang w:val="ru-RU" w:eastAsia="ja-JP" w:bidi="fa-IR"/>
              </w:rPr>
            </w:pPr>
            <w:r w:rsidRPr="00B26556">
              <w:rPr>
                <w:rFonts w:ascii="Calibri" w:eastAsia="Andale Sans UI" w:hAnsi="Calibri" w:cs="Calibri"/>
                <w:color w:val="000000"/>
                <w:kern w:val="3"/>
                <w:lang w:val="ru-RU" w:eastAsia="ja-JP" w:bidi="fa-IR"/>
              </w:rPr>
              <w:t xml:space="preserve">Прибор учета  турбинный </w:t>
            </w:r>
            <w:r w:rsidRPr="00B26556">
              <w:rPr>
                <w:rFonts w:ascii="Calibri" w:eastAsia="Andale Sans UI" w:hAnsi="Calibri" w:cs="Calibri"/>
                <w:kern w:val="3"/>
                <w:lang w:val="ru-RU" w:eastAsia="ja-JP" w:bidi="fa-IR"/>
              </w:rPr>
              <w:t>СТВУ-100</w:t>
            </w:r>
          </w:p>
        </w:tc>
      </w:tr>
      <w:tr w:rsidR="00B26556" w:rsidRPr="00B26556" w:rsidTr="00310E5C">
        <w:tc>
          <w:tcPr>
            <w:tcW w:w="382"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B26556" w:rsidRPr="00B26556" w:rsidRDefault="00B26556" w:rsidP="00B26556">
            <w:pPr>
              <w:suppressLineNumbers/>
              <w:suppressAutoHyphens/>
              <w:autoSpaceDN w:val="0"/>
              <w:jc w:val="center"/>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2.</w:t>
            </w:r>
          </w:p>
        </w:tc>
        <w:tc>
          <w:tcPr>
            <w:tcW w:w="2613"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B26556">
            <w:pPr>
              <w:suppressLineNumbers/>
              <w:suppressAutoHyphens/>
              <w:autoSpaceDN w:val="0"/>
              <w:jc w:val="both"/>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дер.  Головино, скважина №1, рег. №27746</w:t>
            </w:r>
          </w:p>
        </w:tc>
        <w:tc>
          <w:tcPr>
            <w:tcW w:w="200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B26556" w:rsidRPr="00B26556" w:rsidRDefault="00B26556" w:rsidP="00B26556">
            <w:pPr>
              <w:suppressLineNumbers/>
              <w:suppressAutoHyphens/>
              <w:autoSpaceDN w:val="0"/>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Нет прибора учета воды</w:t>
            </w:r>
          </w:p>
        </w:tc>
      </w:tr>
      <w:tr w:rsidR="00B26556" w:rsidRPr="00B26556" w:rsidTr="00310E5C">
        <w:tc>
          <w:tcPr>
            <w:tcW w:w="382"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B26556" w:rsidRPr="00B26556" w:rsidRDefault="00B26556" w:rsidP="00B26556">
            <w:pPr>
              <w:widowControl/>
              <w:rPr>
                <w:rFonts w:ascii="Calibri" w:eastAsia="Calibri" w:hAnsi="Calibri" w:cs="Calibri"/>
                <w:lang w:val="ru-RU"/>
              </w:rPr>
            </w:pPr>
          </w:p>
        </w:tc>
        <w:tc>
          <w:tcPr>
            <w:tcW w:w="2613"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B26556">
            <w:pPr>
              <w:suppressLineNumbers/>
              <w:suppressAutoHyphens/>
              <w:autoSpaceDN w:val="0"/>
              <w:jc w:val="both"/>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дер.  Головино, скважина №2,Рег. №34544</w:t>
            </w:r>
          </w:p>
        </w:tc>
        <w:tc>
          <w:tcPr>
            <w:tcW w:w="200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B26556" w:rsidRPr="00B26556" w:rsidRDefault="00B26556" w:rsidP="00B26556">
            <w:pPr>
              <w:suppressLineNumbers/>
              <w:suppressAutoHyphens/>
              <w:autoSpaceDN w:val="0"/>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Нет прибора учета воды</w:t>
            </w:r>
          </w:p>
        </w:tc>
      </w:tr>
      <w:tr w:rsidR="00B26556" w:rsidRPr="00B26556" w:rsidTr="00310E5C">
        <w:tc>
          <w:tcPr>
            <w:tcW w:w="382"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B26556">
            <w:pPr>
              <w:suppressLineNumbers/>
              <w:suppressAutoHyphens/>
              <w:autoSpaceDN w:val="0"/>
              <w:jc w:val="center"/>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lastRenderedPageBreak/>
              <w:t>3.</w:t>
            </w:r>
          </w:p>
        </w:tc>
        <w:tc>
          <w:tcPr>
            <w:tcW w:w="2613"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B26556">
            <w:pPr>
              <w:suppressLineNumbers/>
              <w:suppressAutoHyphens/>
              <w:autoSpaceDN w:val="0"/>
              <w:jc w:val="both"/>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дер. Глубоково, скважина рег. №б/н</w:t>
            </w:r>
          </w:p>
        </w:tc>
        <w:tc>
          <w:tcPr>
            <w:tcW w:w="200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B26556" w:rsidRPr="00B26556" w:rsidRDefault="00B26556" w:rsidP="00B26556">
            <w:pPr>
              <w:suppressLineNumbers/>
              <w:suppressAutoHyphens/>
              <w:autoSpaceDN w:val="0"/>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Нет прибора учета воды</w:t>
            </w:r>
          </w:p>
        </w:tc>
      </w:tr>
      <w:tr w:rsidR="00B26556" w:rsidRPr="00B26556" w:rsidTr="00310E5C">
        <w:tc>
          <w:tcPr>
            <w:tcW w:w="382"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B26556">
            <w:pPr>
              <w:suppressLineNumbers/>
              <w:suppressAutoHyphens/>
              <w:autoSpaceDN w:val="0"/>
              <w:jc w:val="center"/>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4</w:t>
            </w:r>
          </w:p>
        </w:tc>
        <w:tc>
          <w:tcPr>
            <w:tcW w:w="2613"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B26556">
            <w:pPr>
              <w:suppressLineNumbers/>
              <w:suppressAutoHyphens/>
              <w:autoSpaceDN w:val="0"/>
              <w:jc w:val="both"/>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пос. Луговой, скважина рег. №2482/89</w:t>
            </w:r>
          </w:p>
        </w:tc>
        <w:tc>
          <w:tcPr>
            <w:tcW w:w="200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B26556" w:rsidRPr="00B26556" w:rsidRDefault="00B26556" w:rsidP="00B26556">
            <w:pPr>
              <w:suppressLineNumbers/>
              <w:suppressAutoHyphens/>
              <w:autoSpaceDN w:val="0"/>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Нет прибора учета воды</w:t>
            </w:r>
          </w:p>
        </w:tc>
      </w:tr>
      <w:tr w:rsidR="00B26556" w:rsidRPr="00B26556" w:rsidTr="00310E5C">
        <w:tc>
          <w:tcPr>
            <w:tcW w:w="382"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B26556">
            <w:pPr>
              <w:suppressLineNumbers/>
              <w:suppressAutoHyphens/>
              <w:autoSpaceDN w:val="0"/>
              <w:jc w:val="center"/>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5.</w:t>
            </w:r>
          </w:p>
        </w:tc>
        <w:tc>
          <w:tcPr>
            <w:tcW w:w="2613"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B26556">
            <w:pPr>
              <w:suppressLineNumbers/>
              <w:suppressAutoHyphens/>
              <w:autoSpaceDN w:val="0"/>
              <w:jc w:val="both"/>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дер.  Панфилово, (нет данных по скважине), скважина работает</w:t>
            </w:r>
          </w:p>
        </w:tc>
        <w:tc>
          <w:tcPr>
            <w:tcW w:w="200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B26556" w:rsidRPr="00B26556" w:rsidRDefault="00B26556" w:rsidP="00B26556">
            <w:pPr>
              <w:suppressLineNumbers/>
              <w:suppressAutoHyphens/>
              <w:autoSpaceDN w:val="0"/>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Нет прибора учета воды</w:t>
            </w:r>
          </w:p>
        </w:tc>
      </w:tr>
      <w:tr w:rsidR="00B26556" w:rsidRPr="00B26556" w:rsidTr="00310E5C">
        <w:tc>
          <w:tcPr>
            <w:tcW w:w="382"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B26556">
            <w:pPr>
              <w:suppressLineNumbers/>
              <w:suppressAutoHyphens/>
              <w:autoSpaceDN w:val="0"/>
              <w:jc w:val="center"/>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6.</w:t>
            </w:r>
          </w:p>
        </w:tc>
        <w:tc>
          <w:tcPr>
            <w:tcW w:w="2613"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B26556">
            <w:pPr>
              <w:suppressLineNumbers/>
              <w:suppressAutoHyphens/>
              <w:autoSpaceDN w:val="0"/>
              <w:jc w:val="both"/>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дер. Воскресенье, скважина б/н</w:t>
            </w:r>
          </w:p>
        </w:tc>
        <w:tc>
          <w:tcPr>
            <w:tcW w:w="200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B26556" w:rsidRPr="00B26556" w:rsidRDefault="00B26556" w:rsidP="00B26556">
            <w:pPr>
              <w:suppressLineNumbers/>
              <w:suppressAutoHyphens/>
              <w:autoSpaceDN w:val="0"/>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Прибор учета крыльчатый ВСКМ90-50</w:t>
            </w:r>
          </w:p>
        </w:tc>
      </w:tr>
      <w:tr w:rsidR="00B26556" w:rsidRPr="00B26556" w:rsidTr="00310E5C">
        <w:tc>
          <w:tcPr>
            <w:tcW w:w="382"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2432CE" w:rsidP="00B26556">
            <w:pPr>
              <w:suppressLineNumbers/>
              <w:suppressAutoHyphens/>
              <w:autoSpaceDN w:val="0"/>
              <w:jc w:val="center"/>
              <w:textAlignment w:val="baseline"/>
              <w:rPr>
                <w:rFonts w:ascii="Calibri" w:eastAsia="Andale Sans UI" w:hAnsi="Calibri" w:cs="Calibri"/>
                <w:color w:val="000000"/>
                <w:kern w:val="3"/>
                <w:lang w:val="ru-RU" w:eastAsia="ja-JP" w:bidi="fa-IR"/>
              </w:rPr>
            </w:pPr>
            <w:r>
              <w:rPr>
                <w:rFonts w:ascii="Calibri" w:eastAsia="Andale Sans UI" w:hAnsi="Calibri" w:cs="Calibri"/>
                <w:color w:val="000000"/>
                <w:kern w:val="3"/>
                <w:lang w:val="ru-RU" w:eastAsia="ja-JP" w:bidi="fa-IR"/>
              </w:rPr>
              <w:t>7</w:t>
            </w:r>
            <w:r w:rsidR="00B26556" w:rsidRPr="00B26556">
              <w:rPr>
                <w:rFonts w:ascii="Calibri" w:eastAsia="Andale Sans UI" w:hAnsi="Calibri" w:cs="Calibri"/>
                <w:color w:val="000000"/>
                <w:kern w:val="3"/>
                <w:lang w:val="ru-RU" w:eastAsia="ja-JP" w:bidi="fa-IR"/>
              </w:rPr>
              <w:t>.</w:t>
            </w:r>
          </w:p>
        </w:tc>
        <w:tc>
          <w:tcPr>
            <w:tcW w:w="2613"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B26556">
            <w:pPr>
              <w:suppressLineNumbers/>
              <w:suppressAutoHyphens/>
              <w:autoSpaceDN w:val="0"/>
              <w:jc w:val="both"/>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дер. Большие горки, скважина рег. №1433/70</w:t>
            </w:r>
          </w:p>
        </w:tc>
        <w:tc>
          <w:tcPr>
            <w:tcW w:w="200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B26556" w:rsidRPr="00B26556" w:rsidRDefault="00B26556" w:rsidP="00B26556">
            <w:pPr>
              <w:suppressLineNumbers/>
              <w:suppressAutoHyphens/>
              <w:autoSpaceDN w:val="0"/>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Нет прибора учета воды</w:t>
            </w:r>
          </w:p>
        </w:tc>
      </w:tr>
      <w:tr w:rsidR="00B26556" w:rsidRPr="00B26556" w:rsidTr="00310E5C">
        <w:tc>
          <w:tcPr>
            <w:tcW w:w="382"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2432CE" w:rsidP="00B26556">
            <w:pPr>
              <w:suppressLineNumbers/>
              <w:suppressAutoHyphens/>
              <w:autoSpaceDN w:val="0"/>
              <w:jc w:val="center"/>
              <w:textAlignment w:val="baseline"/>
              <w:rPr>
                <w:rFonts w:ascii="Calibri" w:eastAsia="Andale Sans UI" w:hAnsi="Calibri" w:cs="Calibri"/>
                <w:color w:val="000000"/>
                <w:kern w:val="3"/>
                <w:lang w:val="ru-RU" w:eastAsia="ja-JP" w:bidi="fa-IR"/>
              </w:rPr>
            </w:pPr>
            <w:r>
              <w:rPr>
                <w:rFonts w:ascii="Calibri" w:eastAsia="Andale Sans UI" w:hAnsi="Calibri" w:cs="Calibri"/>
                <w:color w:val="000000"/>
                <w:kern w:val="3"/>
                <w:lang w:val="ru-RU" w:eastAsia="ja-JP" w:bidi="fa-IR"/>
              </w:rPr>
              <w:t>8</w:t>
            </w:r>
            <w:r w:rsidR="00B26556" w:rsidRPr="00B26556">
              <w:rPr>
                <w:rFonts w:ascii="Calibri" w:eastAsia="Andale Sans UI" w:hAnsi="Calibri" w:cs="Calibri"/>
                <w:color w:val="000000"/>
                <w:kern w:val="3"/>
                <w:lang w:val="ru-RU" w:eastAsia="ja-JP" w:bidi="fa-IR"/>
              </w:rPr>
              <w:t>.</w:t>
            </w:r>
          </w:p>
        </w:tc>
        <w:tc>
          <w:tcPr>
            <w:tcW w:w="2613"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B26556">
            <w:pPr>
              <w:suppressLineNumbers/>
              <w:suppressAutoHyphens/>
              <w:autoSpaceDN w:val="0"/>
              <w:jc w:val="both"/>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пос. Санинского ДОКа, скважина рег. №1</w:t>
            </w:r>
          </w:p>
        </w:tc>
        <w:tc>
          <w:tcPr>
            <w:tcW w:w="200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B26556" w:rsidRPr="00B26556" w:rsidRDefault="00B26556" w:rsidP="00B26556">
            <w:pPr>
              <w:suppressLineNumbers/>
              <w:suppressAutoHyphens/>
              <w:autoSpaceDN w:val="0"/>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Нет прибора учета воды</w:t>
            </w:r>
          </w:p>
        </w:tc>
      </w:tr>
      <w:tr w:rsidR="00B26556" w:rsidRPr="00B26556" w:rsidTr="00310E5C">
        <w:tc>
          <w:tcPr>
            <w:tcW w:w="382"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2432CE" w:rsidP="00B26556">
            <w:pPr>
              <w:suppressLineNumbers/>
              <w:suppressAutoHyphens/>
              <w:autoSpaceDN w:val="0"/>
              <w:jc w:val="center"/>
              <w:textAlignment w:val="baseline"/>
              <w:rPr>
                <w:rFonts w:ascii="Calibri" w:eastAsia="Andale Sans UI" w:hAnsi="Calibri" w:cs="Calibri"/>
                <w:color w:val="000000"/>
                <w:kern w:val="3"/>
                <w:lang w:val="ru-RU" w:eastAsia="ja-JP" w:bidi="fa-IR"/>
              </w:rPr>
            </w:pPr>
            <w:r>
              <w:rPr>
                <w:rFonts w:ascii="Calibri" w:eastAsia="Andale Sans UI" w:hAnsi="Calibri" w:cs="Calibri"/>
                <w:color w:val="000000"/>
                <w:kern w:val="3"/>
                <w:lang w:val="ru-RU" w:eastAsia="ja-JP" w:bidi="fa-IR"/>
              </w:rPr>
              <w:t>9</w:t>
            </w:r>
            <w:r w:rsidR="00B26556" w:rsidRPr="00B26556">
              <w:rPr>
                <w:rFonts w:ascii="Calibri" w:eastAsia="Andale Sans UI" w:hAnsi="Calibri" w:cs="Calibri"/>
                <w:color w:val="000000"/>
                <w:kern w:val="3"/>
                <w:lang w:val="ru-RU" w:eastAsia="ja-JP" w:bidi="fa-IR"/>
              </w:rPr>
              <w:t>.</w:t>
            </w:r>
          </w:p>
        </w:tc>
        <w:tc>
          <w:tcPr>
            <w:tcW w:w="2613"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B26556">
            <w:pPr>
              <w:suppressLineNumbers/>
              <w:suppressAutoHyphens/>
              <w:autoSpaceDN w:val="0"/>
              <w:jc w:val="both"/>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пос. Санинского ДОКа, скважина рабочая, данных на неё нет</w:t>
            </w:r>
          </w:p>
        </w:tc>
        <w:tc>
          <w:tcPr>
            <w:tcW w:w="200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B26556" w:rsidRPr="00B26556" w:rsidRDefault="00B26556" w:rsidP="00B26556">
            <w:pPr>
              <w:suppressLineNumbers/>
              <w:suppressAutoHyphens/>
              <w:autoSpaceDN w:val="0"/>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Нет прибора учета воды</w:t>
            </w:r>
          </w:p>
        </w:tc>
      </w:tr>
      <w:tr w:rsidR="00B26556" w:rsidRPr="00B26556" w:rsidTr="00310E5C">
        <w:tc>
          <w:tcPr>
            <w:tcW w:w="382"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2432CE">
            <w:pPr>
              <w:suppressLineNumbers/>
              <w:suppressAutoHyphens/>
              <w:autoSpaceDN w:val="0"/>
              <w:jc w:val="center"/>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1</w:t>
            </w:r>
            <w:r w:rsidR="002432CE">
              <w:rPr>
                <w:rFonts w:ascii="Calibri" w:eastAsia="Andale Sans UI" w:hAnsi="Calibri" w:cs="Calibri"/>
                <w:color w:val="000000"/>
                <w:kern w:val="3"/>
                <w:lang w:val="ru-RU" w:eastAsia="ja-JP" w:bidi="fa-IR"/>
              </w:rPr>
              <w:t>0</w:t>
            </w:r>
            <w:r w:rsidRPr="00B26556">
              <w:rPr>
                <w:rFonts w:ascii="Calibri" w:eastAsia="Andale Sans UI" w:hAnsi="Calibri" w:cs="Calibri"/>
                <w:color w:val="000000"/>
                <w:kern w:val="3"/>
                <w:lang w:val="ru-RU" w:eastAsia="ja-JP" w:bidi="fa-IR"/>
              </w:rPr>
              <w:t>.</w:t>
            </w:r>
          </w:p>
        </w:tc>
        <w:tc>
          <w:tcPr>
            <w:tcW w:w="2613"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B26556">
            <w:pPr>
              <w:suppressLineNumbers/>
              <w:suppressAutoHyphens/>
              <w:autoSpaceDN w:val="0"/>
              <w:jc w:val="both"/>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дер. Санино, скважина рег. №632/17, не работает</w:t>
            </w:r>
          </w:p>
        </w:tc>
        <w:tc>
          <w:tcPr>
            <w:tcW w:w="200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B26556" w:rsidRPr="00B26556" w:rsidRDefault="00B26556" w:rsidP="00B26556">
            <w:pPr>
              <w:suppressLineNumbers/>
              <w:suppressAutoHyphens/>
              <w:autoSpaceDN w:val="0"/>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Нет прибора учета воды</w:t>
            </w:r>
          </w:p>
        </w:tc>
      </w:tr>
    </w:tbl>
    <w:p w:rsidR="00C85AB4" w:rsidRDefault="00C85AB4" w:rsidP="00B26556">
      <w:pPr>
        <w:pStyle w:val="a3"/>
        <w:spacing w:line="276" w:lineRule="auto"/>
        <w:ind w:right="244"/>
        <w:jc w:val="both"/>
        <w:rPr>
          <w:rFonts w:ascii="Calibri" w:hAnsi="Calibri"/>
          <w:b/>
          <w:sz w:val="24"/>
          <w:szCs w:val="24"/>
          <w:lang w:val="ru-RU"/>
        </w:rPr>
      </w:pPr>
    </w:p>
    <w:p w:rsidR="00FA37F1" w:rsidRPr="00C00097" w:rsidRDefault="00FA37F1" w:rsidP="00670F78">
      <w:pPr>
        <w:pStyle w:val="1"/>
        <w:numPr>
          <w:ilvl w:val="1"/>
          <w:numId w:val="10"/>
        </w:numPr>
        <w:jc w:val="center"/>
        <w:rPr>
          <w:rFonts w:asciiTheme="minorHAnsi" w:hAnsiTheme="minorHAnsi"/>
          <w:sz w:val="24"/>
          <w:szCs w:val="24"/>
          <w:lang w:val="ru-RU"/>
        </w:rPr>
      </w:pPr>
      <w:bookmarkStart w:id="56" w:name="_bookmark20"/>
      <w:bookmarkStart w:id="57" w:name="_Toc462835090"/>
      <w:bookmarkStart w:id="58" w:name="_Toc21954502"/>
      <w:bookmarkEnd w:id="56"/>
      <w:r w:rsidRPr="00C00097">
        <w:rPr>
          <w:rFonts w:asciiTheme="minorHAnsi" w:hAnsiTheme="minorHAnsi"/>
          <w:sz w:val="24"/>
          <w:szCs w:val="24"/>
          <w:lang w:val="ru-RU"/>
        </w:rPr>
        <w:t>Территориальный баланс подачи воды по технологическим зонам водоснабжения</w:t>
      </w:r>
      <w:bookmarkEnd w:id="57"/>
      <w:bookmarkEnd w:id="58"/>
    </w:p>
    <w:p w:rsidR="00FA37F1" w:rsidRPr="001214A2" w:rsidRDefault="00FA37F1" w:rsidP="00DC760A">
      <w:pPr>
        <w:pStyle w:val="a3"/>
        <w:spacing w:line="276" w:lineRule="auto"/>
        <w:ind w:left="172" w:right="-60" w:firstLine="566"/>
        <w:jc w:val="both"/>
        <w:rPr>
          <w:rFonts w:ascii="Calibri" w:hAnsi="Calibri"/>
          <w:sz w:val="24"/>
          <w:szCs w:val="24"/>
          <w:lang w:val="ru-RU"/>
        </w:rPr>
      </w:pPr>
      <w:r w:rsidRPr="001214A2">
        <w:rPr>
          <w:rFonts w:ascii="Calibri" w:hAnsi="Calibri"/>
          <w:sz w:val="24"/>
          <w:szCs w:val="24"/>
          <w:lang w:val="ru-RU"/>
        </w:rPr>
        <w:t xml:space="preserve">Для разработки территориального баланса выделяются территории, входящие в состав муниципального образования </w:t>
      </w:r>
      <w:r w:rsidR="00B35CAA">
        <w:rPr>
          <w:rFonts w:ascii="Calibri" w:hAnsi="Calibri"/>
          <w:sz w:val="24"/>
          <w:szCs w:val="24"/>
          <w:lang w:val="ru-RU"/>
        </w:rPr>
        <w:t>Нагорное сельское поселение</w:t>
      </w:r>
      <w:r w:rsidRPr="001214A2">
        <w:rPr>
          <w:rFonts w:ascii="Calibri" w:hAnsi="Calibri"/>
          <w:sz w:val="24"/>
          <w:szCs w:val="24"/>
          <w:lang w:val="ru-RU"/>
        </w:rPr>
        <w:t>, и имеющие системы централизованной подачи воды потребителям.</w:t>
      </w:r>
    </w:p>
    <w:p w:rsidR="00FA37F1" w:rsidRPr="001214A2" w:rsidRDefault="00FA37F1" w:rsidP="000E585C">
      <w:pPr>
        <w:pStyle w:val="a3"/>
        <w:spacing w:line="276" w:lineRule="auto"/>
        <w:ind w:left="737" w:right="-62"/>
        <w:jc w:val="both"/>
        <w:rPr>
          <w:rFonts w:ascii="Calibri" w:hAnsi="Calibri"/>
          <w:sz w:val="24"/>
          <w:szCs w:val="24"/>
          <w:lang w:val="ru-RU"/>
        </w:rPr>
      </w:pPr>
      <w:r w:rsidRPr="001214A2">
        <w:rPr>
          <w:rFonts w:ascii="Calibri" w:hAnsi="Calibri"/>
          <w:sz w:val="24"/>
          <w:szCs w:val="24"/>
          <w:lang w:val="ru-RU"/>
        </w:rPr>
        <w:t>Территориальный баланс подразделяется на баланс подачи воды:</w:t>
      </w:r>
    </w:p>
    <w:p w:rsidR="00FA37F1" w:rsidRPr="0022284A" w:rsidRDefault="003A2FB4" w:rsidP="00670F78">
      <w:pPr>
        <w:pStyle w:val="a5"/>
        <w:numPr>
          <w:ilvl w:val="0"/>
          <w:numId w:val="1"/>
        </w:numPr>
        <w:tabs>
          <w:tab w:val="left" w:pos="740"/>
        </w:tabs>
        <w:spacing w:line="276" w:lineRule="auto"/>
        <w:ind w:left="737" w:right="-62" w:hanging="283"/>
        <w:jc w:val="both"/>
        <w:rPr>
          <w:rFonts w:ascii="Calibri" w:hAnsi="Calibri"/>
          <w:sz w:val="24"/>
          <w:szCs w:val="24"/>
          <w:lang w:val="ru-RU"/>
        </w:rPr>
      </w:pPr>
      <w:r>
        <w:rPr>
          <w:rFonts w:ascii="Calibri" w:hAnsi="Calibri"/>
          <w:sz w:val="24"/>
          <w:szCs w:val="24"/>
          <w:lang w:val="ru-RU"/>
        </w:rPr>
        <w:t>п</w:t>
      </w:r>
      <w:r>
        <w:rPr>
          <w:rFonts w:ascii="Calibri" w:hAnsi="Calibri"/>
          <w:sz w:val="24"/>
          <w:szCs w:val="24"/>
        </w:rPr>
        <w:t xml:space="preserve">оселок </w:t>
      </w:r>
      <w:r>
        <w:rPr>
          <w:rFonts w:ascii="Calibri" w:hAnsi="Calibri"/>
          <w:sz w:val="24"/>
          <w:szCs w:val="24"/>
          <w:lang w:val="ru-RU"/>
        </w:rPr>
        <w:t>Нагорный</w:t>
      </w:r>
      <w:r w:rsidR="00FA37F1" w:rsidRPr="0022284A">
        <w:rPr>
          <w:rFonts w:ascii="Calibri" w:hAnsi="Calibri"/>
          <w:sz w:val="24"/>
          <w:szCs w:val="24"/>
          <w:lang w:val="ru-RU"/>
        </w:rPr>
        <w:t>;</w:t>
      </w:r>
    </w:p>
    <w:p w:rsidR="00FA37F1" w:rsidRPr="0022284A" w:rsidRDefault="00E2378A" w:rsidP="00670F78">
      <w:pPr>
        <w:pStyle w:val="a5"/>
        <w:numPr>
          <w:ilvl w:val="0"/>
          <w:numId w:val="1"/>
        </w:numPr>
        <w:tabs>
          <w:tab w:val="left" w:pos="740"/>
        </w:tabs>
        <w:spacing w:line="276" w:lineRule="auto"/>
        <w:ind w:left="737" w:right="-62" w:hanging="283"/>
        <w:jc w:val="both"/>
        <w:rPr>
          <w:rFonts w:ascii="Calibri" w:hAnsi="Calibri"/>
          <w:sz w:val="24"/>
          <w:szCs w:val="24"/>
          <w:lang w:val="ru-RU"/>
        </w:rPr>
      </w:pPr>
      <w:r w:rsidRPr="0022284A">
        <w:rPr>
          <w:rFonts w:ascii="Calibri" w:hAnsi="Calibri"/>
          <w:sz w:val="24"/>
          <w:szCs w:val="24"/>
          <w:lang w:val="ru-RU"/>
        </w:rPr>
        <w:t xml:space="preserve">деревня </w:t>
      </w:r>
      <w:r w:rsidR="003A2FB4">
        <w:rPr>
          <w:rFonts w:ascii="Calibri" w:hAnsi="Calibri"/>
          <w:sz w:val="24"/>
          <w:szCs w:val="24"/>
          <w:lang w:val="ru-RU"/>
        </w:rPr>
        <w:t>Головино</w:t>
      </w:r>
      <w:r w:rsidR="00F93281" w:rsidRPr="0022284A">
        <w:rPr>
          <w:rFonts w:ascii="Calibri" w:hAnsi="Calibri"/>
          <w:sz w:val="24"/>
          <w:szCs w:val="24"/>
          <w:lang w:val="ru-RU"/>
        </w:rPr>
        <w:t>;</w:t>
      </w:r>
    </w:p>
    <w:p w:rsidR="00F93281" w:rsidRPr="0022284A" w:rsidRDefault="003A2FB4" w:rsidP="00670F78">
      <w:pPr>
        <w:pStyle w:val="a5"/>
        <w:numPr>
          <w:ilvl w:val="0"/>
          <w:numId w:val="1"/>
        </w:numPr>
        <w:tabs>
          <w:tab w:val="left" w:pos="740"/>
        </w:tabs>
        <w:spacing w:line="276" w:lineRule="auto"/>
        <w:ind w:left="737" w:right="-62" w:hanging="283"/>
        <w:jc w:val="both"/>
        <w:rPr>
          <w:rFonts w:ascii="Calibri" w:hAnsi="Calibri"/>
          <w:sz w:val="24"/>
          <w:szCs w:val="24"/>
          <w:lang w:val="ru-RU"/>
        </w:rPr>
      </w:pPr>
      <w:r>
        <w:rPr>
          <w:rFonts w:ascii="Calibri" w:hAnsi="Calibri"/>
          <w:sz w:val="24"/>
          <w:szCs w:val="24"/>
          <w:lang w:val="ru-RU"/>
        </w:rPr>
        <w:t>поселок Санин</w:t>
      </w:r>
      <w:r w:rsidR="00BE5206">
        <w:rPr>
          <w:rFonts w:ascii="Calibri" w:hAnsi="Calibri"/>
          <w:sz w:val="24"/>
          <w:szCs w:val="24"/>
          <w:lang w:val="ru-RU"/>
        </w:rPr>
        <w:t>ского ДОКа</w:t>
      </w:r>
      <w:r w:rsidR="00F93281" w:rsidRPr="0022284A">
        <w:rPr>
          <w:rFonts w:ascii="Calibri" w:hAnsi="Calibri"/>
          <w:sz w:val="24"/>
          <w:szCs w:val="24"/>
          <w:lang w:val="ru-RU"/>
        </w:rPr>
        <w:t>;</w:t>
      </w:r>
    </w:p>
    <w:p w:rsidR="00F93281" w:rsidRPr="0022284A" w:rsidRDefault="00BE5206" w:rsidP="00670F78">
      <w:pPr>
        <w:pStyle w:val="a5"/>
        <w:numPr>
          <w:ilvl w:val="0"/>
          <w:numId w:val="1"/>
        </w:numPr>
        <w:tabs>
          <w:tab w:val="left" w:pos="740"/>
        </w:tabs>
        <w:spacing w:line="276" w:lineRule="auto"/>
        <w:ind w:left="737" w:right="-62" w:hanging="283"/>
        <w:jc w:val="both"/>
        <w:rPr>
          <w:rFonts w:ascii="Calibri" w:hAnsi="Calibri"/>
          <w:sz w:val="24"/>
          <w:szCs w:val="24"/>
          <w:lang w:val="ru-RU"/>
        </w:rPr>
      </w:pPr>
      <w:r>
        <w:rPr>
          <w:rFonts w:ascii="Calibri" w:hAnsi="Calibri"/>
          <w:sz w:val="24"/>
          <w:szCs w:val="24"/>
          <w:lang w:val="ru-RU"/>
        </w:rPr>
        <w:t>поселок Луговой</w:t>
      </w:r>
      <w:r w:rsidR="00F93281" w:rsidRPr="0022284A">
        <w:rPr>
          <w:rFonts w:ascii="Calibri" w:hAnsi="Calibri"/>
          <w:sz w:val="24"/>
          <w:szCs w:val="24"/>
          <w:lang w:val="ru-RU"/>
        </w:rPr>
        <w:t>;</w:t>
      </w:r>
    </w:p>
    <w:p w:rsidR="00F93281" w:rsidRPr="0022284A" w:rsidRDefault="00BE5206" w:rsidP="00670F78">
      <w:pPr>
        <w:pStyle w:val="a5"/>
        <w:numPr>
          <w:ilvl w:val="0"/>
          <w:numId w:val="1"/>
        </w:numPr>
        <w:tabs>
          <w:tab w:val="left" w:pos="740"/>
        </w:tabs>
        <w:spacing w:line="276" w:lineRule="auto"/>
        <w:ind w:left="737" w:right="-62" w:hanging="283"/>
        <w:jc w:val="both"/>
        <w:rPr>
          <w:rFonts w:ascii="Calibri" w:hAnsi="Calibri"/>
          <w:sz w:val="24"/>
          <w:szCs w:val="24"/>
          <w:lang w:val="ru-RU"/>
        </w:rPr>
      </w:pPr>
      <w:r>
        <w:rPr>
          <w:rFonts w:ascii="Calibri" w:hAnsi="Calibri"/>
          <w:sz w:val="24"/>
          <w:szCs w:val="24"/>
          <w:lang w:val="ru-RU"/>
        </w:rPr>
        <w:t>деревня Панфилово</w:t>
      </w:r>
      <w:r w:rsidR="00F93281" w:rsidRPr="0022284A">
        <w:rPr>
          <w:rFonts w:ascii="Calibri" w:hAnsi="Calibri"/>
          <w:sz w:val="24"/>
          <w:szCs w:val="24"/>
          <w:lang w:val="ru-RU"/>
        </w:rPr>
        <w:t>;</w:t>
      </w:r>
    </w:p>
    <w:p w:rsidR="00F93281" w:rsidRPr="0022284A" w:rsidRDefault="00F93281" w:rsidP="00670F78">
      <w:pPr>
        <w:pStyle w:val="a5"/>
        <w:numPr>
          <w:ilvl w:val="0"/>
          <w:numId w:val="1"/>
        </w:numPr>
        <w:tabs>
          <w:tab w:val="left" w:pos="740"/>
        </w:tabs>
        <w:spacing w:line="276" w:lineRule="auto"/>
        <w:ind w:left="737" w:right="-62" w:hanging="283"/>
        <w:jc w:val="both"/>
        <w:rPr>
          <w:rFonts w:ascii="Calibri" w:hAnsi="Calibri"/>
          <w:sz w:val="24"/>
          <w:szCs w:val="24"/>
          <w:lang w:val="ru-RU"/>
        </w:rPr>
      </w:pPr>
      <w:r w:rsidRPr="0022284A">
        <w:rPr>
          <w:rFonts w:ascii="Calibri" w:hAnsi="Calibri"/>
          <w:sz w:val="24"/>
          <w:szCs w:val="24"/>
          <w:lang w:val="ru-RU"/>
        </w:rPr>
        <w:t xml:space="preserve">деревня </w:t>
      </w:r>
      <w:r w:rsidR="00BE5206">
        <w:rPr>
          <w:rFonts w:ascii="Calibri" w:hAnsi="Calibri"/>
          <w:sz w:val="24"/>
          <w:szCs w:val="24"/>
          <w:lang w:val="ru-RU"/>
        </w:rPr>
        <w:t>Глубоково</w:t>
      </w:r>
      <w:r w:rsidRPr="0022284A">
        <w:rPr>
          <w:rFonts w:ascii="Calibri" w:hAnsi="Calibri"/>
          <w:sz w:val="24"/>
          <w:szCs w:val="24"/>
          <w:lang w:val="ru-RU"/>
        </w:rPr>
        <w:t>;</w:t>
      </w:r>
    </w:p>
    <w:p w:rsidR="00F93281" w:rsidRPr="0022284A" w:rsidRDefault="00F93281" w:rsidP="00670F78">
      <w:pPr>
        <w:pStyle w:val="a5"/>
        <w:numPr>
          <w:ilvl w:val="0"/>
          <w:numId w:val="1"/>
        </w:numPr>
        <w:tabs>
          <w:tab w:val="left" w:pos="740"/>
        </w:tabs>
        <w:spacing w:line="276" w:lineRule="auto"/>
        <w:ind w:left="737" w:right="-62" w:hanging="283"/>
        <w:jc w:val="both"/>
        <w:rPr>
          <w:rFonts w:ascii="Calibri" w:hAnsi="Calibri"/>
          <w:sz w:val="24"/>
          <w:szCs w:val="24"/>
          <w:lang w:val="ru-RU"/>
        </w:rPr>
      </w:pPr>
      <w:r w:rsidRPr="0022284A">
        <w:rPr>
          <w:rFonts w:ascii="Calibri" w:hAnsi="Calibri"/>
          <w:sz w:val="24"/>
          <w:szCs w:val="24"/>
          <w:lang w:val="ru-RU"/>
        </w:rPr>
        <w:t xml:space="preserve">деревня </w:t>
      </w:r>
      <w:r w:rsidR="00BE5206">
        <w:rPr>
          <w:rFonts w:ascii="Calibri" w:hAnsi="Calibri"/>
          <w:sz w:val="24"/>
          <w:szCs w:val="24"/>
          <w:lang w:val="ru-RU"/>
        </w:rPr>
        <w:t>Воскресенье</w:t>
      </w:r>
      <w:r w:rsidRPr="0022284A">
        <w:rPr>
          <w:rFonts w:ascii="Calibri" w:hAnsi="Calibri"/>
          <w:sz w:val="24"/>
          <w:szCs w:val="24"/>
          <w:lang w:val="ru-RU"/>
        </w:rPr>
        <w:t>.</w:t>
      </w:r>
    </w:p>
    <w:p w:rsidR="00844D1D" w:rsidRDefault="00FA37F1" w:rsidP="00DC760A">
      <w:pPr>
        <w:pStyle w:val="a3"/>
        <w:spacing w:before="12" w:line="276" w:lineRule="auto"/>
        <w:ind w:left="172" w:right="-60" w:firstLine="566"/>
        <w:jc w:val="both"/>
        <w:rPr>
          <w:rFonts w:ascii="Calibri" w:hAnsi="Calibri"/>
          <w:sz w:val="24"/>
          <w:szCs w:val="24"/>
          <w:lang w:val="ru-RU"/>
        </w:rPr>
      </w:pPr>
      <w:r w:rsidRPr="001214A2">
        <w:rPr>
          <w:rFonts w:ascii="Calibri" w:hAnsi="Calibri"/>
          <w:sz w:val="24"/>
          <w:szCs w:val="24"/>
          <w:lang w:val="ru-RU"/>
        </w:rPr>
        <w:t xml:space="preserve">Территориальный баланс подачи питьевой, технической воды в тыс. </w:t>
      </w:r>
      <w:r w:rsidR="00844D1D">
        <w:rPr>
          <w:rFonts w:ascii="Calibri" w:hAnsi="Calibri"/>
          <w:sz w:val="24"/>
          <w:szCs w:val="24"/>
          <w:lang w:val="ru-RU"/>
        </w:rPr>
        <w:t>м</w:t>
      </w:r>
      <w:r w:rsidR="00844D1D" w:rsidRPr="00844D1D">
        <w:rPr>
          <w:rFonts w:ascii="Calibri" w:hAnsi="Calibri"/>
          <w:sz w:val="24"/>
          <w:szCs w:val="24"/>
          <w:vertAlign w:val="superscript"/>
          <w:lang w:val="ru-RU"/>
        </w:rPr>
        <w:t>3</w:t>
      </w:r>
      <w:r w:rsidRPr="001214A2">
        <w:rPr>
          <w:rFonts w:ascii="Calibri" w:hAnsi="Calibri"/>
          <w:sz w:val="24"/>
          <w:szCs w:val="24"/>
          <w:lang w:val="ru-RU"/>
        </w:rPr>
        <w:t xml:space="preserve">в год представлен в таблице </w:t>
      </w:r>
      <w:r w:rsidR="00844D1D">
        <w:rPr>
          <w:rFonts w:ascii="Calibri" w:hAnsi="Calibri"/>
          <w:sz w:val="24"/>
          <w:szCs w:val="24"/>
          <w:lang w:val="ru-RU"/>
        </w:rPr>
        <w:t>3.3</w:t>
      </w:r>
      <w:r w:rsidRPr="001214A2">
        <w:rPr>
          <w:rFonts w:ascii="Calibri" w:hAnsi="Calibri"/>
          <w:sz w:val="24"/>
          <w:szCs w:val="24"/>
          <w:lang w:val="ru-RU"/>
        </w:rPr>
        <w:t>.</w:t>
      </w:r>
    </w:p>
    <w:p w:rsidR="00FA37F1" w:rsidRDefault="00FA37F1" w:rsidP="0024150A">
      <w:pPr>
        <w:pStyle w:val="a3"/>
        <w:spacing w:before="12" w:line="276" w:lineRule="auto"/>
        <w:ind w:right="183"/>
        <w:jc w:val="both"/>
        <w:rPr>
          <w:rFonts w:ascii="Calibri" w:hAnsi="Calibri"/>
          <w:b/>
          <w:sz w:val="24"/>
          <w:szCs w:val="24"/>
          <w:lang w:val="ru-RU"/>
        </w:rPr>
      </w:pPr>
      <w:r w:rsidRPr="00844D1D">
        <w:rPr>
          <w:rFonts w:ascii="Calibri" w:hAnsi="Calibri"/>
          <w:b/>
          <w:sz w:val="24"/>
          <w:szCs w:val="24"/>
          <w:lang w:val="ru-RU"/>
        </w:rPr>
        <w:t xml:space="preserve">Таблица </w:t>
      </w:r>
      <w:r w:rsidR="00844D1D" w:rsidRPr="00844D1D">
        <w:rPr>
          <w:rFonts w:ascii="Calibri" w:hAnsi="Calibri"/>
          <w:b/>
          <w:sz w:val="24"/>
          <w:szCs w:val="24"/>
          <w:lang w:val="ru-RU"/>
        </w:rPr>
        <w:t>3.3</w:t>
      </w:r>
      <w:r w:rsidRPr="00844D1D">
        <w:rPr>
          <w:rFonts w:ascii="Calibri" w:hAnsi="Calibri"/>
          <w:b/>
          <w:sz w:val="24"/>
          <w:szCs w:val="24"/>
          <w:lang w:val="ru-RU"/>
        </w:rPr>
        <w:t>.</w:t>
      </w:r>
      <w:r w:rsidR="00844D1D" w:rsidRPr="00844D1D">
        <w:rPr>
          <w:rFonts w:ascii="Calibri" w:hAnsi="Calibri"/>
          <w:b/>
          <w:sz w:val="24"/>
          <w:szCs w:val="24"/>
          <w:lang w:val="ru-RU"/>
        </w:rPr>
        <w:t xml:space="preserve"> - </w:t>
      </w:r>
      <w:r w:rsidRPr="00844D1D">
        <w:rPr>
          <w:rFonts w:ascii="Calibri" w:hAnsi="Calibri"/>
          <w:b/>
          <w:sz w:val="24"/>
          <w:szCs w:val="24"/>
          <w:lang w:val="ru-RU"/>
        </w:rPr>
        <w:t>Территориальный баланс подачи воды</w:t>
      </w:r>
      <w:r w:rsidR="00875EA3">
        <w:rPr>
          <w:rFonts w:ascii="Calibri" w:hAnsi="Calibri"/>
          <w:b/>
          <w:sz w:val="24"/>
          <w:szCs w:val="24"/>
          <w:lang w:val="ru-RU"/>
        </w:rPr>
        <w:t xml:space="preserve"> в сеть</w:t>
      </w:r>
    </w:p>
    <w:tbl>
      <w:tblPr>
        <w:tblStyle w:val="TableNormal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76"/>
        <w:gridCol w:w="2725"/>
        <w:gridCol w:w="1212"/>
        <w:gridCol w:w="1212"/>
        <w:gridCol w:w="1210"/>
      </w:tblGrid>
      <w:tr w:rsidR="00BE5206" w:rsidRPr="00BE5206" w:rsidTr="00310E5C">
        <w:trPr>
          <w:trHeight w:val="70"/>
          <w:tblHeader/>
        </w:trPr>
        <w:tc>
          <w:tcPr>
            <w:tcW w:w="1799" w:type="pct"/>
            <w:vMerge w:val="restart"/>
            <w:shd w:val="clear" w:color="auto" w:fill="92D050"/>
            <w:vAlign w:val="center"/>
          </w:tcPr>
          <w:p w:rsidR="00BE5206" w:rsidRPr="00BE5206" w:rsidRDefault="00BE5206" w:rsidP="00BE5206">
            <w:pPr>
              <w:spacing w:before="32"/>
              <w:ind w:left="763" w:right="176" w:hanging="581"/>
              <w:jc w:val="center"/>
              <w:rPr>
                <w:rFonts w:ascii="Calibri" w:hAnsi="Calibri"/>
                <w:b/>
                <w:sz w:val="24"/>
                <w:szCs w:val="24"/>
                <w:lang w:val="ru-RU"/>
              </w:rPr>
            </w:pPr>
            <w:r w:rsidRPr="00BE5206">
              <w:rPr>
                <w:rFonts w:ascii="Calibri" w:hAnsi="Calibri"/>
                <w:b/>
                <w:sz w:val="24"/>
                <w:szCs w:val="24"/>
                <w:lang w:val="ru-RU"/>
              </w:rPr>
              <w:t xml:space="preserve">Наименование </w:t>
            </w:r>
          </w:p>
          <w:p w:rsidR="00BE5206" w:rsidRPr="00BE5206" w:rsidRDefault="00BE5206" w:rsidP="00BE5206">
            <w:pPr>
              <w:spacing w:before="32"/>
              <w:ind w:left="763" w:right="176" w:hanging="581"/>
              <w:jc w:val="center"/>
              <w:rPr>
                <w:rFonts w:ascii="Calibri" w:hAnsi="Calibri"/>
                <w:b/>
                <w:sz w:val="24"/>
                <w:szCs w:val="24"/>
                <w:lang w:val="ru-RU"/>
              </w:rPr>
            </w:pPr>
            <w:r w:rsidRPr="00BE5206">
              <w:rPr>
                <w:rFonts w:ascii="Calibri" w:hAnsi="Calibri"/>
                <w:b/>
                <w:sz w:val="24"/>
                <w:szCs w:val="24"/>
                <w:lang w:val="ru-RU"/>
              </w:rPr>
              <w:t>водозабора</w:t>
            </w:r>
          </w:p>
        </w:tc>
        <w:tc>
          <w:tcPr>
            <w:tcW w:w="1371" w:type="pct"/>
            <w:vMerge w:val="restart"/>
            <w:shd w:val="clear" w:color="auto" w:fill="92D050"/>
            <w:vAlign w:val="center"/>
          </w:tcPr>
          <w:p w:rsidR="00BE5206" w:rsidRPr="00BE5206" w:rsidRDefault="00BE5206" w:rsidP="00BE5206">
            <w:pPr>
              <w:spacing w:before="23"/>
              <w:ind w:left="94" w:right="94"/>
              <w:jc w:val="center"/>
              <w:rPr>
                <w:rFonts w:ascii="Calibri" w:hAnsi="Calibri"/>
                <w:b/>
                <w:sz w:val="24"/>
                <w:szCs w:val="24"/>
                <w:lang w:val="ru-RU"/>
              </w:rPr>
            </w:pPr>
            <w:r w:rsidRPr="00BE5206">
              <w:rPr>
                <w:rFonts w:ascii="Calibri" w:hAnsi="Calibri"/>
                <w:b/>
                <w:sz w:val="24"/>
                <w:szCs w:val="24"/>
                <w:lang w:val="ru-RU"/>
              </w:rPr>
              <w:t>Наименование показателя</w:t>
            </w:r>
          </w:p>
        </w:tc>
        <w:tc>
          <w:tcPr>
            <w:tcW w:w="610" w:type="pct"/>
            <w:shd w:val="clear" w:color="auto" w:fill="92D050"/>
            <w:vAlign w:val="center"/>
          </w:tcPr>
          <w:p w:rsidR="00BE5206" w:rsidRPr="00BE5206" w:rsidRDefault="00BE5206" w:rsidP="00BE5206">
            <w:pPr>
              <w:spacing w:before="23"/>
              <w:ind w:left="94" w:right="94"/>
              <w:jc w:val="center"/>
              <w:rPr>
                <w:rFonts w:ascii="Calibri" w:hAnsi="Calibri"/>
                <w:b/>
                <w:sz w:val="24"/>
                <w:szCs w:val="24"/>
                <w:lang w:val="ru-RU"/>
              </w:rPr>
            </w:pPr>
            <w:r w:rsidRPr="00BE5206">
              <w:rPr>
                <w:rFonts w:ascii="Calibri" w:hAnsi="Calibri"/>
                <w:b/>
                <w:sz w:val="24"/>
                <w:szCs w:val="24"/>
                <w:lang w:val="ru-RU"/>
              </w:rPr>
              <w:t>2016 год</w:t>
            </w:r>
          </w:p>
        </w:tc>
        <w:tc>
          <w:tcPr>
            <w:tcW w:w="610" w:type="pct"/>
            <w:shd w:val="clear" w:color="auto" w:fill="92D050"/>
            <w:vAlign w:val="center"/>
          </w:tcPr>
          <w:p w:rsidR="00BE5206" w:rsidRPr="00BE5206" w:rsidRDefault="00BE5206" w:rsidP="00BE5206">
            <w:pPr>
              <w:spacing w:before="23"/>
              <w:ind w:left="94" w:right="94"/>
              <w:jc w:val="center"/>
              <w:rPr>
                <w:rFonts w:ascii="Calibri" w:hAnsi="Calibri"/>
                <w:b/>
                <w:sz w:val="24"/>
                <w:szCs w:val="24"/>
                <w:lang w:val="ru-RU"/>
              </w:rPr>
            </w:pPr>
            <w:r w:rsidRPr="00BE5206">
              <w:rPr>
                <w:rFonts w:ascii="Calibri" w:hAnsi="Calibri"/>
                <w:b/>
                <w:sz w:val="24"/>
                <w:szCs w:val="24"/>
                <w:lang w:val="ru-RU"/>
              </w:rPr>
              <w:t>2017 год</w:t>
            </w:r>
          </w:p>
        </w:tc>
        <w:tc>
          <w:tcPr>
            <w:tcW w:w="609" w:type="pct"/>
            <w:shd w:val="clear" w:color="auto" w:fill="92D050"/>
            <w:vAlign w:val="center"/>
          </w:tcPr>
          <w:p w:rsidR="00BE5206" w:rsidRPr="00BE5206" w:rsidRDefault="00BE5206" w:rsidP="00BE5206">
            <w:pPr>
              <w:spacing w:before="23"/>
              <w:ind w:left="94" w:right="94"/>
              <w:jc w:val="center"/>
              <w:rPr>
                <w:rFonts w:ascii="Calibri" w:hAnsi="Calibri"/>
                <w:b/>
                <w:sz w:val="24"/>
                <w:szCs w:val="24"/>
                <w:lang w:val="ru-RU"/>
              </w:rPr>
            </w:pPr>
            <w:r w:rsidRPr="00BE5206">
              <w:rPr>
                <w:rFonts w:ascii="Calibri" w:hAnsi="Calibri"/>
                <w:b/>
                <w:sz w:val="24"/>
                <w:szCs w:val="24"/>
                <w:lang w:val="ru-RU"/>
              </w:rPr>
              <w:t>2018 год</w:t>
            </w:r>
          </w:p>
        </w:tc>
      </w:tr>
      <w:tr w:rsidR="00BE5206" w:rsidRPr="00BE5206" w:rsidTr="00310E5C">
        <w:trPr>
          <w:trHeight w:val="70"/>
          <w:tblHeader/>
        </w:trPr>
        <w:tc>
          <w:tcPr>
            <w:tcW w:w="1799" w:type="pct"/>
            <w:vMerge/>
            <w:shd w:val="clear" w:color="auto" w:fill="92D050"/>
            <w:vAlign w:val="center"/>
          </w:tcPr>
          <w:p w:rsidR="00BE5206" w:rsidRPr="00BE5206" w:rsidRDefault="00BE5206" w:rsidP="00BE5206">
            <w:pPr>
              <w:spacing w:before="32"/>
              <w:ind w:left="763" w:right="176" w:hanging="581"/>
              <w:jc w:val="center"/>
              <w:rPr>
                <w:rFonts w:ascii="Calibri" w:hAnsi="Calibri"/>
                <w:b/>
                <w:sz w:val="24"/>
                <w:szCs w:val="24"/>
                <w:lang w:val="ru-RU"/>
              </w:rPr>
            </w:pPr>
          </w:p>
        </w:tc>
        <w:tc>
          <w:tcPr>
            <w:tcW w:w="1371" w:type="pct"/>
            <w:vMerge/>
            <w:shd w:val="clear" w:color="auto" w:fill="92D050"/>
            <w:vAlign w:val="center"/>
          </w:tcPr>
          <w:p w:rsidR="00BE5206" w:rsidRPr="00BE5206" w:rsidRDefault="00BE5206" w:rsidP="00BE5206">
            <w:pPr>
              <w:spacing w:before="23"/>
              <w:ind w:left="94" w:right="94"/>
              <w:jc w:val="center"/>
              <w:rPr>
                <w:rFonts w:ascii="Calibri" w:hAnsi="Calibri"/>
                <w:b/>
                <w:sz w:val="24"/>
                <w:szCs w:val="24"/>
                <w:lang w:val="ru-RU"/>
              </w:rPr>
            </w:pPr>
          </w:p>
        </w:tc>
        <w:tc>
          <w:tcPr>
            <w:tcW w:w="610" w:type="pct"/>
            <w:shd w:val="clear" w:color="auto" w:fill="92D050"/>
            <w:vAlign w:val="center"/>
          </w:tcPr>
          <w:p w:rsidR="00BE5206" w:rsidRPr="00BE5206" w:rsidRDefault="00BE5206" w:rsidP="00BE5206">
            <w:pPr>
              <w:spacing w:before="23"/>
              <w:ind w:left="94" w:right="94"/>
              <w:jc w:val="center"/>
              <w:rPr>
                <w:rFonts w:ascii="Calibri" w:hAnsi="Calibri"/>
                <w:b/>
                <w:sz w:val="24"/>
                <w:szCs w:val="24"/>
                <w:lang w:val="ru-RU"/>
              </w:rPr>
            </w:pPr>
            <w:r w:rsidRPr="00BE5206">
              <w:rPr>
                <w:rFonts w:ascii="Calibri" w:hAnsi="Calibri"/>
                <w:b/>
                <w:sz w:val="24"/>
                <w:szCs w:val="24"/>
                <w:lang w:val="ru-RU"/>
              </w:rPr>
              <w:t>тыс.м</w:t>
            </w:r>
            <w:r w:rsidRPr="00BE5206">
              <w:rPr>
                <w:rFonts w:ascii="Calibri" w:hAnsi="Calibri"/>
                <w:b/>
                <w:sz w:val="24"/>
                <w:szCs w:val="24"/>
                <w:vertAlign w:val="superscript"/>
                <w:lang w:val="ru-RU"/>
              </w:rPr>
              <w:t>3</w:t>
            </w:r>
          </w:p>
        </w:tc>
        <w:tc>
          <w:tcPr>
            <w:tcW w:w="610" w:type="pct"/>
            <w:shd w:val="clear" w:color="auto" w:fill="92D050"/>
            <w:vAlign w:val="center"/>
          </w:tcPr>
          <w:p w:rsidR="00BE5206" w:rsidRPr="00BE5206" w:rsidRDefault="00BE5206" w:rsidP="00BE5206">
            <w:pPr>
              <w:spacing w:before="23"/>
              <w:ind w:left="94" w:right="94"/>
              <w:jc w:val="center"/>
              <w:rPr>
                <w:rFonts w:ascii="Calibri" w:hAnsi="Calibri"/>
                <w:b/>
                <w:sz w:val="24"/>
                <w:szCs w:val="24"/>
                <w:lang w:val="ru-RU"/>
              </w:rPr>
            </w:pPr>
            <w:r w:rsidRPr="00BE5206">
              <w:rPr>
                <w:rFonts w:ascii="Calibri" w:hAnsi="Calibri"/>
                <w:b/>
                <w:sz w:val="24"/>
                <w:szCs w:val="24"/>
                <w:lang w:val="ru-RU"/>
              </w:rPr>
              <w:t>тыс.м</w:t>
            </w:r>
            <w:r w:rsidRPr="00BE5206">
              <w:rPr>
                <w:rFonts w:ascii="Calibri" w:hAnsi="Calibri"/>
                <w:b/>
                <w:sz w:val="24"/>
                <w:szCs w:val="24"/>
                <w:vertAlign w:val="superscript"/>
                <w:lang w:val="ru-RU"/>
              </w:rPr>
              <w:t>3</w:t>
            </w:r>
          </w:p>
        </w:tc>
        <w:tc>
          <w:tcPr>
            <w:tcW w:w="609" w:type="pct"/>
            <w:shd w:val="clear" w:color="auto" w:fill="92D050"/>
            <w:vAlign w:val="center"/>
          </w:tcPr>
          <w:p w:rsidR="00BE5206" w:rsidRPr="00BE5206" w:rsidRDefault="00BE5206" w:rsidP="00BE5206">
            <w:pPr>
              <w:spacing w:before="23"/>
              <w:ind w:left="94" w:right="94"/>
              <w:jc w:val="center"/>
              <w:rPr>
                <w:rFonts w:ascii="Calibri" w:hAnsi="Calibri"/>
                <w:b/>
                <w:sz w:val="24"/>
                <w:szCs w:val="24"/>
                <w:lang w:val="ru-RU"/>
              </w:rPr>
            </w:pPr>
            <w:r w:rsidRPr="00BE5206">
              <w:rPr>
                <w:rFonts w:ascii="Calibri" w:hAnsi="Calibri"/>
                <w:b/>
                <w:sz w:val="24"/>
                <w:szCs w:val="24"/>
                <w:lang w:val="ru-RU"/>
              </w:rPr>
              <w:t>тыс.м</w:t>
            </w:r>
            <w:r w:rsidRPr="00BE5206">
              <w:rPr>
                <w:rFonts w:ascii="Calibri" w:hAnsi="Calibri"/>
                <w:b/>
                <w:sz w:val="24"/>
                <w:szCs w:val="24"/>
                <w:vertAlign w:val="superscript"/>
                <w:lang w:val="ru-RU"/>
              </w:rPr>
              <w:t>3</w:t>
            </w:r>
          </w:p>
        </w:tc>
      </w:tr>
      <w:tr w:rsidR="00BE5206" w:rsidRPr="00BE5206" w:rsidTr="00310E5C">
        <w:trPr>
          <w:trHeight w:val="397"/>
        </w:trPr>
        <w:tc>
          <w:tcPr>
            <w:tcW w:w="1799" w:type="pct"/>
            <w:vMerge w:val="restart"/>
            <w:vAlign w:val="center"/>
          </w:tcPr>
          <w:p w:rsidR="00BE5206" w:rsidRPr="00BE5206" w:rsidRDefault="00BE5206" w:rsidP="00BE5206">
            <w:pPr>
              <w:rPr>
                <w:rFonts w:ascii="Calibri" w:eastAsia="Calibri" w:hAnsi="Calibri"/>
                <w:sz w:val="24"/>
                <w:szCs w:val="24"/>
                <w:lang w:val="ru-RU"/>
              </w:rPr>
            </w:pPr>
            <w:r w:rsidRPr="00BE5206">
              <w:rPr>
                <w:rFonts w:ascii="Calibri" w:eastAsia="Calibri" w:hAnsi="Calibri"/>
                <w:sz w:val="24"/>
                <w:szCs w:val="24"/>
                <w:lang w:val="ru-RU"/>
              </w:rPr>
              <w:t>Водозабор пос. Нагорный</w:t>
            </w:r>
          </w:p>
        </w:tc>
        <w:tc>
          <w:tcPr>
            <w:tcW w:w="1371" w:type="pct"/>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Подъем воды</w:t>
            </w:r>
          </w:p>
        </w:tc>
        <w:tc>
          <w:tcPr>
            <w:tcW w:w="610" w:type="pct"/>
            <w:shd w:val="clear" w:color="auto" w:fill="auto"/>
            <w:vAlign w:val="center"/>
          </w:tcPr>
          <w:p w:rsidR="00BE5206" w:rsidRPr="00BE5206" w:rsidRDefault="00BE5206" w:rsidP="00BE5206">
            <w:pPr>
              <w:spacing w:before="23"/>
              <w:ind w:left="94" w:right="93"/>
              <w:jc w:val="center"/>
              <w:rPr>
                <w:rFonts w:ascii="Calibri" w:hAnsi="Calibri"/>
                <w:color w:val="000000"/>
                <w:sz w:val="24"/>
                <w:szCs w:val="24"/>
                <w:lang w:val="ru-RU"/>
              </w:rPr>
            </w:pPr>
            <w:r w:rsidRPr="00BE5206">
              <w:rPr>
                <w:rFonts w:ascii="Calibri" w:hAnsi="Calibri"/>
                <w:color w:val="000000"/>
                <w:sz w:val="24"/>
                <w:szCs w:val="24"/>
                <w:lang w:val="ru-RU"/>
              </w:rPr>
              <w:t>171233</w:t>
            </w:r>
          </w:p>
        </w:tc>
        <w:tc>
          <w:tcPr>
            <w:tcW w:w="610" w:type="pct"/>
            <w:shd w:val="clear" w:color="auto" w:fill="auto"/>
            <w:vAlign w:val="center"/>
          </w:tcPr>
          <w:p w:rsidR="00BE5206" w:rsidRPr="00BE5206" w:rsidRDefault="00BE5206" w:rsidP="00BE5206">
            <w:pPr>
              <w:spacing w:before="23"/>
              <w:ind w:left="94" w:right="95"/>
              <w:jc w:val="center"/>
              <w:rPr>
                <w:rFonts w:ascii="Calibri" w:hAnsi="Calibri"/>
                <w:color w:val="000000"/>
                <w:sz w:val="24"/>
                <w:szCs w:val="24"/>
                <w:lang w:val="ru-RU"/>
              </w:rPr>
            </w:pPr>
            <w:r w:rsidRPr="00BE5206">
              <w:rPr>
                <w:rFonts w:ascii="Calibri" w:hAnsi="Calibri"/>
                <w:color w:val="000000"/>
                <w:sz w:val="24"/>
                <w:szCs w:val="24"/>
                <w:lang w:val="ru-RU"/>
              </w:rPr>
              <w:t>154679</w:t>
            </w:r>
          </w:p>
        </w:tc>
        <w:tc>
          <w:tcPr>
            <w:tcW w:w="609" w:type="pct"/>
            <w:shd w:val="clear" w:color="auto" w:fill="auto"/>
            <w:vAlign w:val="center"/>
          </w:tcPr>
          <w:p w:rsidR="00BE5206" w:rsidRPr="00BE5206" w:rsidRDefault="00BE5206" w:rsidP="00BE5206">
            <w:pPr>
              <w:spacing w:before="23"/>
              <w:ind w:left="94" w:right="84"/>
              <w:jc w:val="center"/>
              <w:rPr>
                <w:rFonts w:ascii="Calibri" w:hAnsi="Calibri"/>
                <w:color w:val="000000"/>
                <w:sz w:val="24"/>
                <w:szCs w:val="24"/>
                <w:lang w:val="ru-RU"/>
              </w:rPr>
            </w:pPr>
            <w:r w:rsidRPr="00BE5206">
              <w:rPr>
                <w:rFonts w:ascii="Calibri" w:hAnsi="Calibri"/>
                <w:color w:val="000000"/>
                <w:sz w:val="24"/>
                <w:szCs w:val="24"/>
                <w:lang w:val="ru-RU"/>
              </w:rPr>
              <w:t>153348</w:t>
            </w:r>
          </w:p>
        </w:tc>
      </w:tr>
      <w:tr w:rsidR="00BE5206" w:rsidRPr="00BE5206" w:rsidTr="00310E5C">
        <w:trPr>
          <w:trHeight w:val="397"/>
        </w:trPr>
        <w:tc>
          <w:tcPr>
            <w:tcW w:w="1799" w:type="pct"/>
            <w:vMerge/>
            <w:vAlign w:val="center"/>
          </w:tcPr>
          <w:p w:rsidR="00BE5206" w:rsidRPr="00BE5206" w:rsidRDefault="00BE5206" w:rsidP="00BE5206">
            <w:pPr>
              <w:rPr>
                <w:rFonts w:ascii="Calibri" w:eastAsia="Calibri" w:hAnsi="Calibri"/>
                <w:sz w:val="24"/>
                <w:szCs w:val="24"/>
                <w:lang w:val="ru-RU"/>
              </w:rPr>
            </w:pPr>
          </w:p>
        </w:tc>
        <w:tc>
          <w:tcPr>
            <w:tcW w:w="1371" w:type="pct"/>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Потери воды</w:t>
            </w:r>
          </w:p>
        </w:tc>
        <w:tc>
          <w:tcPr>
            <w:tcW w:w="610" w:type="pct"/>
            <w:shd w:val="clear" w:color="auto" w:fill="auto"/>
            <w:vAlign w:val="center"/>
          </w:tcPr>
          <w:p w:rsidR="00BE5206" w:rsidRPr="00BE5206" w:rsidRDefault="00BE5206" w:rsidP="00BE5206">
            <w:pPr>
              <w:spacing w:before="23"/>
              <w:ind w:left="97" w:right="93"/>
              <w:jc w:val="center"/>
              <w:rPr>
                <w:rFonts w:ascii="Calibri" w:hAnsi="Calibri"/>
                <w:color w:val="000000"/>
                <w:sz w:val="24"/>
                <w:szCs w:val="24"/>
                <w:lang w:val="ru-RU"/>
              </w:rPr>
            </w:pPr>
            <w:r w:rsidRPr="00BE5206">
              <w:rPr>
                <w:rFonts w:ascii="Calibri" w:hAnsi="Calibri"/>
                <w:color w:val="000000"/>
                <w:sz w:val="24"/>
                <w:szCs w:val="24"/>
                <w:lang w:val="ru-RU"/>
              </w:rPr>
              <w:t>80503</w:t>
            </w:r>
          </w:p>
        </w:tc>
        <w:tc>
          <w:tcPr>
            <w:tcW w:w="610" w:type="pct"/>
            <w:shd w:val="clear" w:color="auto" w:fill="auto"/>
            <w:vAlign w:val="center"/>
          </w:tcPr>
          <w:p w:rsidR="00BE5206" w:rsidRPr="00BE5206" w:rsidRDefault="00BE5206" w:rsidP="00BE5206">
            <w:pPr>
              <w:spacing w:before="23"/>
              <w:ind w:left="95" w:right="95"/>
              <w:jc w:val="center"/>
              <w:rPr>
                <w:rFonts w:ascii="Calibri" w:hAnsi="Calibri"/>
                <w:color w:val="000000"/>
                <w:sz w:val="24"/>
                <w:szCs w:val="24"/>
                <w:lang w:val="ru-RU"/>
              </w:rPr>
            </w:pPr>
            <w:r w:rsidRPr="00BE5206">
              <w:rPr>
                <w:rFonts w:ascii="Calibri" w:hAnsi="Calibri"/>
                <w:color w:val="000000"/>
                <w:sz w:val="24"/>
                <w:szCs w:val="24"/>
                <w:lang w:val="ru-RU"/>
              </w:rPr>
              <w:t>58646</w:t>
            </w:r>
          </w:p>
        </w:tc>
        <w:tc>
          <w:tcPr>
            <w:tcW w:w="609" w:type="pct"/>
            <w:shd w:val="clear" w:color="auto" w:fill="auto"/>
            <w:vAlign w:val="center"/>
          </w:tcPr>
          <w:p w:rsidR="00BE5206" w:rsidRPr="00BE5206" w:rsidRDefault="00BE5206" w:rsidP="00BE5206">
            <w:pPr>
              <w:spacing w:before="23"/>
              <w:ind w:left="95" w:right="84"/>
              <w:jc w:val="center"/>
              <w:rPr>
                <w:rFonts w:ascii="Calibri" w:hAnsi="Calibri"/>
                <w:color w:val="000000"/>
                <w:sz w:val="24"/>
                <w:szCs w:val="24"/>
                <w:lang w:val="ru-RU"/>
              </w:rPr>
            </w:pPr>
            <w:r w:rsidRPr="00BE5206">
              <w:rPr>
                <w:rFonts w:ascii="Calibri" w:hAnsi="Calibri"/>
                <w:color w:val="000000"/>
                <w:sz w:val="24"/>
                <w:szCs w:val="24"/>
                <w:lang w:val="ru-RU"/>
              </w:rPr>
              <w:t>25645</w:t>
            </w:r>
          </w:p>
        </w:tc>
      </w:tr>
      <w:tr w:rsidR="00BE5206" w:rsidRPr="00BE5206" w:rsidTr="00310E5C">
        <w:trPr>
          <w:trHeight w:val="397"/>
        </w:trPr>
        <w:tc>
          <w:tcPr>
            <w:tcW w:w="1799" w:type="pct"/>
            <w:vMerge/>
            <w:tcBorders>
              <w:bottom w:val="single" w:sz="18" w:space="0" w:color="auto"/>
            </w:tcBorders>
            <w:vAlign w:val="center"/>
          </w:tcPr>
          <w:p w:rsidR="00BE5206" w:rsidRPr="00BE5206" w:rsidRDefault="00BE5206" w:rsidP="00BE5206">
            <w:pPr>
              <w:rPr>
                <w:rFonts w:ascii="Calibri" w:eastAsia="Calibri" w:hAnsi="Calibri"/>
                <w:sz w:val="24"/>
                <w:szCs w:val="24"/>
                <w:lang w:val="ru-RU"/>
              </w:rPr>
            </w:pPr>
          </w:p>
        </w:tc>
        <w:tc>
          <w:tcPr>
            <w:tcW w:w="1371" w:type="pct"/>
            <w:tcBorders>
              <w:bottom w:val="single" w:sz="18" w:space="0" w:color="auto"/>
            </w:tcBorders>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Полезный отпуск</w:t>
            </w:r>
          </w:p>
        </w:tc>
        <w:tc>
          <w:tcPr>
            <w:tcW w:w="610" w:type="pct"/>
            <w:tcBorders>
              <w:bottom w:val="single" w:sz="18" w:space="0" w:color="auto"/>
            </w:tcBorders>
            <w:shd w:val="clear" w:color="auto" w:fill="auto"/>
            <w:vAlign w:val="center"/>
          </w:tcPr>
          <w:p w:rsidR="00BE5206" w:rsidRPr="00BE5206" w:rsidRDefault="00BE5206" w:rsidP="00BE5206">
            <w:pPr>
              <w:jc w:val="center"/>
              <w:rPr>
                <w:rFonts w:ascii="Calibri" w:eastAsia="Calibri" w:hAnsi="Calibri"/>
                <w:color w:val="000000"/>
                <w:sz w:val="24"/>
                <w:szCs w:val="24"/>
                <w:lang w:val="ru-RU"/>
              </w:rPr>
            </w:pPr>
            <w:r w:rsidRPr="00BE5206">
              <w:rPr>
                <w:rFonts w:ascii="Calibri" w:eastAsia="Calibri" w:hAnsi="Calibri"/>
                <w:color w:val="000000"/>
                <w:sz w:val="24"/>
                <w:szCs w:val="24"/>
                <w:lang w:val="ru-RU"/>
              </w:rPr>
              <w:t>90730</w:t>
            </w:r>
          </w:p>
        </w:tc>
        <w:tc>
          <w:tcPr>
            <w:tcW w:w="610" w:type="pct"/>
            <w:tcBorders>
              <w:bottom w:val="single" w:sz="18" w:space="0" w:color="auto"/>
            </w:tcBorders>
            <w:shd w:val="clear" w:color="auto" w:fill="auto"/>
            <w:vAlign w:val="center"/>
          </w:tcPr>
          <w:p w:rsidR="00BE5206" w:rsidRPr="00BE5206" w:rsidRDefault="00BE5206" w:rsidP="00BE5206">
            <w:pPr>
              <w:jc w:val="center"/>
              <w:rPr>
                <w:rFonts w:ascii="Calibri" w:eastAsia="Calibri" w:hAnsi="Calibri"/>
                <w:color w:val="000000"/>
                <w:sz w:val="24"/>
                <w:szCs w:val="24"/>
                <w:lang w:val="ru-RU"/>
              </w:rPr>
            </w:pPr>
            <w:r w:rsidRPr="00BE5206">
              <w:rPr>
                <w:rFonts w:ascii="Calibri" w:eastAsia="Calibri" w:hAnsi="Calibri"/>
                <w:color w:val="000000"/>
                <w:sz w:val="24"/>
                <w:szCs w:val="24"/>
                <w:lang w:val="ru-RU"/>
              </w:rPr>
              <w:t>96033</w:t>
            </w:r>
          </w:p>
        </w:tc>
        <w:tc>
          <w:tcPr>
            <w:tcW w:w="609" w:type="pct"/>
            <w:tcBorders>
              <w:bottom w:val="single" w:sz="18" w:space="0" w:color="auto"/>
            </w:tcBorders>
            <w:shd w:val="clear" w:color="auto" w:fill="auto"/>
            <w:vAlign w:val="center"/>
          </w:tcPr>
          <w:p w:rsidR="00BE5206" w:rsidRPr="00BE5206" w:rsidRDefault="00BE5206" w:rsidP="00BE5206">
            <w:pPr>
              <w:jc w:val="center"/>
              <w:rPr>
                <w:rFonts w:ascii="Calibri" w:eastAsia="Calibri" w:hAnsi="Calibri"/>
                <w:color w:val="000000"/>
                <w:sz w:val="24"/>
                <w:szCs w:val="24"/>
                <w:lang w:val="ru-RU"/>
              </w:rPr>
            </w:pPr>
            <w:r w:rsidRPr="00BE5206">
              <w:rPr>
                <w:rFonts w:ascii="Calibri" w:eastAsia="Calibri" w:hAnsi="Calibri"/>
                <w:color w:val="000000"/>
                <w:sz w:val="24"/>
                <w:szCs w:val="24"/>
                <w:lang w:val="ru-RU"/>
              </w:rPr>
              <w:t>127703</w:t>
            </w:r>
          </w:p>
        </w:tc>
      </w:tr>
      <w:tr w:rsidR="00BE5206" w:rsidRPr="00BE5206" w:rsidTr="00310E5C">
        <w:trPr>
          <w:trHeight w:val="397"/>
        </w:trPr>
        <w:tc>
          <w:tcPr>
            <w:tcW w:w="1799" w:type="pct"/>
            <w:vMerge w:val="restart"/>
            <w:tcBorders>
              <w:top w:val="single" w:sz="18" w:space="0" w:color="auto"/>
            </w:tcBorders>
            <w:vAlign w:val="center"/>
          </w:tcPr>
          <w:p w:rsidR="00BE5206" w:rsidRPr="00BE5206" w:rsidRDefault="00BE5206" w:rsidP="00BE5206">
            <w:pPr>
              <w:rPr>
                <w:rFonts w:ascii="Calibri" w:eastAsia="Calibri" w:hAnsi="Calibri"/>
                <w:sz w:val="24"/>
                <w:szCs w:val="24"/>
                <w:lang w:val="ru-RU"/>
              </w:rPr>
            </w:pPr>
            <w:r w:rsidRPr="00BE5206">
              <w:rPr>
                <w:rFonts w:ascii="Calibri" w:eastAsia="Calibri" w:hAnsi="Calibri"/>
                <w:sz w:val="24"/>
                <w:szCs w:val="24"/>
                <w:lang w:val="ru-RU"/>
              </w:rPr>
              <w:t>Водозабор д. Головино</w:t>
            </w:r>
          </w:p>
        </w:tc>
        <w:tc>
          <w:tcPr>
            <w:tcW w:w="1371" w:type="pct"/>
            <w:tcBorders>
              <w:top w:val="single" w:sz="18" w:space="0" w:color="auto"/>
            </w:tcBorders>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Подъем воды</w:t>
            </w:r>
          </w:p>
        </w:tc>
        <w:tc>
          <w:tcPr>
            <w:tcW w:w="610" w:type="pct"/>
            <w:tcBorders>
              <w:top w:val="single" w:sz="18" w:space="0" w:color="auto"/>
            </w:tcBorders>
            <w:shd w:val="clear" w:color="auto" w:fill="auto"/>
            <w:vAlign w:val="center"/>
          </w:tcPr>
          <w:p w:rsidR="00BE5206" w:rsidRPr="00BE5206" w:rsidRDefault="00BE5206" w:rsidP="00BE5206">
            <w:pPr>
              <w:spacing w:before="23"/>
              <w:ind w:left="94"/>
              <w:jc w:val="center"/>
              <w:rPr>
                <w:rFonts w:ascii="Calibri" w:hAnsi="Calibri"/>
                <w:color w:val="000000"/>
                <w:sz w:val="24"/>
                <w:szCs w:val="24"/>
                <w:lang w:val="ru-RU"/>
              </w:rPr>
            </w:pPr>
            <w:r w:rsidRPr="00BE5206">
              <w:rPr>
                <w:rFonts w:ascii="Calibri" w:hAnsi="Calibri"/>
                <w:color w:val="000000"/>
                <w:sz w:val="24"/>
                <w:szCs w:val="24"/>
                <w:lang w:val="ru-RU"/>
              </w:rPr>
              <w:t>8448</w:t>
            </w:r>
          </w:p>
        </w:tc>
        <w:tc>
          <w:tcPr>
            <w:tcW w:w="610" w:type="pct"/>
            <w:tcBorders>
              <w:top w:val="single" w:sz="18" w:space="0" w:color="auto"/>
            </w:tcBorders>
            <w:shd w:val="clear" w:color="auto" w:fill="auto"/>
            <w:vAlign w:val="center"/>
          </w:tcPr>
          <w:p w:rsidR="00BE5206" w:rsidRPr="00BE5206" w:rsidRDefault="00BE5206" w:rsidP="00BE5206">
            <w:pPr>
              <w:spacing w:before="23"/>
              <w:ind w:left="94"/>
              <w:jc w:val="center"/>
              <w:rPr>
                <w:rFonts w:ascii="Calibri" w:hAnsi="Calibri"/>
                <w:color w:val="000000"/>
                <w:sz w:val="24"/>
                <w:szCs w:val="24"/>
                <w:lang w:val="ru-RU"/>
              </w:rPr>
            </w:pPr>
            <w:r w:rsidRPr="00BE5206">
              <w:rPr>
                <w:rFonts w:ascii="Calibri" w:hAnsi="Calibri"/>
                <w:color w:val="000000"/>
                <w:sz w:val="24"/>
                <w:szCs w:val="24"/>
                <w:lang w:val="ru-RU"/>
              </w:rPr>
              <w:t>6930</w:t>
            </w:r>
          </w:p>
        </w:tc>
        <w:tc>
          <w:tcPr>
            <w:tcW w:w="609" w:type="pct"/>
            <w:tcBorders>
              <w:top w:val="single" w:sz="18" w:space="0" w:color="auto"/>
            </w:tcBorders>
            <w:shd w:val="clear" w:color="auto" w:fill="auto"/>
            <w:vAlign w:val="center"/>
          </w:tcPr>
          <w:p w:rsidR="00BE5206" w:rsidRPr="00BE5206" w:rsidRDefault="00BE5206" w:rsidP="00BE5206">
            <w:pPr>
              <w:spacing w:before="23"/>
              <w:ind w:left="94"/>
              <w:jc w:val="center"/>
              <w:rPr>
                <w:rFonts w:ascii="Calibri" w:hAnsi="Calibri"/>
                <w:color w:val="000000"/>
                <w:sz w:val="24"/>
                <w:szCs w:val="24"/>
                <w:lang w:val="ru-RU"/>
              </w:rPr>
            </w:pPr>
            <w:r w:rsidRPr="00BE5206">
              <w:rPr>
                <w:rFonts w:ascii="Calibri" w:hAnsi="Calibri"/>
                <w:color w:val="000000"/>
                <w:sz w:val="24"/>
                <w:szCs w:val="24"/>
                <w:lang w:val="ru-RU"/>
              </w:rPr>
              <w:t>9351</w:t>
            </w:r>
          </w:p>
        </w:tc>
      </w:tr>
      <w:tr w:rsidR="00BE5206" w:rsidRPr="00BE5206" w:rsidTr="00310E5C">
        <w:trPr>
          <w:trHeight w:val="397"/>
        </w:trPr>
        <w:tc>
          <w:tcPr>
            <w:tcW w:w="1799" w:type="pct"/>
            <w:vMerge/>
            <w:vAlign w:val="center"/>
          </w:tcPr>
          <w:p w:rsidR="00BE5206" w:rsidRPr="00BE5206" w:rsidRDefault="00BE5206" w:rsidP="00BE5206">
            <w:pPr>
              <w:rPr>
                <w:rFonts w:ascii="Calibri" w:eastAsia="Calibri" w:hAnsi="Calibri"/>
                <w:sz w:val="24"/>
                <w:szCs w:val="24"/>
                <w:lang w:val="ru-RU"/>
              </w:rPr>
            </w:pPr>
          </w:p>
        </w:tc>
        <w:tc>
          <w:tcPr>
            <w:tcW w:w="1371" w:type="pct"/>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Потери воды</w:t>
            </w:r>
          </w:p>
        </w:tc>
        <w:tc>
          <w:tcPr>
            <w:tcW w:w="610" w:type="pct"/>
            <w:shd w:val="clear" w:color="auto" w:fill="auto"/>
            <w:vAlign w:val="center"/>
          </w:tcPr>
          <w:p w:rsidR="00BE5206" w:rsidRPr="00BE5206" w:rsidRDefault="00BE5206" w:rsidP="00BE5206">
            <w:pPr>
              <w:spacing w:before="23"/>
              <w:ind w:left="97" w:right="93"/>
              <w:jc w:val="center"/>
              <w:rPr>
                <w:rFonts w:ascii="Calibri" w:hAnsi="Calibri"/>
                <w:color w:val="000000"/>
                <w:sz w:val="24"/>
                <w:szCs w:val="24"/>
                <w:lang w:val="ru-RU"/>
              </w:rPr>
            </w:pPr>
            <w:r w:rsidRPr="00BE5206">
              <w:rPr>
                <w:rFonts w:ascii="Calibri" w:hAnsi="Calibri"/>
                <w:color w:val="000000"/>
                <w:sz w:val="24"/>
                <w:szCs w:val="24"/>
                <w:lang w:val="ru-RU"/>
              </w:rPr>
              <w:t>1408</w:t>
            </w:r>
          </w:p>
        </w:tc>
        <w:tc>
          <w:tcPr>
            <w:tcW w:w="610" w:type="pct"/>
            <w:shd w:val="clear" w:color="auto" w:fill="auto"/>
            <w:vAlign w:val="center"/>
          </w:tcPr>
          <w:p w:rsidR="00BE5206" w:rsidRPr="00BE5206" w:rsidRDefault="00BE5206" w:rsidP="00BE5206">
            <w:pPr>
              <w:spacing w:before="23"/>
              <w:ind w:left="95" w:right="95"/>
              <w:jc w:val="center"/>
              <w:rPr>
                <w:rFonts w:ascii="Calibri" w:hAnsi="Calibri"/>
                <w:color w:val="000000"/>
                <w:sz w:val="24"/>
                <w:szCs w:val="24"/>
                <w:lang w:val="ru-RU"/>
              </w:rPr>
            </w:pPr>
            <w:r w:rsidRPr="00BE5206">
              <w:rPr>
                <w:rFonts w:ascii="Calibri" w:hAnsi="Calibri"/>
                <w:color w:val="000000"/>
                <w:sz w:val="24"/>
                <w:szCs w:val="24"/>
                <w:lang w:val="ru-RU"/>
              </w:rPr>
              <w:t>1203</w:t>
            </w:r>
          </w:p>
        </w:tc>
        <w:tc>
          <w:tcPr>
            <w:tcW w:w="609" w:type="pct"/>
            <w:shd w:val="clear" w:color="auto" w:fill="auto"/>
            <w:vAlign w:val="center"/>
          </w:tcPr>
          <w:p w:rsidR="00BE5206" w:rsidRPr="00BE5206" w:rsidRDefault="00BE5206" w:rsidP="00BE5206">
            <w:pPr>
              <w:spacing w:before="23"/>
              <w:ind w:left="95" w:right="84"/>
              <w:jc w:val="center"/>
              <w:rPr>
                <w:rFonts w:ascii="Calibri" w:hAnsi="Calibri"/>
                <w:color w:val="000000"/>
                <w:sz w:val="24"/>
                <w:szCs w:val="24"/>
                <w:lang w:val="ru-RU"/>
              </w:rPr>
            </w:pPr>
            <w:r w:rsidRPr="00BE5206">
              <w:rPr>
                <w:rFonts w:ascii="Calibri" w:hAnsi="Calibri"/>
                <w:color w:val="000000"/>
                <w:sz w:val="24"/>
                <w:szCs w:val="24"/>
                <w:lang w:val="ru-RU"/>
              </w:rPr>
              <w:t>1480</w:t>
            </w:r>
          </w:p>
        </w:tc>
      </w:tr>
      <w:tr w:rsidR="00BE5206" w:rsidRPr="00BE5206" w:rsidTr="00310E5C">
        <w:trPr>
          <w:trHeight w:val="397"/>
        </w:trPr>
        <w:tc>
          <w:tcPr>
            <w:tcW w:w="1799" w:type="pct"/>
            <w:vMerge/>
            <w:tcBorders>
              <w:bottom w:val="single" w:sz="18" w:space="0" w:color="auto"/>
            </w:tcBorders>
            <w:vAlign w:val="center"/>
          </w:tcPr>
          <w:p w:rsidR="00BE5206" w:rsidRPr="00BE5206" w:rsidRDefault="00BE5206" w:rsidP="00BE5206">
            <w:pPr>
              <w:rPr>
                <w:rFonts w:ascii="Calibri" w:eastAsia="Calibri" w:hAnsi="Calibri"/>
                <w:sz w:val="24"/>
                <w:szCs w:val="24"/>
                <w:lang w:val="ru-RU"/>
              </w:rPr>
            </w:pPr>
          </w:p>
        </w:tc>
        <w:tc>
          <w:tcPr>
            <w:tcW w:w="1371" w:type="pct"/>
            <w:tcBorders>
              <w:bottom w:val="single" w:sz="18" w:space="0" w:color="auto"/>
            </w:tcBorders>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Полезный отпуск</w:t>
            </w:r>
          </w:p>
        </w:tc>
        <w:tc>
          <w:tcPr>
            <w:tcW w:w="610" w:type="pct"/>
            <w:tcBorders>
              <w:bottom w:val="single" w:sz="18" w:space="0" w:color="auto"/>
            </w:tcBorders>
            <w:shd w:val="clear" w:color="auto" w:fill="auto"/>
            <w:vAlign w:val="center"/>
          </w:tcPr>
          <w:p w:rsidR="00BE5206" w:rsidRPr="00BE5206" w:rsidRDefault="00BE5206" w:rsidP="00BE5206">
            <w:pPr>
              <w:spacing w:before="23"/>
              <w:ind w:left="94"/>
              <w:jc w:val="center"/>
              <w:rPr>
                <w:rFonts w:ascii="Calibri" w:hAnsi="Calibri"/>
                <w:color w:val="000000"/>
                <w:sz w:val="24"/>
                <w:szCs w:val="24"/>
                <w:lang w:val="ru-RU"/>
              </w:rPr>
            </w:pPr>
            <w:r w:rsidRPr="00BE5206">
              <w:rPr>
                <w:rFonts w:ascii="Calibri" w:hAnsi="Calibri"/>
                <w:color w:val="000000"/>
                <w:sz w:val="24"/>
                <w:szCs w:val="24"/>
                <w:lang w:val="ru-RU"/>
              </w:rPr>
              <w:t>7040</w:t>
            </w:r>
          </w:p>
        </w:tc>
        <w:tc>
          <w:tcPr>
            <w:tcW w:w="610" w:type="pct"/>
            <w:tcBorders>
              <w:bottom w:val="single" w:sz="18" w:space="0" w:color="auto"/>
            </w:tcBorders>
            <w:shd w:val="clear" w:color="auto" w:fill="auto"/>
            <w:vAlign w:val="center"/>
          </w:tcPr>
          <w:p w:rsidR="00BE5206" w:rsidRPr="00BE5206" w:rsidRDefault="00BE5206" w:rsidP="00BE5206">
            <w:pPr>
              <w:spacing w:before="23"/>
              <w:ind w:left="94"/>
              <w:jc w:val="center"/>
              <w:rPr>
                <w:rFonts w:ascii="Calibri" w:hAnsi="Calibri"/>
                <w:color w:val="000000"/>
                <w:sz w:val="24"/>
                <w:szCs w:val="24"/>
                <w:lang w:val="ru-RU"/>
              </w:rPr>
            </w:pPr>
            <w:r w:rsidRPr="00BE5206">
              <w:rPr>
                <w:rFonts w:ascii="Calibri" w:hAnsi="Calibri"/>
                <w:color w:val="000000"/>
                <w:sz w:val="24"/>
                <w:szCs w:val="24"/>
                <w:lang w:val="ru-RU"/>
              </w:rPr>
              <w:t>5727</w:t>
            </w:r>
          </w:p>
        </w:tc>
        <w:tc>
          <w:tcPr>
            <w:tcW w:w="609" w:type="pct"/>
            <w:tcBorders>
              <w:bottom w:val="single" w:sz="18" w:space="0" w:color="auto"/>
            </w:tcBorders>
            <w:shd w:val="clear" w:color="auto" w:fill="auto"/>
            <w:vAlign w:val="center"/>
          </w:tcPr>
          <w:p w:rsidR="00BE5206" w:rsidRPr="00BE5206" w:rsidRDefault="00BE5206" w:rsidP="00BE5206">
            <w:pPr>
              <w:spacing w:before="23"/>
              <w:ind w:left="94"/>
              <w:jc w:val="center"/>
              <w:rPr>
                <w:rFonts w:ascii="Calibri" w:hAnsi="Calibri"/>
                <w:color w:val="000000"/>
                <w:sz w:val="24"/>
                <w:szCs w:val="24"/>
                <w:lang w:val="ru-RU"/>
              </w:rPr>
            </w:pPr>
            <w:r w:rsidRPr="00BE5206">
              <w:rPr>
                <w:rFonts w:ascii="Calibri" w:hAnsi="Calibri"/>
                <w:color w:val="000000"/>
                <w:sz w:val="24"/>
                <w:szCs w:val="24"/>
                <w:lang w:val="ru-RU"/>
              </w:rPr>
              <w:t>7871</w:t>
            </w:r>
          </w:p>
        </w:tc>
      </w:tr>
      <w:tr w:rsidR="00BE5206" w:rsidRPr="00BE5206" w:rsidTr="00310E5C">
        <w:trPr>
          <w:trHeight w:val="397"/>
        </w:trPr>
        <w:tc>
          <w:tcPr>
            <w:tcW w:w="1799" w:type="pct"/>
            <w:vMerge w:val="restart"/>
            <w:tcBorders>
              <w:top w:val="single" w:sz="18" w:space="0" w:color="auto"/>
            </w:tcBorders>
            <w:vAlign w:val="center"/>
          </w:tcPr>
          <w:p w:rsidR="00BE5206" w:rsidRPr="00BE5206" w:rsidRDefault="00BE5206" w:rsidP="00BE5206">
            <w:pPr>
              <w:rPr>
                <w:rFonts w:ascii="Calibri" w:eastAsia="Calibri" w:hAnsi="Calibri"/>
                <w:sz w:val="24"/>
                <w:szCs w:val="24"/>
                <w:lang w:val="ru-RU"/>
              </w:rPr>
            </w:pPr>
            <w:r w:rsidRPr="00BE5206">
              <w:rPr>
                <w:rFonts w:ascii="Calibri" w:eastAsia="Calibri" w:hAnsi="Calibri"/>
                <w:sz w:val="24"/>
                <w:szCs w:val="24"/>
                <w:lang w:val="ru-RU"/>
              </w:rPr>
              <w:t>Водозабор пос. Санинского ДОКа</w:t>
            </w:r>
          </w:p>
        </w:tc>
        <w:tc>
          <w:tcPr>
            <w:tcW w:w="1371" w:type="pct"/>
            <w:tcBorders>
              <w:top w:val="single" w:sz="18" w:space="0" w:color="auto"/>
            </w:tcBorders>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Подъем воды</w:t>
            </w:r>
          </w:p>
        </w:tc>
        <w:tc>
          <w:tcPr>
            <w:tcW w:w="610" w:type="pct"/>
            <w:tcBorders>
              <w:top w:val="single" w:sz="18" w:space="0" w:color="auto"/>
            </w:tcBorders>
            <w:shd w:val="clear" w:color="auto" w:fill="auto"/>
            <w:vAlign w:val="center"/>
          </w:tcPr>
          <w:p w:rsidR="00BE5206" w:rsidRPr="00BE5206" w:rsidRDefault="00BE5206" w:rsidP="00BE5206">
            <w:pPr>
              <w:spacing w:before="23"/>
              <w:ind w:left="94" w:right="93"/>
              <w:jc w:val="center"/>
              <w:rPr>
                <w:rFonts w:ascii="Calibri" w:hAnsi="Calibri"/>
                <w:color w:val="000000"/>
                <w:sz w:val="24"/>
                <w:szCs w:val="24"/>
                <w:lang w:val="ru-RU"/>
              </w:rPr>
            </w:pPr>
            <w:r w:rsidRPr="00BE5206">
              <w:rPr>
                <w:rFonts w:ascii="Calibri" w:hAnsi="Calibri"/>
                <w:color w:val="000000"/>
                <w:sz w:val="24"/>
                <w:szCs w:val="24"/>
                <w:lang w:val="ru-RU"/>
              </w:rPr>
              <w:t>20549</w:t>
            </w:r>
          </w:p>
        </w:tc>
        <w:tc>
          <w:tcPr>
            <w:tcW w:w="610" w:type="pct"/>
            <w:tcBorders>
              <w:top w:val="single" w:sz="18" w:space="0" w:color="auto"/>
            </w:tcBorders>
            <w:shd w:val="clear" w:color="auto" w:fill="auto"/>
            <w:vAlign w:val="center"/>
          </w:tcPr>
          <w:p w:rsidR="00BE5206" w:rsidRPr="00BE5206" w:rsidRDefault="00BE5206" w:rsidP="00BE5206">
            <w:pPr>
              <w:spacing w:before="23"/>
              <w:ind w:left="94" w:right="95"/>
              <w:jc w:val="center"/>
              <w:rPr>
                <w:rFonts w:ascii="Calibri" w:hAnsi="Calibri"/>
                <w:color w:val="000000"/>
                <w:sz w:val="24"/>
                <w:szCs w:val="24"/>
                <w:lang w:val="ru-RU"/>
              </w:rPr>
            </w:pPr>
            <w:r w:rsidRPr="00BE5206">
              <w:rPr>
                <w:rFonts w:ascii="Calibri" w:hAnsi="Calibri"/>
                <w:color w:val="000000"/>
                <w:sz w:val="24"/>
                <w:szCs w:val="24"/>
                <w:lang w:val="ru-RU"/>
              </w:rPr>
              <w:t>18820</w:t>
            </w:r>
          </w:p>
        </w:tc>
        <w:tc>
          <w:tcPr>
            <w:tcW w:w="609" w:type="pct"/>
            <w:tcBorders>
              <w:top w:val="single" w:sz="18" w:space="0" w:color="auto"/>
            </w:tcBorders>
            <w:shd w:val="clear" w:color="auto" w:fill="auto"/>
            <w:vAlign w:val="center"/>
          </w:tcPr>
          <w:p w:rsidR="00BE5206" w:rsidRPr="00BE5206" w:rsidRDefault="00BE5206" w:rsidP="00BE5206">
            <w:pPr>
              <w:spacing w:before="23"/>
              <w:ind w:left="94" w:right="84"/>
              <w:jc w:val="center"/>
              <w:rPr>
                <w:rFonts w:ascii="Calibri" w:hAnsi="Calibri"/>
                <w:color w:val="000000"/>
                <w:sz w:val="24"/>
                <w:szCs w:val="24"/>
                <w:lang w:val="ru-RU"/>
              </w:rPr>
            </w:pPr>
            <w:r w:rsidRPr="00BE5206">
              <w:rPr>
                <w:rFonts w:ascii="Calibri" w:hAnsi="Calibri"/>
                <w:color w:val="000000"/>
                <w:sz w:val="24"/>
                <w:szCs w:val="24"/>
                <w:lang w:val="ru-RU"/>
              </w:rPr>
              <w:t>18156</w:t>
            </w:r>
          </w:p>
        </w:tc>
      </w:tr>
      <w:tr w:rsidR="00BE5206" w:rsidRPr="00BE5206" w:rsidTr="00310E5C">
        <w:trPr>
          <w:trHeight w:val="397"/>
        </w:trPr>
        <w:tc>
          <w:tcPr>
            <w:tcW w:w="1799" w:type="pct"/>
            <w:vMerge/>
            <w:vAlign w:val="center"/>
          </w:tcPr>
          <w:p w:rsidR="00BE5206" w:rsidRPr="00BE5206" w:rsidRDefault="00BE5206" w:rsidP="00BE5206">
            <w:pPr>
              <w:rPr>
                <w:rFonts w:ascii="Calibri" w:eastAsia="Calibri" w:hAnsi="Calibri"/>
                <w:sz w:val="24"/>
                <w:szCs w:val="24"/>
                <w:lang w:val="ru-RU"/>
              </w:rPr>
            </w:pPr>
          </w:p>
        </w:tc>
        <w:tc>
          <w:tcPr>
            <w:tcW w:w="1371" w:type="pct"/>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Потери воды</w:t>
            </w:r>
          </w:p>
        </w:tc>
        <w:tc>
          <w:tcPr>
            <w:tcW w:w="610" w:type="pct"/>
            <w:shd w:val="clear" w:color="auto" w:fill="auto"/>
            <w:vAlign w:val="center"/>
          </w:tcPr>
          <w:p w:rsidR="00BE5206" w:rsidRPr="00BE5206" w:rsidRDefault="00BE5206" w:rsidP="00BE5206">
            <w:pPr>
              <w:spacing w:before="23"/>
              <w:ind w:left="97" w:right="93"/>
              <w:jc w:val="center"/>
              <w:rPr>
                <w:rFonts w:ascii="Calibri" w:hAnsi="Calibri"/>
                <w:color w:val="000000"/>
                <w:sz w:val="24"/>
                <w:szCs w:val="24"/>
                <w:lang w:val="ru-RU"/>
              </w:rPr>
            </w:pPr>
            <w:r w:rsidRPr="00BE5206">
              <w:rPr>
                <w:rFonts w:ascii="Calibri" w:hAnsi="Calibri"/>
                <w:color w:val="000000"/>
                <w:sz w:val="24"/>
                <w:szCs w:val="24"/>
                <w:lang w:val="ru-RU"/>
              </w:rPr>
              <w:t>2910</w:t>
            </w:r>
          </w:p>
        </w:tc>
        <w:tc>
          <w:tcPr>
            <w:tcW w:w="610" w:type="pct"/>
            <w:shd w:val="clear" w:color="auto" w:fill="auto"/>
            <w:vAlign w:val="center"/>
          </w:tcPr>
          <w:p w:rsidR="00BE5206" w:rsidRPr="00BE5206" w:rsidRDefault="00BE5206" w:rsidP="00BE5206">
            <w:pPr>
              <w:spacing w:before="23"/>
              <w:ind w:left="95" w:right="95"/>
              <w:jc w:val="center"/>
              <w:rPr>
                <w:rFonts w:ascii="Calibri" w:hAnsi="Calibri"/>
                <w:color w:val="000000"/>
                <w:sz w:val="24"/>
                <w:szCs w:val="24"/>
                <w:lang w:val="ru-RU"/>
              </w:rPr>
            </w:pPr>
            <w:r w:rsidRPr="00BE5206">
              <w:rPr>
                <w:rFonts w:ascii="Calibri" w:hAnsi="Calibri"/>
                <w:color w:val="000000"/>
                <w:sz w:val="24"/>
                <w:szCs w:val="24"/>
                <w:lang w:val="ru-RU"/>
              </w:rPr>
              <w:t>2079</w:t>
            </w:r>
          </w:p>
        </w:tc>
        <w:tc>
          <w:tcPr>
            <w:tcW w:w="609" w:type="pct"/>
            <w:shd w:val="clear" w:color="auto" w:fill="auto"/>
            <w:vAlign w:val="center"/>
          </w:tcPr>
          <w:p w:rsidR="00BE5206" w:rsidRPr="00BE5206" w:rsidRDefault="00BE5206" w:rsidP="00BE5206">
            <w:pPr>
              <w:spacing w:before="23"/>
              <w:ind w:left="95" w:right="84"/>
              <w:jc w:val="center"/>
              <w:rPr>
                <w:rFonts w:ascii="Calibri" w:hAnsi="Calibri"/>
                <w:color w:val="000000"/>
                <w:sz w:val="24"/>
                <w:szCs w:val="24"/>
                <w:lang w:val="ru-RU"/>
              </w:rPr>
            </w:pPr>
            <w:r w:rsidRPr="00BE5206">
              <w:rPr>
                <w:rFonts w:ascii="Calibri" w:hAnsi="Calibri"/>
                <w:color w:val="000000"/>
                <w:sz w:val="24"/>
                <w:szCs w:val="24"/>
                <w:lang w:val="ru-RU"/>
              </w:rPr>
              <w:t>2971</w:t>
            </w:r>
          </w:p>
        </w:tc>
      </w:tr>
      <w:tr w:rsidR="00BE5206" w:rsidRPr="00BE5206" w:rsidTr="00310E5C">
        <w:trPr>
          <w:trHeight w:val="397"/>
        </w:trPr>
        <w:tc>
          <w:tcPr>
            <w:tcW w:w="1799" w:type="pct"/>
            <w:vMerge/>
            <w:vAlign w:val="center"/>
          </w:tcPr>
          <w:p w:rsidR="00BE5206" w:rsidRPr="00BE5206" w:rsidRDefault="00BE5206" w:rsidP="00BE5206">
            <w:pPr>
              <w:rPr>
                <w:rFonts w:ascii="Calibri" w:eastAsia="Calibri" w:hAnsi="Calibri"/>
                <w:sz w:val="24"/>
                <w:szCs w:val="24"/>
                <w:lang w:val="ru-RU"/>
              </w:rPr>
            </w:pPr>
          </w:p>
        </w:tc>
        <w:tc>
          <w:tcPr>
            <w:tcW w:w="1371" w:type="pct"/>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Полезный отпуск</w:t>
            </w:r>
          </w:p>
        </w:tc>
        <w:tc>
          <w:tcPr>
            <w:tcW w:w="610" w:type="pct"/>
            <w:shd w:val="clear" w:color="auto" w:fill="auto"/>
            <w:vAlign w:val="center"/>
          </w:tcPr>
          <w:p w:rsidR="00BE5206" w:rsidRPr="00BE5206" w:rsidRDefault="00BE5206" w:rsidP="00BE5206">
            <w:pPr>
              <w:spacing w:before="23"/>
              <w:ind w:left="94" w:right="93"/>
              <w:jc w:val="center"/>
              <w:rPr>
                <w:rFonts w:ascii="Calibri" w:hAnsi="Calibri"/>
                <w:color w:val="000000"/>
                <w:sz w:val="24"/>
                <w:szCs w:val="24"/>
                <w:lang w:val="ru-RU"/>
              </w:rPr>
            </w:pPr>
            <w:r w:rsidRPr="00BE5206">
              <w:rPr>
                <w:rFonts w:ascii="Calibri" w:hAnsi="Calibri"/>
                <w:color w:val="000000"/>
                <w:sz w:val="24"/>
                <w:szCs w:val="24"/>
                <w:lang w:val="ru-RU"/>
              </w:rPr>
              <w:t>17639</w:t>
            </w:r>
          </w:p>
        </w:tc>
        <w:tc>
          <w:tcPr>
            <w:tcW w:w="610" w:type="pct"/>
            <w:shd w:val="clear" w:color="auto" w:fill="auto"/>
            <w:vAlign w:val="center"/>
          </w:tcPr>
          <w:p w:rsidR="00BE5206" w:rsidRPr="00BE5206" w:rsidRDefault="00BE5206" w:rsidP="00BE5206">
            <w:pPr>
              <w:spacing w:before="23"/>
              <w:ind w:left="94" w:right="95"/>
              <w:jc w:val="center"/>
              <w:rPr>
                <w:rFonts w:ascii="Calibri" w:hAnsi="Calibri"/>
                <w:color w:val="000000"/>
                <w:sz w:val="24"/>
                <w:szCs w:val="24"/>
                <w:lang w:val="ru-RU"/>
              </w:rPr>
            </w:pPr>
            <w:r w:rsidRPr="00BE5206">
              <w:rPr>
                <w:rFonts w:ascii="Calibri" w:hAnsi="Calibri"/>
                <w:color w:val="000000"/>
                <w:sz w:val="24"/>
                <w:szCs w:val="24"/>
                <w:lang w:val="ru-RU"/>
              </w:rPr>
              <w:t>16741</w:t>
            </w:r>
          </w:p>
        </w:tc>
        <w:tc>
          <w:tcPr>
            <w:tcW w:w="609" w:type="pct"/>
            <w:shd w:val="clear" w:color="auto" w:fill="auto"/>
            <w:vAlign w:val="center"/>
          </w:tcPr>
          <w:p w:rsidR="00BE5206" w:rsidRPr="00BE5206" w:rsidRDefault="00BE5206" w:rsidP="00BE5206">
            <w:pPr>
              <w:spacing w:before="23"/>
              <w:ind w:left="94" w:right="84"/>
              <w:jc w:val="center"/>
              <w:rPr>
                <w:rFonts w:ascii="Calibri" w:hAnsi="Calibri"/>
                <w:color w:val="000000"/>
                <w:sz w:val="24"/>
                <w:szCs w:val="24"/>
                <w:lang w:val="ru-RU"/>
              </w:rPr>
            </w:pPr>
            <w:r w:rsidRPr="00BE5206">
              <w:rPr>
                <w:rFonts w:ascii="Calibri" w:hAnsi="Calibri"/>
                <w:color w:val="000000"/>
                <w:sz w:val="24"/>
                <w:szCs w:val="24"/>
                <w:lang w:val="ru-RU"/>
              </w:rPr>
              <w:t>15185</w:t>
            </w:r>
          </w:p>
        </w:tc>
      </w:tr>
      <w:tr w:rsidR="00BE5206" w:rsidRPr="00BE5206" w:rsidTr="00310E5C">
        <w:trPr>
          <w:trHeight w:val="397"/>
        </w:trPr>
        <w:tc>
          <w:tcPr>
            <w:tcW w:w="1799" w:type="pct"/>
            <w:vMerge w:val="restart"/>
            <w:vAlign w:val="center"/>
          </w:tcPr>
          <w:p w:rsidR="00BE5206" w:rsidRPr="00BE5206" w:rsidRDefault="00BE5206" w:rsidP="00BE5206">
            <w:pPr>
              <w:rPr>
                <w:rFonts w:ascii="Calibri" w:eastAsia="Calibri" w:hAnsi="Calibri"/>
                <w:sz w:val="24"/>
                <w:szCs w:val="24"/>
                <w:lang w:val="ru-RU"/>
              </w:rPr>
            </w:pPr>
            <w:r w:rsidRPr="00BE5206">
              <w:rPr>
                <w:rFonts w:ascii="Calibri" w:eastAsia="Calibri" w:hAnsi="Calibri"/>
                <w:sz w:val="24"/>
                <w:szCs w:val="24"/>
                <w:lang w:val="ru-RU"/>
              </w:rPr>
              <w:t>Водозабор пос. Луговой</w:t>
            </w:r>
          </w:p>
        </w:tc>
        <w:tc>
          <w:tcPr>
            <w:tcW w:w="1371" w:type="pct"/>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Подъем воды</w:t>
            </w:r>
          </w:p>
        </w:tc>
        <w:tc>
          <w:tcPr>
            <w:tcW w:w="610" w:type="pct"/>
            <w:shd w:val="clear" w:color="auto" w:fill="auto"/>
            <w:vAlign w:val="center"/>
          </w:tcPr>
          <w:p w:rsidR="00BE5206" w:rsidRPr="00BE5206" w:rsidRDefault="00BE5206" w:rsidP="00BE5206">
            <w:pPr>
              <w:spacing w:before="23"/>
              <w:ind w:left="94" w:right="93"/>
              <w:jc w:val="center"/>
              <w:rPr>
                <w:rFonts w:ascii="Calibri" w:hAnsi="Calibri"/>
                <w:color w:val="000000"/>
                <w:sz w:val="24"/>
                <w:szCs w:val="24"/>
                <w:lang w:val="ru-RU"/>
              </w:rPr>
            </w:pPr>
            <w:r w:rsidRPr="00BE5206">
              <w:rPr>
                <w:rFonts w:ascii="Calibri" w:hAnsi="Calibri"/>
                <w:color w:val="000000"/>
                <w:sz w:val="24"/>
                <w:szCs w:val="24"/>
                <w:lang w:val="ru-RU"/>
              </w:rPr>
              <w:t>5093</w:t>
            </w:r>
          </w:p>
        </w:tc>
        <w:tc>
          <w:tcPr>
            <w:tcW w:w="610" w:type="pct"/>
            <w:shd w:val="clear" w:color="auto" w:fill="auto"/>
            <w:vAlign w:val="center"/>
          </w:tcPr>
          <w:p w:rsidR="00BE5206" w:rsidRPr="00BE5206" w:rsidRDefault="00BE5206" w:rsidP="00BE5206">
            <w:pPr>
              <w:spacing w:before="23"/>
              <w:ind w:left="94" w:right="95"/>
              <w:jc w:val="center"/>
              <w:rPr>
                <w:rFonts w:ascii="Calibri" w:hAnsi="Calibri"/>
                <w:color w:val="000000"/>
                <w:sz w:val="24"/>
                <w:szCs w:val="24"/>
                <w:lang w:val="ru-RU"/>
              </w:rPr>
            </w:pPr>
            <w:r w:rsidRPr="00BE5206">
              <w:rPr>
                <w:rFonts w:ascii="Calibri" w:hAnsi="Calibri"/>
                <w:color w:val="000000"/>
                <w:sz w:val="24"/>
                <w:szCs w:val="24"/>
                <w:lang w:val="ru-RU"/>
              </w:rPr>
              <w:t>4467</w:t>
            </w:r>
          </w:p>
        </w:tc>
        <w:tc>
          <w:tcPr>
            <w:tcW w:w="609" w:type="pct"/>
            <w:shd w:val="clear" w:color="auto" w:fill="auto"/>
            <w:vAlign w:val="center"/>
          </w:tcPr>
          <w:p w:rsidR="00BE5206" w:rsidRPr="00BE5206" w:rsidRDefault="00BE5206" w:rsidP="00BE5206">
            <w:pPr>
              <w:spacing w:before="23"/>
              <w:ind w:left="94" w:right="84"/>
              <w:jc w:val="center"/>
              <w:rPr>
                <w:rFonts w:ascii="Calibri" w:hAnsi="Calibri"/>
                <w:color w:val="000000"/>
                <w:sz w:val="24"/>
                <w:szCs w:val="24"/>
                <w:lang w:val="ru-RU"/>
              </w:rPr>
            </w:pPr>
            <w:r w:rsidRPr="00BE5206">
              <w:rPr>
                <w:rFonts w:ascii="Calibri" w:hAnsi="Calibri"/>
                <w:color w:val="000000"/>
                <w:sz w:val="24"/>
                <w:szCs w:val="24"/>
                <w:lang w:val="ru-RU"/>
              </w:rPr>
              <w:t>4127</w:t>
            </w:r>
          </w:p>
        </w:tc>
      </w:tr>
      <w:tr w:rsidR="00BE5206" w:rsidRPr="00BE5206" w:rsidTr="00310E5C">
        <w:trPr>
          <w:trHeight w:val="397"/>
        </w:trPr>
        <w:tc>
          <w:tcPr>
            <w:tcW w:w="1799" w:type="pct"/>
            <w:vMerge/>
            <w:vAlign w:val="center"/>
          </w:tcPr>
          <w:p w:rsidR="00BE5206" w:rsidRPr="00BE5206" w:rsidRDefault="00BE5206" w:rsidP="00BE5206">
            <w:pPr>
              <w:rPr>
                <w:rFonts w:ascii="Calibri" w:eastAsia="Calibri" w:hAnsi="Calibri"/>
                <w:sz w:val="24"/>
                <w:szCs w:val="24"/>
                <w:lang w:val="ru-RU"/>
              </w:rPr>
            </w:pPr>
          </w:p>
        </w:tc>
        <w:tc>
          <w:tcPr>
            <w:tcW w:w="1371" w:type="pct"/>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Потери воды</w:t>
            </w:r>
          </w:p>
        </w:tc>
        <w:tc>
          <w:tcPr>
            <w:tcW w:w="610" w:type="pct"/>
            <w:shd w:val="clear" w:color="auto" w:fill="auto"/>
            <w:vAlign w:val="center"/>
          </w:tcPr>
          <w:p w:rsidR="00BE5206" w:rsidRPr="00BE5206" w:rsidRDefault="00BE5206" w:rsidP="00BE5206">
            <w:pPr>
              <w:spacing w:before="23"/>
              <w:ind w:left="94" w:right="93"/>
              <w:jc w:val="center"/>
              <w:rPr>
                <w:rFonts w:ascii="Calibri" w:hAnsi="Calibri"/>
                <w:color w:val="000000"/>
                <w:sz w:val="24"/>
                <w:szCs w:val="24"/>
                <w:lang w:val="ru-RU"/>
              </w:rPr>
            </w:pPr>
            <w:r w:rsidRPr="00BE5206">
              <w:rPr>
                <w:rFonts w:ascii="Calibri" w:hAnsi="Calibri"/>
                <w:color w:val="000000"/>
                <w:sz w:val="24"/>
                <w:szCs w:val="24"/>
                <w:lang w:val="ru-RU"/>
              </w:rPr>
              <w:t>849</w:t>
            </w:r>
          </w:p>
        </w:tc>
        <w:tc>
          <w:tcPr>
            <w:tcW w:w="610" w:type="pct"/>
            <w:shd w:val="clear" w:color="auto" w:fill="auto"/>
            <w:vAlign w:val="center"/>
          </w:tcPr>
          <w:p w:rsidR="00BE5206" w:rsidRPr="00BE5206" w:rsidRDefault="00BE5206" w:rsidP="00BE5206">
            <w:pPr>
              <w:spacing w:before="23"/>
              <w:ind w:left="94" w:right="95"/>
              <w:jc w:val="center"/>
              <w:rPr>
                <w:rFonts w:ascii="Calibri" w:hAnsi="Calibri"/>
                <w:color w:val="000000"/>
                <w:sz w:val="24"/>
                <w:szCs w:val="24"/>
                <w:lang w:val="ru-RU"/>
              </w:rPr>
            </w:pPr>
            <w:r w:rsidRPr="00BE5206">
              <w:rPr>
                <w:rFonts w:ascii="Calibri" w:hAnsi="Calibri"/>
                <w:color w:val="000000"/>
                <w:sz w:val="24"/>
                <w:szCs w:val="24"/>
                <w:lang w:val="ru-RU"/>
              </w:rPr>
              <w:t>603</w:t>
            </w:r>
          </w:p>
        </w:tc>
        <w:tc>
          <w:tcPr>
            <w:tcW w:w="609" w:type="pct"/>
            <w:shd w:val="clear" w:color="auto" w:fill="auto"/>
            <w:vAlign w:val="center"/>
          </w:tcPr>
          <w:p w:rsidR="00BE5206" w:rsidRPr="00BE5206" w:rsidRDefault="00BE5206" w:rsidP="00BE5206">
            <w:pPr>
              <w:spacing w:before="23"/>
              <w:ind w:left="94" w:right="84"/>
              <w:jc w:val="center"/>
              <w:rPr>
                <w:rFonts w:ascii="Calibri" w:hAnsi="Calibri"/>
                <w:color w:val="000000"/>
                <w:sz w:val="24"/>
                <w:szCs w:val="24"/>
                <w:lang w:val="ru-RU"/>
              </w:rPr>
            </w:pPr>
            <w:r w:rsidRPr="00BE5206">
              <w:rPr>
                <w:rFonts w:ascii="Calibri" w:hAnsi="Calibri"/>
                <w:color w:val="000000"/>
                <w:sz w:val="24"/>
                <w:szCs w:val="24"/>
                <w:lang w:val="ru-RU"/>
              </w:rPr>
              <w:t>634</w:t>
            </w:r>
          </w:p>
        </w:tc>
      </w:tr>
      <w:tr w:rsidR="00BE5206" w:rsidRPr="00BE5206" w:rsidTr="00310E5C">
        <w:trPr>
          <w:trHeight w:val="397"/>
        </w:trPr>
        <w:tc>
          <w:tcPr>
            <w:tcW w:w="1799" w:type="pct"/>
            <w:vMerge/>
            <w:tcBorders>
              <w:bottom w:val="single" w:sz="18" w:space="0" w:color="auto"/>
            </w:tcBorders>
            <w:vAlign w:val="center"/>
          </w:tcPr>
          <w:p w:rsidR="00BE5206" w:rsidRPr="00BE5206" w:rsidRDefault="00BE5206" w:rsidP="00BE5206">
            <w:pPr>
              <w:rPr>
                <w:rFonts w:ascii="Calibri" w:eastAsia="Calibri" w:hAnsi="Calibri"/>
                <w:sz w:val="24"/>
                <w:szCs w:val="24"/>
                <w:lang w:val="ru-RU"/>
              </w:rPr>
            </w:pPr>
          </w:p>
        </w:tc>
        <w:tc>
          <w:tcPr>
            <w:tcW w:w="1371" w:type="pct"/>
            <w:tcBorders>
              <w:bottom w:val="single" w:sz="18" w:space="0" w:color="auto"/>
            </w:tcBorders>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Полезный отпуск</w:t>
            </w:r>
          </w:p>
        </w:tc>
        <w:tc>
          <w:tcPr>
            <w:tcW w:w="610" w:type="pct"/>
            <w:tcBorders>
              <w:bottom w:val="single" w:sz="18" w:space="0" w:color="auto"/>
            </w:tcBorders>
            <w:shd w:val="clear" w:color="auto" w:fill="auto"/>
            <w:vAlign w:val="center"/>
          </w:tcPr>
          <w:p w:rsidR="00BE5206" w:rsidRPr="00BE5206" w:rsidRDefault="00BE5206" w:rsidP="00BE5206">
            <w:pPr>
              <w:spacing w:before="23"/>
              <w:ind w:left="94" w:right="93"/>
              <w:jc w:val="center"/>
              <w:rPr>
                <w:rFonts w:ascii="Calibri" w:hAnsi="Calibri"/>
                <w:color w:val="000000"/>
                <w:sz w:val="24"/>
                <w:szCs w:val="24"/>
                <w:lang w:val="ru-RU"/>
              </w:rPr>
            </w:pPr>
            <w:r w:rsidRPr="00BE5206">
              <w:rPr>
                <w:rFonts w:ascii="Calibri" w:hAnsi="Calibri"/>
                <w:color w:val="000000"/>
                <w:sz w:val="24"/>
                <w:szCs w:val="24"/>
                <w:lang w:val="ru-RU"/>
              </w:rPr>
              <w:t>4244</w:t>
            </w:r>
          </w:p>
        </w:tc>
        <w:tc>
          <w:tcPr>
            <w:tcW w:w="610" w:type="pct"/>
            <w:tcBorders>
              <w:bottom w:val="single" w:sz="18" w:space="0" w:color="auto"/>
            </w:tcBorders>
            <w:shd w:val="clear" w:color="auto" w:fill="auto"/>
            <w:vAlign w:val="center"/>
          </w:tcPr>
          <w:p w:rsidR="00BE5206" w:rsidRPr="00BE5206" w:rsidRDefault="00BE5206" w:rsidP="00BE5206">
            <w:pPr>
              <w:spacing w:before="23"/>
              <w:ind w:left="94" w:right="95"/>
              <w:jc w:val="center"/>
              <w:rPr>
                <w:rFonts w:ascii="Calibri" w:hAnsi="Calibri"/>
                <w:color w:val="000000"/>
                <w:sz w:val="24"/>
                <w:szCs w:val="24"/>
                <w:lang w:val="ru-RU"/>
              </w:rPr>
            </w:pPr>
            <w:r w:rsidRPr="00BE5206">
              <w:rPr>
                <w:rFonts w:ascii="Calibri" w:hAnsi="Calibri"/>
                <w:color w:val="000000"/>
                <w:sz w:val="24"/>
                <w:szCs w:val="24"/>
                <w:lang w:val="ru-RU"/>
              </w:rPr>
              <w:t>3864</w:t>
            </w:r>
          </w:p>
        </w:tc>
        <w:tc>
          <w:tcPr>
            <w:tcW w:w="609" w:type="pct"/>
            <w:tcBorders>
              <w:bottom w:val="single" w:sz="18" w:space="0" w:color="auto"/>
            </w:tcBorders>
            <w:shd w:val="clear" w:color="auto" w:fill="auto"/>
            <w:vAlign w:val="center"/>
          </w:tcPr>
          <w:p w:rsidR="00BE5206" w:rsidRPr="00BE5206" w:rsidRDefault="00BE5206" w:rsidP="00BE5206">
            <w:pPr>
              <w:spacing w:before="23"/>
              <w:ind w:left="94" w:right="84"/>
              <w:jc w:val="center"/>
              <w:rPr>
                <w:rFonts w:ascii="Calibri" w:hAnsi="Calibri"/>
                <w:color w:val="000000"/>
                <w:sz w:val="24"/>
                <w:szCs w:val="24"/>
                <w:lang w:val="ru-RU"/>
              </w:rPr>
            </w:pPr>
            <w:r w:rsidRPr="00BE5206">
              <w:rPr>
                <w:rFonts w:ascii="Calibri" w:hAnsi="Calibri"/>
                <w:color w:val="000000"/>
                <w:sz w:val="24"/>
                <w:szCs w:val="24"/>
                <w:lang w:val="ru-RU"/>
              </w:rPr>
              <w:t>3493</w:t>
            </w:r>
          </w:p>
        </w:tc>
      </w:tr>
      <w:tr w:rsidR="00BE5206" w:rsidRPr="00BE5206" w:rsidTr="00310E5C">
        <w:trPr>
          <w:trHeight w:val="397"/>
        </w:trPr>
        <w:tc>
          <w:tcPr>
            <w:tcW w:w="1799" w:type="pct"/>
            <w:vMerge w:val="restart"/>
            <w:tcBorders>
              <w:top w:val="single" w:sz="18" w:space="0" w:color="auto"/>
            </w:tcBorders>
            <w:vAlign w:val="center"/>
          </w:tcPr>
          <w:p w:rsidR="00BE5206" w:rsidRPr="00BE5206" w:rsidRDefault="00BE5206" w:rsidP="00BE5206">
            <w:pPr>
              <w:rPr>
                <w:rFonts w:ascii="Calibri" w:eastAsia="Calibri" w:hAnsi="Calibri"/>
                <w:sz w:val="24"/>
                <w:szCs w:val="24"/>
                <w:lang w:val="ru-RU"/>
              </w:rPr>
            </w:pPr>
            <w:r w:rsidRPr="00BE5206">
              <w:rPr>
                <w:rFonts w:ascii="Calibri" w:eastAsia="Calibri" w:hAnsi="Calibri"/>
                <w:sz w:val="24"/>
                <w:szCs w:val="24"/>
                <w:lang w:val="ru-RU"/>
              </w:rPr>
              <w:t>Водозабор д. Панфилово</w:t>
            </w:r>
          </w:p>
        </w:tc>
        <w:tc>
          <w:tcPr>
            <w:tcW w:w="1371" w:type="pct"/>
            <w:tcBorders>
              <w:top w:val="single" w:sz="18" w:space="0" w:color="auto"/>
            </w:tcBorders>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Подъем воды</w:t>
            </w:r>
          </w:p>
        </w:tc>
        <w:tc>
          <w:tcPr>
            <w:tcW w:w="610" w:type="pct"/>
            <w:tcBorders>
              <w:top w:val="single" w:sz="18" w:space="0" w:color="auto"/>
            </w:tcBorders>
            <w:shd w:val="clear" w:color="auto" w:fill="auto"/>
            <w:vAlign w:val="center"/>
          </w:tcPr>
          <w:p w:rsidR="00BE5206" w:rsidRPr="00BE5206" w:rsidRDefault="00BE5206" w:rsidP="00BE5206">
            <w:pPr>
              <w:spacing w:before="23"/>
              <w:ind w:left="94" w:right="93"/>
              <w:jc w:val="center"/>
              <w:rPr>
                <w:rFonts w:ascii="Calibri" w:hAnsi="Calibri"/>
                <w:color w:val="000000"/>
                <w:sz w:val="24"/>
                <w:szCs w:val="24"/>
                <w:lang w:val="ru-RU"/>
              </w:rPr>
            </w:pPr>
            <w:r w:rsidRPr="00BE5206">
              <w:rPr>
                <w:rFonts w:ascii="Calibri" w:hAnsi="Calibri"/>
                <w:color w:val="000000"/>
                <w:sz w:val="24"/>
                <w:szCs w:val="24"/>
                <w:lang w:val="ru-RU"/>
              </w:rPr>
              <w:t>4424</w:t>
            </w:r>
          </w:p>
        </w:tc>
        <w:tc>
          <w:tcPr>
            <w:tcW w:w="610" w:type="pct"/>
            <w:tcBorders>
              <w:top w:val="single" w:sz="18" w:space="0" w:color="auto"/>
            </w:tcBorders>
            <w:shd w:val="clear" w:color="auto" w:fill="auto"/>
            <w:vAlign w:val="center"/>
          </w:tcPr>
          <w:p w:rsidR="00BE5206" w:rsidRPr="00BE5206" w:rsidRDefault="00BE5206" w:rsidP="00BE5206">
            <w:pPr>
              <w:spacing w:before="23"/>
              <w:ind w:left="94" w:right="95"/>
              <w:jc w:val="center"/>
              <w:rPr>
                <w:rFonts w:ascii="Calibri" w:hAnsi="Calibri"/>
                <w:color w:val="000000"/>
                <w:sz w:val="24"/>
                <w:szCs w:val="24"/>
                <w:lang w:val="ru-RU"/>
              </w:rPr>
            </w:pPr>
            <w:r w:rsidRPr="00BE5206">
              <w:rPr>
                <w:rFonts w:ascii="Calibri" w:hAnsi="Calibri"/>
                <w:color w:val="000000"/>
                <w:sz w:val="24"/>
                <w:szCs w:val="24"/>
                <w:lang w:val="ru-RU"/>
              </w:rPr>
              <w:t>4301</w:t>
            </w:r>
          </w:p>
        </w:tc>
        <w:tc>
          <w:tcPr>
            <w:tcW w:w="609" w:type="pct"/>
            <w:tcBorders>
              <w:top w:val="single" w:sz="18" w:space="0" w:color="auto"/>
            </w:tcBorders>
            <w:shd w:val="clear" w:color="auto" w:fill="auto"/>
            <w:vAlign w:val="center"/>
          </w:tcPr>
          <w:p w:rsidR="00BE5206" w:rsidRPr="00BE5206" w:rsidRDefault="00BE5206" w:rsidP="00BE5206">
            <w:pPr>
              <w:spacing w:before="23"/>
              <w:ind w:left="94" w:right="84"/>
              <w:jc w:val="center"/>
              <w:rPr>
                <w:rFonts w:ascii="Calibri" w:hAnsi="Calibri"/>
                <w:color w:val="000000"/>
                <w:sz w:val="24"/>
                <w:szCs w:val="24"/>
                <w:lang w:val="ru-RU"/>
              </w:rPr>
            </w:pPr>
            <w:r w:rsidRPr="00BE5206">
              <w:rPr>
                <w:rFonts w:ascii="Calibri" w:hAnsi="Calibri"/>
                <w:color w:val="000000"/>
                <w:sz w:val="24"/>
                <w:szCs w:val="24"/>
                <w:lang w:val="ru-RU"/>
              </w:rPr>
              <w:t>4739</w:t>
            </w:r>
          </w:p>
        </w:tc>
      </w:tr>
      <w:tr w:rsidR="00BE5206" w:rsidRPr="00BE5206" w:rsidTr="00310E5C">
        <w:trPr>
          <w:trHeight w:val="397"/>
        </w:trPr>
        <w:tc>
          <w:tcPr>
            <w:tcW w:w="1799" w:type="pct"/>
            <w:vMerge/>
            <w:vAlign w:val="center"/>
          </w:tcPr>
          <w:p w:rsidR="00BE5206" w:rsidRPr="00BE5206" w:rsidRDefault="00BE5206" w:rsidP="00BE5206">
            <w:pPr>
              <w:rPr>
                <w:rFonts w:ascii="Calibri" w:eastAsia="Calibri" w:hAnsi="Calibri"/>
                <w:sz w:val="24"/>
                <w:szCs w:val="24"/>
                <w:lang w:val="ru-RU"/>
              </w:rPr>
            </w:pPr>
          </w:p>
        </w:tc>
        <w:tc>
          <w:tcPr>
            <w:tcW w:w="1371" w:type="pct"/>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Потери воды</w:t>
            </w:r>
          </w:p>
        </w:tc>
        <w:tc>
          <w:tcPr>
            <w:tcW w:w="610" w:type="pct"/>
            <w:shd w:val="clear" w:color="auto" w:fill="auto"/>
            <w:vAlign w:val="center"/>
          </w:tcPr>
          <w:p w:rsidR="00BE5206" w:rsidRPr="00BE5206" w:rsidRDefault="00BE5206" w:rsidP="00BE5206">
            <w:pPr>
              <w:spacing w:before="23"/>
              <w:ind w:left="94" w:right="93"/>
              <w:jc w:val="center"/>
              <w:rPr>
                <w:rFonts w:ascii="Calibri" w:hAnsi="Calibri"/>
                <w:color w:val="000000"/>
                <w:sz w:val="24"/>
                <w:szCs w:val="24"/>
                <w:lang w:val="ru-RU"/>
              </w:rPr>
            </w:pPr>
            <w:r w:rsidRPr="00BE5206">
              <w:rPr>
                <w:rFonts w:ascii="Calibri" w:hAnsi="Calibri"/>
                <w:color w:val="000000"/>
                <w:sz w:val="24"/>
                <w:szCs w:val="24"/>
                <w:lang w:val="ru-RU"/>
              </w:rPr>
              <w:t>737</w:t>
            </w:r>
          </w:p>
        </w:tc>
        <w:tc>
          <w:tcPr>
            <w:tcW w:w="610" w:type="pct"/>
            <w:shd w:val="clear" w:color="auto" w:fill="auto"/>
            <w:vAlign w:val="center"/>
          </w:tcPr>
          <w:p w:rsidR="00BE5206" w:rsidRPr="00BE5206" w:rsidRDefault="00BE5206" w:rsidP="00BE5206">
            <w:pPr>
              <w:spacing w:before="23"/>
              <w:ind w:left="94" w:right="95"/>
              <w:jc w:val="center"/>
              <w:rPr>
                <w:rFonts w:ascii="Calibri" w:hAnsi="Calibri"/>
                <w:color w:val="000000"/>
                <w:sz w:val="24"/>
                <w:szCs w:val="24"/>
                <w:lang w:val="ru-RU"/>
              </w:rPr>
            </w:pPr>
            <w:r w:rsidRPr="00BE5206">
              <w:rPr>
                <w:rFonts w:ascii="Calibri" w:hAnsi="Calibri"/>
                <w:color w:val="000000"/>
                <w:sz w:val="24"/>
                <w:szCs w:val="24"/>
                <w:lang w:val="ru-RU"/>
              </w:rPr>
              <w:t>602</w:t>
            </w:r>
          </w:p>
        </w:tc>
        <w:tc>
          <w:tcPr>
            <w:tcW w:w="609" w:type="pct"/>
            <w:shd w:val="clear" w:color="auto" w:fill="auto"/>
            <w:vAlign w:val="center"/>
          </w:tcPr>
          <w:p w:rsidR="00BE5206" w:rsidRPr="00BE5206" w:rsidRDefault="00BE5206" w:rsidP="00BE5206">
            <w:pPr>
              <w:spacing w:before="23"/>
              <w:ind w:left="94" w:right="84"/>
              <w:jc w:val="center"/>
              <w:rPr>
                <w:rFonts w:ascii="Calibri" w:hAnsi="Calibri"/>
                <w:color w:val="000000"/>
                <w:sz w:val="24"/>
                <w:szCs w:val="24"/>
                <w:lang w:val="ru-RU"/>
              </w:rPr>
            </w:pPr>
            <w:r w:rsidRPr="00BE5206">
              <w:rPr>
                <w:rFonts w:ascii="Calibri" w:hAnsi="Calibri"/>
                <w:color w:val="000000"/>
                <w:sz w:val="24"/>
                <w:szCs w:val="24"/>
                <w:lang w:val="ru-RU"/>
              </w:rPr>
              <w:t>871</w:t>
            </w:r>
          </w:p>
        </w:tc>
      </w:tr>
      <w:tr w:rsidR="00BE5206" w:rsidRPr="00BE5206" w:rsidTr="00310E5C">
        <w:trPr>
          <w:trHeight w:val="397"/>
        </w:trPr>
        <w:tc>
          <w:tcPr>
            <w:tcW w:w="1799" w:type="pct"/>
            <w:vMerge/>
            <w:tcBorders>
              <w:bottom w:val="single" w:sz="18" w:space="0" w:color="auto"/>
            </w:tcBorders>
            <w:vAlign w:val="center"/>
          </w:tcPr>
          <w:p w:rsidR="00BE5206" w:rsidRPr="00BE5206" w:rsidRDefault="00BE5206" w:rsidP="00BE5206">
            <w:pPr>
              <w:rPr>
                <w:rFonts w:ascii="Calibri" w:eastAsia="Calibri" w:hAnsi="Calibri"/>
                <w:sz w:val="24"/>
                <w:szCs w:val="24"/>
                <w:lang w:val="ru-RU"/>
              </w:rPr>
            </w:pPr>
          </w:p>
        </w:tc>
        <w:tc>
          <w:tcPr>
            <w:tcW w:w="1371" w:type="pct"/>
            <w:tcBorders>
              <w:bottom w:val="single" w:sz="18" w:space="0" w:color="auto"/>
            </w:tcBorders>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Полезный отпуск</w:t>
            </w:r>
          </w:p>
        </w:tc>
        <w:tc>
          <w:tcPr>
            <w:tcW w:w="610" w:type="pct"/>
            <w:tcBorders>
              <w:bottom w:val="single" w:sz="18" w:space="0" w:color="auto"/>
            </w:tcBorders>
            <w:shd w:val="clear" w:color="auto" w:fill="auto"/>
            <w:vAlign w:val="center"/>
          </w:tcPr>
          <w:p w:rsidR="00BE5206" w:rsidRPr="00BE5206" w:rsidRDefault="00BE5206" w:rsidP="00BE5206">
            <w:pPr>
              <w:spacing w:before="23"/>
              <w:ind w:left="94" w:right="93"/>
              <w:jc w:val="center"/>
              <w:rPr>
                <w:rFonts w:ascii="Calibri" w:hAnsi="Calibri"/>
                <w:color w:val="000000"/>
                <w:sz w:val="24"/>
                <w:szCs w:val="24"/>
                <w:lang w:val="ru-RU"/>
              </w:rPr>
            </w:pPr>
            <w:r w:rsidRPr="00BE5206">
              <w:rPr>
                <w:rFonts w:ascii="Calibri" w:hAnsi="Calibri"/>
                <w:color w:val="000000"/>
                <w:sz w:val="24"/>
                <w:szCs w:val="24"/>
                <w:lang w:val="ru-RU"/>
              </w:rPr>
              <w:t>3687</w:t>
            </w:r>
          </w:p>
        </w:tc>
        <w:tc>
          <w:tcPr>
            <w:tcW w:w="610" w:type="pct"/>
            <w:tcBorders>
              <w:bottom w:val="single" w:sz="18" w:space="0" w:color="auto"/>
            </w:tcBorders>
            <w:shd w:val="clear" w:color="auto" w:fill="auto"/>
            <w:vAlign w:val="center"/>
          </w:tcPr>
          <w:p w:rsidR="00BE5206" w:rsidRPr="00BE5206" w:rsidRDefault="00BE5206" w:rsidP="00BE5206">
            <w:pPr>
              <w:spacing w:before="23"/>
              <w:ind w:left="94" w:right="95"/>
              <w:jc w:val="center"/>
              <w:rPr>
                <w:rFonts w:ascii="Calibri" w:hAnsi="Calibri"/>
                <w:color w:val="000000"/>
                <w:sz w:val="24"/>
                <w:szCs w:val="24"/>
                <w:lang w:val="ru-RU"/>
              </w:rPr>
            </w:pPr>
            <w:r w:rsidRPr="00BE5206">
              <w:rPr>
                <w:rFonts w:ascii="Calibri" w:hAnsi="Calibri"/>
                <w:color w:val="000000"/>
                <w:sz w:val="24"/>
                <w:szCs w:val="24"/>
                <w:lang w:val="ru-RU"/>
              </w:rPr>
              <w:t>3699</w:t>
            </w:r>
          </w:p>
        </w:tc>
        <w:tc>
          <w:tcPr>
            <w:tcW w:w="609" w:type="pct"/>
            <w:tcBorders>
              <w:bottom w:val="single" w:sz="18" w:space="0" w:color="auto"/>
            </w:tcBorders>
            <w:shd w:val="clear" w:color="auto" w:fill="auto"/>
            <w:vAlign w:val="center"/>
          </w:tcPr>
          <w:p w:rsidR="00BE5206" w:rsidRPr="00BE5206" w:rsidRDefault="00BE5206" w:rsidP="00BE5206">
            <w:pPr>
              <w:spacing w:before="23"/>
              <w:ind w:left="94" w:right="84"/>
              <w:jc w:val="center"/>
              <w:rPr>
                <w:rFonts w:ascii="Calibri" w:hAnsi="Calibri"/>
                <w:color w:val="000000"/>
                <w:sz w:val="24"/>
                <w:szCs w:val="24"/>
                <w:lang w:val="ru-RU"/>
              </w:rPr>
            </w:pPr>
            <w:r w:rsidRPr="00BE5206">
              <w:rPr>
                <w:rFonts w:ascii="Calibri" w:hAnsi="Calibri"/>
                <w:color w:val="000000"/>
                <w:sz w:val="24"/>
                <w:szCs w:val="24"/>
                <w:lang w:val="ru-RU"/>
              </w:rPr>
              <w:t>3868</w:t>
            </w:r>
          </w:p>
        </w:tc>
      </w:tr>
      <w:tr w:rsidR="00BE5206" w:rsidRPr="00BE5206" w:rsidTr="00310E5C">
        <w:trPr>
          <w:trHeight w:val="397"/>
        </w:trPr>
        <w:tc>
          <w:tcPr>
            <w:tcW w:w="1799" w:type="pct"/>
            <w:vMerge w:val="restart"/>
            <w:tcBorders>
              <w:top w:val="single" w:sz="18" w:space="0" w:color="auto"/>
            </w:tcBorders>
            <w:vAlign w:val="center"/>
          </w:tcPr>
          <w:p w:rsidR="00BE5206" w:rsidRPr="00BE5206" w:rsidRDefault="00BE5206" w:rsidP="00BE5206">
            <w:pPr>
              <w:rPr>
                <w:rFonts w:ascii="Calibri" w:eastAsia="Calibri" w:hAnsi="Calibri"/>
                <w:sz w:val="24"/>
                <w:szCs w:val="24"/>
                <w:lang w:val="ru-RU"/>
              </w:rPr>
            </w:pPr>
            <w:r w:rsidRPr="00BE5206">
              <w:rPr>
                <w:rFonts w:ascii="Calibri" w:eastAsia="Calibri" w:hAnsi="Calibri"/>
                <w:sz w:val="24"/>
                <w:szCs w:val="24"/>
                <w:lang w:val="ru-RU"/>
              </w:rPr>
              <w:t>Водозабор д. Глубоково</w:t>
            </w:r>
          </w:p>
        </w:tc>
        <w:tc>
          <w:tcPr>
            <w:tcW w:w="1371" w:type="pct"/>
            <w:tcBorders>
              <w:top w:val="single" w:sz="18" w:space="0" w:color="auto"/>
            </w:tcBorders>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Подъем воды</w:t>
            </w:r>
          </w:p>
        </w:tc>
        <w:tc>
          <w:tcPr>
            <w:tcW w:w="610" w:type="pct"/>
            <w:tcBorders>
              <w:top w:val="single" w:sz="18" w:space="0" w:color="auto"/>
            </w:tcBorders>
            <w:shd w:val="clear" w:color="auto" w:fill="auto"/>
            <w:vAlign w:val="center"/>
          </w:tcPr>
          <w:p w:rsidR="00BE5206" w:rsidRPr="00BE5206" w:rsidRDefault="00BE5206" w:rsidP="00BE5206">
            <w:pPr>
              <w:spacing w:before="23"/>
              <w:ind w:left="94" w:right="93"/>
              <w:jc w:val="center"/>
              <w:rPr>
                <w:rFonts w:ascii="Calibri" w:hAnsi="Calibri"/>
                <w:color w:val="000000"/>
                <w:sz w:val="24"/>
                <w:szCs w:val="24"/>
                <w:lang w:val="ru-RU"/>
              </w:rPr>
            </w:pPr>
            <w:r w:rsidRPr="00BE5206">
              <w:rPr>
                <w:rFonts w:ascii="Calibri" w:hAnsi="Calibri"/>
                <w:color w:val="000000"/>
                <w:sz w:val="24"/>
                <w:szCs w:val="24"/>
                <w:lang w:val="ru-RU"/>
              </w:rPr>
              <w:t>3709</w:t>
            </w:r>
          </w:p>
        </w:tc>
        <w:tc>
          <w:tcPr>
            <w:tcW w:w="610" w:type="pct"/>
            <w:tcBorders>
              <w:top w:val="single" w:sz="18" w:space="0" w:color="auto"/>
            </w:tcBorders>
            <w:shd w:val="clear" w:color="auto" w:fill="auto"/>
            <w:vAlign w:val="center"/>
          </w:tcPr>
          <w:p w:rsidR="00BE5206" w:rsidRPr="00BE5206" w:rsidRDefault="00BE5206" w:rsidP="00BE5206">
            <w:pPr>
              <w:spacing w:before="23"/>
              <w:ind w:left="94" w:right="95"/>
              <w:jc w:val="center"/>
              <w:rPr>
                <w:rFonts w:ascii="Calibri" w:hAnsi="Calibri"/>
                <w:color w:val="000000"/>
                <w:sz w:val="24"/>
                <w:szCs w:val="24"/>
                <w:lang w:val="ru-RU"/>
              </w:rPr>
            </w:pPr>
            <w:r w:rsidRPr="00BE5206">
              <w:rPr>
                <w:rFonts w:ascii="Calibri" w:hAnsi="Calibri"/>
                <w:color w:val="000000"/>
                <w:sz w:val="24"/>
                <w:szCs w:val="24"/>
                <w:lang w:val="ru-RU"/>
              </w:rPr>
              <w:t>6241</w:t>
            </w:r>
          </w:p>
        </w:tc>
        <w:tc>
          <w:tcPr>
            <w:tcW w:w="609" w:type="pct"/>
            <w:tcBorders>
              <w:top w:val="single" w:sz="18" w:space="0" w:color="auto"/>
            </w:tcBorders>
            <w:shd w:val="clear" w:color="auto" w:fill="auto"/>
            <w:vAlign w:val="center"/>
          </w:tcPr>
          <w:p w:rsidR="00BE5206" w:rsidRPr="00BE5206" w:rsidRDefault="00BE5206" w:rsidP="00BE5206">
            <w:pPr>
              <w:spacing w:before="23"/>
              <w:ind w:left="94" w:right="84"/>
              <w:jc w:val="center"/>
              <w:rPr>
                <w:rFonts w:ascii="Calibri" w:hAnsi="Calibri"/>
                <w:color w:val="000000"/>
                <w:sz w:val="24"/>
                <w:szCs w:val="24"/>
                <w:lang w:val="ru-RU"/>
              </w:rPr>
            </w:pPr>
            <w:r w:rsidRPr="00BE5206">
              <w:rPr>
                <w:rFonts w:ascii="Calibri" w:hAnsi="Calibri"/>
                <w:color w:val="000000"/>
                <w:sz w:val="24"/>
                <w:szCs w:val="24"/>
                <w:lang w:val="ru-RU"/>
              </w:rPr>
              <w:t>6646</w:t>
            </w:r>
          </w:p>
        </w:tc>
      </w:tr>
      <w:tr w:rsidR="00BE5206" w:rsidRPr="00BE5206" w:rsidTr="00310E5C">
        <w:trPr>
          <w:trHeight w:val="397"/>
        </w:trPr>
        <w:tc>
          <w:tcPr>
            <w:tcW w:w="1799" w:type="pct"/>
            <w:vMerge/>
            <w:vAlign w:val="center"/>
          </w:tcPr>
          <w:p w:rsidR="00BE5206" w:rsidRPr="00BE5206" w:rsidRDefault="00BE5206" w:rsidP="00BE5206">
            <w:pPr>
              <w:rPr>
                <w:rFonts w:ascii="Calibri" w:eastAsia="Calibri" w:hAnsi="Calibri"/>
                <w:sz w:val="24"/>
                <w:szCs w:val="24"/>
                <w:lang w:val="ru-RU"/>
              </w:rPr>
            </w:pPr>
          </w:p>
        </w:tc>
        <w:tc>
          <w:tcPr>
            <w:tcW w:w="1371" w:type="pct"/>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Потери воды</w:t>
            </w:r>
          </w:p>
        </w:tc>
        <w:tc>
          <w:tcPr>
            <w:tcW w:w="610" w:type="pct"/>
            <w:shd w:val="clear" w:color="auto" w:fill="auto"/>
            <w:vAlign w:val="center"/>
          </w:tcPr>
          <w:p w:rsidR="00BE5206" w:rsidRPr="00BE5206" w:rsidRDefault="00BE5206" w:rsidP="00BE5206">
            <w:pPr>
              <w:spacing w:before="23"/>
              <w:ind w:left="94" w:right="93"/>
              <w:jc w:val="center"/>
              <w:rPr>
                <w:rFonts w:ascii="Calibri" w:hAnsi="Calibri"/>
                <w:color w:val="000000"/>
                <w:sz w:val="24"/>
                <w:szCs w:val="24"/>
                <w:lang w:val="ru-RU"/>
              </w:rPr>
            </w:pPr>
            <w:r w:rsidRPr="00BE5206">
              <w:rPr>
                <w:rFonts w:ascii="Calibri" w:hAnsi="Calibri"/>
                <w:color w:val="000000"/>
                <w:sz w:val="24"/>
                <w:szCs w:val="24"/>
                <w:lang w:val="ru-RU"/>
              </w:rPr>
              <w:t>550</w:t>
            </w:r>
          </w:p>
        </w:tc>
        <w:tc>
          <w:tcPr>
            <w:tcW w:w="610" w:type="pct"/>
            <w:shd w:val="clear" w:color="auto" w:fill="auto"/>
            <w:vAlign w:val="center"/>
          </w:tcPr>
          <w:p w:rsidR="00BE5206" w:rsidRPr="00BE5206" w:rsidRDefault="00BE5206" w:rsidP="00BE5206">
            <w:pPr>
              <w:spacing w:before="23"/>
              <w:ind w:left="94" w:right="95"/>
              <w:jc w:val="center"/>
              <w:rPr>
                <w:rFonts w:ascii="Calibri" w:hAnsi="Calibri"/>
                <w:color w:val="000000"/>
                <w:sz w:val="24"/>
                <w:szCs w:val="24"/>
                <w:lang w:val="ru-RU"/>
              </w:rPr>
            </w:pPr>
            <w:r w:rsidRPr="00BE5206">
              <w:rPr>
                <w:rFonts w:ascii="Calibri" w:hAnsi="Calibri"/>
                <w:color w:val="000000"/>
                <w:sz w:val="24"/>
                <w:szCs w:val="24"/>
                <w:lang w:val="ru-RU"/>
              </w:rPr>
              <w:t>1024</w:t>
            </w:r>
          </w:p>
        </w:tc>
        <w:tc>
          <w:tcPr>
            <w:tcW w:w="609" w:type="pct"/>
            <w:shd w:val="clear" w:color="auto" w:fill="auto"/>
            <w:vAlign w:val="center"/>
          </w:tcPr>
          <w:p w:rsidR="00BE5206" w:rsidRPr="00BE5206" w:rsidRDefault="00BE5206" w:rsidP="00BE5206">
            <w:pPr>
              <w:spacing w:before="23"/>
              <w:ind w:left="94" w:right="84"/>
              <w:jc w:val="center"/>
              <w:rPr>
                <w:rFonts w:ascii="Calibri" w:hAnsi="Calibri"/>
                <w:color w:val="000000"/>
                <w:sz w:val="24"/>
                <w:szCs w:val="24"/>
                <w:lang w:val="ru-RU"/>
              </w:rPr>
            </w:pPr>
            <w:r w:rsidRPr="00BE5206">
              <w:rPr>
                <w:rFonts w:ascii="Calibri" w:hAnsi="Calibri"/>
                <w:color w:val="000000"/>
                <w:sz w:val="24"/>
                <w:szCs w:val="24"/>
                <w:lang w:val="ru-RU"/>
              </w:rPr>
              <w:t>1093</w:t>
            </w:r>
          </w:p>
        </w:tc>
      </w:tr>
      <w:tr w:rsidR="00BE5206" w:rsidRPr="00BE5206" w:rsidTr="00310E5C">
        <w:trPr>
          <w:trHeight w:val="397"/>
        </w:trPr>
        <w:tc>
          <w:tcPr>
            <w:tcW w:w="1799" w:type="pct"/>
            <w:vMerge/>
            <w:tcBorders>
              <w:bottom w:val="single" w:sz="18" w:space="0" w:color="auto"/>
            </w:tcBorders>
            <w:vAlign w:val="center"/>
          </w:tcPr>
          <w:p w:rsidR="00BE5206" w:rsidRPr="00BE5206" w:rsidRDefault="00BE5206" w:rsidP="00BE5206">
            <w:pPr>
              <w:rPr>
                <w:rFonts w:ascii="Calibri" w:eastAsia="Calibri" w:hAnsi="Calibri"/>
                <w:sz w:val="24"/>
                <w:szCs w:val="24"/>
              </w:rPr>
            </w:pPr>
          </w:p>
        </w:tc>
        <w:tc>
          <w:tcPr>
            <w:tcW w:w="1371" w:type="pct"/>
            <w:tcBorders>
              <w:bottom w:val="single" w:sz="18" w:space="0" w:color="auto"/>
            </w:tcBorders>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Полезный отпуск</w:t>
            </w:r>
          </w:p>
        </w:tc>
        <w:tc>
          <w:tcPr>
            <w:tcW w:w="610" w:type="pct"/>
            <w:tcBorders>
              <w:bottom w:val="single" w:sz="18" w:space="0" w:color="auto"/>
            </w:tcBorders>
            <w:shd w:val="clear" w:color="auto" w:fill="auto"/>
            <w:vAlign w:val="center"/>
          </w:tcPr>
          <w:p w:rsidR="00BE5206" w:rsidRPr="00BE5206" w:rsidRDefault="00BE5206" w:rsidP="00BE5206">
            <w:pPr>
              <w:spacing w:before="23"/>
              <w:ind w:left="94" w:right="93"/>
              <w:jc w:val="center"/>
              <w:rPr>
                <w:rFonts w:ascii="Calibri" w:hAnsi="Calibri"/>
                <w:color w:val="000000"/>
                <w:sz w:val="24"/>
                <w:szCs w:val="24"/>
                <w:lang w:val="ru-RU"/>
              </w:rPr>
            </w:pPr>
            <w:r w:rsidRPr="00BE5206">
              <w:rPr>
                <w:rFonts w:ascii="Calibri" w:hAnsi="Calibri"/>
                <w:color w:val="000000"/>
                <w:sz w:val="24"/>
                <w:szCs w:val="24"/>
                <w:lang w:val="ru-RU"/>
              </w:rPr>
              <w:t>3159</w:t>
            </w:r>
          </w:p>
        </w:tc>
        <w:tc>
          <w:tcPr>
            <w:tcW w:w="610" w:type="pct"/>
            <w:tcBorders>
              <w:bottom w:val="single" w:sz="18" w:space="0" w:color="auto"/>
            </w:tcBorders>
            <w:shd w:val="clear" w:color="auto" w:fill="auto"/>
            <w:vAlign w:val="center"/>
          </w:tcPr>
          <w:p w:rsidR="00BE5206" w:rsidRPr="00BE5206" w:rsidRDefault="00BE5206" w:rsidP="00BE5206">
            <w:pPr>
              <w:spacing w:before="23"/>
              <w:ind w:left="94" w:right="95"/>
              <w:jc w:val="center"/>
              <w:rPr>
                <w:rFonts w:ascii="Calibri" w:hAnsi="Calibri"/>
                <w:color w:val="000000"/>
                <w:sz w:val="24"/>
                <w:szCs w:val="24"/>
                <w:lang w:val="ru-RU"/>
              </w:rPr>
            </w:pPr>
            <w:r w:rsidRPr="00BE5206">
              <w:rPr>
                <w:rFonts w:ascii="Calibri" w:hAnsi="Calibri"/>
                <w:color w:val="000000"/>
                <w:sz w:val="24"/>
                <w:szCs w:val="24"/>
                <w:lang w:val="ru-RU"/>
              </w:rPr>
              <w:t>5217</w:t>
            </w:r>
          </w:p>
        </w:tc>
        <w:tc>
          <w:tcPr>
            <w:tcW w:w="609" w:type="pct"/>
            <w:tcBorders>
              <w:bottom w:val="single" w:sz="18" w:space="0" w:color="auto"/>
            </w:tcBorders>
            <w:shd w:val="clear" w:color="auto" w:fill="auto"/>
            <w:vAlign w:val="center"/>
          </w:tcPr>
          <w:p w:rsidR="00BE5206" w:rsidRPr="00BE5206" w:rsidRDefault="00BE5206" w:rsidP="00BE5206">
            <w:pPr>
              <w:spacing w:before="23"/>
              <w:ind w:left="94" w:right="84"/>
              <w:jc w:val="center"/>
              <w:rPr>
                <w:rFonts w:ascii="Calibri" w:hAnsi="Calibri"/>
                <w:color w:val="000000"/>
                <w:sz w:val="24"/>
                <w:szCs w:val="24"/>
                <w:lang w:val="ru-RU"/>
              </w:rPr>
            </w:pPr>
            <w:r w:rsidRPr="00BE5206">
              <w:rPr>
                <w:rFonts w:ascii="Calibri" w:hAnsi="Calibri"/>
                <w:color w:val="000000"/>
                <w:sz w:val="24"/>
                <w:szCs w:val="24"/>
                <w:lang w:val="ru-RU"/>
              </w:rPr>
              <w:t>5553</w:t>
            </w:r>
          </w:p>
        </w:tc>
      </w:tr>
      <w:tr w:rsidR="00BE5206" w:rsidRPr="00BE5206" w:rsidTr="00310E5C">
        <w:trPr>
          <w:trHeight w:val="397"/>
        </w:trPr>
        <w:tc>
          <w:tcPr>
            <w:tcW w:w="1799" w:type="pct"/>
            <w:vMerge w:val="restart"/>
            <w:tcBorders>
              <w:top w:val="single" w:sz="18" w:space="0" w:color="auto"/>
            </w:tcBorders>
            <w:vAlign w:val="center"/>
          </w:tcPr>
          <w:p w:rsidR="00BE5206" w:rsidRPr="00BE5206" w:rsidRDefault="00BE5206" w:rsidP="00BE5206">
            <w:pPr>
              <w:rPr>
                <w:rFonts w:ascii="Calibri" w:eastAsia="Calibri" w:hAnsi="Calibri"/>
                <w:sz w:val="24"/>
                <w:szCs w:val="24"/>
                <w:lang w:val="ru-RU"/>
              </w:rPr>
            </w:pPr>
            <w:r w:rsidRPr="00BE5206">
              <w:rPr>
                <w:rFonts w:ascii="Calibri" w:eastAsia="Calibri" w:hAnsi="Calibri"/>
                <w:sz w:val="24"/>
                <w:szCs w:val="24"/>
                <w:lang w:val="ru-RU"/>
              </w:rPr>
              <w:t>Водозабор д. Воскресенье</w:t>
            </w:r>
          </w:p>
        </w:tc>
        <w:tc>
          <w:tcPr>
            <w:tcW w:w="1371" w:type="pct"/>
            <w:tcBorders>
              <w:top w:val="single" w:sz="18" w:space="0" w:color="auto"/>
            </w:tcBorders>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Подъем воды</w:t>
            </w:r>
          </w:p>
        </w:tc>
        <w:tc>
          <w:tcPr>
            <w:tcW w:w="610" w:type="pct"/>
            <w:tcBorders>
              <w:top w:val="single" w:sz="18" w:space="0" w:color="auto"/>
            </w:tcBorders>
            <w:shd w:val="clear" w:color="auto" w:fill="auto"/>
            <w:vAlign w:val="center"/>
          </w:tcPr>
          <w:p w:rsidR="00BE5206" w:rsidRPr="00BE5206" w:rsidRDefault="00BE5206" w:rsidP="00BE5206">
            <w:pPr>
              <w:spacing w:before="23"/>
              <w:ind w:left="94" w:right="93"/>
              <w:jc w:val="center"/>
              <w:rPr>
                <w:rFonts w:ascii="Calibri" w:hAnsi="Calibri"/>
                <w:color w:val="000000"/>
                <w:sz w:val="24"/>
                <w:szCs w:val="24"/>
                <w:lang w:val="ru-RU"/>
              </w:rPr>
            </w:pPr>
            <w:r w:rsidRPr="00BE5206">
              <w:rPr>
                <w:rFonts w:ascii="Calibri" w:hAnsi="Calibri"/>
                <w:color w:val="000000"/>
                <w:sz w:val="24"/>
                <w:szCs w:val="24"/>
                <w:lang w:val="ru-RU"/>
              </w:rPr>
              <w:t>1313</w:t>
            </w:r>
          </w:p>
        </w:tc>
        <w:tc>
          <w:tcPr>
            <w:tcW w:w="610" w:type="pct"/>
            <w:tcBorders>
              <w:top w:val="single" w:sz="18" w:space="0" w:color="auto"/>
            </w:tcBorders>
            <w:shd w:val="clear" w:color="auto" w:fill="auto"/>
            <w:vAlign w:val="center"/>
          </w:tcPr>
          <w:p w:rsidR="00BE5206" w:rsidRPr="00BE5206" w:rsidRDefault="00BE5206" w:rsidP="00BE5206">
            <w:pPr>
              <w:spacing w:before="23"/>
              <w:ind w:left="94" w:right="95"/>
              <w:jc w:val="center"/>
              <w:rPr>
                <w:rFonts w:ascii="Calibri" w:hAnsi="Calibri"/>
                <w:color w:val="000000"/>
                <w:sz w:val="24"/>
                <w:szCs w:val="24"/>
                <w:lang w:val="ru-RU"/>
              </w:rPr>
            </w:pPr>
            <w:r w:rsidRPr="00BE5206">
              <w:rPr>
                <w:rFonts w:ascii="Calibri" w:hAnsi="Calibri"/>
                <w:color w:val="000000"/>
                <w:sz w:val="24"/>
                <w:szCs w:val="24"/>
                <w:lang w:val="ru-RU"/>
              </w:rPr>
              <w:t>945</w:t>
            </w:r>
          </w:p>
        </w:tc>
        <w:tc>
          <w:tcPr>
            <w:tcW w:w="609" w:type="pct"/>
            <w:tcBorders>
              <w:top w:val="single" w:sz="18" w:space="0" w:color="auto"/>
            </w:tcBorders>
            <w:shd w:val="clear" w:color="auto" w:fill="auto"/>
            <w:vAlign w:val="center"/>
          </w:tcPr>
          <w:p w:rsidR="00BE5206" w:rsidRPr="00BE5206" w:rsidRDefault="00BE5206" w:rsidP="00BE5206">
            <w:pPr>
              <w:spacing w:before="23"/>
              <w:ind w:left="94" w:right="84"/>
              <w:jc w:val="center"/>
              <w:rPr>
                <w:rFonts w:ascii="Calibri" w:hAnsi="Calibri"/>
                <w:color w:val="000000"/>
                <w:sz w:val="24"/>
                <w:szCs w:val="24"/>
                <w:lang w:val="ru-RU"/>
              </w:rPr>
            </w:pPr>
            <w:r w:rsidRPr="00BE5206">
              <w:rPr>
                <w:rFonts w:ascii="Calibri" w:hAnsi="Calibri"/>
                <w:color w:val="000000"/>
                <w:sz w:val="24"/>
                <w:szCs w:val="24"/>
                <w:lang w:val="ru-RU"/>
              </w:rPr>
              <w:t>1365</w:t>
            </w:r>
          </w:p>
        </w:tc>
      </w:tr>
      <w:tr w:rsidR="00BE5206" w:rsidRPr="00BE5206" w:rsidTr="00310E5C">
        <w:trPr>
          <w:trHeight w:val="397"/>
        </w:trPr>
        <w:tc>
          <w:tcPr>
            <w:tcW w:w="1799" w:type="pct"/>
            <w:vMerge/>
          </w:tcPr>
          <w:p w:rsidR="00BE5206" w:rsidRPr="00BE5206" w:rsidRDefault="00BE5206" w:rsidP="00BE5206">
            <w:pPr>
              <w:rPr>
                <w:rFonts w:ascii="Calibri" w:eastAsia="Calibri" w:hAnsi="Calibri"/>
                <w:sz w:val="24"/>
                <w:szCs w:val="24"/>
                <w:lang w:val="ru-RU"/>
              </w:rPr>
            </w:pPr>
          </w:p>
        </w:tc>
        <w:tc>
          <w:tcPr>
            <w:tcW w:w="1371" w:type="pct"/>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Потери воды</w:t>
            </w:r>
          </w:p>
        </w:tc>
        <w:tc>
          <w:tcPr>
            <w:tcW w:w="610" w:type="pct"/>
            <w:shd w:val="clear" w:color="auto" w:fill="auto"/>
            <w:vAlign w:val="center"/>
          </w:tcPr>
          <w:p w:rsidR="00BE5206" w:rsidRPr="00BE5206" w:rsidRDefault="00BE5206" w:rsidP="00BE5206">
            <w:pPr>
              <w:spacing w:before="23"/>
              <w:ind w:left="94" w:right="93"/>
              <w:jc w:val="center"/>
              <w:rPr>
                <w:rFonts w:ascii="Calibri" w:hAnsi="Calibri"/>
                <w:color w:val="000000"/>
                <w:sz w:val="24"/>
                <w:szCs w:val="24"/>
                <w:lang w:val="ru-RU"/>
              </w:rPr>
            </w:pPr>
            <w:r w:rsidRPr="00BE5206">
              <w:rPr>
                <w:rFonts w:ascii="Calibri" w:hAnsi="Calibri"/>
                <w:color w:val="000000"/>
                <w:sz w:val="24"/>
                <w:szCs w:val="24"/>
                <w:lang w:val="ru-RU"/>
              </w:rPr>
              <w:t>186</w:t>
            </w:r>
          </w:p>
        </w:tc>
        <w:tc>
          <w:tcPr>
            <w:tcW w:w="610" w:type="pct"/>
            <w:shd w:val="clear" w:color="auto" w:fill="auto"/>
            <w:vAlign w:val="center"/>
          </w:tcPr>
          <w:p w:rsidR="00BE5206" w:rsidRPr="00BE5206" w:rsidRDefault="00BE5206" w:rsidP="00BE5206">
            <w:pPr>
              <w:spacing w:before="23"/>
              <w:ind w:left="94" w:right="95"/>
              <w:jc w:val="center"/>
              <w:rPr>
                <w:rFonts w:ascii="Calibri" w:hAnsi="Calibri"/>
                <w:color w:val="000000"/>
                <w:sz w:val="24"/>
                <w:szCs w:val="24"/>
                <w:lang w:val="ru-RU"/>
              </w:rPr>
            </w:pPr>
            <w:r w:rsidRPr="00BE5206">
              <w:rPr>
                <w:rFonts w:ascii="Calibri" w:hAnsi="Calibri"/>
                <w:color w:val="000000"/>
                <w:sz w:val="24"/>
                <w:szCs w:val="24"/>
                <w:lang w:val="ru-RU"/>
              </w:rPr>
              <w:t>130</w:t>
            </w:r>
          </w:p>
        </w:tc>
        <w:tc>
          <w:tcPr>
            <w:tcW w:w="609" w:type="pct"/>
            <w:shd w:val="clear" w:color="auto" w:fill="auto"/>
            <w:vAlign w:val="center"/>
          </w:tcPr>
          <w:p w:rsidR="00BE5206" w:rsidRPr="00BE5206" w:rsidRDefault="00BE5206" w:rsidP="00BE5206">
            <w:pPr>
              <w:spacing w:before="23"/>
              <w:ind w:left="94" w:right="84"/>
              <w:jc w:val="center"/>
              <w:rPr>
                <w:rFonts w:ascii="Calibri" w:hAnsi="Calibri"/>
                <w:color w:val="000000"/>
                <w:sz w:val="24"/>
                <w:szCs w:val="24"/>
                <w:lang w:val="ru-RU"/>
              </w:rPr>
            </w:pPr>
            <w:r w:rsidRPr="00BE5206">
              <w:rPr>
                <w:rFonts w:ascii="Calibri" w:hAnsi="Calibri"/>
                <w:color w:val="000000"/>
                <w:sz w:val="24"/>
                <w:szCs w:val="24"/>
                <w:lang w:val="ru-RU"/>
              </w:rPr>
              <w:t>222</w:t>
            </w:r>
          </w:p>
        </w:tc>
      </w:tr>
      <w:tr w:rsidR="00BE5206" w:rsidRPr="00BE5206" w:rsidTr="00310E5C">
        <w:trPr>
          <w:trHeight w:val="397"/>
        </w:trPr>
        <w:tc>
          <w:tcPr>
            <w:tcW w:w="1799" w:type="pct"/>
            <w:vMerge/>
            <w:tcBorders>
              <w:bottom w:val="single" w:sz="18" w:space="0" w:color="auto"/>
            </w:tcBorders>
          </w:tcPr>
          <w:p w:rsidR="00BE5206" w:rsidRPr="00BE5206" w:rsidRDefault="00BE5206" w:rsidP="00BE5206">
            <w:pPr>
              <w:rPr>
                <w:rFonts w:ascii="Calibri" w:eastAsia="Calibri" w:hAnsi="Calibri"/>
                <w:sz w:val="24"/>
                <w:szCs w:val="24"/>
                <w:lang w:val="ru-RU"/>
              </w:rPr>
            </w:pPr>
          </w:p>
        </w:tc>
        <w:tc>
          <w:tcPr>
            <w:tcW w:w="1371" w:type="pct"/>
            <w:tcBorders>
              <w:bottom w:val="single" w:sz="18" w:space="0" w:color="auto"/>
            </w:tcBorders>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Полезный отпуск</w:t>
            </w:r>
          </w:p>
        </w:tc>
        <w:tc>
          <w:tcPr>
            <w:tcW w:w="610" w:type="pct"/>
            <w:tcBorders>
              <w:bottom w:val="single" w:sz="18" w:space="0" w:color="auto"/>
            </w:tcBorders>
            <w:shd w:val="clear" w:color="auto" w:fill="auto"/>
            <w:vAlign w:val="center"/>
          </w:tcPr>
          <w:p w:rsidR="00BE5206" w:rsidRPr="00BE5206" w:rsidRDefault="00BE5206" w:rsidP="00BE5206">
            <w:pPr>
              <w:spacing w:before="23"/>
              <w:ind w:left="94" w:right="93"/>
              <w:jc w:val="center"/>
              <w:rPr>
                <w:rFonts w:ascii="Calibri" w:hAnsi="Calibri"/>
                <w:color w:val="000000"/>
                <w:sz w:val="24"/>
                <w:szCs w:val="24"/>
                <w:lang w:val="ru-RU"/>
              </w:rPr>
            </w:pPr>
            <w:r w:rsidRPr="00BE5206">
              <w:rPr>
                <w:rFonts w:ascii="Calibri" w:hAnsi="Calibri"/>
                <w:color w:val="000000"/>
                <w:sz w:val="24"/>
                <w:szCs w:val="24"/>
                <w:lang w:val="ru-RU"/>
              </w:rPr>
              <w:t>1127</w:t>
            </w:r>
          </w:p>
        </w:tc>
        <w:tc>
          <w:tcPr>
            <w:tcW w:w="610" w:type="pct"/>
            <w:tcBorders>
              <w:bottom w:val="single" w:sz="18" w:space="0" w:color="auto"/>
            </w:tcBorders>
            <w:shd w:val="clear" w:color="auto" w:fill="auto"/>
            <w:vAlign w:val="center"/>
          </w:tcPr>
          <w:p w:rsidR="00BE5206" w:rsidRPr="00BE5206" w:rsidRDefault="00BE5206" w:rsidP="00BE5206">
            <w:pPr>
              <w:spacing w:before="23"/>
              <w:ind w:left="94" w:right="95"/>
              <w:jc w:val="center"/>
              <w:rPr>
                <w:rFonts w:ascii="Calibri" w:hAnsi="Calibri"/>
                <w:color w:val="000000"/>
                <w:sz w:val="24"/>
                <w:szCs w:val="24"/>
                <w:lang w:val="ru-RU"/>
              </w:rPr>
            </w:pPr>
            <w:r w:rsidRPr="00BE5206">
              <w:rPr>
                <w:rFonts w:ascii="Calibri" w:hAnsi="Calibri"/>
                <w:color w:val="000000"/>
                <w:sz w:val="24"/>
                <w:szCs w:val="24"/>
                <w:lang w:val="ru-RU"/>
              </w:rPr>
              <w:t>815</w:t>
            </w:r>
          </w:p>
        </w:tc>
        <w:tc>
          <w:tcPr>
            <w:tcW w:w="609" w:type="pct"/>
            <w:tcBorders>
              <w:bottom w:val="single" w:sz="18" w:space="0" w:color="auto"/>
            </w:tcBorders>
            <w:shd w:val="clear" w:color="auto" w:fill="auto"/>
            <w:vAlign w:val="center"/>
          </w:tcPr>
          <w:p w:rsidR="00BE5206" w:rsidRPr="00BE5206" w:rsidRDefault="00BE5206" w:rsidP="00BE5206">
            <w:pPr>
              <w:spacing w:before="23"/>
              <w:ind w:left="94" w:right="84"/>
              <w:jc w:val="center"/>
              <w:rPr>
                <w:rFonts w:ascii="Calibri" w:hAnsi="Calibri"/>
                <w:color w:val="000000"/>
                <w:sz w:val="24"/>
                <w:szCs w:val="24"/>
                <w:lang w:val="ru-RU"/>
              </w:rPr>
            </w:pPr>
            <w:r w:rsidRPr="00BE5206">
              <w:rPr>
                <w:rFonts w:ascii="Calibri" w:hAnsi="Calibri"/>
                <w:color w:val="000000"/>
                <w:sz w:val="24"/>
                <w:szCs w:val="24"/>
                <w:lang w:val="ru-RU"/>
              </w:rPr>
              <w:t>1143</w:t>
            </w:r>
          </w:p>
        </w:tc>
      </w:tr>
      <w:tr w:rsidR="00BE5206" w:rsidRPr="00BE5206" w:rsidTr="00310E5C">
        <w:trPr>
          <w:trHeight w:val="397"/>
        </w:trPr>
        <w:tc>
          <w:tcPr>
            <w:tcW w:w="1799" w:type="pct"/>
            <w:vMerge w:val="restart"/>
            <w:tcBorders>
              <w:top w:val="single" w:sz="18" w:space="0" w:color="auto"/>
            </w:tcBorders>
            <w:vAlign w:val="center"/>
          </w:tcPr>
          <w:p w:rsidR="00BE5206" w:rsidRPr="00BE5206" w:rsidRDefault="00BE5206" w:rsidP="00BE5206">
            <w:pPr>
              <w:ind w:right="176"/>
              <w:rPr>
                <w:rFonts w:ascii="Calibri" w:hAnsi="Calibri"/>
                <w:b/>
                <w:sz w:val="24"/>
                <w:szCs w:val="24"/>
                <w:lang w:val="ru-RU"/>
              </w:rPr>
            </w:pPr>
            <w:r w:rsidRPr="00BE5206">
              <w:rPr>
                <w:rFonts w:ascii="Calibri" w:hAnsi="Calibri"/>
                <w:b/>
                <w:sz w:val="24"/>
                <w:szCs w:val="24"/>
                <w:lang w:val="ru-RU"/>
              </w:rPr>
              <w:t>Всего по муниципальному образованию Нагорное сельское поселение</w:t>
            </w:r>
          </w:p>
        </w:tc>
        <w:tc>
          <w:tcPr>
            <w:tcW w:w="1371" w:type="pct"/>
            <w:tcBorders>
              <w:top w:val="single" w:sz="18" w:space="0" w:color="auto"/>
            </w:tcBorders>
            <w:vAlign w:val="center"/>
          </w:tcPr>
          <w:p w:rsidR="00BE5206" w:rsidRPr="00BE5206" w:rsidRDefault="00BE5206" w:rsidP="00BE5206">
            <w:pPr>
              <w:spacing w:before="23"/>
              <w:ind w:left="94" w:right="94"/>
              <w:jc w:val="center"/>
              <w:rPr>
                <w:rFonts w:ascii="Calibri" w:hAnsi="Calibri"/>
                <w:b/>
                <w:sz w:val="24"/>
                <w:szCs w:val="24"/>
                <w:lang w:val="ru-RU"/>
              </w:rPr>
            </w:pPr>
            <w:r w:rsidRPr="00BE5206">
              <w:rPr>
                <w:rFonts w:ascii="Calibri" w:hAnsi="Calibri"/>
                <w:b/>
                <w:sz w:val="24"/>
                <w:szCs w:val="24"/>
                <w:lang w:val="ru-RU"/>
              </w:rPr>
              <w:t>Подъем воды</w:t>
            </w:r>
          </w:p>
        </w:tc>
        <w:tc>
          <w:tcPr>
            <w:tcW w:w="610" w:type="pct"/>
            <w:tcBorders>
              <w:top w:val="single" w:sz="18" w:space="0" w:color="auto"/>
            </w:tcBorders>
            <w:shd w:val="clear" w:color="auto" w:fill="auto"/>
            <w:vAlign w:val="center"/>
          </w:tcPr>
          <w:p w:rsidR="00BE5206" w:rsidRPr="00BE5206" w:rsidRDefault="00BE5206" w:rsidP="00BE5206">
            <w:pPr>
              <w:jc w:val="center"/>
              <w:rPr>
                <w:rFonts w:ascii="Calibri" w:eastAsia="Calibri" w:hAnsi="Calibri"/>
                <w:b/>
                <w:bCs/>
                <w:color w:val="000000"/>
                <w:sz w:val="24"/>
                <w:szCs w:val="24"/>
                <w:lang w:val="ru-RU"/>
              </w:rPr>
            </w:pPr>
            <w:r w:rsidRPr="00BE5206">
              <w:rPr>
                <w:rFonts w:ascii="Calibri" w:eastAsia="Calibri" w:hAnsi="Calibri"/>
                <w:b/>
                <w:bCs/>
                <w:color w:val="000000"/>
                <w:sz w:val="24"/>
                <w:szCs w:val="24"/>
                <w:lang w:val="ru-RU"/>
              </w:rPr>
              <w:t>213456</w:t>
            </w:r>
          </w:p>
        </w:tc>
        <w:tc>
          <w:tcPr>
            <w:tcW w:w="610" w:type="pct"/>
            <w:tcBorders>
              <w:top w:val="single" w:sz="18" w:space="0" w:color="auto"/>
            </w:tcBorders>
            <w:shd w:val="clear" w:color="auto" w:fill="auto"/>
            <w:vAlign w:val="center"/>
          </w:tcPr>
          <w:p w:rsidR="00BE5206" w:rsidRPr="00BE5206" w:rsidRDefault="00BE5206" w:rsidP="00BE5206">
            <w:pPr>
              <w:jc w:val="center"/>
              <w:rPr>
                <w:rFonts w:ascii="Calibri" w:eastAsia="Calibri" w:hAnsi="Calibri"/>
                <w:b/>
                <w:bCs/>
                <w:color w:val="000000"/>
                <w:sz w:val="24"/>
                <w:szCs w:val="24"/>
                <w:lang w:val="ru-RU"/>
              </w:rPr>
            </w:pPr>
            <w:r w:rsidRPr="00BE5206">
              <w:rPr>
                <w:rFonts w:ascii="Calibri" w:eastAsia="Calibri" w:hAnsi="Calibri"/>
                <w:b/>
                <w:bCs/>
                <w:color w:val="000000"/>
                <w:sz w:val="24"/>
                <w:szCs w:val="24"/>
                <w:lang w:val="ru-RU"/>
              </w:rPr>
              <w:t>195438</w:t>
            </w:r>
          </w:p>
        </w:tc>
        <w:tc>
          <w:tcPr>
            <w:tcW w:w="609" w:type="pct"/>
            <w:tcBorders>
              <w:top w:val="single" w:sz="18" w:space="0" w:color="auto"/>
            </w:tcBorders>
            <w:shd w:val="clear" w:color="auto" w:fill="auto"/>
            <w:vAlign w:val="center"/>
          </w:tcPr>
          <w:p w:rsidR="00BE5206" w:rsidRPr="00BE5206" w:rsidRDefault="00BE5206" w:rsidP="00BE5206">
            <w:pPr>
              <w:jc w:val="center"/>
              <w:rPr>
                <w:rFonts w:ascii="Calibri" w:eastAsia="Calibri" w:hAnsi="Calibri"/>
                <w:b/>
                <w:bCs/>
                <w:color w:val="000000"/>
                <w:sz w:val="24"/>
                <w:szCs w:val="24"/>
                <w:lang w:val="ru-RU"/>
              </w:rPr>
            </w:pPr>
            <w:r w:rsidRPr="00BE5206">
              <w:rPr>
                <w:rFonts w:ascii="Calibri" w:eastAsia="Calibri" w:hAnsi="Calibri"/>
                <w:b/>
                <w:bCs/>
                <w:color w:val="000000"/>
                <w:sz w:val="24"/>
                <w:szCs w:val="24"/>
                <w:lang w:val="ru-RU"/>
              </w:rPr>
              <w:t>196367</w:t>
            </w:r>
          </w:p>
        </w:tc>
      </w:tr>
      <w:tr w:rsidR="00BE5206" w:rsidRPr="00BE5206" w:rsidTr="00310E5C">
        <w:trPr>
          <w:trHeight w:val="397"/>
        </w:trPr>
        <w:tc>
          <w:tcPr>
            <w:tcW w:w="1799" w:type="pct"/>
            <w:vMerge/>
          </w:tcPr>
          <w:p w:rsidR="00BE5206" w:rsidRPr="00BE5206" w:rsidRDefault="00BE5206" w:rsidP="00BE5206">
            <w:pPr>
              <w:rPr>
                <w:rFonts w:ascii="Calibri" w:eastAsia="Calibri" w:hAnsi="Calibri"/>
                <w:sz w:val="24"/>
                <w:szCs w:val="24"/>
              </w:rPr>
            </w:pPr>
          </w:p>
        </w:tc>
        <w:tc>
          <w:tcPr>
            <w:tcW w:w="1371" w:type="pct"/>
            <w:vAlign w:val="center"/>
          </w:tcPr>
          <w:p w:rsidR="00BE5206" w:rsidRPr="00BE5206" w:rsidRDefault="00BE5206" w:rsidP="00BE5206">
            <w:pPr>
              <w:spacing w:before="23"/>
              <w:ind w:left="94" w:right="94"/>
              <w:jc w:val="center"/>
              <w:rPr>
                <w:rFonts w:ascii="Calibri" w:hAnsi="Calibri"/>
                <w:b/>
                <w:sz w:val="24"/>
                <w:szCs w:val="24"/>
                <w:lang w:val="ru-RU"/>
              </w:rPr>
            </w:pPr>
            <w:r w:rsidRPr="00BE5206">
              <w:rPr>
                <w:rFonts w:ascii="Calibri" w:hAnsi="Calibri"/>
                <w:b/>
                <w:sz w:val="24"/>
                <w:szCs w:val="24"/>
                <w:lang w:val="ru-RU"/>
              </w:rPr>
              <w:t>Потери воды</w:t>
            </w:r>
          </w:p>
        </w:tc>
        <w:tc>
          <w:tcPr>
            <w:tcW w:w="610" w:type="pct"/>
            <w:shd w:val="clear" w:color="auto" w:fill="auto"/>
            <w:vAlign w:val="center"/>
          </w:tcPr>
          <w:p w:rsidR="00BE5206" w:rsidRPr="00BE5206" w:rsidRDefault="00BE5206" w:rsidP="00BE5206">
            <w:pPr>
              <w:jc w:val="center"/>
              <w:rPr>
                <w:rFonts w:ascii="Calibri" w:eastAsia="Calibri" w:hAnsi="Calibri"/>
                <w:b/>
                <w:color w:val="000000"/>
                <w:sz w:val="24"/>
                <w:szCs w:val="24"/>
                <w:lang w:val="ru-RU"/>
              </w:rPr>
            </w:pPr>
            <w:r w:rsidRPr="00BE5206">
              <w:rPr>
                <w:rFonts w:ascii="Calibri" w:eastAsia="Calibri" w:hAnsi="Calibri"/>
                <w:b/>
                <w:color w:val="000000"/>
                <w:sz w:val="24"/>
                <w:szCs w:val="24"/>
                <w:lang w:val="ru-RU"/>
              </w:rPr>
              <w:t>86957</w:t>
            </w:r>
          </w:p>
        </w:tc>
        <w:tc>
          <w:tcPr>
            <w:tcW w:w="610" w:type="pct"/>
            <w:shd w:val="clear" w:color="auto" w:fill="auto"/>
            <w:vAlign w:val="center"/>
          </w:tcPr>
          <w:p w:rsidR="00BE5206" w:rsidRPr="00BE5206" w:rsidRDefault="00BE5206" w:rsidP="00BE5206">
            <w:pPr>
              <w:jc w:val="center"/>
              <w:rPr>
                <w:rFonts w:ascii="Calibri" w:eastAsia="Calibri" w:hAnsi="Calibri"/>
                <w:b/>
                <w:color w:val="000000"/>
                <w:sz w:val="24"/>
                <w:szCs w:val="24"/>
                <w:lang w:val="ru-RU"/>
              </w:rPr>
            </w:pPr>
            <w:r w:rsidRPr="00BE5206">
              <w:rPr>
                <w:rFonts w:ascii="Calibri" w:eastAsia="Calibri" w:hAnsi="Calibri"/>
                <w:b/>
                <w:color w:val="000000"/>
                <w:sz w:val="24"/>
                <w:szCs w:val="24"/>
                <w:lang w:val="ru-RU"/>
              </w:rPr>
              <w:t>64157</w:t>
            </w:r>
          </w:p>
        </w:tc>
        <w:tc>
          <w:tcPr>
            <w:tcW w:w="609" w:type="pct"/>
            <w:shd w:val="clear" w:color="auto" w:fill="auto"/>
            <w:vAlign w:val="center"/>
          </w:tcPr>
          <w:p w:rsidR="00BE5206" w:rsidRPr="00BE5206" w:rsidRDefault="00BE5206" w:rsidP="00BE5206">
            <w:pPr>
              <w:jc w:val="center"/>
              <w:rPr>
                <w:rFonts w:ascii="Calibri" w:eastAsia="Calibri" w:hAnsi="Calibri"/>
                <w:b/>
                <w:color w:val="000000"/>
                <w:sz w:val="24"/>
                <w:szCs w:val="24"/>
                <w:lang w:val="ru-RU"/>
              </w:rPr>
            </w:pPr>
            <w:r w:rsidRPr="00BE5206">
              <w:rPr>
                <w:rFonts w:ascii="Calibri" w:eastAsia="Calibri" w:hAnsi="Calibri"/>
                <w:b/>
                <w:color w:val="000000"/>
                <w:sz w:val="24"/>
                <w:szCs w:val="24"/>
                <w:lang w:val="ru-RU"/>
              </w:rPr>
              <w:t>32694</w:t>
            </w:r>
          </w:p>
        </w:tc>
      </w:tr>
      <w:tr w:rsidR="00BE5206" w:rsidRPr="00BE5206" w:rsidTr="00310E5C">
        <w:trPr>
          <w:trHeight w:val="397"/>
        </w:trPr>
        <w:tc>
          <w:tcPr>
            <w:tcW w:w="1799" w:type="pct"/>
            <w:vMerge/>
          </w:tcPr>
          <w:p w:rsidR="00BE5206" w:rsidRPr="00BE5206" w:rsidRDefault="00BE5206" w:rsidP="00BE5206">
            <w:pPr>
              <w:rPr>
                <w:rFonts w:ascii="Calibri" w:eastAsia="Calibri" w:hAnsi="Calibri"/>
                <w:sz w:val="24"/>
                <w:szCs w:val="24"/>
              </w:rPr>
            </w:pPr>
          </w:p>
        </w:tc>
        <w:tc>
          <w:tcPr>
            <w:tcW w:w="1371" w:type="pct"/>
            <w:vAlign w:val="center"/>
          </w:tcPr>
          <w:p w:rsidR="00BE5206" w:rsidRPr="00BE5206" w:rsidRDefault="00BE5206" w:rsidP="00BE5206">
            <w:pPr>
              <w:spacing w:before="23"/>
              <w:ind w:left="94" w:right="94"/>
              <w:jc w:val="center"/>
              <w:rPr>
                <w:rFonts w:ascii="Calibri" w:hAnsi="Calibri"/>
                <w:b/>
                <w:sz w:val="24"/>
                <w:szCs w:val="24"/>
                <w:lang w:val="ru-RU"/>
              </w:rPr>
            </w:pPr>
            <w:r w:rsidRPr="00BE5206">
              <w:rPr>
                <w:rFonts w:ascii="Calibri" w:hAnsi="Calibri"/>
                <w:b/>
                <w:sz w:val="24"/>
                <w:szCs w:val="24"/>
                <w:lang w:val="ru-RU"/>
              </w:rPr>
              <w:t>Полезный отпуск</w:t>
            </w:r>
          </w:p>
        </w:tc>
        <w:tc>
          <w:tcPr>
            <w:tcW w:w="610" w:type="pct"/>
            <w:shd w:val="clear" w:color="auto" w:fill="auto"/>
            <w:vAlign w:val="center"/>
          </w:tcPr>
          <w:p w:rsidR="00BE5206" w:rsidRPr="00BE5206" w:rsidRDefault="00BE5206" w:rsidP="00BE5206">
            <w:pPr>
              <w:jc w:val="center"/>
              <w:rPr>
                <w:rFonts w:ascii="Calibri" w:eastAsia="Calibri" w:hAnsi="Calibri"/>
                <w:b/>
                <w:bCs/>
                <w:color w:val="000000"/>
                <w:sz w:val="24"/>
                <w:szCs w:val="24"/>
                <w:lang w:val="ru-RU"/>
              </w:rPr>
            </w:pPr>
            <w:r w:rsidRPr="00BE5206">
              <w:rPr>
                <w:rFonts w:ascii="Calibri" w:eastAsia="Calibri" w:hAnsi="Calibri"/>
                <w:b/>
                <w:bCs/>
                <w:color w:val="000000"/>
                <w:sz w:val="24"/>
                <w:szCs w:val="24"/>
                <w:lang w:val="ru-RU"/>
              </w:rPr>
              <w:t>126499</w:t>
            </w:r>
          </w:p>
        </w:tc>
        <w:tc>
          <w:tcPr>
            <w:tcW w:w="610" w:type="pct"/>
            <w:shd w:val="clear" w:color="auto" w:fill="auto"/>
            <w:vAlign w:val="center"/>
          </w:tcPr>
          <w:p w:rsidR="00BE5206" w:rsidRPr="00BE5206" w:rsidRDefault="00BE5206" w:rsidP="00BE5206">
            <w:pPr>
              <w:jc w:val="center"/>
              <w:rPr>
                <w:rFonts w:ascii="Calibri" w:eastAsia="Calibri" w:hAnsi="Calibri"/>
                <w:b/>
                <w:bCs/>
                <w:color w:val="000000"/>
                <w:sz w:val="24"/>
                <w:szCs w:val="24"/>
                <w:lang w:val="ru-RU"/>
              </w:rPr>
            </w:pPr>
            <w:r w:rsidRPr="00BE5206">
              <w:rPr>
                <w:rFonts w:ascii="Calibri" w:eastAsia="Calibri" w:hAnsi="Calibri"/>
                <w:b/>
                <w:bCs/>
                <w:color w:val="000000"/>
                <w:sz w:val="24"/>
                <w:szCs w:val="24"/>
                <w:lang w:val="ru-RU"/>
              </w:rPr>
              <w:t>131281</w:t>
            </w:r>
          </w:p>
        </w:tc>
        <w:tc>
          <w:tcPr>
            <w:tcW w:w="609" w:type="pct"/>
            <w:shd w:val="clear" w:color="auto" w:fill="auto"/>
            <w:vAlign w:val="center"/>
          </w:tcPr>
          <w:p w:rsidR="00BE5206" w:rsidRPr="00BE5206" w:rsidRDefault="00BE5206" w:rsidP="00BE5206">
            <w:pPr>
              <w:jc w:val="center"/>
              <w:rPr>
                <w:rFonts w:ascii="Calibri" w:eastAsia="Calibri" w:hAnsi="Calibri"/>
                <w:b/>
                <w:bCs/>
                <w:color w:val="000000"/>
                <w:sz w:val="24"/>
                <w:szCs w:val="24"/>
                <w:lang w:val="ru-RU"/>
              </w:rPr>
            </w:pPr>
            <w:r w:rsidRPr="00BE5206">
              <w:rPr>
                <w:rFonts w:ascii="Calibri" w:eastAsia="Calibri" w:hAnsi="Calibri"/>
                <w:b/>
                <w:bCs/>
                <w:color w:val="000000"/>
                <w:sz w:val="24"/>
                <w:szCs w:val="24"/>
                <w:lang w:val="ru-RU"/>
              </w:rPr>
              <w:t>163673</w:t>
            </w:r>
          </w:p>
        </w:tc>
      </w:tr>
    </w:tbl>
    <w:p w:rsidR="00BE5206" w:rsidRPr="00BE5206" w:rsidRDefault="00BE5206" w:rsidP="00BE5206">
      <w:pPr>
        <w:widowControl/>
        <w:spacing w:after="200" w:line="276" w:lineRule="auto"/>
        <w:jc w:val="center"/>
        <w:rPr>
          <w:rFonts w:ascii="Calibri" w:eastAsia="Calibri" w:hAnsi="Calibri"/>
          <w:lang w:val="ru-RU"/>
        </w:rPr>
      </w:pPr>
      <w:r w:rsidRPr="00BE5206">
        <w:rPr>
          <w:rFonts w:ascii="Calibri" w:eastAsia="Calibri" w:hAnsi="Calibri"/>
          <w:noProof/>
          <w:lang w:val="ru-RU" w:eastAsia="ru-RU"/>
        </w:rPr>
        <w:drawing>
          <wp:inline distT="0" distB="0" distL="0" distR="0">
            <wp:extent cx="4742121" cy="3136605"/>
            <wp:effectExtent l="0" t="0" r="1905" b="698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E5206" w:rsidRPr="00BE5206" w:rsidRDefault="00BE5206" w:rsidP="00BE5206">
      <w:pPr>
        <w:spacing w:line="276" w:lineRule="auto"/>
        <w:jc w:val="center"/>
        <w:rPr>
          <w:rFonts w:ascii="Calibri" w:hAnsi="Calibri"/>
          <w:b/>
          <w:sz w:val="24"/>
          <w:szCs w:val="24"/>
          <w:lang w:val="ru-RU"/>
        </w:rPr>
      </w:pPr>
      <w:r w:rsidRPr="00BE5206">
        <w:rPr>
          <w:rFonts w:ascii="Calibri" w:hAnsi="Calibri"/>
          <w:b/>
          <w:sz w:val="24"/>
          <w:szCs w:val="24"/>
          <w:lang w:val="ru-RU"/>
        </w:rPr>
        <w:t xml:space="preserve">Рисунок </w:t>
      </w:r>
      <w:r>
        <w:rPr>
          <w:rFonts w:ascii="Calibri" w:hAnsi="Calibri"/>
          <w:b/>
          <w:sz w:val="24"/>
          <w:szCs w:val="24"/>
          <w:lang w:val="ru-RU"/>
        </w:rPr>
        <w:t>3</w:t>
      </w:r>
      <w:r w:rsidRPr="00BE5206">
        <w:rPr>
          <w:rFonts w:ascii="Calibri" w:hAnsi="Calibri"/>
          <w:b/>
          <w:sz w:val="24"/>
          <w:szCs w:val="24"/>
          <w:lang w:val="ru-RU"/>
        </w:rPr>
        <w:t xml:space="preserve">.1 – Территориальный баланс реализации воды от водозаборных </w:t>
      </w:r>
    </w:p>
    <w:p w:rsidR="00BE5206" w:rsidRPr="00BE5206" w:rsidRDefault="00BE5206" w:rsidP="00BE5206">
      <w:pPr>
        <w:spacing w:line="276" w:lineRule="auto"/>
        <w:jc w:val="center"/>
        <w:rPr>
          <w:rFonts w:ascii="Calibri" w:hAnsi="Calibri"/>
          <w:b/>
          <w:sz w:val="24"/>
          <w:szCs w:val="24"/>
          <w:lang w:val="ru-RU"/>
        </w:rPr>
      </w:pPr>
      <w:r w:rsidRPr="00BE5206">
        <w:rPr>
          <w:rFonts w:ascii="Calibri" w:hAnsi="Calibri"/>
          <w:b/>
          <w:sz w:val="24"/>
          <w:szCs w:val="24"/>
          <w:lang w:val="ru-RU"/>
        </w:rPr>
        <w:t>сооружений МО Нагорное сельское поселение</w:t>
      </w:r>
    </w:p>
    <w:p w:rsidR="0022101E" w:rsidRDefault="0022101E" w:rsidP="003D4383">
      <w:pPr>
        <w:pStyle w:val="a3"/>
        <w:spacing w:before="65" w:line="276" w:lineRule="auto"/>
        <w:ind w:left="172" w:right="183" w:firstLine="566"/>
        <w:jc w:val="both"/>
        <w:rPr>
          <w:rFonts w:ascii="Calibri" w:hAnsi="Calibri"/>
          <w:sz w:val="24"/>
          <w:szCs w:val="24"/>
          <w:lang w:val="ru-RU"/>
        </w:rPr>
      </w:pPr>
    </w:p>
    <w:p w:rsidR="00FA37F1" w:rsidRDefault="0022284A" w:rsidP="003D4383">
      <w:pPr>
        <w:pStyle w:val="a3"/>
        <w:spacing w:before="65" w:line="276" w:lineRule="auto"/>
        <w:ind w:left="172" w:right="183" w:firstLine="566"/>
        <w:jc w:val="both"/>
        <w:rPr>
          <w:rFonts w:ascii="Calibri" w:hAnsi="Calibri"/>
          <w:sz w:val="24"/>
          <w:szCs w:val="24"/>
          <w:lang w:val="ru-RU"/>
        </w:rPr>
      </w:pPr>
      <w:r>
        <w:rPr>
          <w:rFonts w:ascii="Calibri" w:hAnsi="Calibri"/>
          <w:sz w:val="24"/>
          <w:szCs w:val="24"/>
          <w:lang w:val="ru-RU"/>
        </w:rPr>
        <w:t>К</w:t>
      </w:r>
      <w:r w:rsidR="00FA37F1" w:rsidRPr="001214A2">
        <w:rPr>
          <w:rFonts w:ascii="Calibri" w:hAnsi="Calibri"/>
          <w:sz w:val="24"/>
          <w:szCs w:val="24"/>
          <w:lang w:val="ru-RU"/>
        </w:rPr>
        <w:t xml:space="preserve">ак видно из представленной таблицы, основная доля </w:t>
      </w:r>
      <w:r w:rsidR="000E585C">
        <w:rPr>
          <w:rFonts w:ascii="Calibri" w:hAnsi="Calibri"/>
          <w:sz w:val="24"/>
          <w:szCs w:val="24"/>
          <w:lang w:val="ru-RU"/>
        </w:rPr>
        <w:t>подъёма</w:t>
      </w:r>
      <w:r w:rsidR="00FA37F1" w:rsidRPr="001214A2">
        <w:rPr>
          <w:rFonts w:ascii="Calibri" w:hAnsi="Calibri"/>
          <w:sz w:val="24"/>
          <w:szCs w:val="24"/>
          <w:lang w:val="ru-RU"/>
        </w:rPr>
        <w:t xml:space="preserve"> воды приходится на </w:t>
      </w:r>
      <w:r w:rsidR="00BE5206">
        <w:rPr>
          <w:rFonts w:ascii="Calibri" w:hAnsi="Calibri"/>
          <w:color w:val="000000"/>
          <w:sz w:val="24"/>
          <w:szCs w:val="24"/>
          <w:lang w:val="ru-RU" w:eastAsia="ru-RU"/>
        </w:rPr>
        <w:lastRenderedPageBreak/>
        <w:t>водозабор</w:t>
      </w:r>
      <w:r w:rsidR="00B676AB">
        <w:rPr>
          <w:rFonts w:ascii="Calibri" w:hAnsi="Calibri"/>
          <w:color w:val="000000"/>
          <w:sz w:val="24"/>
          <w:szCs w:val="24"/>
          <w:lang w:val="ru-RU" w:eastAsia="ru-RU"/>
        </w:rPr>
        <w:t xml:space="preserve"> пос. </w:t>
      </w:r>
      <w:r w:rsidR="00BE5206">
        <w:rPr>
          <w:rFonts w:ascii="Calibri" w:hAnsi="Calibri"/>
          <w:color w:val="000000"/>
          <w:sz w:val="24"/>
          <w:szCs w:val="24"/>
          <w:lang w:val="ru-RU" w:eastAsia="ru-RU"/>
        </w:rPr>
        <w:t>Нагорный</w:t>
      </w:r>
      <w:r w:rsidR="009A235D" w:rsidRPr="009A235D">
        <w:rPr>
          <w:rFonts w:ascii="Calibri" w:hAnsi="Calibri"/>
          <w:color w:val="000000"/>
          <w:sz w:val="24"/>
          <w:szCs w:val="24"/>
          <w:lang w:val="ru-RU" w:eastAsia="ru-RU"/>
        </w:rPr>
        <w:t xml:space="preserve"> (</w:t>
      </w:r>
      <w:r w:rsidR="00BE5206">
        <w:rPr>
          <w:rFonts w:ascii="Calibri" w:hAnsi="Calibri"/>
          <w:color w:val="000000"/>
          <w:sz w:val="24"/>
          <w:szCs w:val="24"/>
          <w:lang w:val="ru-RU" w:eastAsia="ru-RU"/>
        </w:rPr>
        <w:t>78</w:t>
      </w:r>
      <w:r w:rsidR="009A235D">
        <w:rPr>
          <w:rFonts w:ascii="Calibri" w:hAnsi="Calibri"/>
          <w:color w:val="000000"/>
          <w:sz w:val="24"/>
          <w:szCs w:val="24"/>
          <w:lang w:val="ru-RU" w:eastAsia="ru-RU"/>
        </w:rPr>
        <w:t>% от объема поднятой воды</w:t>
      </w:r>
      <w:r w:rsidR="009A235D" w:rsidRPr="009A235D">
        <w:rPr>
          <w:rFonts w:ascii="Calibri" w:hAnsi="Calibri"/>
          <w:color w:val="000000"/>
          <w:sz w:val="24"/>
          <w:szCs w:val="24"/>
          <w:lang w:val="ru-RU" w:eastAsia="ru-RU"/>
        </w:rPr>
        <w:t>)</w:t>
      </w:r>
      <w:r>
        <w:rPr>
          <w:rFonts w:ascii="Calibri" w:hAnsi="Calibri"/>
          <w:color w:val="000000"/>
          <w:sz w:val="24"/>
          <w:szCs w:val="24"/>
          <w:lang w:val="ru-RU" w:eastAsia="ru-RU"/>
        </w:rPr>
        <w:t xml:space="preserve"> и </w:t>
      </w:r>
      <w:r w:rsidR="00BE5206">
        <w:rPr>
          <w:rFonts w:ascii="Calibri" w:hAnsi="Calibri"/>
          <w:color w:val="000000"/>
          <w:sz w:val="24"/>
          <w:szCs w:val="24"/>
          <w:lang w:val="ru-RU" w:eastAsia="ru-RU"/>
        </w:rPr>
        <w:t>пос. Санинского ДОКа (9</w:t>
      </w:r>
      <w:r w:rsidRPr="0022284A">
        <w:rPr>
          <w:rFonts w:ascii="Calibri" w:hAnsi="Calibri"/>
          <w:color w:val="000000"/>
          <w:sz w:val="24"/>
          <w:szCs w:val="24"/>
          <w:lang w:val="ru-RU" w:eastAsia="ru-RU"/>
        </w:rPr>
        <w:t>% от объема поднятой воды</w:t>
      </w:r>
      <w:r>
        <w:rPr>
          <w:rFonts w:ascii="Calibri" w:hAnsi="Calibri"/>
          <w:color w:val="000000"/>
          <w:sz w:val="24"/>
          <w:szCs w:val="24"/>
          <w:lang w:val="ru-RU" w:eastAsia="ru-RU"/>
        </w:rPr>
        <w:t>)</w:t>
      </w:r>
      <w:r w:rsidR="00FA37F1" w:rsidRPr="001214A2">
        <w:rPr>
          <w:rFonts w:ascii="Calibri" w:hAnsi="Calibri"/>
          <w:sz w:val="24"/>
          <w:szCs w:val="24"/>
          <w:lang w:val="ru-RU"/>
        </w:rPr>
        <w:t>.</w:t>
      </w:r>
    </w:p>
    <w:p w:rsidR="0022284A" w:rsidRPr="001214A2" w:rsidRDefault="0022284A" w:rsidP="001444C7">
      <w:pPr>
        <w:pStyle w:val="a3"/>
        <w:spacing w:before="9" w:line="276" w:lineRule="auto"/>
        <w:jc w:val="both"/>
        <w:rPr>
          <w:rFonts w:ascii="Calibri" w:hAnsi="Calibri"/>
          <w:sz w:val="24"/>
          <w:szCs w:val="24"/>
          <w:lang w:val="ru-RU"/>
        </w:rPr>
      </w:pPr>
    </w:p>
    <w:p w:rsidR="00FA37F1" w:rsidRPr="00C00097" w:rsidRDefault="00FA37F1" w:rsidP="00670F78">
      <w:pPr>
        <w:pStyle w:val="1"/>
        <w:numPr>
          <w:ilvl w:val="1"/>
          <w:numId w:val="10"/>
        </w:numPr>
        <w:ind w:left="0" w:firstLine="0"/>
        <w:jc w:val="center"/>
        <w:rPr>
          <w:rFonts w:asciiTheme="minorHAnsi" w:hAnsiTheme="minorHAnsi"/>
          <w:sz w:val="24"/>
          <w:szCs w:val="24"/>
          <w:lang w:val="ru-RU"/>
        </w:rPr>
      </w:pPr>
      <w:bookmarkStart w:id="59" w:name="_bookmark21"/>
      <w:bookmarkStart w:id="60" w:name="_Toc462835091"/>
      <w:bookmarkStart w:id="61" w:name="_Toc21954503"/>
      <w:bookmarkEnd w:id="59"/>
      <w:r w:rsidRPr="00C00097">
        <w:rPr>
          <w:rFonts w:asciiTheme="minorHAnsi" w:hAnsiTheme="minorHAnsi"/>
          <w:sz w:val="24"/>
          <w:szCs w:val="24"/>
          <w:lang w:val="ru-RU"/>
        </w:rPr>
        <w:t>Структурный баланс реализации воды по группам абонентов с разбивкой на хозяйственно-питьевые нужды населения, производственные нужды юридических лиц и другие нужды города</w:t>
      </w:r>
      <w:bookmarkEnd w:id="60"/>
      <w:bookmarkEnd w:id="61"/>
    </w:p>
    <w:p w:rsidR="00141319" w:rsidRPr="00141319" w:rsidRDefault="00141319" w:rsidP="00CF3CF2">
      <w:pPr>
        <w:pStyle w:val="a3"/>
        <w:spacing w:before="65" w:line="276" w:lineRule="auto"/>
        <w:ind w:right="183" w:firstLine="566"/>
        <w:jc w:val="both"/>
        <w:rPr>
          <w:rFonts w:ascii="Calibri" w:hAnsi="Calibri"/>
          <w:sz w:val="24"/>
          <w:szCs w:val="24"/>
          <w:lang w:val="ru-RU"/>
        </w:rPr>
      </w:pPr>
      <w:r w:rsidRPr="00141319">
        <w:rPr>
          <w:rFonts w:ascii="Calibri" w:hAnsi="Calibri"/>
          <w:sz w:val="24"/>
          <w:szCs w:val="24"/>
          <w:lang w:val="ru-RU"/>
        </w:rPr>
        <w:t xml:space="preserve">Основным потребителем холодной воды на территории муниципального образования являются юридические лица - 60%. Население также является крупным потребителем воды – 39% от общего потребления. Доля организаций бюджетной сферы – 1% (таблица </w:t>
      </w:r>
      <w:r>
        <w:rPr>
          <w:rFonts w:ascii="Calibri" w:hAnsi="Calibri"/>
          <w:sz w:val="24"/>
          <w:szCs w:val="24"/>
          <w:lang w:val="ru-RU"/>
        </w:rPr>
        <w:t>3</w:t>
      </w:r>
      <w:r w:rsidRPr="00141319">
        <w:rPr>
          <w:rFonts w:ascii="Calibri" w:hAnsi="Calibri"/>
          <w:sz w:val="24"/>
          <w:szCs w:val="24"/>
          <w:lang w:val="ru-RU"/>
        </w:rPr>
        <w:t xml:space="preserve">.4). </w:t>
      </w:r>
    </w:p>
    <w:p w:rsidR="00141319" w:rsidRPr="00B25509" w:rsidRDefault="00141319" w:rsidP="00CF3CF2">
      <w:pPr>
        <w:pStyle w:val="a3"/>
        <w:spacing w:line="276" w:lineRule="auto"/>
        <w:ind w:right="96" w:firstLine="566"/>
        <w:jc w:val="both"/>
        <w:rPr>
          <w:rFonts w:asciiTheme="minorHAnsi" w:hAnsiTheme="minorHAnsi"/>
          <w:b/>
          <w:sz w:val="24"/>
          <w:szCs w:val="24"/>
          <w:lang w:val="ru-RU"/>
        </w:rPr>
      </w:pPr>
      <w:r w:rsidRPr="00B25509">
        <w:rPr>
          <w:rFonts w:asciiTheme="minorHAnsi" w:hAnsiTheme="minorHAnsi"/>
          <w:b/>
          <w:sz w:val="24"/>
          <w:szCs w:val="24"/>
          <w:lang w:val="ru-RU"/>
        </w:rPr>
        <w:t xml:space="preserve">Таблица </w:t>
      </w:r>
      <w:r>
        <w:rPr>
          <w:rFonts w:asciiTheme="minorHAnsi" w:hAnsiTheme="minorHAnsi"/>
          <w:b/>
          <w:sz w:val="24"/>
          <w:szCs w:val="24"/>
          <w:lang w:val="ru-RU"/>
        </w:rPr>
        <w:t>3</w:t>
      </w:r>
      <w:r w:rsidRPr="00B25509">
        <w:rPr>
          <w:rFonts w:asciiTheme="minorHAnsi" w:hAnsiTheme="minorHAnsi"/>
          <w:b/>
          <w:sz w:val="24"/>
          <w:szCs w:val="24"/>
          <w:lang w:val="ru-RU"/>
        </w:rPr>
        <w:t>.4 - Структурный баланс реализации воды по группам абонентов за 201</w:t>
      </w:r>
      <w:r>
        <w:rPr>
          <w:rFonts w:asciiTheme="minorHAnsi" w:hAnsiTheme="minorHAnsi"/>
          <w:b/>
          <w:sz w:val="24"/>
          <w:szCs w:val="24"/>
          <w:lang w:val="ru-RU"/>
        </w:rPr>
        <w:t xml:space="preserve">8 </w:t>
      </w:r>
      <w:r w:rsidRPr="00B25509">
        <w:rPr>
          <w:rFonts w:asciiTheme="minorHAnsi" w:hAnsiTheme="minorHAnsi"/>
          <w:b/>
          <w:sz w:val="24"/>
          <w:szCs w:val="24"/>
          <w:lang w:val="ru-RU"/>
        </w:rPr>
        <w:t>год</w:t>
      </w:r>
    </w:p>
    <w:p w:rsidR="00141319" w:rsidRPr="00576880" w:rsidRDefault="00141319" w:rsidP="00CF3CF2">
      <w:pPr>
        <w:pStyle w:val="a3"/>
        <w:spacing w:line="276" w:lineRule="auto"/>
        <w:ind w:right="96" w:firstLine="566"/>
        <w:jc w:val="both"/>
        <w:rPr>
          <w:rFonts w:asciiTheme="minorHAnsi" w:hAnsiTheme="minorHAnsi"/>
          <w:b/>
          <w:sz w:val="12"/>
          <w:szCs w:val="12"/>
          <w:lang w:val="ru-RU"/>
        </w:rPr>
      </w:pPr>
    </w:p>
    <w:tbl>
      <w:tblPr>
        <w:tblW w:w="6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9"/>
        <w:gridCol w:w="1300"/>
      </w:tblGrid>
      <w:tr w:rsidR="00141319" w:rsidRPr="00B25509" w:rsidTr="00141319">
        <w:trPr>
          <w:trHeight w:val="397"/>
          <w:jc w:val="center"/>
        </w:trPr>
        <w:tc>
          <w:tcPr>
            <w:tcW w:w="5099" w:type="dxa"/>
            <w:shd w:val="clear" w:color="auto" w:fill="92D050"/>
            <w:noWrap/>
            <w:vAlign w:val="center"/>
            <w:hideMark/>
          </w:tcPr>
          <w:p w:rsidR="00141319" w:rsidRPr="0023626B" w:rsidRDefault="00141319" w:rsidP="00CF3CF2">
            <w:pPr>
              <w:pStyle w:val="TableParagraph"/>
              <w:spacing w:before="23"/>
              <w:ind w:right="94" w:hanging="28"/>
              <w:rPr>
                <w:rFonts w:asciiTheme="minorHAnsi" w:hAnsiTheme="minorHAnsi"/>
                <w:b/>
                <w:sz w:val="24"/>
                <w:szCs w:val="24"/>
              </w:rPr>
            </w:pPr>
            <w:r w:rsidRPr="0023626B">
              <w:rPr>
                <w:rFonts w:asciiTheme="minorHAnsi" w:hAnsiTheme="minorHAnsi"/>
                <w:b/>
                <w:sz w:val="24"/>
                <w:szCs w:val="24"/>
              </w:rPr>
              <w:t>Группа абонентов</w:t>
            </w:r>
          </w:p>
        </w:tc>
        <w:tc>
          <w:tcPr>
            <w:tcW w:w="1300" w:type="dxa"/>
            <w:shd w:val="clear" w:color="auto" w:fill="92D050"/>
            <w:noWrap/>
            <w:vAlign w:val="center"/>
            <w:hideMark/>
          </w:tcPr>
          <w:p w:rsidR="00141319" w:rsidRPr="0023626B" w:rsidRDefault="00141319" w:rsidP="00CF3CF2">
            <w:pPr>
              <w:pStyle w:val="TableParagraph"/>
              <w:spacing w:before="23"/>
              <w:ind w:right="94" w:hanging="28"/>
              <w:rPr>
                <w:rFonts w:asciiTheme="minorHAnsi" w:hAnsiTheme="minorHAnsi"/>
                <w:b/>
                <w:sz w:val="24"/>
                <w:szCs w:val="24"/>
              </w:rPr>
            </w:pPr>
            <w:r w:rsidRPr="0023626B">
              <w:rPr>
                <w:rFonts w:asciiTheme="minorHAnsi" w:hAnsiTheme="minorHAnsi"/>
                <w:b/>
                <w:sz w:val="24"/>
                <w:szCs w:val="24"/>
              </w:rPr>
              <w:t>м</w:t>
            </w:r>
            <w:r w:rsidRPr="0023626B">
              <w:rPr>
                <w:rFonts w:asciiTheme="minorHAnsi" w:hAnsiTheme="minorHAnsi"/>
                <w:b/>
                <w:sz w:val="24"/>
                <w:szCs w:val="24"/>
                <w:vertAlign w:val="superscript"/>
              </w:rPr>
              <w:t>3</w:t>
            </w:r>
            <w:r w:rsidRPr="0023626B">
              <w:rPr>
                <w:rFonts w:asciiTheme="minorHAnsi" w:hAnsiTheme="minorHAnsi"/>
                <w:b/>
                <w:sz w:val="24"/>
                <w:szCs w:val="24"/>
              </w:rPr>
              <w:t>/год</w:t>
            </w:r>
          </w:p>
        </w:tc>
      </w:tr>
      <w:tr w:rsidR="00141319" w:rsidRPr="00B25509" w:rsidTr="00141319">
        <w:trPr>
          <w:trHeight w:val="397"/>
          <w:jc w:val="center"/>
        </w:trPr>
        <w:tc>
          <w:tcPr>
            <w:tcW w:w="5099" w:type="dxa"/>
            <w:shd w:val="clear" w:color="auto" w:fill="auto"/>
            <w:noWrap/>
            <w:vAlign w:val="center"/>
            <w:hideMark/>
          </w:tcPr>
          <w:p w:rsidR="00141319" w:rsidRPr="00B25509" w:rsidRDefault="00141319" w:rsidP="00CF3CF2">
            <w:pPr>
              <w:pStyle w:val="TableParagraph"/>
              <w:spacing w:before="23"/>
              <w:ind w:right="94" w:hanging="28"/>
              <w:rPr>
                <w:rFonts w:asciiTheme="minorHAnsi" w:hAnsiTheme="minorHAnsi"/>
                <w:sz w:val="24"/>
                <w:szCs w:val="24"/>
              </w:rPr>
            </w:pPr>
            <w:r w:rsidRPr="00B25509">
              <w:rPr>
                <w:rFonts w:asciiTheme="minorHAnsi" w:hAnsiTheme="minorHAnsi"/>
                <w:sz w:val="24"/>
                <w:szCs w:val="24"/>
              </w:rPr>
              <w:t>Население</w:t>
            </w:r>
          </w:p>
        </w:tc>
        <w:tc>
          <w:tcPr>
            <w:tcW w:w="1300" w:type="dxa"/>
            <w:shd w:val="clear" w:color="auto" w:fill="auto"/>
            <w:noWrap/>
            <w:vAlign w:val="center"/>
          </w:tcPr>
          <w:p w:rsidR="00141319" w:rsidRPr="0023626B" w:rsidRDefault="00141319" w:rsidP="00CF3CF2">
            <w:pPr>
              <w:pStyle w:val="TableParagraph"/>
              <w:spacing w:before="23"/>
              <w:ind w:right="94" w:hanging="28"/>
              <w:rPr>
                <w:rFonts w:asciiTheme="minorHAnsi" w:hAnsiTheme="minorHAnsi"/>
                <w:sz w:val="24"/>
                <w:szCs w:val="24"/>
                <w:lang w:val="ru-RU"/>
              </w:rPr>
            </w:pPr>
            <w:r>
              <w:rPr>
                <w:rFonts w:asciiTheme="minorHAnsi" w:hAnsiTheme="minorHAnsi"/>
                <w:sz w:val="24"/>
                <w:szCs w:val="24"/>
                <w:lang w:val="ru-RU"/>
              </w:rPr>
              <w:t>72,645</w:t>
            </w:r>
          </w:p>
        </w:tc>
      </w:tr>
      <w:tr w:rsidR="00141319" w:rsidRPr="00B25509" w:rsidTr="00141319">
        <w:trPr>
          <w:trHeight w:val="397"/>
          <w:jc w:val="center"/>
        </w:trPr>
        <w:tc>
          <w:tcPr>
            <w:tcW w:w="5099" w:type="dxa"/>
            <w:shd w:val="clear" w:color="auto" w:fill="auto"/>
            <w:noWrap/>
            <w:vAlign w:val="center"/>
            <w:hideMark/>
          </w:tcPr>
          <w:p w:rsidR="00141319" w:rsidRPr="00B25509" w:rsidRDefault="00141319" w:rsidP="00CF3CF2">
            <w:pPr>
              <w:pStyle w:val="TableParagraph"/>
              <w:spacing w:before="23"/>
              <w:ind w:right="94" w:hanging="28"/>
              <w:rPr>
                <w:rFonts w:asciiTheme="minorHAnsi" w:hAnsiTheme="minorHAnsi"/>
                <w:sz w:val="24"/>
                <w:szCs w:val="24"/>
              </w:rPr>
            </w:pPr>
            <w:r w:rsidRPr="00B25509">
              <w:rPr>
                <w:rFonts w:asciiTheme="minorHAnsi" w:hAnsiTheme="minorHAnsi"/>
                <w:sz w:val="24"/>
                <w:szCs w:val="24"/>
              </w:rPr>
              <w:t>Бюджетная сфера</w:t>
            </w:r>
          </w:p>
        </w:tc>
        <w:tc>
          <w:tcPr>
            <w:tcW w:w="1300" w:type="dxa"/>
            <w:shd w:val="clear" w:color="auto" w:fill="auto"/>
            <w:noWrap/>
            <w:vAlign w:val="center"/>
          </w:tcPr>
          <w:p w:rsidR="00141319" w:rsidRPr="0023626B" w:rsidRDefault="00141319" w:rsidP="00CF3CF2">
            <w:pPr>
              <w:pStyle w:val="TableParagraph"/>
              <w:spacing w:before="23"/>
              <w:ind w:right="94" w:hanging="28"/>
              <w:rPr>
                <w:rFonts w:asciiTheme="minorHAnsi" w:hAnsiTheme="minorHAnsi"/>
                <w:sz w:val="24"/>
                <w:szCs w:val="24"/>
                <w:lang w:val="ru-RU"/>
              </w:rPr>
            </w:pPr>
            <w:r>
              <w:rPr>
                <w:rFonts w:asciiTheme="minorHAnsi" w:hAnsiTheme="minorHAnsi"/>
                <w:sz w:val="24"/>
                <w:szCs w:val="24"/>
                <w:lang w:val="ru-RU"/>
              </w:rPr>
              <w:t>1,579</w:t>
            </w:r>
          </w:p>
        </w:tc>
      </w:tr>
      <w:tr w:rsidR="00141319" w:rsidRPr="00B25509" w:rsidTr="00141319">
        <w:trPr>
          <w:trHeight w:val="397"/>
          <w:jc w:val="center"/>
        </w:trPr>
        <w:tc>
          <w:tcPr>
            <w:tcW w:w="5099" w:type="dxa"/>
            <w:shd w:val="clear" w:color="auto" w:fill="auto"/>
            <w:noWrap/>
            <w:vAlign w:val="center"/>
            <w:hideMark/>
          </w:tcPr>
          <w:p w:rsidR="00141319" w:rsidRPr="00B25509" w:rsidRDefault="00141319" w:rsidP="00CF3CF2">
            <w:pPr>
              <w:pStyle w:val="TableParagraph"/>
              <w:spacing w:before="23"/>
              <w:ind w:right="94" w:hanging="28"/>
              <w:rPr>
                <w:rFonts w:asciiTheme="minorHAnsi" w:hAnsiTheme="minorHAnsi"/>
                <w:sz w:val="24"/>
                <w:szCs w:val="24"/>
              </w:rPr>
            </w:pPr>
            <w:r w:rsidRPr="00B25509">
              <w:rPr>
                <w:rFonts w:asciiTheme="minorHAnsi" w:hAnsiTheme="minorHAnsi"/>
                <w:sz w:val="24"/>
                <w:szCs w:val="24"/>
              </w:rPr>
              <w:t>Прочие потребители</w:t>
            </w:r>
          </w:p>
        </w:tc>
        <w:tc>
          <w:tcPr>
            <w:tcW w:w="1300" w:type="dxa"/>
            <w:shd w:val="clear" w:color="auto" w:fill="auto"/>
            <w:noWrap/>
            <w:vAlign w:val="center"/>
          </w:tcPr>
          <w:p w:rsidR="00141319" w:rsidRPr="0023626B" w:rsidRDefault="00141319" w:rsidP="00CF3CF2">
            <w:pPr>
              <w:pStyle w:val="TableParagraph"/>
              <w:spacing w:before="23"/>
              <w:ind w:right="94" w:hanging="28"/>
              <w:rPr>
                <w:rFonts w:asciiTheme="minorHAnsi" w:hAnsiTheme="minorHAnsi"/>
                <w:sz w:val="24"/>
                <w:szCs w:val="24"/>
                <w:lang w:val="ru-RU"/>
              </w:rPr>
            </w:pPr>
            <w:r>
              <w:rPr>
                <w:rFonts w:asciiTheme="minorHAnsi" w:hAnsiTheme="minorHAnsi"/>
                <w:sz w:val="24"/>
                <w:szCs w:val="24"/>
                <w:lang w:val="ru-RU"/>
              </w:rPr>
              <w:t>110,357</w:t>
            </w:r>
          </w:p>
        </w:tc>
      </w:tr>
      <w:tr w:rsidR="00141319" w:rsidRPr="00B25509" w:rsidTr="00141319">
        <w:trPr>
          <w:trHeight w:val="397"/>
          <w:jc w:val="center"/>
        </w:trPr>
        <w:tc>
          <w:tcPr>
            <w:tcW w:w="5099" w:type="dxa"/>
            <w:shd w:val="clear" w:color="auto" w:fill="auto"/>
            <w:noWrap/>
            <w:vAlign w:val="center"/>
            <w:hideMark/>
          </w:tcPr>
          <w:p w:rsidR="00141319" w:rsidRPr="0023626B" w:rsidRDefault="00141319" w:rsidP="00CF3CF2">
            <w:pPr>
              <w:pStyle w:val="TableParagraph"/>
              <w:spacing w:before="23"/>
              <w:ind w:right="94" w:hanging="28"/>
              <w:rPr>
                <w:rFonts w:asciiTheme="minorHAnsi" w:hAnsiTheme="minorHAnsi"/>
                <w:b/>
                <w:sz w:val="24"/>
                <w:szCs w:val="24"/>
                <w:lang w:val="ru-RU"/>
              </w:rPr>
            </w:pPr>
            <w:r w:rsidRPr="0023626B">
              <w:rPr>
                <w:rFonts w:asciiTheme="minorHAnsi" w:hAnsiTheme="minorHAnsi"/>
                <w:b/>
                <w:sz w:val="24"/>
                <w:szCs w:val="24"/>
                <w:lang w:val="ru-RU"/>
              </w:rPr>
              <w:t xml:space="preserve">Итого по </w:t>
            </w:r>
            <w:r>
              <w:rPr>
                <w:rFonts w:asciiTheme="minorHAnsi" w:hAnsiTheme="minorHAnsi"/>
                <w:b/>
                <w:sz w:val="24"/>
                <w:szCs w:val="24"/>
                <w:lang w:val="ru-RU"/>
              </w:rPr>
              <w:t>МО Нагорное сельское поселение</w:t>
            </w:r>
          </w:p>
        </w:tc>
        <w:tc>
          <w:tcPr>
            <w:tcW w:w="1300" w:type="dxa"/>
            <w:shd w:val="clear" w:color="auto" w:fill="auto"/>
            <w:noWrap/>
            <w:vAlign w:val="center"/>
          </w:tcPr>
          <w:p w:rsidR="00141319" w:rsidRPr="0023626B" w:rsidRDefault="00141319" w:rsidP="00CF3CF2">
            <w:pPr>
              <w:pStyle w:val="TableParagraph"/>
              <w:spacing w:before="23"/>
              <w:ind w:right="94" w:hanging="28"/>
              <w:rPr>
                <w:rFonts w:asciiTheme="minorHAnsi" w:hAnsiTheme="minorHAnsi"/>
                <w:b/>
                <w:sz w:val="24"/>
                <w:szCs w:val="24"/>
                <w:lang w:val="ru-RU"/>
              </w:rPr>
            </w:pPr>
            <w:r>
              <w:rPr>
                <w:rFonts w:asciiTheme="minorHAnsi" w:hAnsiTheme="minorHAnsi"/>
                <w:b/>
                <w:sz w:val="24"/>
                <w:szCs w:val="24"/>
                <w:lang w:val="ru-RU"/>
              </w:rPr>
              <w:t>184,581</w:t>
            </w:r>
          </w:p>
        </w:tc>
      </w:tr>
    </w:tbl>
    <w:p w:rsidR="00141319" w:rsidRPr="00141319" w:rsidRDefault="00141319" w:rsidP="00CF3CF2">
      <w:pPr>
        <w:pStyle w:val="a3"/>
        <w:spacing w:before="65" w:line="276" w:lineRule="auto"/>
        <w:ind w:right="183" w:firstLine="566"/>
        <w:jc w:val="both"/>
        <w:rPr>
          <w:rFonts w:ascii="Calibri" w:hAnsi="Calibri"/>
          <w:sz w:val="24"/>
          <w:szCs w:val="24"/>
          <w:lang w:val="ru-RU"/>
        </w:rPr>
      </w:pPr>
      <w:r w:rsidRPr="00141319">
        <w:rPr>
          <w:rFonts w:ascii="Calibri" w:hAnsi="Calibri"/>
          <w:sz w:val="24"/>
          <w:szCs w:val="24"/>
          <w:lang w:val="ru-RU"/>
        </w:rPr>
        <w:t xml:space="preserve">Графическое представление структуры водопотребления по данным за базовый 2018 год представлено на рисунке </w:t>
      </w:r>
      <w:r>
        <w:rPr>
          <w:rFonts w:ascii="Calibri" w:hAnsi="Calibri"/>
          <w:sz w:val="24"/>
          <w:szCs w:val="24"/>
          <w:lang w:val="ru-RU"/>
        </w:rPr>
        <w:t>3</w:t>
      </w:r>
      <w:r w:rsidRPr="00141319">
        <w:rPr>
          <w:rFonts w:ascii="Calibri" w:hAnsi="Calibri"/>
          <w:sz w:val="24"/>
          <w:szCs w:val="24"/>
          <w:lang w:val="ru-RU"/>
        </w:rPr>
        <w:t>.2.</w:t>
      </w:r>
    </w:p>
    <w:p w:rsidR="00141319" w:rsidRPr="00B25509" w:rsidRDefault="00141319" w:rsidP="00CF3CF2">
      <w:pPr>
        <w:pStyle w:val="a3"/>
        <w:ind w:firstLine="566"/>
        <w:jc w:val="center"/>
        <w:rPr>
          <w:rFonts w:asciiTheme="minorHAnsi" w:hAnsiTheme="minorHAnsi"/>
          <w:sz w:val="24"/>
          <w:szCs w:val="24"/>
        </w:rPr>
      </w:pPr>
      <w:r>
        <w:rPr>
          <w:noProof/>
          <w:lang w:val="ru-RU" w:eastAsia="ru-RU"/>
        </w:rPr>
        <w:drawing>
          <wp:inline distT="0" distB="0" distL="0" distR="0">
            <wp:extent cx="4572000" cy="2581275"/>
            <wp:effectExtent l="0" t="0" r="0" b="952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41319" w:rsidRDefault="00141319" w:rsidP="00CF3CF2">
      <w:pPr>
        <w:pStyle w:val="a3"/>
        <w:spacing w:line="360" w:lineRule="auto"/>
        <w:ind w:right="99" w:firstLine="566"/>
        <w:jc w:val="center"/>
        <w:rPr>
          <w:rFonts w:asciiTheme="minorHAnsi" w:hAnsiTheme="minorHAnsi"/>
          <w:b/>
          <w:sz w:val="24"/>
          <w:szCs w:val="24"/>
          <w:lang w:val="ru-RU"/>
        </w:rPr>
      </w:pPr>
      <w:r w:rsidRPr="00B25509">
        <w:rPr>
          <w:rFonts w:asciiTheme="minorHAnsi" w:hAnsiTheme="minorHAnsi"/>
          <w:b/>
          <w:sz w:val="24"/>
          <w:szCs w:val="24"/>
          <w:lang w:val="ru-RU"/>
        </w:rPr>
        <w:t xml:space="preserve">Рисунок </w:t>
      </w:r>
      <w:r>
        <w:rPr>
          <w:rFonts w:asciiTheme="minorHAnsi" w:hAnsiTheme="minorHAnsi"/>
          <w:b/>
          <w:sz w:val="24"/>
          <w:szCs w:val="24"/>
          <w:lang w:val="ru-RU"/>
        </w:rPr>
        <w:t>3</w:t>
      </w:r>
      <w:r w:rsidRPr="00B25509">
        <w:rPr>
          <w:rFonts w:asciiTheme="minorHAnsi" w:hAnsiTheme="minorHAnsi"/>
          <w:b/>
          <w:sz w:val="24"/>
          <w:szCs w:val="24"/>
          <w:lang w:val="ru-RU"/>
        </w:rPr>
        <w:t xml:space="preserve">.2 – Структурный баланс реализации воды по группам абонентов </w:t>
      </w:r>
      <w:r>
        <w:rPr>
          <w:rFonts w:asciiTheme="minorHAnsi" w:hAnsiTheme="minorHAnsi"/>
          <w:b/>
          <w:sz w:val="24"/>
          <w:szCs w:val="24"/>
          <w:lang w:val="ru-RU"/>
        </w:rPr>
        <w:t>МО Нагорное сельское поселение</w:t>
      </w:r>
    </w:p>
    <w:p w:rsidR="00D35665" w:rsidRDefault="00CF3CF2" w:rsidP="00CF3CF2">
      <w:pPr>
        <w:pStyle w:val="a3"/>
        <w:spacing w:before="22" w:line="276" w:lineRule="auto"/>
        <w:ind w:right="-60" w:firstLine="566"/>
        <w:jc w:val="both"/>
        <w:rPr>
          <w:rFonts w:ascii="Calibri" w:hAnsi="Calibri"/>
          <w:sz w:val="24"/>
          <w:szCs w:val="24"/>
          <w:lang w:val="ru-RU"/>
        </w:rPr>
      </w:pPr>
      <w:r>
        <w:rPr>
          <w:rFonts w:ascii="Calibri" w:hAnsi="Calibri"/>
          <w:sz w:val="24"/>
          <w:szCs w:val="24"/>
          <w:lang w:val="ru-RU"/>
        </w:rPr>
        <w:t>Перечень потребителей, обслуживаемых централизованной системой горячего водоснабжения с указанием часовой тепловой нагрузке приведено в таблице 3.5.</w:t>
      </w:r>
    </w:p>
    <w:p w:rsidR="00CF3CF2" w:rsidRPr="00CF3CF2" w:rsidRDefault="00CF3CF2" w:rsidP="00CF3CF2">
      <w:pPr>
        <w:pStyle w:val="a3"/>
        <w:spacing w:before="22" w:line="276" w:lineRule="auto"/>
        <w:ind w:right="-60"/>
        <w:jc w:val="both"/>
        <w:rPr>
          <w:rFonts w:ascii="Calibri" w:hAnsi="Calibri"/>
          <w:b/>
          <w:sz w:val="24"/>
          <w:szCs w:val="24"/>
          <w:lang w:val="ru-RU"/>
        </w:rPr>
      </w:pPr>
      <w:r w:rsidRPr="00CF3CF2">
        <w:rPr>
          <w:rFonts w:ascii="Calibri" w:hAnsi="Calibri"/>
          <w:b/>
          <w:sz w:val="24"/>
          <w:szCs w:val="24"/>
          <w:lang w:val="ru-RU"/>
        </w:rPr>
        <w:t>Таблица 3.5 – Нагрузка потребителей системы горячего водоснабжения</w:t>
      </w:r>
    </w:p>
    <w:tbl>
      <w:tblPr>
        <w:tblStyle w:val="ae"/>
        <w:tblW w:w="0" w:type="auto"/>
        <w:tblLook w:val="04A0"/>
      </w:tblPr>
      <w:tblGrid>
        <w:gridCol w:w="2093"/>
        <w:gridCol w:w="4667"/>
        <w:gridCol w:w="3381"/>
      </w:tblGrid>
      <w:tr w:rsidR="00CF3CF2" w:rsidRPr="004D6987" w:rsidTr="003938DF">
        <w:trPr>
          <w:tblHeader/>
        </w:trPr>
        <w:tc>
          <w:tcPr>
            <w:tcW w:w="2093" w:type="dxa"/>
            <w:shd w:val="clear" w:color="auto" w:fill="92D050"/>
          </w:tcPr>
          <w:p w:rsidR="00CF3CF2" w:rsidRPr="00CF3CF2" w:rsidRDefault="00CF3CF2" w:rsidP="00CF3CF2">
            <w:pPr>
              <w:pStyle w:val="a3"/>
              <w:ind w:right="-62"/>
              <w:jc w:val="center"/>
              <w:rPr>
                <w:rFonts w:ascii="Calibri" w:hAnsi="Calibri"/>
                <w:b/>
                <w:sz w:val="22"/>
                <w:szCs w:val="22"/>
              </w:rPr>
            </w:pPr>
            <w:r w:rsidRPr="00CF3CF2">
              <w:rPr>
                <w:rFonts w:ascii="Calibri" w:hAnsi="Calibri"/>
                <w:b/>
                <w:sz w:val="22"/>
                <w:szCs w:val="22"/>
              </w:rPr>
              <w:t>№ п/п</w:t>
            </w:r>
          </w:p>
        </w:tc>
        <w:tc>
          <w:tcPr>
            <w:tcW w:w="4667" w:type="dxa"/>
            <w:shd w:val="clear" w:color="auto" w:fill="92D050"/>
          </w:tcPr>
          <w:p w:rsidR="00CF3CF2" w:rsidRPr="00CF3CF2" w:rsidRDefault="00CF3CF2" w:rsidP="00CF3CF2">
            <w:pPr>
              <w:pStyle w:val="a3"/>
              <w:ind w:right="-62"/>
              <w:jc w:val="center"/>
              <w:rPr>
                <w:rFonts w:ascii="Calibri" w:hAnsi="Calibri"/>
                <w:b/>
                <w:sz w:val="22"/>
                <w:szCs w:val="22"/>
              </w:rPr>
            </w:pPr>
            <w:r w:rsidRPr="00CF3CF2">
              <w:rPr>
                <w:rFonts w:ascii="Calibri" w:hAnsi="Calibri"/>
                <w:b/>
                <w:sz w:val="22"/>
                <w:szCs w:val="22"/>
              </w:rPr>
              <w:t>Наименование потребителя</w:t>
            </w:r>
          </w:p>
        </w:tc>
        <w:tc>
          <w:tcPr>
            <w:tcW w:w="3381" w:type="dxa"/>
            <w:shd w:val="clear" w:color="auto" w:fill="92D050"/>
          </w:tcPr>
          <w:p w:rsidR="00CF3CF2" w:rsidRPr="00CF3CF2" w:rsidRDefault="00CF3CF2" w:rsidP="00CF3CF2">
            <w:pPr>
              <w:pStyle w:val="a3"/>
              <w:ind w:right="-62"/>
              <w:jc w:val="center"/>
              <w:rPr>
                <w:rFonts w:ascii="Calibri" w:hAnsi="Calibri"/>
                <w:b/>
                <w:sz w:val="22"/>
                <w:szCs w:val="22"/>
              </w:rPr>
            </w:pPr>
            <w:r w:rsidRPr="00CF3CF2">
              <w:rPr>
                <w:rFonts w:ascii="Calibri" w:hAnsi="Calibri"/>
                <w:b/>
                <w:sz w:val="22"/>
                <w:szCs w:val="22"/>
              </w:rPr>
              <w:t>Расход тепла на ГВС, ккал/ч</w:t>
            </w:r>
          </w:p>
        </w:tc>
      </w:tr>
      <w:tr w:rsidR="00CF3CF2" w:rsidRPr="00CF3CF2" w:rsidTr="00CF3CF2">
        <w:tc>
          <w:tcPr>
            <w:tcW w:w="10141" w:type="dxa"/>
            <w:gridSpan w:val="3"/>
            <w:shd w:val="clear" w:color="auto" w:fill="FFC000"/>
          </w:tcPr>
          <w:p w:rsidR="00CF3CF2" w:rsidRPr="00CF3CF2" w:rsidRDefault="00CF3CF2" w:rsidP="00CF3CF2">
            <w:pPr>
              <w:pStyle w:val="a3"/>
              <w:ind w:right="-62"/>
              <w:jc w:val="center"/>
              <w:rPr>
                <w:rFonts w:ascii="Calibri" w:hAnsi="Calibri"/>
                <w:b/>
                <w:sz w:val="22"/>
                <w:szCs w:val="22"/>
              </w:rPr>
            </w:pPr>
            <w:r w:rsidRPr="00CF3CF2">
              <w:rPr>
                <w:rFonts w:ascii="Calibri" w:hAnsi="Calibri"/>
                <w:b/>
                <w:sz w:val="22"/>
                <w:szCs w:val="22"/>
              </w:rPr>
              <w:t>Котельная №3 пос. Нагорный</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1</w:t>
            </w:r>
          </w:p>
        </w:tc>
        <w:tc>
          <w:tcPr>
            <w:tcW w:w="4667" w:type="dxa"/>
          </w:tcPr>
          <w:p w:rsidR="003938DF" w:rsidRPr="00CF3CF2" w:rsidRDefault="003938DF" w:rsidP="00310E5C">
            <w:pPr>
              <w:pStyle w:val="a3"/>
              <w:ind w:right="-62"/>
              <w:jc w:val="both"/>
              <w:rPr>
                <w:rFonts w:ascii="Calibri" w:hAnsi="Calibri"/>
                <w:sz w:val="22"/>
                <w:szCs w:val="22"/>
              </w:rPr>
            </w:pPr>
            <w:r>
              <w:rPr>
                <w:rFonts w:ascii="Calibri" w:hAnsi="Calibri"/>
                <w:sz w:val="22"/>
                <w:szCs w:val="22"/>
              </w:rPr>
              <w:t>ул. Владимирская, 1</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5975</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2</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Владимирская,</w:t>
            </w:r>
            <w:r>
              <w:rPr>
                <w:rFonts w:ascii="Calibri" w:hAnsi="Calibri"/>
                <w:sz w:val="22"/>
                <w:szCs w:val="22"/>
              </w:rPr>
              <w:t xml:space="preserve"> 2</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11950</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3</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Владимирская,</w:t>
            </w:r>
            <w:r>
              <w:rPr>
                <w:rFonts w:ascii="Calibri" w:hAnsi="Calibri"/>
                <w:sz w:val="22"/>
                <w:szCs w:val="22"/>
              </w:rPr>
              <w:t xml:space="preserve"> 3</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8590</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4</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Владимирская,</w:t>
            </w:r>
            <w:r>
              <w:rPr>
                <w:rFonts w:ascii="Calibri" w:hAnsi="Calibri"/>
                <w:sz w:val="22"/>
                <w:szCs w:val="22"/>
              </w:rPr>
              <w:t xml:space="preserve"> 4</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10457</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5</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Владимирская,</w:t>
            </w:r>
            <w:r>
              <w:rPr>
                <w:rFonts w:ascii="Calibri" w:hAnsi="Calibri"/>
                <w:sz w:val="22"/>
                <w:szCs w:val="22"/>
              </w:rPr>
              <w:t xml:space="preserve"> 5</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9336</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6</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Владимирская,</w:t>
            </w:r>
            <w:r>
              <w:rPr>
                <w:rFonts w:ascii="Calibri" w:hAnsi="Calibri"/>
                <w:sz w:val="22"/>
                <w:szCs w:val="22"/>
              </w:rPr>
              <w:t xml:space="preserve"> 6</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10830</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lastRenderedPageBreak/>
              <w:t>7</w:t>
            </w:r>
          </w:p>
        </w:tc>
        <w:tc>
          <w:tcPr>
            <w:tcW w:w="4667" w:type="dxa"/>
          </w:tcPr>
          <w:p w:rsidR="003938DF" w:rsidRPr="00CF3CF2" w:rsidRDefault="003938DF" w:rsidP="00310E5C">
            <w:pPr>
              <w:pStyle w:val="a3"/>
              <w:ind w:right="-62"/>
              <w:jc w:val="both"/>
              <w:rPr>
                <w:rFonts w:ascii="Calibri" w:hAnsi="Calibri"/>
                <w:sz w:val="22"/>
                <w:szCs w:val="22"/>
              </w:rPr>
            </w:pPr>
            <w:r>
              <w:rPr>
                <w:rFonts w:ascii="Calibri" w:hAnsi="Calibri"/>
                <w:sz w:val="22"/>
                <w:szCs w:val="22"/>
              </w:rPr>
              <w:t>ул. Владимирская, 7</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13818</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8</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Владимирская,</w:t>
            </w:r>
            <w:r>
              <w:rPr>
                <w:rFonts w:ascii="Calibri" w:hAnsi="Calibri"/>
                <w:sz w:val="22"/>
                <w:szCs w:val="22"/>
              </w:rPr>
              <w:t xml:space="preserve"> 8</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14938</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9</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Владимирская,</w:t>
            </w:r>
            <w:r>
              <w:rPr>
                <w:rFonts w:ascii="Calibri" w:hAnsi="Calibri"/>
                <w:sz w:val="22"/>
                <w:szCs w:val="22"/>
              </w:rPr>
              <w:t xml:space="preserve"> 9</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1494</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10</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Владимирская,</w:t>
            </w:r>
            <w:r>
              <w:rPr>
                <w:rFonts w:ascii="Calibri" w:hAnsi="Calibri"/>
                <w:sz w:val="22"/>
                <w:szCs w:val="22"/>
              </w:rPr>
              <w:t xml:space="preserve"> 10</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2900</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11</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Владимирская,</w:t>
            </w:r>
            <w:r>
              <w:rPr>
                <w:rFonts w:ascii="Calibri" w:hAnsi="Calibri"/>
                <w:sz w:val="22"/>
                <w:szCs w:val="22"/>
              </w:rPr>
              <w:t xml:space="preserve"> 11</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17179</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12</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Владимирская,</w:t>
            </w:r>
            <w:r>
              <w:rPr>
                <w:rFonts w:ascii="Calibri" w:hAnsi="Calibri"/>
                <w:sz w:val="22"/>
                <w:szCs w:val="22"/>
              </w:rPr>
              <w:t xml:space="preserve"> 12</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20539</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13</w:t>
            </w:r>
          </w:p>
        </w:tc>
        <w:tc>
          <w:tcPr>
            <w:tcW w:w="4667" w:type="dxa"/>
          </w:tcPr>
          <w:p w:rsidR="003938DF" w:rsidRPr="00CF3CF2" w:rsidRDefault="003938DF" w:rsidP="00310E5C">
            <w:pPr>
              <w:pStyle w:val="a3"/>
              <w:ind w:right="-62"/>
              <w:jc w:val="both"/>
              <w:rPr>
                <w:rFonts w:ascii="Calibri" w:hAnsi="Calibri"/>
                <w:sz w:val="22"/>
                <w:szCs w:val="22"/>
              </w:rPr>
            </w:pPr>
            <w:r>
              <w:rPr>
                <w:rFonts w:ascii="Calibri" w:hAnsi="Calibri"/>
                <w:sz w:val="22"/>
                <w:szCs w:val="22"/>
              </w:rPr>
              <w:t>ул. Владимирская, 13</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11950</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14</w:t>
            </w:r>
          </w:p>
        </w:tc>
        <w:tc>
          <w:tcPr>
            <w:tcW w:w="4667" w:type="dxa"/>
          </w:tcPr>
          <w:p w:rsidR="003938DF" w:rsidRPr="00CF3CF2" w:rsidRDefault="003938DF" w:rsidP="00310E5C">
            <w:pPr>
              <w:pStyle w:val="a3"/>
              <w:ind w:right="-62"/>
              <w:jc w:val="both"/>
              <w:rPr>
                <w:rFonts w:ascii="Calibri" w:hAnsi="Calibri"/>
                <w:sz w:val="22"/>
                <w:szCs w:val="22"/>
              </w:rPr>
            </w:pPr>
            <w:r>
              <w:rPr>
                <w:rFonts w:ascii="Calibri" w:hAnsi="Calibri"/>
                <w:sz w:val="22"/>
                <w:szCs w:val="22"/>
              </w:rPr>
              <w:t>ул. Горячкина, 1</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38092</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15</w:t>
            </w:r>
          </w:p>
        </w:tc>
        <w:tc>
          <w:tcPr>
            <w:tcW w:w="4667" w:type="dxa"/>
          </w:tcPr>
          <w:p w:rsidR="003938DF" w:rsidRPr="00CF3CF2" w:rsidRDefault="003938DF" w:rsidP="00310E5C">
            <w:pPr>
              <w:pStyle w:val="a3"/>
              <w:ind w:right="-62"/>
              <w:jc w:val="both"/>
              <w:rPr>
                <w:rFonts w:ascii="Calibri" w:hAnsi="Calibri"/>
                <w:sz w:val="22"/>
                <w:szCs w:val="22"/>
              </w:rPr>
            </w:pPr>
            <w:r>
              <w:rPr>
                <w:rFonts w:ascii="Calibri" w:hAnsi="Calibri"/>
                <w:sz w:val="22"/>
                <w:szCs w:val="22"/>
              </w:rPr>
              <w:t>ул. Горячкина, 3</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12697</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16</w:t>
            </w:r>
          </w:p>
        </w:tc>
        <w:tc>
          <w:tcPr>
            <w:tcW w:w="4667" w:type="dxa"/>
          </w:tcPr>
          <w:p w:rsidR="003938DF" w:rsidRPr="00CF3CF2" w:rsidRDefault="003938DF" w:rsidP="00310E5C">
            <w:pPr>
              <w:pStyle w:val="a3"/>
              <w:ind w:right="-62"/>
              <w:jc w:val="both"/>
              <w:rPr>
                <w:rFonts w:ascii="Calibri" w:hAnsi="Calibri"/>
                <w:sz w:val="22"/>
                <w:szCs w:val="22"/>
              </w:rPr>
            </w:pPr>
            <w:r>
              <w:rPr>
                <w:rFonts w:ascii="Calibri" w:hAnsi="Calibri"/>
                <w:sz w:val="22"/>
                <w:szCs w:val="22"/>
              </w:rPr>
              <w:t>ул. Юбилейная, 1</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1812</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17</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Юбилейная,</w:t>
            </w:r>
            <w:r>
              <w:rPr>
                <w:rFonts w:ascii="Calibri" w:hAnsi="Calibri"/>
                <w:sz w:val="22"/>
                <w:szCs w:val="22"/>
              </w:rPr>
              <w:t xml:space="preserve"> 2</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2537</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18</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Юбилейная,</w:t>
            </w:r>
            <w:r>
              <w:rPr>
                <w:rFonts w:ascii="Calibri" w:hAnsi="Calibri"/>
                <w:sz w:val="22"/>
                <w:szCs w:val="22"/>
              </w:rPr>
              <w:t xml:space="preserve"> 3</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725</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19</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Юбилейная,</w:t>
            </w:r>
            <w:r>
              <w:rPr>
                <w:rFonts w:ascii="Calibri" w:hAnsi="Calibri"/>
                <w:sz w:val="22"/>
                <w:szCs w:val="22"/>
              </w:rPr>
              <w:t xml:space="preserve"> 3а</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1494</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20</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Юбилейная,</w:t>
            </w:r>
            <w:r>
              <w:rPr>
                <w:rFonts w:ascii="Calibri" w:hAnsi="Calibri"/>
                <w:sz w:val="22"/>
                <w:szCs w:val="22"/>
              </w:rPr>
              <w:t xml:space="preserve"> 3б</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374</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21</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Юбилейная,</w:t>
            </w:r>
            <w:r>
              <w:rPr>
                <w:rFonts w:ascii="Calibri" w:hAnsi="Calibri"/>
                <w:sz w:val="22"/>
                <w:szCs w:val="22"/>
              </w:rPr>
              <w:t xml:space="preserve"> 4</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362</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22</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Юбилейная,</w:t>
            </w:r>
            <w:r>
              <w:rPr>
                <w:rFonts w:ascii="Calibri" w:hAnsi="Calibri"/>
                <w:sz w:val="22"/>
                <w:szCs w:val="22"/>
              </w:rPr>
              <w:t xml:space="preserve"> 5</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1812</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23</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Юбилейная,</w:t>
            </w:r>
            <w:r>
              <w:rPr>
                <w:rFonts w:ascii="Calibri" w:hAnsi="Calibri"/>
                <w:sz w:val="22"/>
                <w:szCs w:val="22"/>
              </w:rPr>
              <w:t xml:space="preserve"> 5а</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1866</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24</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Юбилейная,</w:t>
            </w:r>
            <w:r>
              <w:rPr>
                <w:rFonts w:ascii="Calibri" w:hAnsi="Calibri"/>
                <w:sz w:val="22"/>
                <w:szCs w:val="22"/>
              </w:rPr>
              <w:t xml:space="preserve"> 6</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1450</w:t>
            </w:r>
          </w:p>
        </w:tc>
      </w:tr>
      <w:tr w:rsidR="003938DF" w:rsidRPr="00CF3CF2" w:rsidTr="00310E5C">
        <w:tc>
          <w:tcPr>
            <w:tcW w:w="2093"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25</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Юбилейная,</w:t>
            </w:r>
            <w:r>
              <w:rPr>
                <w:rFonts w:ascii="Calibri" w:hAnsi="Calibri"/>
                <w:sz w:val="22"/>
                <w:szCs w:val="22"/>
              </w:rPr>
              <w:t xml:space="preserve"> 7</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725</w:t>
            </w:r>
          </w:p>
        </w:tc>
      </w:tr>
      <w:tr w:rsidR="003938DF" w:rsidRPr="00CF3CF2" w:rsidTr="00310E5C">
        <w:tc>
          <w:tcPr>
            <w:tcW w:w="2093"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26</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Юбилейная,</w:t>
            </w:r>
            <w:r>
              <w:rPr>
                <w:rFonts w:ascii="Calibri" w:hAnsi="Calibri"/>
                <w:sz w:val="22"/>
                <w:szCs w:val="22"/>
              </w:rPr>
              <w:t xml:space="preserve"> 8</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1450</w:t>
            </w:r>
          </w:p>
        </w:tc>
      </w:tr>
      <w:tr w:rsidR="003938DF" w:rsidRPr="00CF3CF2" w:rsidTr="00310E5C">
        <w:tc>
          <w:tcPr>
            <w:tcW w:w="2093"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27</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Юбилейная,</w:t>
            </w:r>
            <w:r>
              <w:rPr>
                <w:rFonts w:ascii="Calibri" w:hAnsi="Calibri"/>
                <w:sz w:val="22"/>
                <w:szCs w:val="22"/>
              </w:rPr>
              <w:t xml:space="preserve"> 9</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1087</w:t>
            </w:r>
          </w:p>
        </w:tc>
      </w:tr>
      <w:tr w:rsidR="003938DF" w:rsidRPr="00CF3CF2" w:rsidTr="00310E5C">
        <w:tc>
          <w:tcPr>
            <w:tcW w:w="2093"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28</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Юбилейная,</w:t>
            </w:r>
            <w:r>
              <w:rPr>
                <w:rFonts w:ascii="Calibri" w:hAnsi="Calibri"/>
                <w:sz w:val="22"/>
                <w:szCs w:val="22"/>
              </w:rPr>
              <w:t xml:space="preserve"> 10</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0</w:t>
            </w:r>
          </w:p>
        </w:tc>
      </w:tr>
      <w:tr w:rsidR="003938DF" w:rsidRPr="00CF3CF2" w:rsidTr="00310E5C">
        <w:tc>
          <w:tcPr>
            <w:tcW w:w="2093"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29</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Юбилейная,</w:t>
            </w:r>
            <w:r>
              <w:rPr>
                <w:rFonts w:ascii="Calibri" w:hAnsi="Calibri"/>
                <w:sz w:val="22"/>
                <w:szCs w:val="22"/>
              </w:rPr>
              <w:t xml:space="preserve"> 11</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1450</w:t>
            </w:r>
          </w:p>
        </w:tc>
      </w:tr>
      <w:tr w:rsidR="003938DF" w:rsidRPr="00CF3CF2" w:rsidTr="00310E5C">
        <w:tc>
          <w:tcPr>
            <w:tcW w:w="2093" w:type="dxa"/>
            <w:vAlign w:val="center"/>
          </w:tcPr>
          <w:p w:rsidR="003938DF" w:rsidRPr="00CF3CF2" w:rsidRDefault="00310E5C" w:rsidP="003938DF">
            <w:pPr>
              <w:pStyle w:val="a3"/>
              <w:ind w:right="-62"/>
              <w:jc w:val="center"/>
              <w:rPr>
                <w:rFonts w:ascii="Calibri" w:hAnsi="Calibri"/>
                <w:sz w:val="22"/>
                <w:szCs w:val="22"/>
              </w:rPr>
            </w:pPr>
            <w:r>
              <w:rPr>
                <w:rFonts w:ascii="Calibri" w:hAnsi="Calibri"/>
                <w:sz w:val="22"/>
                <w:szCs w:val="22"/>
              </w:rPr>
              <w:t>30</w:t>
            </w:r>
          </w:p>
        </w:tc>
        <w:tc>
          <w:tcPr>
            <w:tcW w:w="4667" w:type="dxa"/>
          </w:tcPr>
          <w:p w:rsidR="003938DF" w:rsidRPr="00CF3CF2" w:rsidRDefault="006713C6" w:rsidP="00310E5C">
            <w:pPr>
              <w:pStyle w:val="a3"/>
              <w:ind w:right="-62"/>
              <w:jc w:val="both"/>
              <w:rPr>
                <w:rFonts w:ascii="Calibri" w:hAnsi="Calibri"/>
                <w:sz w:val="22"/>
                <w:szCs w:val="22"/>
              </w:rPr>
            </w:pPr>
            <w:r>
              <w:rPr>
                <w:rFonts w:ascii="Calibri" w:hAnsi="Calibri"/>
                <w:sz w:val="22"/>
                <w:szCs w:val="22"/>
              </w:rPr>
              <w:t xml:space="preserve">ул. Вишневая, </w:t>
            </w:r>
            <w:r w:rsidR="00310E5C">
              <w:rPr>
                <w:rFonts w:ascii="Calibri" w:hAnsi="Calibri"/>
                <w:sz w:val="22"/>
                <w:szCs w:val="22"/>
              </w:rPr>
              <w:t>3</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2241</w:t>
            </w:r>
          </w:p>
        </w:tc>
      </w:tr>
      <w:tr w:rsidR="00310E5C" w:rsidRPr="00CF3CF2"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31</w:t>
            </w:r>
          </w:p>
        </w:tc>
        <w:tc>
          <w:tcPr>
            <w:tcW w:w="4667" w:type="dxa"/>
          </w:tcPr>
          <w:p w:rsidR="00310E5C" w:rsidRDefault="00310E5C" w:rsidP="00310E5C">
            <w:r w:rsidRPr="00427828">
              <w:rPr>
                <w:rFonts w:ascii="Calibri" w:hAnsi="Calibri"/>
                <w:sz w:val="22"/>
                <w:szCs w:val="22"/>
              </w:rPr>
              <w:t xml:space="preserve">ул. Вишневая, </w:t>
            </w:r>
            <w:r>
              <w:rPr>
                <w:rFonts w:ascii="Calibri" w:hAnsi="Calibri"/>
                <w:sz w:val="22"/>
                <w:szCs w:val="22"/>
              </w:rPr>
              <w:t>4</w:t>
            </w:r>
          </w:p>
        </w:tc>
        <w:tc>
          <w:tcPr>
            <w:tcW w:w="3381"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2241</w:t>
            </w:r>
          </w:p>
        </w:tc>
      </w:tr>
      <w:tr w:rsidR="00310E5C" w:rsidRPr="00CF3CF2"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32</w:t>
            </w:r>
          </w:p>
        </w:tc>
        <w:tc>
          <w:tcPr>
            <w:tcW w:w="4667" w:type="dxa"/>
          </w:tcPr>
          <w:p w:rsidR="00310E5C" w:rsidRDefault="00310E5C" w:rsidP="00310E5C">
            <w:r w:rsidRPr="00427828">
              <w:rPr>
                <w:rFonts w:ascii="Calibri" w:hAnsi="Calibri"/>
                <w:sz w:val="22"/>
                <w:szCs w:val="22"/>
              </w:rPr>
              <w:t xml:space="preserve">ул. Вишневая, </w:t>
            </w:r>
            <w:r>
              <w:rPr>
                <w:rFonts w:ascii="Calibri" w:hAnsi="Calibri"/>
                <w:sz w:val="22"/>
                <w:szCs w:val="22"/>
              </w:rPr>
              <w:t>5</w:t>
            </w:r>
          </w:p>
        </w:tc>
        <w:tc>
          <w:tcPr>
            <w:tcW w:w="3381"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1494</w:t>
            </w:r>
          </w:p>
        </w:tc>
      </w:tr>
      <w:tr w:rsidR="00310E5C" w:rsidRPr="00CF3CF2"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33</w:t>
            </w:r>
          </w:p>
        </w:tc>
        <w:tc>
          <w:tcPr>
            <w:tcW w:w="4667" w:type="dxa"/>
          </w:tcPr>
          <w:p w:rsidR="00310E5C" w:rsidRDefault="00310E5C" w:rsidP="00310E5C">
            <w:r w:rsidRPr="00427828">
              <w:rPr>
                <w:rFonts w:ascii="Calibri" w:hAnsi="Calibri"/>
                <w:sz w:val="22"/>
                <w:szCs w:val="22"/>
              </w:rPr>
              <w:t xml:space="preserve">ул. Вишневая, </w:t>
            </w:r>
            <w:r>
              <w:rPr>
                <w:rFonts w:ascii="Calibri" w:hAnsi="Calibri"/>
                <w:sz w:val="22"/>
                <w:szCs w:val="22"/>
              </w:rPr>
              <w:t>6</w:t>
            </w:r>
          </w:p>
        </w:tc>
        <w:tc>
          <w:tcPr>
            <w:tcW w:w="3381"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1866</w:t>
            </w:r>
          </w:p>
        </w:tc>
      </w:tr>
      <w:tr w:rsidR="00310E5C" w:rsidRPr="00CF3CF2"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34</w:t>
            </w:r>
          </w:p>
        </w:tc>
        <w:tc>
          <w:tcPr>
            <w:tcW w:w="4667" w:type="dxa"/>
          </w:tcPr>
          <w:p w:rsidR="00310E5C" w:rsidRDefault="00310E5C" w:rsidP="00310E5C">
            <w:r w:rsidRPr="00427828">
              <w:rPr>
                <w:rFonts w:ascii="Calibri" w:hAnsi="Calibri"/>
                <w:sz w:val="22"/>
                <w:szCs w:val="22"/>
              </w:rPr>
              <w:t xml:space="preserve">ул. Вишневая, </w:t>
            </w:r>
            <w:r>
              <w:rPr>
                <w:rFonts w:ascii="Calibri" w:hAnsi="Calibri"/>
                <w:sz w:val="22"/>
                <w:szCs w:val="22"/>
              </w:rPr>
              <w:t>7</w:t>
            </w:r>
          </w:p>
        </w:tc>
        <w:tc>
          <w:tcPr>
            <w:tcW w:w="3381"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746</w:t>
            </w:r>
          </w:p>
        </w:tc>
      </w:tr>
      <w:tr w:rsidR="00310E5C" w:rsidRPr="00CF3CF2"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35</w:t>
            </w:r>
          </w:p>
        </w:tc>
        <w:tc>
          <w:tcPr>
            <w:tcW w:w="4667" w:type="dxa"/>
          </w:tcPr>
          <w:p w:rsidR="00310E5C" w:rsidRDefault="00310E5C" w:rsidP="00310E5C">
            <w:r w:rsidRPr="00427828">
              <w:rPr>
                <w:rFonts w:ascii="Calibri" w:hAnsi="Calibri"/>
                <w:sz w:val="22"/>
                <w:szCs w:val="22"/>
              </w:rPr>
              <w:t xml:space="preserve">ул. Вишневая, </w:t>
            </w:r>
            <w:r>
              <w:rPr>
                <w:rFonts w:ascii="Calibri" w:hAnsi="Calibri"/>
                <w:sz w:val="22"/>
                <w:szCs w:val="22"/>
              </w:rPr>
              <w:t>8</w:t>
            </w:r>
          </w:p>
        </w:tc>
        <w:tc>
          <w:tcPr>
            <w:tcW w:w="3381"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1120</w:t>
            </w:r>
          </w:p>
        </w:tc>
      </w:tr>
      <w:tr w:rsidR="00310E5C" w:rsidRPr="00CF3CF2"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36</w:t>
            </w:r>
          </w:p>
        </w:tc>
        <w:tc>
          <w:tcPr>
            <w:tcW w:w="4667" w:type="dxa"/>
          </w:tcPr>
          <w:p w:rsidR="00310E5C" w:rsidRDefault="00310E5C" w:rsidP="00310E5C">
            <w:r w:rsidRPr="00427828">
              <w:rPr>
                <w:rFonts w:ascii="Calibri" w:hAnsi="Calibri"/>
                <w:sz w:val="22"/>
                <w:szCs w:val="22"/>
              </w:rPr>
              <w:t xml:space="preserve">ул. Вишневая, </w:t>
            </w:r>
            <w:r>
              <w:rPr>
                <w:rFonts w:ascii="Calibri" w:hAnsi="Calibri"/>
                <w:sz w:val="22"/>
                <w:szCs w:val="22"/>
              </w:rPr>
              <w:t>9</w:t>
            </w:r>
          </w:p>
        </w:tc>
        <w:tc>
          <w:tcPr>
            <w:tcW w:w="3381"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1120</w:t>
            </w:r>
          </w:p>
        </w:tc>
      </w:tr>
      <w:tr w:rsidR="00310E5C" w:rsidRPr="00310E5C"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37</w:t>
            </w:r>
          </w:p>
        </w:tc>
        <w:tc>
          <w:tcPr>
            <w:tcW w:w="4667" w:type="dxa"/>
          </w:tcPr>
          <w:p w:rsidR="00310E5C" w:rsidRPr="00CF3CF2" w:rsidRDefault="00310E5C" w:rsidP="00310E5C">
            <w:pPr>
              <w:pStyle w:val="a3"/>
              <w:ind w:right="-62"/>
              <w:jc w:val="both"/>
              <w:rPr>
                <w:rFonts w:ascii="Calibri" w:hAnsi="Calibri"/>
                <w:sz w:val="22"/>
                <w:szCs w:val="22"/>
              </w:rPr>
            </w:pPr>
            <w:r>
              <w:rPr>
                <w:rFonts w:ascii="Calibri" w:hAnsi="Calibri"/>
                <w:sz w:val="22"/>
                <w:szCs w:val="22"/>
              </w:rPr>
              <w:t>г. Покров, ул. Больничный проезд, 2</w:t>
            </w:r>
          </w:p>
        </w:tc>
        <w:tc>
          <w:tcPr>
            <w:tcW w:w="3381"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160935</w:t>
            </w:r>
          </w:p>
        </w:tc>
      </w:tr>
      <w:tr w:rsidR="00310E5C" w:rsidRPr="00310E5C"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38</w:t>
            </w:r>
          </w:p>
        </w:tc>
        <w:tc>
          <w:tcPr>
            <w:tcW w:w="4667" w:type="dxa"/>
          </w:tcPr>
          <w:p w:rsidR="00310E5C" w:rsidRPr="00CF3CF2" w:rsidRDefault="00310E5C" w:rsidP="00310E5C">
            <w:pPr>
              <w:pStyle w:val="a3"/>
              <w:ind w:right="-62"/>
              <w:jc w:val="both"/>
              <w:rPr>
                <w:rFonts w:ascii="Calibri" w:hAnsi="Calibri"/>
                <w:sz w:val="22"/>
                <w:szCs w:val="22"/>
              </w:rPr>
            </w:pPr>
            <w:r w:rsidRPr="00310E5C">
              <w:rPr>
                <w:rFonts w:ascii="Calibri" w:hAnsi="Calibri"/>
                <w:sz w:val="22"/>
                <w:szCs w:val="22"/>
              </w:rPr>
              <w:t>г. Покров, ул. Больничный проезд,</w:t>
            </w:r>
            <w:r>
              <w:rPr>
                <w:rFonts w:ascii="Calibri" w:hAnsi="Calibri"/>
                <w:sz w:val="22"/>
                <w:szCs w:val="22"/>
              </w:rPr>
              <w:t xml:space="preserve"> 3</w:t>
            </w:r>
          </w:p>
        </w:tc>
        <w:tc>
          <w:tcPr>
            <w:tcW w:w="3381"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116648</w:t>
            </w:r>
          </w:p>
        </w:tc>
      </w:tr>
      <w:tr w:rsidR="00310E5C" w:rsidRPr="00310E5C"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39</w:t>
            </w:r>
          </w:p>
        </w:tc>
        <w:tc>
          <w:tcPr>
            <w:tcW w:w="4667" w:type="dxa"/>
          </w:tcPr>
          <w:p w:rsidR="00310E5C" w:rsidRPr="00CF3CF2" w:rsidRDefault="00310E5C" w:rsidP="00310E5C">
            <w:pPr>
              <w:pStyle w:val="a3"/>
              <w:ind w:right="-62"/>
              <w:jc w:val="both"/>
              <w:rPr>
                <w:rFonts w:ascii="Calibri" w:hAnsi="Calibri"/>
                <w:sz w:val="22"/>
                <w:szCs w:val="22"/>
              </w:rPr>
            </w:pPr>
            <w:r w:rsidRPr="00310E5C">
              <w:rPr>
                <w:rFonts w:ascii="Calibri" w:hAnsi="Calibri"/>
                <w:sz w:val="22"/>
                <w:szCs w:val="22"/>
              </w:rPr>
              <w:t>г. Покров, ул. Больничный проезд,</w:t>
            </w:r>
            <w:r>
              <w:rPr>
                <w:rFonts w:ascii="Calibri" w:hAnsi="Calibri"/>
                <w:sz w:val="22"/>
                <w:szCs w:val="22"/>
              </w:rPr>
              <w:t xml:space="preserve"> 4</w:t>
            </w:r>
          </w:p>
        </w:tc>
        <w:tc>
          <w:tcPr>
            <w:tcW w:w="3381"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142746</w:t>
            </w:r>
          </w:p>
        </w:tc>
      </w:tr>
      <w:tr w:rsidR="00310E5C" w:rsidRPr="00310E5C"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40</w:t>
            </w:r>
          </w:p>
        </w:tc>
        <w:tc>
          <w:tcPr>
            <w:tcW w:w="4667" w:type="dxa"/>
          </w:tcPr>
          <w:p w:rsidR="00310E5C" w:rsidRPr="00CF3CF2" w:rsidRDefault="00310E5C" w:rsidP="00310E5C">
            <w:pPr>
              <w:pStyle w:val="a3"/>
              <w:ind w:right="-62"/>
              <w:jc w:val="both"/>
              <w:rPr>
                <w:rFonts w:ascii="Calibri" w:hAnsi="Calibri"/>
                <w:sz w:val="22"/>
                <w:szCs w:val="22"/>
              </w:rPr>
            </w:pPr>
            <w:r w:rsidRPr="00310E5C">
              <w:rPr>
                <w:rFonts w:ascii="Calibri" w:hAnsi="Calibri"/>
                <w:sz w:val="22"/>
                <w:szCs w:val="22"/>
              </w:rPr>
              <w:t>г. Покров, ул. Больничный проезд,</w:t>
            </w:r>
            <w:r>
              <w:rPr>
                <w:rFonts w:ascii="Calibri" w:hAnsi="Calibri"/>
                <w:sz w:val="22"/>
                <w:szCs w:val="22"/>
              </w:rPr>
              <w:t xml:space="preserve"> 5</w:t>
            </w:r>
          </w:p>
        </w:tc>
        <w:tc>
          <w:tcPr>
            <w:tcW w:w="3381" w:type="dxa"/>
            <w:vAlign w:val="center"/>
          </w:tcPr>
          <w:p w:rsidR="00310E5C" w:rsidRPr="00CF3CF2" w:rsidRDefault="00737411" w:rsidP="00310E5C">
            <w:pPr>
              <w:pStyle w:val="a3"/>
              <w:ind w:right="-62"/>
              <w:jc w:val="center"/>
              <w:rPr>
                <w:rFonts w:ascii="Calibri" w:hAnsi="Calibri"/>
                <w:sz w:val="22"/>
                <w:szCs w:val="22"/>
              </w:rPr>
            </w:pPr>
            <w:r>
              <w:rPr>
                <w:rFonts w:ascii="Calibri" w:hAnsi="Calibri"/>
                <w:sz w:val="22"/>
                <w:szCs w:val="22"/>
              </w:rPr>
              <w:t>56940</w:t>
            </w:r>
          </w:p>
        </w:tc>
      </w:tr>
      <w:tr w:rsidR="00310E5C" w:rsidRPr="00310E5C"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41</w:t>
            </w:r>
          </w:p>
        </w:tc>
        <w:tc>
          <w:tcPr>
            <w:tcW w:w="4667" w:type="dxa"/>
          </w:tcPr>
          <w:p w:rsidR="00310E5C" w:rsidRPr="00CF3CF2" w:rsidRDefault="00310E5C" w:rsidP="00310E5C">
            <w:pPr>
              <w:pStyle w:val="a3"/>
              <w:ind w:right="-62"/>
              <w:jc w:val="both"/>
              <w:rPr>
                <w:rFonts w:ascii="Calibri" w:hAnsi="Calibri"/>
                <w:sz w:val="22"/>
                <w:szCs w:val="22"/>
              </w:rPr>
            </w:pPr>
            <w:r w:rsidRPr="00310E5C">
              <w:rPr>
                <w:rFonts w:ascii="Calibri" w:hAnsi="Calibri"/>
                <w:sz w:val="22"/>
                <w:szCs w:val="22"/>
              </w:rPr>
              <w:t>г. Покров, ул. Больничный проезд,</w:t>
            </w:r>
            <w:r>
              <w:rPr>
                <w:rFonts w:ascii="Calibri" w:hAnsi="Calibri"/>
                <w:sz w:val="22"/>
                <w:szCs w:val="22"/>
              </w:rPr>
              <w:t xml:space="preserve"> 6</w:t>
            </w:r>
          </w:p>
        </w:tc>
        <w:tc>
          <w:tcPr>
            <w:tcW w:w="3381" w:type="dxa"/>
            <w:vAlign w:val="center"/>
          </w:tcPr>
          <w:p w:rsidR="00310E5C" w:rsidRPr="00CF3CF2" w:rsidRDefault="00737411" w:rsidP="00310E5C">
            <w:pPr>
              <w:pStyle w:val="a3"/>
              <w:ind w:right="-62"/>
              <w:jc w:val="center"/>
              <w:rPr>
                <w:rFonts w:ascii="Calibri" w:hAnsi="Calibri"/>
                <w:sz w:val="22"/>
                <w:szCs w:val="22"/>
              </w:rPr>
            </w:pPr>
            <w:r>
              <w:rPr>
                <w:rFonts w:ascii="Calibri" w:hAnsi="Calibri"/>
                <w:sz w:val="22"/>
                <w:szCs w:val="22"/>
              </w:rPr>
              <w:t>148282</w:t>
            </w:r>
          </w:p>
        </w:tc>
      </w:tr>
      <w:tr w:rsidR="00310E5C" w:rsidRPr="00310E5C"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42</w:t>
            </w:r>
          </w:p>
        </w:tc>
        <w:tc>
          <w:tcPr>
            <w:tcW w:w="4667" w:type="dxa"/>
          </w:tcPr>
          <w:p w:rsidR="00310E5C" w:rsidRPr="00CF3CF2" w:rsidRDefault="00310E5C" w:rsidP="00310E5C">
            <w:pPr>
              <w:pStyle w:val="a3"/>
              <w:ind w:right="-62"/>
              <w:jc w:val="both"/>
              <w:rPr>
                <w:rFonts w:ascii="Calibri" w:hAnsi="Calibri"/>
                <w:sz w:val="22"/>
                <w:szCs w:val="22"/>
              </w:rPr>
            </w:pPr>
            <w:r w:rsidRPr="00310E5C">
              <w:rPr>
                <w:rFonts w:ascii="Calibri" w:hAnsi="Calibri"/>
                <w:sz w:val="22"/>
                <w:szCs w:val="22"/>
              </w:rPr>
              <w:t>г. Покров, ул. Больничный проезд,</w:t>
            </w:r>
            <w:r>
              <w:rPr>
                <w:rFonts w:ascii="Calibri" w:hAnsi="Calibri"/>
                <w:sz w:val="22"/>
                <w:szCs w:val="22"/>
              </w:rPr>
              <w:t xml:space="preserve"> 7</w:t>
            </w:r>
          </w:p>
        </w:tc>
        <w:tc>
          <w:tcPr>
            <w:tcW w:w="3381" w:type="dxa"/>
            <w:vAlign w:val="center"/>
          </w:tcPr>
          <w:p w:rsidR="00310E5C" w:rsidRPr="00CF3CF2" w:rsidRDefault="00737411" w:rsidP="00310E5C">
            <w:pPr>
              <w:pStyle w:val="a3"/>
              <w:ind w:right="-62"/>
              <w:jc w:val="center"/>
              <w:rPr>
                <w:rFonts w:ascii="Calibri" w:hAnsi="Calibri"/>
                <w:sz w:val="22"/>
                <w:szCs w:val="22"/>
              </w:rPr>
            </w:pPr>
            <w:r>
              <w:rPr>
                <w:rFonts w:ascii="Calibri" w:hAnsi="Calibri"/>
                <w:sz w:val="22"/>
                <w:szCs w:val="22"/>
              </w:rPr>
              <w:t>28914</w:t>
            </w:r>
          </w:p>
        </w:tc>
      </w:tr>
      <w:tr w:rsidR="00310E5C" w:rsidRPr="00CF3CF2"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43</w:t>
            </w:r>
          </w:p>
        </w:tc>
        <w:tc>
          <w:tcPr>
            <w:tcW w:w="4667" w:type="dxa"/>
          </w:tcPr>
          <w:p w:rsidR="00310E5C" w:rsidRPr="00CF3CF2" w:rsidRDefault="00310E5C" w:rsidP="00310E5C">
            <w:pPr>
              <w:pStyle w:val="a3"/>
              <w:ind w:right="-62"/>
              <w:jc w:val="both"/>
              <w:rPr>
                <w:rFonts w:ascii="Calibri" w:hAnsi="Calibri"/>
                <w:sz w:val="22"/>
                <w:szCs w:val="22"/>
              </w:rPr>
            </w:pPr>
            <w:r>
              <w:rPr>
                <w:rFonts w:ascii="Calibri" w:hAnsi="Calibri"/>
                <w:sz w:val="22"/>
                <w:szCs w:val="22"/>
              </w:rPr>
              <w:t>г. Покров, ул. Герасимова, 20</w:t>
            </w:r>
          </w:p>
        </w:tc>
        <w:tc>
          <w:tcPr>
            <w:tcW w:w="3381" w:type="dxa"/>
            <w:vAlign w:val="center"/>
          </w:tcPr>
          <w:p w:rsidR="00310E5C" w:rsidRPr="00CF3CF2" w:rsidRDefault="00737411" w:rsidP="00310E5C">
            <w:pPr>
              <w:pStyle w:val="a3"/>
              <w:ind w:right="-62"/>
              <w:jc w:val="center"/>
              <w:rPr>
                <w:rFonts w:ascii="Calibri" w:hAnsi="Calibri"/>
                <w:sz w:val="22"/>
                <w:szCs w:val="22"/>
              </w:rPr>
            </w:pPr>
            <w:r>
              <w:rPr>
                <w:rFonts w:ascii="Calibri" w:hAnsi="Calibri"/>
                <w:sz w:val="22"/>
                <w:szCs w:val="22"/>
              </w:rPr>
              <w:t>111903</w:t>
            </w:r>
          </w:p>
        </w:tc>
      </w:tr>
      <w:tr w:rsidR="00310E5C" w:rsidRPr="00310E5C"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44</w:t>
            </w:r>
          </w:p>
        </w:tc>
        <w:tc>
          <w:tcPr>
            <w:tcW w:w="4667" w:type="dxa"/>
          </w:tcPr>
          <w:p w:rsidR="00310E5C" w:rsidRPr="00CF3CF2" w:rsidRDefault="00310E5C" w:rsidP="00310E5C">
            <w:pPr>
              <w:pStyle w:val="a3"/>
              <w:ind w:right="-62"/>
              <w:jc w:val="both"/>
              <w:rPr>
                <w:rFonts w:ascii="Calibri" w:hAnsi="Calibri"/>
                <w:sz w:val="22"/>
                <w:szCs w:val="22"/>
              </w:rPr>
            </w:pPr>
            <w:r>
              <w:rPr>
                <w:rFonts w:ascii="Calibri" w:hAnsi="Calibri"/>
                <w:sz w:val="22"/>
                <w:szCs w:val="22"/>
              </w:rPr>
              <w:t>г. Покров, ул. К. Либхнета, 2</w:t>
            </w:r>
          </w:p>
        </w:tc>
        <w:tc>
          <w:tcPr>
            <w:tcW w:w="3381" w:type="dxa"/>
            <w:vAlign w:val="center"/>
          </w:tcPr>
          <w:p w:rsidR="00310E5C" w:rsidRPr="00CF3CF2" w:rsidRDefault="00737411" w:rsidP="00310E5C">
            <w:pPr>
              <w:pStyle w:val="a3"/>
              <w:ind w:right="-62"/>
              <w:jc w:val="center"/>
              <w:rPr>
                <w:rFonts w:ascii="Calibri" w:hAnsi="Calibri"/>
                <w:sz w:val="22"/>
                <w:szCs w:val="22"/>
              </w:rPr>
            </w:pPr>
            <w:r>
              <w:rPr>
                <w:rFonts w:ascii="Calibri" w:hAnsi="Calibri"/>
                <w:sz w:val="22"/>
                <w:szCs w:val="22"/>
              </w:rPr>
              <w:t>77502</w:t>
            </w:r>
          </w:p>
        </w:tc>
      </w:tr>
      <w:tr w:rsidR="00310E5C" w:rsidRPr="00CF3CF2"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45</w:t>
            </w:r>
          </w:p>
        </w:tc>
        <w:tc>
          <w:tcPr>
            <w:tcW w:w="4667" w:type="dxa"/>
          </w:tcPr>
          <w:p w:rsidR="00310E5C" w:rsidRPr="00CF3CF2" w:rsidRDefault="00310E5C" w:rsidP="00310E5C">
            <w:pPr>
              <w:pStyle w:val="a3"/>
              <w:ind w:right="-62"/>
              <w:jc w:val="both"/>
              <w:rPr>
                <w:rFonts w:ascii="Calibri" w:hAnsi="Calibri"/>
                <w:sz w:val="22"/>
                <w:szCs w:val="22"/>
              </w:rPr>
            </w:pPr>
            <w:r>
              <w:rPr>
                <w:rFonts w:ascii="Calibri" w:hAnsi="Calibri"/>
                <w:sz w:val="22"/>
                <w:szCs w:val="22"/>
              </w:rPr>
              <w:t>г. Покров, ул. Пролетарская, 11</w:t>
            </w:r>
          </w:p>
        </w:tc>
        <w:tc>
          <w:tcPr>
            <w:tcW w:w="3381" w:type="dxa"/>
            <w:vAlign w:val="center"/>
          </w:tcPr>
          <w:p w:rsidR="00310E5C" w:rsidRPr="00CF3CF2" w:rsidRDefault="00737411" w:rsidP="00310E5C">
            <w:pPr>
              <w:pStyle w:val="a3"/>
              <w:ind w:right="-62"/>
              <w:jc w:val="center"/>
              <w:rPr>
                <w:rFonts w:ascii="Calibri" w:hAnsi="Calibri"/>
                <w:sz w:val="22"/>
                <w:szCs w:val="22"/>
              </w:rPr>
            </w:pPr>
            <w:r>
              <w:rPr>
                <w:rFonts w:ascii="Calibri" w:hAnsi="Calibri"/>
                <w:sz w:val="22"/>
                <w:szCs w:val="22"/>
              </w:rPr>
              <w:t>64058</w:t>
            </w:r>
          </w:p>
        </w:tc>
      </w:tr>
      <w:tr w:rsidR="00310E5C" w:rsidRPr="00310E5C"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46</w:t>
            </w:r>
          </w:p>
        </w:tc>
        <w:tc>
          <w:tcPr>
            <w:tcW w:w="4667" w:type="dxa"/>
          </w:tcPr>
          <w:p w:rsidR="00310E5C" w:rsidRPr="00CF3CF2" w:rsidRDefault="00310E5C" w:rsidP="00310E5C">
            <w:pPr>
              <w:pStyle w:val="a3"/>
              <w:ind w:right="-62"/>
              <w:jc w:val="both"/>
              <w:rPr>
                <w:rFonts w:ascii="Calibri" w:hAnsi="Calibri"/>
                <w:sz w:val="22"/>
                <w:szCs w:val="22"/>
              </w:rPr>
            </w:pPr>
            <w:r>
              <w:rPr>
                <w:rFonts w:ascii="Calibri" w:hAnsi="Calibri"/>
                <w:sz w:val="22"/>
                <w:szCs w:val="22"/>
              </w:rPr>
              <w:t>г. Покров, ул. Кольцевая, 20а</w:t>
            </w:r>
          </w:p>
        </w:tc>
        <w:tc>
          <w:tcPr>
            <w:tcW w:w="3381" w:type="dxa"/>
            <w:vAlign w:val="center"/>
          </w:tcPr>
          <w:p w:rsidR="00310E5C" w:rsidRPr="00CF3CF2" w:rsidRDefault="00737411" w:rsidP="00310E5C">
            <w:pPr>
              <w:pStyle w:val="a3"/>
              <w:ind w:right="-62"/>
              <w:jc w:val="center"/>
              <w:rPr>
                <w:rFonts w:ascii="Calibri" w:hAnsi="Calibri"/>
                <w:sz w:val="22"/>
                <w:szCs w:val="22"/>
              </w:rPr>
            </w:pPr>
            <w:r>
              <w:rPr>
                <w:rFonts w:ascii="Calibri" w:hAnsi="Calibri"/>
                <w:sz w:val="22"/>
                <w:szCs w:val="22"/>
              </w:rPr>
              <w:t>19771</w:t>
            </w:r>
          </w:p>
        </w:tc>
      </w:tr>
      <w:tr w:rsidR="00310E5C" w:rsidRPr="00310E5C"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47</w:t>
            </w:r>
          </w:p>
        </w:tc>
        <w:tc>
          <w:tcPr>
            <w:tcW w:w="4667" w:type="dxa"/>
          </w:tcPr>
          <w:p w:rsidR="00310E5C" w:rsidRPr="00CF3CF2" w:rsidRDefault="00310E5C" w:rsidP="00310E5C">
            <w:pPr>
              <w:pStyle w:val="a3"/>
              <w:ind w:right="-62"/>
              <w:jc w:val="both"/>
              <w:rPr>
                <w:rFonts w:ascii="Calibri" w:hAnsi="Calibri"/>
                <w:sz w:val="22"/>
                <w:szCs w:val="22"/>
              </w:rPr>
            </w:pPr>
            <w:r>
              <w:rPr>
                <w:rFonts w:ascii="Calibri" w:hAnsi="Calibri"/>
                <w:sz w:val="22"/>
                <w:szCs w:val="22"/>
              </w:rPr>
              <w:t>г. Покров, ул. Кольцевая, 18а</w:t>
            </w:r>
          </w:p>
        </w:tc>
        <w:tc>
          <w:tcPr>
            <w:tcW w:w="3381" w:type="dxa"/>
            <w:vAlign w:val="center"/>
          </w:tcPr>
          <w:p w:rsidR="00310E5C" w:rsidRPr="00CF3CF2" w:rsidRDefault="00737411" w:rsidP="00310E5C">
            <w:pPr>
              <w:pStyle w:val="a3"/>
              <w:ind w:right="-62"/>
              <w:jc w:val="center"/>
              <w:rPr>
                <w:rFonts w:ascii="Calibri" w:hAnsi="Calibri"/>
                <w:sz w:val="22"/>
                <w:szCs w:val="22"/>
              </w:rPr>
            </w:pPr>
            <w:r>
              <w:rPr>
                <w:rFonts w:ascii="Calibri" w:hAnsi="Calibri"/>
                <w:sz w:val="22"/>
                <w:szCs w:val="22"/>
              </w:rPr>
              <w:t>33733</w:t>
            </w:r>
          </w:p>
        </w:tc>
      </w:tr>
      <w:tr w:rsidR="00310E5C" w:rsidRPr="00310E5C"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48</w:t>
            </w:r>
          </w:p>
        </w:tc>
        <w:tc>
          <w:tcPr>
            <w:tcW w:w="4667" w:type="dxa"/>
          </w:tcPr>
          <w:p w:rsidR="00310E5C" w:rsidRPr="00CF3CF2" w:rsidRDefault="00310E5C" w:rsidP="00310E5C">
            <w:pPr>
              <w:pStyle w:val="a3"/>
              <w:ind w:right="-62"/>
              <w:jc w:val="both"/>
              <w:rPr>
                <w:rFonts w:ascii="Calibri" w:hAnsi="Calibri"/>
                <w:sz w:val="22"/>
                <w:szCs w:val="22"/>
              </w:rPr>
            </w:pPr>
            <w:r w:rsidRPr="00310E5C">
              <w:rPr>
                <w:rFonts w:ascii="Calibri" w:hAnsi="Calibri"/>
                <w:sz w:val="22"/>
                <w:szCs w:val="22"/>
              </w:rPr>
              <w:t>г. Покров, ул. Больничный проезд, 4</w:t>
            </w:r>
            <w:r>
              <w:rPr>
                <w:rFonts w:ascii="Calibri" w:hAnsi="Calibri"/>
                <w:sz w:val="22"/>
                <w:szCs w:val="22"/>
              </w:rPr>
              <w:t>, стр.2</w:t>
            </w:r>
          </w:p>
        </w:tc>
        <w:tc>
          <w:tcPr>
            <w:tcW w:w="3381" w:type="dxa"/>
            <w:vAlign w:val="center"/>
          </w:tcPr>
          <w:p w:rsidR="00310E5C" w:rsidRPr="00CF3CF2" w:rsidRDefault="00737411" w:rsidP="00310E5C">
            <w:pPr>
              <w:pStyle w:val="a3"/>
              <w:ind w:right="-62"/>
              <w:jc w:val="center"/>
              <w:rPr>
                <w:rFonts w:ascii="Calibri" w:hAnsi="Calibri"/>
                <w:sz w:val="22"/>
                <w:szCs w:val="22"/>
              </w:rPr>
            </w:pPr>
            <w:r>
              <w:rPr>
                <w:rFonts w:ascii="Calibri" w:hAnsi="Calibri"/>
                <w:sz w:val="22"/>
                <w:szCs w:val="22"/>
              </w:rPr>
              <w:t>62476</w:t>
            </w:r>
          </w:p>
        </w:tc>
      </w:tr>
      <w:tr w:rsidR="00310E5C" w:rsidRPr="00310E5C"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49</w:t>
            </w:r>
          </w:p>
        </w:tc>
        <w:tc>
          <w:tcPr>
            <w:tcW w:w="4667" w:type="dxa"/>
          </w:tcPr>
          <w:p w:rsidR="00310E5C" w:rsidRPr="00CF3CF2" w:rsidRDefault="00310E5C" w:rsidP="00310E5C">
            <w:pPr>
              <w:pStyle w:val="a3"/>
              <w:ind w:right="-62"/>
              <w:jc w:val="both"/>
              <w:rPr>
                <w:rFonts w:ascii="Calibri" w:hAnsi="Calibri"/>
                <w:sz w:val="22"/>
                <w:szCs w:val="22"/>
              </w:rPr>
            </w:pPr>
            <w:r>
              <w:rPr>
                <w:rFonts w:ascii="Calibri" w:hAnsi="Calibri"/>
                <w:sz w:val="22"/>
                <w:szCs w:val="22"/>
              </w:rPr>
              <w:t>г. Покров, ул. К. Либхнета, 14</w:t>
            </w:r>
          </w:p>
        </w:tc>
        <w:tc>
          <w:tcPr>
            <w:tcW w:w="3381" w:type="dxa"/>
            <w:vAlign w:val="center"/>
          </w:tcPr>
          <w:p w:rsidR="00310E5C" w:rsidRPr="00CF3CF2" w:rsidRDefault="00737411" w:rsidP="00310E5C">
            <w:pPr>
              <w:pStyle w:val="a3"/>
              <w:ind w:right="-62"/>
              <w:jc w:val="center"/>
              <w:rPr>
                <w:rFonts w:ascii="Calibri" w:hAnsi="Calibri"/>
                <w:sz w:val="22"/>
                <w:szCs w:val="22"/>
              </w:rPr>
            </w:pPr>
            <w:r>
              <w:rPr>
                <w:rFonts w:ascii="Calibri" w:hAnsi="Calibri"/>
                <w:sz w:val="22"/>
                <w:szCs w:val="22"/>
              </w:rPr>
              <w:t>65244</w:t>
            </w:r>
          </w:p>
        </w:tc>
      </w:tr>
      <w:tr w:rsidR="00310E5C" w:rsidRPr="00CF3CF2"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50</w:t>
            </w:r>
          </w:p>
        </w:tc>
        <w:tc>
          <w:tcPr>
            <w:tcW w:w="4667" w:type="dxa"/>
          </w:tcPr>
          <w:p w:rsidR="00310E5C" w:rsidRPr="00CF3CF2" w:rsidRDefault="00310E5C" w:rsidP="00310E5C">
            <w:pPr>
              <w:pStyle w:val="a3"/>
              <w:ind w:right="-62"/>
              <w:jc w:val="both"/>
              <w:rPr>
                <w:rFonts w:ascii="Calibri" w:hAnsi="Calibri"/>
                <w:sz w:val="22"/>
                <w:szCs w:val="22"/>
              </w:rPr>
            </w:pPr>
            <w:r>
              <w:rPr>
                <w:rFonts w:ascii="Calibri" w:hAnsi="Calibri"/>
                <w:sz w:val="22"/>
                <w:szCs w:val="22"/>
              </w:rPr>
              <w:t>г. Покров, ул. Испытателей, 2</w:t>
            </w:r>
          </w:p>
        </w:tc>
        <w:tc>
          <w:tcPr>
            <w:tcW w:w="3381" w:type="dxa"/>
            <w:vAlign w:val="center"/>
          </w:tcPr>
          <w:p w:rsidR="00310E5C" w:rsidRPr="00CF3CF2" w:rsidRDefault="00737411" w:rsidP="00310E5C">
            <w:pPr>
              <w:pStyle w:val="a3"/>
              <w:ind w:right="-62"/>
              <w:jc w:val="center"/>
              <w:rPr>
                <w:rFonts w:ascii="Calibri" w:hAnsi="Calibri"/>
                <w:sz w:val="22"/>
                <w:szCs w:val="22"/>
              </w:rPr>
            </w:pPr>
            <w:r>
              <w:rPr>
                <w:rFonts w:ascii="Calibri" w:hAnsi="Calibri"/>
                <w:sz w:val="22"/>
                <w:szCs w:val="22"/>
              </w:rPr>
              <w:t>48191</w:t>
            </w:r>
          </w:p>
        </w:tc>
      </w:tr>
      <w:tr w:rsidR="00310E5C" w:rsidRPr="00CF3CF2"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51</w:t>
            </w:r>
          </w:p>
        </w:tc>
        <w:tc>
          <w:tcPr>
            <w:tcW w:w="4667" w:type="dxa"/>
          </w:tcPr>
          <w:p w:rsidR="00310E5C" w:rsidRPr="00CF3CF2" w:rsidRDefault="00310E5C" w:rsidP="00310E5C">
            <w:pPr>
              <w:pStyle w:val="a3"/>
              <w:ind w:right="-62"/>
              <w:jc w:val="both"/>
              <w:rPr>
                <w:rFonts w:ascii="Calibri" w:hAnsi="Calibri"/>
                <w:sz w:val="22"/>
                <w:szCs w:val="22"/>
              </w:rPr>
            </w:pPr>
            <w:r>
              <w:rPr>
                <w:rFonts w:ascii="Calibri" w:hAnsi="Calibri"/>
                <w:sz w:val="22"/>
                <w:szCs w:val="22"/>
              </w:rPr>
              <w:t>г. Покров, ул. Пролетарская, 9</w:t>
            </w:r>
          </w:p>
        </w:tc>
        <w:tc>
          <w:tcPr>
            <w:tcW w:w="3381" w:type="dxa"/>
            <w:vAlign w:val="center"/>
          </w:tcPr>
          <w:p w:rsidR="00310E5C" w:rsidRPr="00CF3CF2" w:rsidRDefault="00737411" w:rsidP="00310E5C">
            <w:pPr>
              <w:pStyle w:val="a3"/>
              <w:ind w:right="-62"/>
              <w:jc w:val="center"/>
              <w:rPr>
                <w:rFonts w:ascii="Calibri" w:hAnsi="Calibri"/>
                <w:sz w:val="22"/>
                <w:szCs w:val="22"/>
              </w:rPr>
            </w:pPr>
            <w:r>
              <w:rPr>
                <w:rFonts w:ascii="Calibri" w:hAnsi="Calibri"/>
                <w:sz w:val="22"/>
                <w:szCs w:val="22"/>
              </w:rPr>
              <w:t>75129</w:t>
            </w:r>
          </w:p>
        </w:tc>
      </w:tr>
      <w:tr w:rsidR="00737411" w:rsidRPr="00CF3CF2" w:rsidTr="00737411">
        <w:tc>
          <w:tcPr>
            <w:tcW w:w="10141" w:type="dxa"/>
            <w:gridSpan w:val="3"/>
            <w:shd w:val="clear" w:color="auto" w:fill="FFC000"/>
            <w:vAlign w:val="center"/>
          </w:tcPr>
          <w:p w:rsidR="00737411" w:rsidRPr="00737411" w:rsidRDefault="00737411" w:rsidP="00737411">
            <w:pPr>
              <w:pStyle w:val="a3"/>
              <w:ind w:right="-62"/>
              <w:jc w:val="center"/>
              <w:rPr>
                <w:rFonts w:ascii="Calibri" w:hAnsi="Calibri"/>
                <w:b/>
                <w:sz w:val="22"/>
                <w:szCs w:val="22"/>
              </w:rPr>
            </w:pPr>
            <w:r w:rsidRPr="00737411">
              <w:rPr>
                <w:rFonts w:ascii="Calibri" w:hAnsi="Calibri"/>
                <w:b/>
                <w:sz w:val="22"/>
                <w:szCs w:val="22"/>
              </w:rPr>
              <w:t>Котельная пос. Сосновый Бор</w:t>
            </w:r>
          </w:p>
        </w:tc>
      </w:tr>
      <w:tr w:rsidR="00310E5C" w:rsidRPr="00CF3CF2"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52</w:t>
            </w:r>
          </w:p>
        </w:tc>
        <w:tc>
          <w:tcPr>
            <w:tcW w:w="4667" w:type="dxa"/>
          </w:tcPr>
          <w:p w:rsidR="00310E5C" w:rsidRPr="00CF3CF2" w:rsidRDefault="00737411" w:rsidP="00310E5C">
            <w:pPr>
              <w:pStyle w:val="a3"/>
              <w:ind w:right="-62"/>
              <w:jc w:val="both"/>
              <w:rPr>
                <w:rFonts w:ascii="Calibri" w:hAnsi="Calibri"/>
                <w:sz w:val="22"/>
                <w:szCs w:val="22"/>
              </w:rPr>
            </w:pPr>
            <w:r>
              <w:rPr>
                <w:rFonts w:ascii="Calibri" w:hAnsi="Calibri"/>
                <w:sz w:val="22"/>
                <w:szCs w:val="22"/>
              </w:rPr>
              <w:t>Жилой дом № 8</w:t>
            </w:r>
          </w:p>
        </w:tc>
        <w:tc>
          <w:tcPr>
            <w:tcW w:w="3381" w:type="dxa"/>
          </w:tcPr>
          <w:p w:rsidR="00310E5C" w:rsidRPr="00CF3CF2" w:rsidRDefault="00737411" w:rsidP="00737411">
            <w:pPr>
              <w:pStyle w:val="a3"/>
              <w:ind w:right="-62"/>
              <w:jc w:val="center"/>
              <w:rPr>
                <w:rFonts w:ascii="Calibri" w:hAnsi="Calibri"/>
                <w:sz w:val="22"/>
                <w:szCs w:val="22"/>
              </w:rPr>
            </w:pPr>
            <w:r>
              <w:rPr>
                <w:rFonts w:ascii="Calibri" w:hAnsi="Calibri"/>
                <w:sz w:val="22"/>
                <w:szCs w:val="22"/>
              </w:rPr>
              <w:t>32690</w:t>
            </w:r>
          </w:p>
        </w:tc>
      </w:tr>
      <w:tr w:rsidR="00310E5C" w:rsidRPr="00CF3CF2"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53</w:t>
            </w:r>
          </w:p>
        </w:tc>
        <w:tc>
          <w:tcPr>
            <w:tcW w:w="4667" w:type="dxa"/>
          </w:tcPr>
          <w:p w:rsidR="00310E5C" w:rsidRPr="00CF3CF2" w:rsidRDefault="00737411" w:rsidP="00310E5C">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5</w:t>
            </w:r>
          </w:p>
        </w:tc>
        <w:tc>
          <w:tcPr>
            <w:tcW w:w="3381" w:type="dxa"/>
          </w:tcPr>
          <w:p w:rsidR="00310E5C" w:rsidRPr="00CF3CF2" w:rsidRDefault="00737411" w:rsidP="00737411">
            <w:pPr>
              <w:pStyle w:val="a3"/>
              <w:ind w:right="-62"/>
              <w:jc w:val="center"/>
              <w:rPr>
                <w:rFonts w:ascii="Calibri" w:hAnsi="Calibri"/>
                <w:sz w:val="22"/>
                <w:szCs w:val="22"/>
              </w:rPr>
            </w:pPr>
            <w:r>
              <w:rPr>
                <w:rFonts w:ascii="Calibri" w:hAnsi="Calibri"/>
                <w:sz w:val="22"/>
                <w:szCs w:val="22"/>
              </w:rPr>
              <w:t>1643</w:t>
            </w:r>
          </w:p>
        </w:tc>
      </w:tr>
      <w:tr w:rsidR="00310E5C" w:rsidRPr="00CF3CF2"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54</w:t>
            </w:r>
          </w:p>
        </w:tc>
        <w:tc>
          <w:tcPr>
            <w:tcW w:w="4667" w:type="dxa"/>
          </w:tcPr>
          <w:p w:rsidR="00310E5C" w:rsidRPr="00CF3CF2" w:rsidRDefault="00737411" w:rsidP="00310E5C">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6 б/в</w:t>
            </w:r>
          </w:p>
        </w:tc>
        <w:tc>
          <w:tcPr>
            <w:tcW w:w="3381" w:type="dxa"/>
          </w:tcPr>
          <w:p w:rsidR="00310E5C" w:rsidRPr="00CF3CF2" w:rsidRDefault="00737411" w:rsidP="00737411">
            <w:pPr>
              <w:pStyle w:val="a3"/>
              <w:ind w:right="-62"/>
              <w:jc w:val="center"/>
              <w:rPr>
                <w:rFonts w:ascii="Calibri" w:hAnsi="Calibri"/>
                <w:sz w:val="22"/>
                <w:szCs w:val="22"/>
              </w:rPr>
            </w:pPr>
            <w:r>
              <w:rPr>
                <w:rFonts w:ascii="Calibri" w:hAnsi="Calibri"/>
                <w:sz w:val="22"/>
                <w:szCs w:val="22"/>
              </w:rPr>
              <w:t>9226</w:t>
            </w:r>
          </w:p>
        </w:tc>
      </w:tr>
      <w:tr w:rsidR="00310E5C" w:rsidRPr="00CF3CF2"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55</w:t>
            </w:r>
          </w:p>
        </w:tc>
        <w:tc>
          <w:tcPr>
            <w:tcW w:w="4667" w:type="dxa"/>
          </w:tcPr>
          <w:p w:rsidR="00310E5C" w:rsidRPr="00CF3CF2" w:rsidRDefault="00737411" w:rsidP="00310E5C">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5 б/в</w:t>
            </w:r>
          </w:p>
        </w:tc>
        <w:tc>
          <w:tcPr>
            <w:tcW w:w="3381" w:type="dxa"/>
          </w:tcPr>
          <w:p w:rsidR="00310E5C" w:rsidRPr="00CF3CF2" w:rsidRDefault="00737411" w:rsidP="00737411">
            <w:pPr>
              <w:pStyle w:val="a3"/>
              <w:ind w:right="-62"/>
              <w:jc w:val="center"/>
              <w:rPr>
                <w:rFonts w:ascii="Calibri" w:hAnsi="Calibri"/>
                <w:sz w:val="22"/>
                <w:szCs w:val="22"/>
              </w:rPr>
            </w:pPr>
            <w:r>
              <w:rPr>
                <w:rFonts w:ascii="Calibri" w:hAnsi="Calibri"/>
                <w:sz w:val="22"/>
                <w:szCs w:val="22"/>
              </w:rPr>
              <w:t>655</w:t>
            </w:r>
          </w:p>
        </w:tc>
      </w:tr>
      <w:tr w:rsidR="00310E5C" w:rsidRPr="00CF3CF2" w:rsidTr="00310E5C">
        <w:tc>
          <w:tcPr>
            <w:tcW w:w="2093" w:type="dxa"/>
            <w:vAlign w:val="center"/>
          </w:tcPr>
          <w:p w:rsidR="00310E5C" w:rsidRPr="00CF3CF2" w:rsidRDefault="00737411" w:rsidP="00310E5C">
            <w:pPr>
              <w:pStyle w:val="a3"/>
              <w:ind w:right="-62"/>
              <w:jc w:val="center"/>
              <w:rPr>
                <w:rFonts w:ascii="Calibri" w:hAnsi="Calibri"/>
                <w:sz w:val="22"/>
                <w:szCs w:val="22"/>
              </w:rPr>
            </w:pPr>
            <w:r>
              <w:rPr>
                <w:rFonts w:ascii="Calibri" w:hAnsi="Calibri"/>
                <w:sz w:val="22"/>
                <w:szCs w:val="22"/>
              </w:rPr>
              <w:t>56</w:t>
            </w:r>
          </w:p>
        </w:tc>
        <w:tc>
          <w:tcPr>
            <w:tcW w:w="4667" w:type="dxa"/>
          </w:tcPr>
          <w:p w:rsidR="00310E5C" w:rsidRPr="00CF3CF2" w:rsidRDefault="00737411" w:rsidP="00310E5C">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6</w:t>
            </w:r>
          </w:p>
        </w:tc>
        <w:tc>
          <w:tcPr>
            <w:tcW w:w="3381" w:type="dxa"/>
          </w:tcPr>
          <w:p w:rsidR="00310E5C" w:rsidRPr="00CF3CF2" w:rsidRDefault="00737411" w:rsidP="00737411">
            <w:pPr>
              <w:pStyle w:val="a3"/>
              <w:ind w:right="-62"/>
              <w:jc w:val="center"/>
              <w:rPr>
                <w:rFonts w:ascii="Calibri" w:hAnsi="Calibri"/>
                <w:sz w:val="22"/>
                <w:szCs w:val="22"/>
              </w:rPr>
            </w:pPr>
            <w:r>
              <w:rPr>
                <w:rFonts w:ascii="Calibri" w:hAnsi="Calibri"/>
                <w:sz w:val="22"/>
                <w:szCs w:val="22"/>
              </w:rPr>
              <w:t>988</w:t>
            </w:r>
          </w:p>
        </w:tc>
      </w:tr>
      <w:tr w:rsidR="00310E5C" w:rsidRPr="00CF3CF2" w:rsidTr="00310E5C">
        <w:tc>
          <w:tcPr>
            <w:tcW w:w="2093" w:type="dxa"/>
            <w:vAlign w:val="center"/>
          </w:tcPr>
          <w:p w:rsidR="00310E5C" w:rsidRPr="00CF3CF2" w:rsidRDefault="00737411" w:rsidP="00310E5C">
            <w:pPr>
              <w:pStyle w:val="a3"/>
              <w:ind w:right="-62"/>
              <w:jc w:val="center"/>
              <w:rPr>
                <w:rFonts w:ascii="Calibri" w:hAnsi="Calibri"/>
                <w:sz w:val="22"/>
                <w:szCs w:val="22"/>
              </w:rPr>
            </w:pPr>
            <w:r>
              <w:rPr>
                <w:rFonts w:ascii="Calibri" w:hAnsi="Calibri"/>
                <w:sz w:val="22"/>
                <w:szCs w:val="22"/>
              </w:rPr>
              <w:lastRenderedPageBreak/>
              <w:t>57</w:t>
            </w:r>
          </w:p>
        </w:tc>
        <w:tc>
          <w:tcPr>
            <w:tcW w:w="4667" w:type="dxa"/>
          </w:tcPr>
          <w:p w:rsidR="00310E5C" w:rsidRPr="00CF3CF2" w:rsidRDefault="00737411" w:rsidP="00310E5C">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7</w:t>
            </w:r>
          </w:p>
        </w:tc>
        <w:tc>
          <w:tcPr>
            <w:tcW w:w="3381" w:type="dxa"/>
          </w:tcPr>
          <w:p w:rsidR="00310E5C" w:rsidRPr="00CF3CF2" w:rsidRDefault="00737411" w:rsidP="00737411">
            <w:pPr>
              <w:pStyle w:val="a3"/>
              <w:ind w:right="-62"/>
              <w:jc w:val="center"/>
              <w:rPr>
                <w:rFonts w:ascii="Calibri" w:hAnsi="Calibri"/>
                <w:sz w:val="22"/>
                <w:szCs w:val="22"/>
              </w:rPr>
            </w:pPr>
            <w:r>
              <w:rPr>
                <w:rFonts w:ascii="Calibri" w:hAnsi="Calibri"/>
                <w:sz w:val="22"/>
                <w:szCs w:val="22"/>
              </w:rPr>
              <w:t>7583</w:t>
            </w:r>
          </w:p>
        </w:tc>
      </w:tr>
      <w:tr w:rsidR="00310E5C" w:rsidRPr="00CF3CF2" w:rsidTr="00310E5C">
        <w:tc>
          <w:tcPr>
            <w:tcW w:w="2093" w:type="dxa"/>
            <w:vAlign w:val="center"/>
          </w:tcPr>
          <w:p w:rsidR="00310E5C" w:rsidRPr="00CF3CF2" w:rsidRDefault="00737411" w:rsidP="00310E5C">
            <w:pPr>
              <w:pStyle w:val="a3"/>
              <w:ind w:right="-62"/>
              <w:jc w:val="center"/>
              <w:rPr>
                <w:rFonts w:ascii="Calibri" w:hAnsi="Calibri"/>
                <w:sz w:val="22"/>
                <w:szCs w:val="22"/>
              </w:rPr>
            </w:pPr>
            <w:r>
              <w:rPr>
                <w:rFonts w:ascii="Calibri" w:hAnsi="Calibri"/>
                <w:sz w:val="22"/>
                <w:szCs w:val="22"/>
              </w:rPr>
              <w:t>58</w:t>
            </w:r>
          </w:p>
        </w:tc>
        <w:tc>
          <w:tcPr>
            <w:tcW w:w="4667" w:type="dxa"/>
          </w:tcPr>
          <w:p w:rsidR="00310E5C" w:rsidRPr="00CF3CF2" w:rsidRDefault="00737411" w:rsidP="00310E5C">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10 </w:t>
            </w:r>
          </w:p>
        </w:tc>
        <w:tc>
          <w:tcPr>
            <w:tcW w:w="3381" w:type="dxa"/>
          </w:tcPr>
          <w:p w:rsidR="00310E5C" w:rsidRPr="00CF3CF2" w:rsidRDefault="00737411" w:rsidP="00737411">
            <w:pPr>
              <w:pStyle w:val="a3"/>
              <w:ind w:right="-62"/>
              <w:jc w:val="center"/>
              <w:rPr>
                <w:rFonts w:ascii="Calibri" w:hAnsi="Calibri"/>
                <w:sz w:val="22"/>
                <w:szCs w:val="22"/>
              </w:rPr>
            </w:pPr>
            <w:r>
              <w:rPr>
                <w:rFonts w:ascii="Calibri" w:hAnsi="Calibri"/>
                <w:sz w:val="22"/>
                <w:szCs w:val="22"/>
              </w:rPr>
              <w:t>988</w:t>
            </w:r>
          </w:p>
        </w:tc>
      </w:tr>
      <w:tr w:rsidR="003938DF" w:rsidRPr="00CF3CF2" w:rsidTr="003938DF">
        <w:tc>
          <w:tcPr>
            <w:tcW w:w="2093" w:type="dxa"/>
            <w:vAlign w:val="center"/>
          </w:tcPr>
          <w:p w:rsidR="003938DF" w:rsidRPr="00CF3CF2" w:rsidRDefault="00737411" w:rsidP="003938DF">
            <w:pPr>
              <w:pStyle w:val="a3"/>
              <w:ind w:right="-62"/>
              <w:jc w:val="center"/>
              <w:rPr>
                <w:rFonts w:ascii="Calibri" w:hAnsi="Calibri"/>
                <w:sz w:val="22"/>
                <w:szCs w:val="22"/>
              </w:rPr>
            </w:pPr>
            <w:r>
              <w:rPr>
                <w:rFonts w:ascii="Calibri" w:hAnsi="Calibri"/>
                <w:sz w:val="22"/>
                <w:szCs w:val="22"/>
              </w:rPr>
              <w:t>59</w:t>
            </w:r>
          </w:p>
        </w:tc>
        <w:tc>
          <w:tcPr>
            <w:tcW w:w="4667" w:type="dxa"/>
          </w:tcPr>
          <w:p w:rsidR="003938DF" w:rsidRPr="00CF3CF2" w:rsidRDefault="00737411" w:rsidP="00310E5C">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11</w:t>
            </w:r>
          </w:p>
        </w:tc>
        <w:tc>
          <w:tcPr>
            <w:tcW w:w="3381" w:type="dxa"/>
          </w:tcPr>
          <w:p w:rsidR="003938DF" w:rsidRPr="00CF3CF2" w:rsidRDefault="00737411" w:rsidP="00737411">
            <w:pPr>
              <w:pStyle w:val="a3"/>
              <w:ind w:right="-62"/>
              <w:jc w:val="center"/>
              <w:rPr>
                <w:rFonts w:ascii="Calibri" w:hAnsi="Calibri"/>
                <w:sz w:val="22"/>
                <w:szCs w:val="22"/>
              </w:rPr>
            </w:pPr>
            <w:r>
              <w:rPr>
                <w:rFonts w:ascii="Calibri" w:hAnsi="Calibri"/>
                <w:sz w:val="22"/>
                <w:szCs w:val="22"/>
              </w:rPr>
              <w:t>1321</w:t>
            </w:r>
          </w:p>
        </w:tc>
      </w:tr>
      <w:tr w:rsidR="003938DF" w:rsidRPr="00CF3CF2" w:rsidTr="003938DF">
        <w:tc>
          <w:tcPr>
            <w:tcW w:w="2093" w:type="dxa"/>
            <w:vAlign w:val="center"/>
          </w:tcPr>
          <w:p w:rsidR="003938DF" w:rsidRPr="00CF3CF2" w:rsidRDefault="00737411" w:rsidP="003938DF">
            <w:pPr>
              <w:pStyle w:val="a3"/>
              <w:ind w:right="-62"/>
              <w:jc w:val="center"/>
              <w:rPr>
                <w:rFonts w:ascii="Calibri" w:hAnsi="Calibri"/>
                <w:sz w:val="22"/>
                <w:szCs w:val="22"/>
              </w:rPr>
            </w:pPr>
            <w:r>
              <w:rPr>
                <w:rFonts w:ascii="Calibri" w:hAnsi="Calibri"/>
                <w:sz w:val="22"/>
                <w:szCs w:val="22"/>
              </w:rPr>
              <w:t>60</w:t>
            </w:r>
          </w:p>
        </w:tc>
        <w:tc>
          <w:tcPr>
            <w:tcW w:w="4667" w:type="dxa"/>
          </w:tcPr>
          <w:p w:rsidR="003938DF" w:rsidRPr="00CF3CF2" w:rsidRDefault="00737411" w:rsidP="00310E5C">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12</w:t>
            </w:r>
          </w:p>
        </w:tc>
        <w:tc>
          <w:tcPr>
            <w:tcW w:w="3381" w:type="dxa"/>
          </w:tcPr>
          <w:p w:rsidR="003938DF" w:rsidRPr="00CF3CF2" w:rsidRDefault="00737411" w:rsidP="00737411">
            <w:pPr>
              <w:pStyle w:val="a3"/>
              <w:ind w:right="-62"/>
              <w:jc w:val="center"/>
              <w:rPr>
                <w:rFonts w:ascii="Calibri" w:hAnsi="Calibri"/>
                <w:sz w:val="22"/>
                <w:szCs w:val="22"/>
              </w:rPr>
            </w:pPr>
            <w:r>
              <w:rPr>
                <w:rFonts w:ascii="Calibri" w:hAnsi="Calibri"/>
                <w:sz w:val="22"/>
                <w:szCs w:val="22"/>
              </w:rPr>
              <w:t>1976</w:t>
            </w:r>
          </w:p>
        </w:tc>
      </w:tr>
      <w:tr w:rsidR="003938DF" w:rsidRPr="00CF3CF2" w:rsidTr="003938DF">
        <w:tc>
          <w:tcPr>
            <w:tcW w:w="2093" w:type="dxa"/>
            <w:vAlign w:val="center"/>
          </w:tcPr>
          <w:p w:rsidR="003938DF" w:rsidRPr="00CF3CF2" w:rsidRDefault="00737411" w:rsidP="003938DF">
            <w:pPr>
              <w:pStyle w:val="a3"/>
              <w:ind w:right="-62"/>
              <w:jc w:val="center"/>
              <w:rPr>
                <w:rFonts w:ascii="Calibri" w:hAnsi="Calibri"/>
                <w:sz w:val="22"/>
                <w:szCs w:val="22"/>
              </w:rPr>
            </w:pPr>
            <w:r>
              <w:rPr>
                <w:rFonts w:ascii="Calibri" w:hAnsi="Calibri"/>
                <w:sz w:val="22"/>
                <w:szCs w:val="22"/>
              </w:rPr>
              <w:t>61</w:t>
            </w:r>
          </w:p>
        </w:tc>
        <w:tc>
          <w:tcPr>
            <w:tcW w:w="4667" w:type="dxa"/>
          </w:tcPr>
          <w:p w:rsidR="003938DF" w:rsidRPr="00CF3CF2" w:rsidRDefault="00737411" w:rsidP="00310E5C">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13</w:t>
            </w:r>
          </w:p>
        </w:tc>
        <w:tc>
          <w:tcPr>
            <w:tcW w:w="3381" w:type="dxa"/>
          </w:tcPr>
          <w:p w:rsidR="003938DF" w:rsidRPr="00CF3CF2" w:rsidRDefault="00737411" w:rsidP="00737411">
            <w:pPr>
              <w:pStyle w:val="a3"/>
              <w:ind w:right="-62"/>
              <w:jc w:val="center"/>
              <w:rPr>
                <w:rFonts w:ascii="Calibri" w:hAnsi="Calibri"/>
                <w:sz w:val="22"/>
                <w:szCs w:val="22"/>
              </w:rPr>
            </w:pPr>
            <w:r>
              <w:rPr>
                <w:rFonts w:ascii="Calibri" w:hAnsi="Calibri"/>
                <w:sz w:val="22"/>
                <w:szCs w:val="22"/>
              </w:rPr>
              <w:t>988</w:t>
            </w:r>
          </w:p>
        </w:tc>
      </w:tr>
      <w:tr w:rsidR="003938DF" w:rsidRPr="00CF3CF2" w:rsidTr="003938DF">
        <w:tc>
          <w:tcPr>
            <w:tcW w:w="2093" w:type="dxa"/>
            <w:vAlign w:val="center"/>
          </w:tcPr>
          <w:p w:rsidR="003938DF" w:rsidRPr="00CF3CF2" w:rsidRDefault="00737411" w:rsidP="003938DF">
            <w:pPr>
              <w:pStyle w:val="a3"/>
              <w:ind w:right="-62"/>
              <w:jc w:val="center"/>
              <w:rPr>
                <w:rFonts w:ascii="Calibri" w:hAnsi="Calibri"/>
                <w:sz w:val="22"/>
                <w:szCs w:val="22"/>
              </w:rPr>
            </w:pPr>
            <w:r>
              <w:rPr>
                <w:rFonts w:ascii="Calibri" w:hAnsi="Calibri"/>
                <w:sz w:val="22"/>
                <w:szCs w:val="22"/>
              </w:rPr>
              <w:t>62</w:t>
            </w:r>
          </w:p>
        </w:tc>
        <w:tc>
          <w:tcPr>
            <w:tcW w:w="4667" w:type="dxa"/>
          </w:tcPr>
          <w:p w:rsidR="003938DF" w:rsidRPr="00CF3CF2" w:rsidRDefault="00737411" w:rsidP="00310E5C">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15</w:t>
            </w:r>
          </w:p>
        </w:tc>
        <w:tc>
          <w:tcPr>
            <w:tcW w:w="3381" w:type="dxa"/>
          </w:tcPr>
          <w:p w:rsidR="003938DF" w:rsidRPr="00CF3CF2" w:rsidRDefault="00737411" w:rsidP="00737411">
            <w:pPr>
              <w:pStyle w:val="a3"/>
              <w:ind w:right="-62"/>
              <w:jc w:val="center"/>
              <w:rPr>
                <w:rFonts w:ascii="Calibri" w:hAnsi="Calibri"/>
                <w:sz w:val="22"/>
                <w:szCs w:val="22"/>
              </w:rPr>
            </w:pPr>
            <w:r>
              <w:rPr>
                <w:rFonts w:ascii="Calibri" w:hAnsi="Calibri"/>
                <w:sz w:val="22"/>
                <w:szCs w:val="22"/>
              </w:rPr>
              <w:t>333</w:t>
            </w:r>
          </w:p>
        </w:tc>
      </w:tr>
      <w:tr w:rsidR="003938DF" w:rsidRPr="00CF3CF2" w:rsidTr="003938DF">
        <w:tc>
          <w:tcPr>
            <w:tcW w:w="2093" w:type="dxa"/>
            <w:vAlign w:val="center"/>
          </w:tcPr>
          <w:p w:rsidR="003938DF" w:rsidRPr="00CF3CF2" w:rsidRDefault="00737411" w:rsidP="003938DF">
            <w:pPr>
              <w:pStyle w:val="a3"/>
              <w:ind w:right="-62"/>
              <w:jc w:val="center"/>
              <w:rPr>
                <w:rFonts w:ascii="Calibri" w:hAnsi="Calibri"/>
                <w:sz w:val="22"/>
                <w:szCs w:val="22"/>
              </w:rPr>
            </w:pPr>
            <w:r>
              <w:rPr>
                <w:rFonts w:ascii="Calibri" w:hAnsi="Calibri"/>
                <w:sz w:val="22"/>
                <w:szCs w:val="22"/>
              </w:rPr>
              <w:t>63</w:t>
            </w:r>
          </w:p>
        </w:tc>
        <w:tc>
          <w:tcPr>
            <w:tcW w:w="4667" w:type="dxa"/>
          </w:tcPr>
          <w:p w:rsidR="003938DF" w:rsidRPr="00CF3CF2" w:rsidRDefault="00737411" w:rsidP="00310E5C">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16</w:t>
            </w:r>
          </w:p>
        </w:tc>
        <w:tc>
          <w:tcPr>
            <w:tcW w:w="3381" w:type="dxa"/>
          </w:tcPr>
          <w:p w:rsidR="003938DF" w:rsidRPr="00CF3CF2" w:rsidRDefault="00737411" w:rsidP="00737411">
            <w:pPr>
              <w:pStyle w:val="a3"/>
              <w:ind w:right="-62"/>
              <w:jc w:val="center"/>
              <w:rPr>
                <w:rFonts w:ascii="Calibri" w:hAnsi="Calibri"/>
                <w:sz w:val="22"/>
                <w:szCs w:val="22"/>
              </w:rPr>
            </w:pPr>
            <w:r>
              <w:rPr>
                <w:rFonts w:ascii="Calibri" w:hAnsi="Calibri"/>
                <w:sz w:val="22"/>
                <w:szCs w:val="22"/>
              </w:rPr>
              <w:t>2630</w:t>
            </w:r>
          </w:p>
        </w:tc>
      </w:tr>
      <w:tr w:rsidR="003938DF" w:rsidRPr="00CF3CF2" w:rsidTr="003938DF">
        <w:tc>
          <w:tcPr>
            <w:tcW w:w="2093" w:type="dxa"/>
            <w:vAlign w:val="center"/>
          </w:tcPr>
          <w:p w:rsidR="003938DF" w:rsidRPr="00CF3CF2" w:rsidRDefault="00737411" w:rsidP="003938DF">
            <w:pPr>
              <w:pStyle w:val="a3"/>
              <w:ind w:right="-62"/>
              <w:jc w:val="center"/>
              <w:rPr>
                <w:rFonts w:ascii="Calibri" w:hAnsi="Calibri"/>
                <w:sz w:val="22"/>
                <w:szCs w:val="22"/>
              </w:rPr>
            </w:pPr>
            <w:r>
              <w:rPr>
                <w:rFonts w:ascii="Calibri" w:hAnsi="Calibri"/>
                <w:sz w:val="22"/>
                <w:szCs w:val="22"/>
              </w:rPr>
              <w:t>64</w:t>
            </w:r>
          </w:p>
        </w:tc>
        <w:tc>
          <w:tcPr>
            <w:tcW w:w="4667" w:type="dxa"/>
          </w:tcPr>
          <w:p w:rsidR="003938DF" w:rsidRPr="00CF3CF2" w:rsidRDefault="00737411" w:rsidP="00310E5C">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17</w:t>
            </w:r>
          </w:p>
        </w:tc>
        <w:tc>
          <w:tcPr>
            <w:tcW w:w="3381" w:type="dxa"/>
          </w:tcPr>
          <w:p w:rsidR="003938DF" w:rsidRPr="00CF3CF2" w:rsidRDefault="00737411" w:rsidP="00737411">
            <w:pPr>
              <w:pStyle w:val="a3"/>
              <w:ind w:right="-62"/>
              <w:jc w:val="center"/>
              <w:rPr>
                <w:rFonts w:ascii="Calibri" w:hAnsi="Calibri"/>
                <w:sz w:val="22"/>
                <w:szCs w:val="22"/>
              </w:rPr>
            </w:pPr>
            <w:r>
              <w:rPr>
                <w:rFonts w:ascii="Calibri" w:hAnsi="Calibri"/>
                <w:sz w:val="22"/>
                <w:szCs w:val="22"/>
              </w:rPr>
              <w:t>1976</w:t>
            </w:r>
          </w:p>
        </w:tc>
      </w:tr>
      <w:tr w:rsidR="00737411" w:rsidRPr="00737411" w:rsidTr="00737411">
        <w:tc>
          <w:tcPr>
            <w:tcW w:w="10141" w:type="dxa"/>
            <w:gridSpan w:val="3"/>
            <w:shd w:val="clear" w:color="auto" w:fill="FFC000"/>
            <w:vAlign w:val="center"/>
          </w:tcPr>
          <w:p w:rsidR="00737411" w:rsidRPr="00CF3CF2" w:rsidRDefault="00737411" w:rsidP="00737411">
            <w:pPr>
              <w:pStyle w:val="a3"/>
              <w:ind w:right="-62"/>
              <w:jc w:val="center"/>
              <w:rPr>
                <w:rFonts w:ascii="Calibri" w:hAnsi="Calibri"/>
                <w:sz w:val="22"/>
                <w:szCs w:val="22"/>
              </w:rPr>
            </w:pPr>
            <w:r w:rsidRPr="00737411">
              <w:rPr>
                <w:rFonts w:ascii="Calibri" w:hAnsi="Calibri"/>
                <w:b/>
                <w:sz w:val="22"/>
                <w:szCs w:val="22"/>
              </w:rPr>
              <w:t xml:space="preserve">Котельная </w:t>
            </w:r>
            <w:r>
              <w:rPr>
                <w:rFonts w:ascii="Calibri" w:hAnsi="Calibri"/>
                <w:b/>
                <w:sz w:val="22"/>
                <w:szCs w:val="22"/>
              </w:rPr>
              <w:t>дер. Головино</w:t>
            </w:r>
          </w:p>
        </w:tc>
      </w:tr>
      <w:tr w:rsidR="003938DF" w:rsidRPr="003938DF" w:rsidTr="003938DF">
        <w:tc>
          <w:tcPr>
            <w:tcW w:w="2093" w:type="dxa"/>
            <w:vAlign w:val="center"/>
          </w:tcPr>
          <w:p w:rsidR="003938DF" w:rsidRPr="00CF3CF2" w:rsidRDefault="00737411" w:rsidP="003938DF">
            <w:pPr>
              <w:pStyle w:val="a3"/>
              <w:ind w:right="-62"/>
              <w:jc w:val="center"/>
              <w:rPr>
                <w:rFonts w:ascii="Calibri" w:hAnsi="Calibri"/>
                <w:sz w:val="22"/>
                <w:szCs w:val="22"/>
              </w:rPr>
            </w:pPr>
            <w:r>
              <w:rPr>
                <w:rFonts w:ascii="Calibri" w:hAnsi="Calibri"/>
                <w:sz w:val="22"/>
                <w:szCs w:val="22"/>
              </w:rPr>
              <w:t>65</w:t>
            </w:r>
          </w:p>
        </w:tc>
        <w:tc>
          <w:tcPr>
            <w:tcW w:w="4667" w:type="dxa"/>
          </w:tcPr>
          <w:p w:rsidR="003938DF" w:rsidRPr="00CF3CF2" w:rsidRDefault="00737411" w:rsidP="00310E5C">
            <w:pPr>
              <w:pStyle w:val="a3"/>
              <w:ind w:right="-62"/>
              <w:jc w:val="both"/>
              <w:rPr>
                <w:rFonts w:ascii="Calibri" w:hAnsi="Calibri"/>
                <w:sz w:val="22"/>
                <w:szCs w:val="22"/>
              </w:rPr>
            </w:pPr>
            <w:r>
              <w:rPr>
                <w:rFonts w:ascii="Calibri" w:hAnsi="Calibri"/>
                <w:sz w:val="22"/>
                <w:szCs w:val="22"/>
              </w:rPr>
              <w:t>Жилой дом № 1</w:t>
            </w:r>
          </w:p>
        </w:tc>
        <w:tc>
          <w:tcPr>
            <w:tcW w:w="3381" w:type="dxa"/>
          </w:tcPr>
          <w:p w:rsidR="003938DF" w:rsidRPr="00CF3CF2" w:rsidRDefault="00737411" w:rsidP="00737411">
            <w:pPr>
              <w:pStyle w:val="a3"/>
              <w:ind w:right="-62"/>
              <w:jc w:val="center"/>
              <w:rPr>
                <w:rFonts w:ascii="Calibri" w:hAnsi="Calibri"/>
                <w:sz w:val="22"/>
                <w:szCs w:val="22"/>
              </w:rPr>
            </w:pPr>
            <w:r>
              <w:rPr>
                <w:rFonts w:ascii="Calibri" w:hAnsi="Calibri"/>
                <w:sz w:val="22"/>
                <w:szCs w:val="22"/>
              </w:rPr>
              <w:t>5572</w:t>
            </w:r>
          </w:p>
        </w:tc>
      </w:tr>
      <w:tr w:rsidR="003938DF" w:rsidRPr="003938DF" w:rsidTr="003938DF">
        <w:tc>
          <w:tcPr>
            <w:tcW w:w="2093" w:type="dxa"/>
            <w:vAlign w:val="center"/>
          </w:tcPr>
          <w:p w:rsidR="003938DF" w:rsidRPr="00CF3CF2" w:rsidRDefault="00737411" w:rsidP="003938DF">
            <w:pPr>
              <w:pStyle w:val="a3"/>
              <w:ind w:right="-62"/>
              <w:jc w:val="center"/>
              <w:rPr>
                <w:rFonts w:ascii="Calibri" w:hAnsi="Calibri"/>
                <w:sz w:val="22"/>
                <w:szCs w:val="22"/>
              </w:rPr>
            </w:pPr>
            <w:r>
              <w:rPr>
                <w:rFonts w:ascii="Calibri" w:hAnsi="Calibri"/>
                <w:sz w:val="22"/>
                <w:szCs w:val="22"/>
              </w:rPr>
              <w:t>66</w:t>
            </w:r>
          </w:p>
        </w:tc>
        <w:tc>
          <w:tcPr>
            <w:tcW w:w="4667" w:type="dxa"/>
          </w:tcPr>
          <w:p w:rsidR="003938DF" w:rsidRPr="00CF3CF2" w:rsidRDefault="00737411" w:rsidP="00310E5C">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2</w:t>
            </w:r>
          </w:p>
        </w:tc>
        <w:tc>
          <w:tcPr>
            <w:tcW w:w="3381" w:type="dxa"/>
          </w:tcPr>
          <w:p w:rsidR="003938DF" w:rsidRPr="00CF3CF2" w:rsidRDefault="00737411" w:rsidP="00737411">
            <w:pPr>
              <w:pStyle w:val="a3"/>
              <w:ind w:right="-62"/>
              <w:jc w:val="center"/>
              <w:rPr>
                <w:rFonts w:ascii="Calibri" w:hAnsi="Calibri"/>
                <w:sz w:val="22"/>
                <w:szCs w:val="22"/>
              </w:rPr>
            </w:pPr>
            <w:r>
              <w:rPr>
                <w:rFonts w:ascii="Calibri" w:hAnsi="Calibri"/>
                <w:sz w:val="22"/>
                <w:szCs w:val="22"/>
              </w:rPr>
              <w:t>4036</w:t>
            </w:r>
          </w:p>
        </w:tc>
      </w:tr>
      <w:tr w:rsidR="003938DF" w:rsidRPr="003938DF" w:rsidTr="003938DF">
        <w:tc>
          <w:tcPr>
            <w:tcW w:w="2093" w:type="dxa"/>
            <w:vAlign w:val="center"/>
          </w:tcPr>
          <w:p w:rsidR="003938DF" w:rsidRPr="00CF3CF2" w:rsidRDefault="00737411" w:rsidP="003938DF">
            <w:pPr>
              <w:pStyle w:val="a3"/>
              <w:ind w:right="-62"/>
              <w:jc w:val="center"/>
              <w:rPr>
                <w:rFonts w:ascii="Calibri" w:hAnsi="Calibri"/>
                <w:sz w:val="22"/>
                <w:szCs w:val="22"/>
              </w:rPr>
            </w:pPr>
            <w:r>
              <w:rPr>
                <w:rFonts w:ascii="Calibri" w:hAnsi="Calibri"/>
                <w:sz w:val="22"/>
                <w:szCs w:val="22"/>
              </w:rPr>
              <w:t>67</w:t>
            </w:r>
          </w:p>
        </w:tc>
        <w:tc>
          <w:tcPr>
            <w:tcW w:w="4667" w:type="dxa"/>
          </w:tcPr>
          <w:p w:rsidR="003938DF" w:rsidRPr="00CF3CF2" w:rsidRDefault="00737411" w:rsidP="00310E5C">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3</w:t>
            </w:r>
          </w:p>
        </w:tc>
        <w:tc>
          <w:tcPr>
            <w:tcW w:w="3381" w:type="dxa"/>
          </w:tcPr>
          <w:p w:rsidR="003938DF" w:rsidRPr="00CF3CF2" w:rsidRDefault="00737411" w:rsidP="00737411">
            <w:pPr>
              <w:pStyle w:val="a3"/>
              <w:ind w:right="-62"/>
              <w:jc w:val="center"/>
              <w:rPr>
                <w:rFonts w:ascii="Calibri" w:hAnsi="Calibri"/>
                <w:sz w:val="22"/>
                <w:szCs w:val="22"/>
              </w:rPr>
            </w:pPr>
            <w:r>
              <w:rPr>
                <w:rFonts w:ascii="Calibri" w:hAnsi="Calibri"/>
                <w:sz w:val="22"/>
                <w:szCs w:val="22"/>
              </w:rPr>
              <w:t>5380</w:t>
            </w:r>
          </w:p>
        </w:tc>
      </w:tr>
      <w:tr w:rsidR="003938DF" w:rsidRPr="003938DF" w:rsidTr="003938DF">
        <w:tc>
          <w:tcPr>
            <w:tcW w:w="2093" w:type="dxa"/>
            <w:vAlign w:val="center"/>
          </w:tcPr>
          <w:p w:rsidR="003938DF" w:rsidRPr="00CF3CF2" w:rsidRDefault="00737411" w:rsidP="003938DF">
            <w:pPr>
              <w:pStyle w:val="a3"/>
              <w:ind w:right="-62"/>
              <w:jc w:val="center"/>
              <w:rPr>
                <w:rFonts w:ascii="Calibri" w:hAnsi="Calibri"/>
                <w:sz w:val="22"/>
                <w:szCs w:val="22"/>
              </w:rPr>
            </w:pPr>
            <w:r>
              <w:rPr>
                <w:rFonts w:ascii="Calibri" w:hAnsi="Calibri"/>
                <w:sz w:val="22"/>
                <w:szCs w:val="22"/>
              </w:rPr>
              <w:t>68</w:t>
            </w:r>
          </w:p>
        </w:tc>
        <w:tc>
          <w:tcPr>
            <w:tcW w:w="4667" w:type="dxa"/>
          </w:tcPr>
          <w:p w:rsidR="003938DF" w:rsidRPr="00CF3CF2" w:rsidRDefault="00737411" w:rsidP="00310E5C">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4</w:t>
            </w:r>
          </w:p>
        </w:tc>
        <w:tc>
          <w:tcPr>
            <w:tcW w:w="3381" w:type="dxa"/>
          </w:tcPr>
          <w:p w:rsidR="003938DF" w:rsidRPr="00CF3CF2" w:rsidRDefault="00737411" w:rsidP="00737411">
            <w:pPr>
              <w:pStyle w:val="a3"/>
              <w:ind w:right="-62"/>
              <w:jc w:val="center"/>
              <w:rPr>
                <w:rFonts w:ascii="Calibri" w:hAnsi="Calibri"/>
                <w:sz w:val="22"/>
                <w:szCs w:val="22"/>
              </w:rPr>
            </w:pPr>
            <w:r>
              <w:rPr>
                <w:rFonts w:ascii="Calibri" w:hAnsi="Calibri"/>
                <w:sz w:val="22"/>
                <w:szCs w:val="22"/>
              </w:rPr>
              <w:t>4416</w:t>
            </w:r>
          </w:p>
        </w:tc>
      </w:tr>
      <w:tr w:rsidR="003938DF" w:rsidRPr="003938DF" w:rsidTr="003938DF">
        <w:tc>
          <w:tcPr>
            <w:tcW w:w="2093" w:type="dxa"/>
            <w:vAlign w:val="center"/>
          </w:tcPr>
          <w:p w:rsidR="003938DF" w:rsidRPr="00CF3CF2" w:rsidRDefault="00737411" w:rsidP="003938DF">
            <w:pPr>
              <w:pStyle w:val="a3"/>
              <w:ind w:right="-62"/>
              <w:jc w:val="center"/>
              <w:rPr>
                <w:rFonts w:ascii="Calibri" w:hAnsi="Calibri"/>
                <w:sz w:val="22"/>
                <w:szCs w:val="22"/>
              </w:rPr>
            </w:pPr>
            <w:r>
              <w:rPr>
                <w:rFonts w:ascii="Calibri" w:hAnsi="Calibri"/>
                <w:sz w:val="22"/>
                <w:szCs w:val="22"/>
              </w:rPr>
              <w:t>69</w:t>
            </w:r>
          </w:p>
        </w:tc>
        <w:tc>
          <w:tcPr>
            <w:tcW w:w="4667" w:type="dxa"/>
          </w:tcPr>
          <w:p w:rsidR="003938DF" w:rsidRPr="00CF3CF2" w:rsidRDefault="00737411" w:rsidP="00310E5C">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5</w:t>
            </w:r>
          </w:p>
        </w:tc>
        <w:tc>
          <w:tcPr>
            <w:tcW w:w="3381" w:type="dxa"/>
          </w:tcPr>
          <w:p w:rsidR="003938DF" w:rsidRPr="00CF3CF2" w:rsidRDefault="00737411" w:rsidP="00737411">
            <w:pPr>
              <w:pStyle w:val="a3"/>
              <w:ind w:right="-62"/>
              <w:jc w:val="center"/>
              <w:rPr>
                <w:rFonts w:ascii="Calibri" w:hAnsi="Calibri"/>
                <w:sz w:val="22"/>
                <w:szCs w:val="22"/>
              </w:rPr>
            </w:pPr>
            <w:r>
              <w:rPr>
                <w:rFonts w:ascii="Calibri" w:hAnsi="Calibri"/>
                <w:sz w:val="22"/>
                <w:szCs w:val="22"/>
              </w:rPr>
              <w:t>8845</w:t>
            </w:r>
          </w:p>
        </w:tc>
      </w:tr>
      <w:tr w:rsidR="00CF3CF2" w:rsidRPr="00CF3CF2" w:rsidTr="003938DF">
        <w:tc>
          <w:tcPr>
            <w:tcW w:w="2093" w:type="dxa"/>
            <w:vAlign w:val="center"/>
          </w:tcPr>
          <w:p w:rsidR="00CF3CF2" w:rsidRPr="00CF3CF2" w:rsidRDefault="00737411" w:rsidP="003938DF">
            <w:pPr>
              <w:pStyle w:val="a3"/>
              <w:ind w:right="-62"/>
              <w:jc w:val="center"/>
              <w:rPr>
                <w:rFonts w:ascii="Calibri" w:hAnsi="Calibri"/>
                <w:sz w:val="22"/>
                <w:szCs w:val="22"/>
              </w:rPr>
            </w:pPr>
            <w:r>
              <w:rPr>
                <w:rFonts w:ascii="Calibri" w:hAnsi="Calibri"/>
                <w:sz w:val="22"/>
                <w:szCs w:val="22"/>
              </w:rPr>
              <w:t>70</w:t>
            </w:r>
          </w:p>
        </w:tc>
        <w:tc>
          <w:tcPr>
            <w:tcW w:w="4667" w:type="dxa"/>
          </w:tcPr>
          <w:p w:rsidR="00CF3CF2" w:rsidRPr="00CF3CF2" w:rsidRDefault="00737411" w:rsidP="00CF3CF2">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6</w:t>
            </w:r>
          </w:p>
        </w:tc>
        <w:tc>
          <w:tcPr>
            <w:tcW w:w="3381" w:type="dxa"/>
          </w:tcPr>
          <w:p w:rsidR="00CF3CF2" w:rsidRPr="00CF3CF2" w:rsidRDefault="00737411" w:rsidP="00737411">
            <w:pPr>
              <w:pStyle w:val="a3"/>
              <w:ind w:right="-62"/>
              <w:jc w:val="center"/>
              <w:rPr>
                <w:rFonts w:ascii="Calibri" w:hAnsi="Calibri"/>
                <w:sz w:val="22"/>
                <w:szCs w:val="22"/>
              </w:rPr>
            </w:pPr>
            <w:r>
              <w:rPr>
                <w:rFonts w:ascii="Calibri" w:hAnsi="Calibri"/>
                <w:sz w:val="22"/>
                <w:szCs w:val="22"/>
              </w:rPr>
              <w:t>8845</w:t>
            </w:r>
          </w:p>
        </w:tc>
      </w:tr>
      <w:tr w:rsidR="00BA02D3" w:rsidRPr="00737411" w:rsidTr="00310E5C">
        <w:tc>
          <w:tcPr>
            <w:tcW w:w="2093"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71</w:t>
            </w:r>
          </w:p>
        </w:tc>
        <w:tc>
          <w:tcPr>
            <w:tcW w:w="4667" w:type="dxa"/>
          </w:tcPr>
          <w:p w:rsidR="00BA02D3" w:rsidRPr="00CF3CF2" w:rsidRDefault="00BA02D3" w:rsidP="00BA02D3">
            <w:pPr>
              <w:pStyle w:val="a3"/>
              <w:ind w:right="-62"/>
              <w:jc w:val="both"/>
              <w:rPr>
                <w:rFonts w:ascii="Calibri" w:hAnsi="Calibri"/>
                <w:sz w:val="22"/>
                <w:szCs w:val="22"/>
              </w:rPr>
            </w:pPr>
            <w:r>
              <w:rPr>
                <w:rFonts w:ascii="Calibri" w:hAnsi="Calibri"/>
                <w:sz w:val="22"/>
                <w:szCs w:val="22"/>
              </w:rPr>
              <w:t>школа</w:t>
            </w:r>
          </w:p>
        </w:tc>
        <w:tc>
          <w:tcPr>
            <w:tcW w:w="3381" w:type="dxa"/>
          </w:tcPr>
          <w:p w:rsidR="00BA02D3" w:rsidRPr="00CF3CF2" w:rsidRDefault="00BA02D3" w:rsidP="00BA02D3">
            <w:pPr>
              <w:pStyle w:val="a3"/>
              <w:ind w:right="-62"/>
              <w:jc w:val="center"/>
              <w:rPr>
                <w:rFonts w:ascii="Calibri" w:hAnsi="Calibri"/>
                <w:sz w:val="22"/>
                <w:szCs w:val="22"/>
              </w:rPr>
            </w:pPr>
            <w:r>
              <w:rPr>
                <w:rFonts w:ascii="Calibri" w:hAnsi="Calibri"/>
                <w:sz w:val="22"/>
                <w:szCs w:val="22"/>
              </w:rPr>
              <w:t>18850</w:t>
            </w:r>
          </w:p>
        </w:tc>
      </w:tr>
      <w:tr w:rsidR="00BA02D3" w:rsidRPr="00737411" w:rsidTr="00310E5C">
        <w:tc>
          <w:tcPr>
            <w:tcW w:w="2093"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72</w:t>
            </w:r>
          </w:p>
        </w:tc>
        <w:tc>
          <w:tcPr>
            <w:tcW w:w="4667" w:type="dxa"/>
          </w:tcPr>
          <w:p w:rsidR="00BA02D3" w:rsidRPr="00CF3CF2" w:rsidRDefault="00BA02D3" w:rsidP="00BA02D3">
            <w:pPr>
              <w:pStyle w:val="a3"/>
              <w:ind w:right="-62"/>
              <w:jc w:val="both"/>
              <w:rPr>
                <w:rFonts w:ascii="Calibri" w:hAnsi="Calibri"/>
                <w:sz w:val="22"/>
                <w:szCs w:val="22"/>
              </w:rPr>
            </w:pPr>
            <w:r>
              <w:rPr>
                <w:rFonts w:ascii="Calibri" w:hAnsi="Calibri"/>
                <w:sz w:val="22"/>
                <w:szCs w:val="22"/>
              </w:rPr>
              <w:t>детский сад</w:t>
            </w:r>
          </w:p>
        </w:tc>
        <w:tc>
          <w:tcPr>
            <w:tcW w:w="3381" w:type="dxa"/>
          </w:tcPr>
          <w:p w:rsidR="00BA02D3" w:rsidRPr="00CF3CF2" w:rsidRDefault="00BA02D3" w:rsidP="00BA02D3">
            <w:pPr>
              <w:pStyle w:val="a3"/>
              <w:ind w:right="-62"/>
              <w:jc w:val="center"/>
              <w:rPr>
                <w:rFonts w:ascii="Calibri" w:hAnsi="Calibri"/>
                <w:sz w:val="22"/>
                <w:szCs w:val="22"/>
              </w:rPr>
            </w:pPr>
            <w:r>
              <w:rPr>
                <w:rFonts w:ascii="Calibri" w:hAnsi="Calibri"/>
                <w:sz w:val="22"/>
                <w:szCs w:val="22"/>
              </w:rPr>
              <w:t>8190</w:t>
            </w:r>
          </w:p>
        </w:tc>
      </w:tr>
      <w:tr w:rsidR="00BA02D3" w:rsidRPr="00737411" w:rsidTr="00BA02D3">
        <w:tc>
          <w:tcPr>
            <w:tcW w:w="10141" w:type="dxa"/>
            <w:gridSpan w:val="3"/>
            <w:shd w:val="clear" w:color="auto" w:fill="FFC000"/>
            <w:vAlign w:val="center"/>
          </w:tcPr>
          <w:p w:rsidR="00BA02D3" w:rsidRPr="00BA02D3" w:rsidRDefault="00BA02D3" w:rsidP="00737411">
            <w:pPr>
              <w:pStyle w:val="a3"/>
              <w:ind w:right="-62"/>
              <w:jc w:val="center"/>
              <w:rPr>
                <w:rFonts w:ascii="Calibri" w:hAnsi="Calibri"/>
                <w:b/>
                <w:sz w:val="22"/>
                <w:szCs w:val="22"/>
              </w:rPr>
            </w:pPr>
            <w:r w:rsidRPr="00BA02D3">
              <w:rPr>
                <w:rFonts w:ascii="Calibri" w:hAnsi="Calibri"/>
                <w:b/>
                <w:sz w:val="22"/>
                <w:szCs w:val="22"/>
              </w:rPr>
              <w:t>п. Машиностроитель</w:t>
            </w:r>
          </w:p>
        </w:tc>
      </w:tr>
      <w:tr w:rsidR="00BA02D3" w:rsidRPr="00CF3CF2" w:rsidTr="00BA02D3">
        <w:tc>
          <w:tcPr>
            <w:tcW w:w="2093" w:type="dxa"/>
            <w:vAlign w:val="center"/>
          </w:tcPr>
          <w:p w:rsidR="00BA02D3" w:rsidRPr="00CF3CF2" w:rsidRDefault="00BA02D3" w:rsidP="002E3AAB">
            <w:pPr>
              <w:pStyle w:val="a3"/>
              <w:ind w:right="-62"/>
              <w:jc w:val="center"/>
              <w:rPr>
                <w:rFonts w:ascii="Calibri" w:hAnsi="Calibri"/>
                <w:sz w:val="22"/>
                <w:szCs w:val="22"/>
              </w:rPr>
            </w:pPr>
            <w:r>
              <w:rPr>
                <w:rFonts w:ascii="Calibri" w:hAnsi="Calibri"/>
                <w:sz w:val="22"/>
                <w:szCs w:val="22"/>
              </w:rPr>
              <w:t>73</w:t>
            </w:r>
          </w:p>
        </w:tc>
        <w:tc>
          <w:tcPr>
            <w:tcW w:w="4667" w:type="dxa"/>
          </w:tcPr>
          <w:p w:rsidR="00BA02D3" w:rsidRPr="00CF3CF2" w:rsidRDefault="00BA02D3" w:rsidP="002E3AAB">
            <w:pPr>
              <w:pStyle w:val="a3"/>
              <w:ind w:right="-62"/>
              <w:jc w:val="both"/>
              <w:rPr>
                <w:rFonts w:ascii="Calibri" w:hAnsi="Calibri"/>
                <w:sz w:val="22"/>
                <w:szCs w:val="22"/>
              </w:rPr>
            </w:pPr>
            <w:r>
              <w:rPr>
                <w:rFonts w:ascii="Calibri" w:hAnsi="Calibri"/>
                <w:sz w:val="22"/>
                <w:szCs w:val="22"/>
              </w:rPr>
              <w:t>ул. Парковая, 1</w:t>
            </w:r>
          </w:p>
        </w:tc>
        <w:tc>
          <w:tcPr>
            <w:tcW w:w="3381"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21715</w:t>
            </w:r>
          </w:p>
        </w:tc>
      </w:tr>
      <w:tr w:rsidR="00BA02D3" w:rsidRPr="00CF3CF2" w:rsidTr="00BA02D3">
        <w:tc>
          <w:tcPr>
            <w:tcW w:w="2093"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74</w:t>
            </w:r>
          </w:p>
        </w:tc>
        <w:tc>
          <w:tcPr>
            <w:tcW w:w="4667" w:type="dxa"/>
          </w:tcPr>
          <w:p w:rsidR="00BA02D3" w:rsidRPr="00CF3CF2" w:rsidRDefault="00BA02D3" w:rsidP="00BA02D3">
            <w:pPr>
              <w:pStyle w:val="a3"/>
              <w:ind w:right="-62"/>
              <w:jc w:val="both"/>
              <w:rPr>
                <w:rFonts w:ascii="Calibri" w:hAnsi="Calibri"/>
                <w:sz w:val="22"/>
                <w:szCs w:val="22"/>
              </w:rPr>
            </w:pPr>
            <w:r>
              <w:rPr>
                <w:rFonts w:ascii="Calibri" w:hAnsi="Calibri"/>
                <w:sz w:val="22"/>
                <w:szCs w:val="22"/>
              </w:rPr>
              <w:t>ул. Парковая, 2</w:t>
            </w:r>
          </w:p>
        </w:tc>
        <w:tc>
          <w:tcPr>
            <w:tcW w:w="3381"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40000</w:t>
            </w:r>
          </w:p>
        </w:tc>
      </w:tr>
      <w:tr w:rsidR="00BA02D3" w:rsidRPr="00CF3CF2" w:rsidTr="00BA02D3">
        <w:tc>
          <w:tcPr>
            <w:tcW w:w="2093"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75</w:t>
            </w:r>
          </w:p>
        </w:tc>
        <w:tc>
          <w:tcPr>
            <w:tcW w:w="4667" w:type="dxa"/>
          </w:tcPr>
          <w:p w:rsidR="00BA02D3" w:rsidRPr="00CF3CF2" w:rsidRDefault="00BA02D3" w:rsidP="00BA02D3">
            <w:pPr>
              <w:pStyle w:val="a3"/>
              <w:ind w:right="-62"/>
              <w:jc w:val="both"/>
              <w:rPr>
                <w:rFonts w:ascii="Calibri" w:hAnsi="Calibri"/>
                <w:sz w:val="22"/>
                <w:szCs w:val="22"/>
              </w:rPr>
            </w:pPr>
            <w:r>
              <w:rPr>
                <w:rFonts w:ascii="Calibri" w:hAnsi="Calibri"/>
                <w:sz w:val="22"/>
                <w:szCs w:val="22"/>
              </w:rPr>
              <w:t>ул. Парковая, 3</w:t>
            </w:r>
          </w:p>
        </w:tc>
        <w:tc>
          <w:tcPr>
            <w:tcW w:w="3381"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21715</w:t>
            </w:r>
          </w:p>
        </w:tc>
      </w:tr>
      <w:tr w:rsidR="00BA02D3" w:rsidRPr="00CF3CF2" w:rsidTr="00BA02D3">
        <w:tc>
          <w:tcPr>
            <w:tcW w:w="2093"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76</w:t>
            </w:r>
          </w:p>
        </w:tc>
        <w:tc>
          <w:tcPr>
            <w:tcW w:w="4667" w:type="dxa"/>
          </w:tcPr>
          <w:p w:rsidR="00BA02D3" w:rsidRPr="00CF3CF2" w:rsidRDefault="00BA02D3" w:rsidP="00BA02D3">
            <w:pPr>
              <w:pStyle w:val="a3"/>
              <w:ind w:right="-62"/>
              <w:jc w:val="both"/>
              <w:rPr>
                <w:rFonts w:ascii="Calibri" w:hAnsi="Calibri"/>
                <w:sz w:val="22"/>
                <w:szCs w:val="22"/>
              </w:rPr>
            </w:pPr>
            <w:r>
              <w:rPr>
                <w:rFonts w:ascii="Calibri" w:hAnsi="Calibri"/>
                <w:sz w:val="22"/>
                <w:szCs w:val="22"/>
              </w:rPr>
              <w:t>ул. Парковая, 4</w:t>
            </w:r>
          </w:p>
        </w:tc>
        <w:tc>
          <w:tcPr>
            <w:tcW w:w="3381"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28918</w:t>
            </w:r>
          </w:p>
        </w:tc>
      </w:tr>
      <w:tr w:rsidR="00BA02D3" w:rsidRPr="00CF3CF2" w:rsidTr="00BA02D3">
        <w:tc>
          <w:tcPr>
            <w:tcW w:w="2093"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77</w:t>
            </w:r>
          </w:p>
        </w:tc>
        <w:tc>
          <w:tcPr>
            <w:tcW w:w="4667" w:type="dxa"/>
          </w:tcPr>
          <w:p w:rsidR="00BA02D3" w:rsidRPr="00CF3CF2" w:rsidRDefault="00BA02D3" w:rsidP="00BA02D3">
            <w:pPr>
              <w:pStyle w:val="a3"/>
              <w:ind w:right="-62"/>
              <w:jc w:val="both"/>
              <w:rPr>
                <w:rFonts w:ascii="Calibri" w:hAnsi="Calibri"/>
                <w:sz w:val="22"/>
                <w:szCs w:val="22"/>
              </w:rPr>
            </w:pPr>
            <w:r>
              <w:rPr>
                <w:rFonts w:ascii="Calibri" w:hAnsi="Calibri"/>
                <w:sz w:val="22"/>
                <w:szCs w:val="22"/>
              </w:rPr>
              <w:t>ул. Парковая, 5</w:t>
            </w:r>
          </w:p>
        </w:tc>
        <w:tc>
          <w:tcPr>
            <w:tcW w:w="3381"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40000</w:t>
            </w:r>
          </w:p>
        </w:tc>
      </w:tr>
      <w:tr w:rsidR="00BA02D3" w:rsidRPr="00CF3CF2" w:rsidTr="00BA02D3">
        <w:tc>
          <w:tcPr>
            <w:tcW w:w="2093"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78</w:t>
            </w:r>
          </w:p>
        </w:tc>
        <w:tc>
          <w:tcPr>
            <w:tcW w:w="4667" w:type="dxa"/>
          </w:tcPr>
          <w:p w:rsidR="00BA02D3" w:rsidRPr="00CF3CF2" w:rsidRDefault="00BA02D3" w:rsidP="00BA02D3">
            <w:pPr>
              <w:pStyle w:val="a3"/>
              <w:ind w:right="-62"/>
              <w:jc w:val="both"/>
              <w:rPr>
                <w:rFonts w:ascii="Calibri" w:hAnsi="Calibri"/>
                <w:sz w:val="22"/>
                <w:szCs w:val="22"/>
              </w:rPr>
            </w:pPr>
            <w:r>
              <w:rPr>
                <w:rFonts w:ascii="Calibri" w:hAnsi="Calibri"/>
                <w:sz w:val="22"/>
                <w:szCs w:val="22"/>
              </w:rPr>
              <w:t>ул. Парковая, 6</w:t>
            </w:r>
          </w:p>
        </w:tc>
        <w:tc>
          <w:tcPr>
            <w:tcW w:w="3381"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28918</w:t>
            </w:r>
          </w:p>
        </w:tc>
      </w:tr>
      <w:tr w:rsidR="00BA02D3" w:rsidRPr="00CF3CF2" w:rsidTr="00BA02D3">
        <w:tc>
          <w:tcPr>
            <w:tcW w:w="2093"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79</w:t>
            </w:r>
          </w:p>
        </w:tc>
        <w:tc>
          <w:tcPr>
            <w:tcW w:w="4667" w:type="dxa"/>
          </w:tcPr>
          <w:p w:rsidR="00BA02D3" w:rsidRPr="00CF3CF2" w:rsidRDefault="00BA02D3" w:rsidP="00BA02D3">
            <w:pPr>
              <w:pStyle w:val="a3"/>
              <w:ind w:right="-62"/>
              <w:jc w:val="both"/>
              <w:rPr>
                <w:rFonts w:ascii="Calibri" w:hAnsi="Calibri"/>
                <w:sz w:val="22"/>
                <w:szCs w:val="22"/>
              </w:rPr>
            </w:pPr>
            <w:r>
              <w:rPr>
                <w:rFonts w:ascii="Calibri" w:hAnsi="Calibri"/>
                <w:sz w:val="22"/>
                <w:szCs w:val="22"/>
              </w:rPr>
              <w:t>ул. Парковая, 7</w:t>
            </w:r>
          </w:p>
        </w:tc>
        <w:tc>
          <w:tcPr>
            <w:tcW w:w="3381"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53560</w:t>
            </w:r>
          </w:p>
        </w:tc>
      </w:tr>
      <w:tr w:rsidR="00BA02D3" w:rsidRPr="00737411" w:rsidTr="00BA02D3">
        <w:tc>
          <w:tcPr>
            <w:tcW w:w="2093"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80</w:t>
            </w:r>
          </w:p>
        </w:tc>
        <w:tc>
          <w:tcPr>
            <w:tcW w:w="4667" w:type="dxa"/>
          </w:tcPr>
          <w:p w:rsidR="00BA02D3" w:rsidRPr="00CF3CF2" w:rsidRDefault="00BA02D3" w:rsidP="00BA02D3">
            <w:pPr>
              <w:pStyle w:val="a3"/>
              <w:ind w:right="-62"/>
              <w:jc w:val="both"/>
              <w:rPr>
                <w:rFonts w:ascii="Calibri" w:hAnsi="Calibri"/>
                <w:sz w:val="22"/>
                <w:szCs w:val="22"/>
              </w:rPr>
            </w:pPr>
            <w:r>
              <w:rPr>
                <w:rFonts w:ascii="Calibri" w:hAnsi="Calibri"/>
                <w:sz w:val="22"/>
                <w:szCs w:val="22"/>
              </w:rPr>
              <w:t>ул. Парковая, 8</w:t>
            </w:r>
          </w:p>
        </w:tc>
        <w:tc>
          <w:tcPr>
            <w:tcW w:w="3381"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21715</w:t>
            </w:r>
          </w:p>
        </w:tc>
      </w:tr>
      <w:tr w:rsidR="00BA02D3" w:rsidRPr="00737411" w:rsidTr="00BA02D3">
        <w:tc>
          <w:tcPr>
            <w:tcW w:w="2093"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81</w:t>
            </w:r>
          </w:p>
        </w:tc>
        <w:tc>
          <w:tcPr>
            <w:tcW w:w="4667" w:type="dxa"/>
          </w:tcPr>
          <w:p w:rsidR="00BA02D3" w:rsidRPr="00CF3CF2" w:rsidRDefault="00BA02D3" w:rsidP="00BA02D3">
            <w:pPr>
              <w:pStyle w:val="a3"/>
              <w:ind w:right="-62"/>
              <w:jc w:val="both"/>
              <w:rPr>
                <w:rFonts w:ascii="Calibri" w:hAnsi="Calibri"/>
                <w:sz w:val="22"/>
                <w:szCs w:val="22"/>
              </w:rPr>
            </w:pPr>
            <w:r>
              <w:rPr>
                <w:rFonts w:ascii="Calibri" w:hAnsi="Calibri"/>
                <w:sz w:val="22"/>
                <w:szCs w:val="22"/>
              </w:rPr>
              <w:t>ул. Парковая, 9</w:t>
            </w:r>
          </w:p>
        </w:tc>
        <w:tc>
          <w:tcPr>
            <w:tcW w:w="3381"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40000</w:t>
            </w:r>
          </w:p>
        </w:tc>
      </w:tr>
      <w:tr w:rsidR="00BA02D3" w:rsidRPr="00CF3CF2" w:rsidTr="00BA02D3">
        <w:tc>
          <w:tcPr>
            <w:tcW w:w="2093"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82</w:t>
            </w:r>
          </w:p>
        </w:tc>
        <w:tc>
          <w:tcPr>
            <w:tcW w:w="4667" w:type="dxa"/>
          </w:tcPr>
          <w:p w:rsidR="00BA02D3" w:rsidRPr="00CF3CF2" w:rsidRDefault="00BA02D3" w:rsidP="00BA02D3">
            <w:pPr>
              <w:pStyle w:val="a3"/>
              <w:ind w:right="-62"/>
              <w:jc w:val="both"/>
              <w:rPr>
                <w:rFonts w:ascii="Calibri" w:hAnsi="Calibri"/>
                <w:sz w:val="22"/>
                <w:szCs w:val="22"/>
              </w:rPr>
            </w:pPr>
            <w:r>
              <w:rPr>
                <w:rFonts w:ascii="Calibri" w:hAnsi="Calibri"/>
                <w:sz w:val="22"/>
                <w:szCs w:val="22"/>
              </w:rPr>
              <w:t>ул. Парковая, 10</w:t>
            </w:r>
          </w:p>
        </w:tc>
        <w:tc>
          <w:tcPr>
            <w:tcW w:w="3381"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28918</w:t>
            </w:r>
          </w:p>
        </w:tc>
      </w:tr>
      <w:tr w:rsidR="00BA02D3" w:rsidRPr="00CF3CF2" w:rsidTr="00BA02D3">
        <w:tc>
          <w:tcPr>
            <w:tcW w:w="2093"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83</w:t>
            </w:r>
          </w:p>
        </w:tc>
        <w:tc>
          <w:tcPr>
            <w:tcW w:w="4667" w:type="dxa"/>
          </w:tcPr>
          <w:p w:rsidR="00BA02D3" w:rsidRPr="00CF3CF2" w:rsidRDefault="00BA02D3" w:rsidP="00BA02D3">
            <w:pPr>
              <w:pStyle w:val="a3"/>
              <w:ind w:right="-62"/>
              <w:jc w:val="both"/>
              <w:rPr>
                <w:rFonts w:ascii="Calibri" w:hAnsi="Calibri"/>
                <w:sz w:val="22"/>
                <w:szCs w:val="22"/>
              </w:rPr>
            </w:pPr>
            <w:r>
              <w:rPr>
                <w:rFonts w:ascii="Calibri" w:hAnsi="Calibri"/>
                <w:sz w:val="22"/>
                <w:szCs w:val="22"/>
              </w:rPr>
              <w:t>ул. Парковая, 11</w:t>
            </w:r>
          </w:p>
        </w:tc>
        <w:tc>
          <w:tcPr>
            <w:tcW w:w="3381"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35164</w:t>
            </w:r>
          </w:p>
        </w:tc>
      </w:tr>
      <w:tr w:rsidR="00BA02D3" w:rsidRPr="00CF3CF2" w:rsidTr="00BA02D3">
        <w:tc>
          <w:tcPr>
            <w:tcW w:w="2093"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84</w:t>
            </w:r>
          </w:p>
        </w:tc>
        <w:tc>
          <w:tcPr>
            <w:tcW w:w="4667" w:type="dxa"/>
          </w:tcPr>
          <w:p w:rsidR="00BA02D3" w:rsidRPr="00CF3CF2" w:rsidRDefault="00BA02D3" w:rsidP="00BA02D3">
            <w:pPr>
              <w:pStyle w:val="a3"/>
              <w:ind w:right="-62"/>
              <w:jc w:val="both"/>
              <w:rPr>
                <w:rFonts w:ascii="Calibri" w:hAnsi="Calibri"/>
                <w:sz w:val="22"/>
                <w:szCs w:val="22"/>
              </w:rPr>
            </w:pPr>
            <w:r>
              <w:rPr>
                <w:rFonts w:ascii="Calibri" w:hAnsi="Calibri"/>
                <w:sz w:val="22"/>
                <w:szCs w:val="22"/>
              </w:rPr>
              <w:t>ул. Парковая, 12</w:t>
            </w:r>
          </w:p>
        </w:tc>
        <w:tc>
          <w:tcPr>
            <w:tcW w:w="3381"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35164</w:t>
            </w:r>
          </w:p>
        </w:tc>
      </w:tr>
      <w:tr w:rsidR="00BA02D3" w:rsidRPr="00CF3CF2" w:rsidTr="00BA02D3">
        <w:tc>
          <w:tcPr>
            <w:tcW w:w="2093"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85</w:t>
            </w:r>
          </w:p>
        </w:tc>
        <w:tc>
          <w:tcPr>
            <w:tcW w:w="4667" w:type="dxa"/>
          </w:tcPr>
          <w:p w:rsidR="00BA02D3" w:rsidRPr="00CF3CF2" w:rsidRDefault="00BA02D3" w:rsidP="00BA02D3">
            <w:pPr>
              <w:pStyle w:val="a3"/>
              <w:ind w:right="-62"/>
              <w:jc w:val="both"/>
              <w:rPr>
                <w:rFonts w:ascii="Calibri" w:hAnsi="Calibri"/>
                <w:sz w:val="22"/>
                <w:szCs w:val="22"/>
              </w:rPr>
            </w:pPr>
            <w:r>
              <w:rPr>
                <w:rFonts w:ascii="Calibri" w:hAnsi="Calibri"/>
                <w:sz w:val="22"/>
                <w:szCs w:val="22"/>
              </w:rPr>
              <w:t>ул. Парковая, 13</w:t>
            </w:r>
          </w:p>
        </w:tc>
        <w:tc>
          <w:tcPr>
            <w:tcW w:w="3381"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40000</w:t>
            </w:r>
          </w:p>
        </w:tc>
      </w:tr>
      <w:tr w:rsidR="00BA02D3" w:rsidRPr="00CF3CF2" w:rsidTr="00BA02D3">
        <w:tc>
          <w:tcPr>
            <w:tcW w:w="2093"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86</w:t>
            </w:r>
          </w:p>
        </w:tc>
        <w:tc>
          <w:tcPr>
            <w:tcW w:w="4667" w:type="dxa"/>
          </w:tcPr>
          <w:p w:rsidR="00BA02D3" w:rsidRPr="00CF3CF2" w:rsidRDefault="00BA02D3" w:rsidP="00BA02D3">
            <w:pPr>
              <w:pStyle w:val="a3"/>
              <w:ind w:right="-62"/>
              <w:jc w:val="both"/>
              <w:rPr>
                <w:rFonts w:ascii="Calibri" w:hAnsi="Calibri"/>
                <w:sz w:val="22"/>
                <w:szCs w:val="22"/>
              </w:rPr>
            </w:pPr>
            <w:r>
              <w:rPr>
                <w:rFonts w:ascii="Calibri" w:hAnsi="Calibri"/>
                <w:sz w:val="22"/>
                <w:szCs w:val="22"/>
              </w:rPr>
              <w:t>ул. Парковая, 15</w:t>
            </w:r>
          </w:p>
        </w:tc>
        <w:tc>
          <w:tcPr>
            <w:tcW w:w="3381"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72183</w:t>
            </w:r>
          </w:p>
        </w:tc>
      </w:tr>
    </w:tbl>
    <w:p w:rsidR="00CF3CF2" w:rsidRPr="0048467A" w:rsidRDefault="00CF3CF2" w:rsidP="00CF3CF2">
      <w:pPr>
        <w:pStyle w:val="a3"/>
        <w:spacing w:before="22" w:line="276" w:lineRule="auto"/>
        <w:ind w:right="-60"/>
        <w:jc w:val="both"/>
        <w:rPr>
          <w:rFonts w:ascii="Calibri" w:hAnsi="Calibri"/>
          <w:sz w:val="24"/>
          <w:szCs w:val="24"/>
          <w:lang w:val="ru-RU"/>
        </w:rPr>
      </w:pPr>
    </w:p>
    <w:p w:rsidR="00FA37F1" w:rsidRPr="00C00097" w:rsidRDefault="00FA37F1" w:rsidP="00670F78">
      <w:pPr>
        <w:pStyle w:val="1"/>
        <w:numPr>
          <w:ilvl w:val="1"/>
          <w:numId w:val="10"/>
        </w:numPr>
        <w:jc w:val="center"/>
        <w:rPr>
          <w:rFonts w:asciiTheme="minorHAnsi" w:hAnsiTheme="minorHAnsi"/>
          <w:sz w:val="24"/>
          <w:szCs w:val="24"/>
          <w:lang w:val="ru-RU"/>
        </w:rPr>
      </w:pPr>
      <w:bookmarkStart w:id="62" w:name="_bookmark22"/>
      <w:bookmarkStart w:id="63" w:name="_Toc462835092"/>
      <w:bookmarkStart w:id="64" w:name="_Toc21954504"/>
      <w:bookmarkEnd w:id="62"/>
      <w:r w:rsidRPr="00C00097">
        <w:rPr>
          <w:rFonts w:asciiTheme="minorHAnsi" w:hAnsiTheme="minorHAnsi"/>
          <w:sz w:val="24"/>
          <w:szCs w:val="24"/>
          <w:lang w:val="ru-RU"/>
        </w:rPr>
        <w:t>Сведения о фактическом потреблении населением горячей, питьевой, технической воды исходя из статистических и расчетных данных и сведений одействующих нормативах потребления коммунальных услуг</w:t>
      </w:r>
      <w:bookmarkEnd w:id="63"/>
      <w:bookmarkEnd w:id="64"/>
    </w:p>
    <w:p w:rsidR="007A6C8E" w:rsidRDefault="007A6C8E" w:rsidP="007A6C8E">
      <w:pPr>
        <w:pStyle w:val="a3"/>
        <w:spacing w:before="65" w:line="276" w:lineRule="auto"/>
        <w:ind w:left="172" w:right="183" w:firstLine="566"/>
        <w:jc w:val="both"/>
        <w:rPr>
          <w:rFonts w:ascii="Calibri" w:hAnsi="Calibri"/>
          <w:sz w:val="24"/>
          <w:szCs w:val="24"/>
          <w:lang w:val="ru-RU"/>
        </w:rPr>
      </w:pPr>
      <w:r w:rsidRPr="007A6C8E">
        <w:rPr>
          <w:rFonts w:ascii="Calibri" w:hAnsi="Calibri"/>
          <w:sz w:val="24"/>
          <w:szCs w:val="24"/>
          <w:lang w:val="ru-RU"/>
        </w:rPr>
        <w:t xml:space="preserve">Согласно Постановлению Администрации Владимирской области от 9 ноября 2016 года №984 «Об установлении нормативов потребления коммунальных услуг холодного водоснабжения, горячего водоснабжения, водоотведения и отопления в жилых помещениях» на территории Владимирской области устанавливаются единые нормативы на </w:t>
      </w:r>
      <w:r>
        <w:rPr>
          <w:rFonts w:ascii="Calibri" w:hAnsi="Calibri"/>
          <w:sz w:val="24"/>
          <w:szCs w:val="24"/>
          <w:lang w:val="ru-RU"/>
        </w:rPr>
        <w:t>холодное и горячее водоснабжение</w:t>
      </w:r>
      <w:r w:rsidRPr="007A6C8E">
        <w:rPr>
          <w:rFonts w:ascii="Calibri" w:hAnsi="Calibri"/>
          <w:sz w:val="24"/>
          <w:szCs w:val="24"/>
          <w:lang w:val="ru-RU"/>
        </w:rPr>
        <w:t xml:space="preserve"> для всех муниципальных образований, которые дифференцированы в зависимости от</w:t>
      </w:r>
      <w:r>
        <w:rPr>
          <w:rFonts w:ascii="Calibri" w:hAnsi="Calibri"/>
          <w:sz w:val="24"/>
          <w:szCs w:val="24"/>
          <w:lang w:val="ru-RU"/>
        </w:rPr>
        <w:t xml:space="preserve"> категории жилых помещений</w:t>
      </w:r>
      <w:r w:rsidRPr="007A6C8E">
        <w:rPr>
          <w:rFonts w:ascii="Calibri" w:hAnsi="Calibri"/>
          <w:sz w:val="24"/>
          <w:szCs w:val="24"/>
          <w:lang w:val="ru-RU"/>
        </w:rPr>
        <w:t xml:space="preserve"> (таблица </w:t>
      </w:r>
      <w:r w:rsidR="00CF5CED">
        <w:rPr>
          <w:rFonts w:ascii="Calibri" w:hAnsi="Calibri"/>
          <w:sz w:val="24"/>
          <w:szCs w:val="24"/>
          <w:lang w:val="ru-RU"/>
        </w:rPr>
        <w:t>3</w:t>
      </w:r>
      <w:r w:rsidRPr="007A6C8E">
        <w:rPr>
          <w:rFonts w:ascii="Calibri" w:hAnsi="Calibri"/>
          <w:sz w:val="24"/>
          <w:szCs w:val="24"/>
          <w:lang w:val="ru-RU"/>
        </w:rPr>
        <w:t>.</w:t>
      </w:r>
      <w:r w:rsidR="00BA02D3">
        <w:rPr>
          <w:rFonts w:ascii="Calibri" w:hAnsi="Calibri"/>
          <w:sz w:val="24"/>
          <w:szCs w:val="24"/>
          <w:lang w:val="ru-RU"/>
        </w:rPr>
        <w:t>6</w:t>
      </w:r>
      <w:r w:rsidRPr="007A6C8E">
        <w:rPr>
          <w:rFonts w:ascii="Calibri" w:hAnsi="Calibri"/>
          <w:sz w:val="24"/>
          <w:szCs w:val="24"/>
          <w:lang w:val="ru-RU"/>
        </w:rPr>
        <w:t xml:space="preserve">). </w:t>
      </w:r>
    </w:p>
    <w:p w:rsidR="00BA02D3" w:rsidRDefault="00BA02D3" w:rsidP="007A6C8E">
      <w:pPr>
        <w:pStyle w:val="a3"/>
        <w:spacing w:before="65" w:line="276" w:lineRule="auto"/>
        <w:ind w:left="172" w:right="183" w:firstLine="566"/>
        <w:jc w:val="both"/>
        <w:rPr>
          <w:rFonts w:ascii="Calibri" w:hAnsi="Calibri"/>
          <w:sz w:val="24"/>
          <w:szCs w:val="24"/>
          <w:lang w:val="ru-RU"/>
        </w:rPr>
      </w:pPr>
    </w:p>
    <w:p w:rsidR="00BA02D3" w:rsidRDefault="00BA02D3" w:rsidP="007A6C8E">
      <w:pPr>
        <w:pStyle w:val="a3"/>
        <w:spacing w:before="65" w:line="276" w:lineRule="auto"/>
        <w:ind w:left="172" w:right="183" w:firstLine="566"/>
        <w:jc w:val="both"/>
        <w:rPr>
          <w:rFonts w:ascii="Calibri" w:hAnsi="Calibri"/>
          <w:sz w:val="24"/>
          <w:szCs w:val="24"/>
          <w:lang w:val="ru-RU"/>
        </w:rPr>
      </w:pPr>
    </w:p>
    <w:p w:rsidR="00BA02D3" w:rsidRDefault="00BA02D3" w:rsidP="007A6C8E">
      <w:pPr>
        <w:pStyle w:val="a3"/>
        <w:spacing w:before="65" w:line="276" w:lineRule="auto"/>
        <w:ind w:left="172" w:right="183" w:firstLine="566"/>
        <w:jc w:val="both"/>
        <w:rPr>
          <w:rFonts w:ascii="Calibri" w:hAnsi="Calibri"/>
          <w:sz w:val="24"/>
          <w:szCs w:val="24"/>
          <w:lang w:val="ru-RU"/>
        </w:rPr>
      </w:pPr>
    </w:p>
    <w:p w:rsidR="00CF5CED" w:rsidRPr="00CF5CED" w:rsidRDefault="00CF5CED" w:rsidP="00CF5CED">
      <w:pPr>
        <w:pStyle w:val="a3"/>
        <w:spacing w:before="65" w:line="276" w:lineRule="auto"/>
        <w:ind w:left="172" w:right="183" w:hanging="30"/>
        <w:jc w:val="both"/>
        <w:rPr>
          <w:rFonts w:ascii="Calibri" w:hAnsi="Calibri"/>
          <w:b/>
          <w:sz w:val="24"/>
          <w:szCs w:val="24"/>
          <w:lang w:val="ru-RU"/>
        </w:rPr>
      </w:pPr>
      <w:r w:rsidRPr="00CF5CED">
        <w:rPr>
          <w:rFonts w:ascii="Calibri" w:hAnsi="Calibri"/>
          <w:b/>
          <w:sz w:val="24"/>
          <w:szCs w:val="24"/>
          <w:lang w:val="ru-RU"/>
        </w:rPr>
        <w:t>Таблица 3.</w:t>
      </w:r>
      <w:r w:rsidR="00BA02D3">
        <w:rPr>
          <w:rFonts w:ascii="Calibri" w:hAnsi="Calibri"/>
          <w:b/>
          <w:sz w:val="24"/>
          <w:szCs w:val="24"/>
          <w:lang w:val="ru-RU"/>
        </w:rPr>
        <w:t>6</w:t>
      </w:r>
      <w:r w:rsidRPr="00CF5CED">
        <w:rPr>
          <w:rFonts w:ascii="Calibri" w:hAnsi="Calibri"/>
          <w:b/>
          <w:sz w:val="24"/>
          <w:szCs w:val="24"/>
          <w:lang w:val="ru-RU"/>
        </w:rPr>
        <w:t xml:space="preserve"> - Нормативы потребления коммунальных услуг населением </w:t>
      </w:r>
      <w:r w:rsidR="00D35665">
        <w:rPr>
          <w:rFonts w:ascii="Calibri" w:hAnsi="Calibri"/>
          <w:b/>
          <w:sz w:val="24"/>
          <w:szCs w:val="24"/>
          <w:lang w:val="ru-RU"/>
        </w:rPr>
        <w:t>по холодному водоснабжению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547"/>
        <w:gridCol w:w="7432"/>
        <w:gridCol w:w="2070"/>
      </w:tblGrid>
      <w:tr w:rsidR="00D35665" w:rsidRPr="00D35665" w:rsidTr="00D35665">
        <w:trPr>
          <w:trHeight w:val="20"/>
          <w:tblHeader/>
        </w:trPr>
        <w:tc>
          <w:tcPr>
            <w:tcW w:w="272" w:type="pct"/>
            <w:shd w:val="clear" w:color="auto" w:fill="92D050"/>
            <w:vAlign w:val="center"/>
          </w:tcPr>
          <w:p w:rsidR="00D35665" w:rsidRPr="00D35665" w:rsidRDefault="00D35665" w:rsidP="00D35665">
            <w:pPr>
              <w:pStyle w:val="ConsPlusNormal"/>
              <w:jc w:val="center"/>
              <w:rPr>
                <w:b/>
                <w:sz w:val="20"/>
              </w:rPr>
            </w:pPr>
            <w:r w:rsidRPr="00D35665">
              <w:rPr>
                <w:b/>
                <w:sz w:val="20"/>
              </w:rPr>
              <w:lastRenderedPageBreak/>
              <w:t>N п/п</w:t>
            </w:r>
          </w:p>
        </w:tc>
        <w:tc>
          <w:tcPr>
            <w:tcW w:w="3697" w:type="pct"/>
            <w:shd w:val="clear" w:color="auto" w:fill="92D050"/>
            <w:vAlign w:val="center"/>
          </w:tcPr>
          <w:p w:rsidR="00D35665" w:rsidRPr="00D35665" w:rsidRDefault="00D35665" w:rsidP="00D35665">
            <w:pPr>
              <w:pStyle w:val="ConsPlusNormal"/>
              <w:jc w:val="center"/>
              <w:rPr>
                <w:b/>
                <w:sz w:val="20"/>
              </w:rPr>
            </w:pPr>
            <w:r w:rsidRPr="00D35665">
              <w:rPr>
                <w:b/>
                <w:sz w:val="20"/>
              </w:rPr>
              <w:t>Категория жилых помещений</w:t>
            </w:r>
          </w:p>
        </w:tc>
        <w:tc>
          <w:tcPr>
            <w:tcW w:w="1030" w:type="pct"/>
            <w:shd w:val="clear" w:color="auto" w:fill="92D050"/>
            <w:vAlign w:val="center"/>
          </w:tcPr>
          <w:p w:rsidR="00D35665" w:rsidRPr="00D35665" w:rsidRDefault="00D35665" w:rsidP="00D35665">
            <w:pPr>
              <w:pStyle w:val="ConsPlusNormal"/>
              <w:jc w:val="center"/>
              <w:rPr>
                <w:b/>
                <w:sz w:val="20"/>
              </w:rPr>
            </w:pPr>
            <w:r w:rsidRPr="00D35665">
              <w:rPr>
                <w:b/>
                <w:sz w:val="20"/>
              </w:rPr>
              <w:t>Величина норматива потребления услуги по холодному водоснабжению (куб. м/чел./месяц)</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1.</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1030" w:type="pct"/>
            <w:vAlign w:val="center"/>
          </w:tcPr>
          <w:p w:rsidR="00D35665" w:rsidRPr="00D35665" w:rsidRDefault="00D35665" w:rsidP="00D35665">
            <w:pPr>
              <w:pStyle w:val="ConsPlusNormal"/>
              <w:jc w:val="center"/>
              <w:rPr>
                <w:sz w:val="20"/>
              </w:rPr>
            </w:pPr>
            <w:r w:rsidRPr="00D35665">
              <w:rPr>
                <w:sz w:val="20"/>
              </w:rPr>
              <w:t>4,24</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2.</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1030" w:type="pct"/>
            <w:vAlign w:val="center"/>
          </w:tcPr>
          <w:p w:rsidR="00D35665" w:rsidRPr="00D35665" w:rsidRDefault="00D35665" w:rsidP="00D35665">
            <w:pPr>
              <w:pStyle w:val="ConsPlusNormal"/>
              <w:jc w:val="center"/>
              <w:rPr>
                <w:sz w:val="20"/>
              </w:rPr>
            </w:pPr>
            <w:r w:rsidRPr="00D35665">
              <w:rPr>
                <w:sz w:val="20"/>
              </w:rPr>
              <w:t>4,28</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3.</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1030" w:type="pct"/>
            <w:vAlign w:val="center"/>
          </w:tcPr>
          <w:p w:rsidR="00D35665" w:rsidRPr="00D35665" w:rsidRDefault="00D35665" w:rsidP="00D35665">
            <w:pPr>
              <w:pStyle w:val="ConsPlusNormal"/>
              <w:jc w:val="center"/>
              <w:rPr>
                <w:sz w:val="20"/>
              </w:rPr>
            </w:pPr>
            <w:r w:rsidRPr="00D35665">
              <w:rPr>
                <w:sz w:val="20"/>
              </w:rPr>
              <w:t>4,33</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4.</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030" w:type="pct"/>
            <w:vAlign w:val="center"/>
          </w:tcPr>
          <w:p w:rsidR="00D35665" w:rsidRPr="00D35665" w:rsidRDefault="00D35665" w:rsidP="00D35665">
            <w:pPr>
              <w:pStyle w:val="ConsPlusNormal"/>
              <w:jc w:val="center"/>
              <w:rPr>
                <w:sz w:val="20"/>
              </w:rPr>
            </w:pPr>
            <w:r w:rsidRPr="00D35665">
              <w:rPr>
                <w:sz w:val="20"/>
              </w:rPr>
              <w:t>3,02</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5.</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и горячим водоснабжением, водоотведением, оборудованные унитазами, раковинами, мойками</w:t>
            </w:r>
          </w:p>
        </w:tc>
        <w:tc>
          <w:tcPr>
            <w:tcW w:w="1030" w:type="pct"/>
            <w:vAlign w:val="center"/>
          </w:tcPr>
          <w:p w:rsidR="00D35665" w:rsidRPr="00D35665" w:rsidRDefault="00D35665" w:rsidP="00D35665">
            <w:pPr>
              <w:pStyle w:val="ConsPlusNormal"/>
              <w:jc w:val="center"/>
              <w:rPr>
                <w:sz w:val="20"/>
              </w:rPr>
            </w:pPr>
            <w:r w:rsidRPr="00D35665">
              <w:rPr>
                <w:sz w:val="20"/>
              </w:rPr>
              <w:t>2,65</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6.</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030" w:type="pct"/>
            <w:vAlign w:val="center"/>
          </w:tcPr>
          <w:p w:rsidR="00D35665" w:rsidRPr="00D35665" w:rsidRDefault="00D35665" w:rsidP="00D35665">
            <w:pPr>
              <w:pStyle w:val="ConsPlusNormal"/>
              <w:jc w:val="center"/>
              <w:rPr>
                <w:sz w:val="20"/>
              </w:rPr>
            </w:pPr>
            <w:r w:rsidRPr="00D35665">
              <w:rPr>
                <w:sz w:val="20"/>
              </w:rPr>
              <w:t>3,79</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7.</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сидячими длиной 1200 мм с душем</w:t>
            </w:r>
          </w:p>
        </w:tc>
        <w:tc>
          <w:tcPr>
            <w:tcW w:w="1030" w:type="pct"/>
            <w:vAlign w:val="center"/>
          </w:tcPr>
          <w:p w:rsidR="00D35665" w:rsidRPr="00D35665" w:rsidRDefault="00D35665" w:rsidP="00D35665">
            <w:pPr>
              <w:pStyle w:val="ConsPlusNormal"/>
              <w:jc w:val="center"/>
              <w:rPr>
                <w:sz w:val="20"/>
              </w:rPr>
            </w:pPr>
            <w:r w:rsidRPr="00D35665">
              <w:rPr>
                <w:sz w:val="20"/>
              </w:rPr>
              <w:t>4,24</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8.</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1500 - 1550 мм с душем</w:t>
            </w:r>
          </w:p>
        </w:tc>
        <w:tc>
          <w:tcPr>
            <w:tcW w:w="1030" w:type="pct"/>
            <w:vAlign w:val="center"/>
          </w:tcPr>
          <w:p w:rsidR="00D35665" w:rsidRPr="00D35665" w:rsidRDefault="00D35665" w:rsidP="00D35665">
            <w:pPr>
              <w:pStyle w:val="ConsPlusNormal"/>
              <w:jc w:val="center"/>
              <w:rPr>
                <w:sz w:val="20"/>
              </w:rPr>
            </w:pPr>
            <w:r w:rsidRPr="00D35665">
              <w:rPr>
                <w:sz w:val="20"/>
              </w:rPr>
              <w:t>4,28</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9.</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1650 - 1700 мм с душем</w:t>
            </w:r>
          </w:p>
        </w:tc>
        <w:tc>
          <w:tcPr>
            <w:tcW w:w="1030" w:type="pct"/>
            <w:vAlign w:val="center"/>
          </w:tcPr>
          <w:p w:rsidR="00D35665" w:rsidRPr="00D35665" w:rsidRDefault="00D35665" w:rsidP="00D35665">
            <w:pPr>
              <w:pStyle w:val="ConsPlusNormal"/>
              <w:jc w:val="center"/>
              <w:rPr>
                <w:sz w:val="20"/>
              </w:rPr>
            </w:pPr>
            <w:r w:rsidRPr="00D35665">
              <w:rPr>
                <w:sz w:val="20"/>
              </w:rPr>
              <w:t>4,33</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10.</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без душа</w:t>
            </w:r>
          </w:p>
        </w:tc>
        <w:tc>
          <w:tcPr>
            <w:tcW w:w="1030" w:type="pct"/>
            <w:vAlign w:val="center"/>
          </w:tcPr>
          <w:p w:rsidR="00D35665" w:rsidRPr="00D35665" w:rsidRDefault="00D35665" w:rsidP="00D35665">
            <w:pPr>
              <w:pStyle w:val="ConsPlusNormal"/>
              <w:jc w:val="center"/>
              <w:rPr>
                <w:sz w:val="20"/>
              </w:rPr>
            </w:pPr>
            <w:r w:rsidRPr="00D35665">
              <w:rPr>
                <w:sz w:val="20"/>
              </w:rPr>
              <w:t>3,02</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11.</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душем</w:t>
            </w:r>
          </w:p>
        </w:tc>
        <w:tc>
          <w:tcPr>
            <w:tcW w:w="1030" w:type="pct"/>
            <w:vAlign w:val="center"/>
          </w:tcPr>
          <w:p w:rsidR="00D35665" w:rsidRPr="00D35665" w:rsidRDefault="00D35665" w:rsidP="00D35665">
            <w:pPr>
              <w:pStyle w:val="ConsPlusNormal"/>
              <w:jc w:val="center"/>
              <w:rPr>
                <w:sz w:val="20"/>
              </w:rPr>
            </w:pPr>
            <w:r w:rsidRPr="00D35665">
              <w:rPr>
                <w:sz w:val="20"/>
              </w:rPr>
              <w:t>3,79</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12.</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1030" w:type="pct"/>
            <w:vAlign w:val="center"/>
          </w:tcPr>
          <w:p w:rsidR="00D35665" w:rsidRPr="00D35665" w:rsidRDefault="00D35665" w:rsidP="00D35665">
            <w:pPr>
              <w:pStyle w:val="ConsPlusNormal"/>
              <w:jc w:val="center"/>
              <w:rPr>
                <w:sz w:val="20"/>
              </w:rPr>
            </w:pPr>
            <w:r w:rsidRPr="00D35665">
              <w:rPr>
                <w:sz w:val="20"/>
              </w:rPr>
              <w:t>7,36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13.</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без водонагревателей, водоотведением, оборудованные унитазами, раковинами, мойками, ваннами сидячими длиной 1200 мм с душем</w:t>
            </w:r>
          </w:p>
        </w:tc>
        <w:tc>
          <w:tcPr>
            <w:tcW w:w="1030" w:type="pct"/>
            <w:vAlign w:val="center"/>
          </w:tcPr>
          <w:p w:rsidR="00D35665" w:rsidRPr="00D35665" w:rsidRDefault="00D35665" w:rsidP="00D35665">
            <w:pPr>
              <w:pStyle w:val="ConsPlusNormal"/>
              <w:jc w:val="center"/>
              <w:rPr>
                <w:sz w:val="20"/>
              </w:rPr>
            </w:pPr>
            <w:r w:rsidRPr="00D35665">
              <w:rPr>
                <w:sz w:val="20"/>
              </w:rPr>
              <w:t>4,86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14.</w:t>
            </w:r>
          </w:p>
        </w:tc>
        <w:tc>
          <w:tcPr>
            <w:tcW w:w="3697" w:type="pct"/>
          </w:tcPr>
          <w:p w:rsidR="00D35665" w:rsidRPr="00D35665" w:rsidRDefault="00D35665" w:rsidP="00D35665">
            <w:pPr>
              <w:pStyle w:val="ConsPlusNormal"/>
              <w:rPr>
                <w:sz w:val="20"/>
              </w:rPr>
            </w:pPr>
            <w:r w:rsidRPr="00D35665">
              <w:rPr>
                <w:sz w:val="20"/>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w:t>
            </w:r>
            <w:r w:rsidRPr="00D35665">
              <w:rPr>
                <w:sz w:val="20"/>
              </w:rPr>
              <w:lastRenderedPageBreak/>
              <w:t>мойками, душами и ваннами длиной 1500 - 1550 мм с душем</w:t>
            </w:r>
          </w:p>
        </w:tc>
        <w:tc>
          <w:tcPr>
            <w:tcW w:w="1030" w:type="pct"/>
            <w:vAlign w:val="center"/>
          </w:tcPr>
          <w:p w:rsidR="00D35665" w:rsidRPr="00D35665" w:rsidRDefault="00D35665" w:rsidP="00D35665">
            <w:pPr>
              <w:pStyle w:val="ConsPlusNormal"/>
              <w:jc w:val="center"/>
              <w:rPr>
                <w:sz w:val="20"/>
              </w:rPr>
            </w:pPr>
            <w:r w:rsidRPr="00D35665">
              <w:rPr>
                <w:sz w:val="20"/>
              </w:rPr>
              <w:lastRenderedPageBreak/>
              <w:t>7,46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lastRenderedPageBreak/>
              <w:t>15.</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без водонагревателей, водоотведением, оборудованные унитазами, раковинами, мойками, и ваннами длиной 1500 - 1550 мм с душем</w:t>
            </w:r>
          </w:p>
        </w:tc>
        <w:tc>
          <w:tcPr>
            <w:tcW w:w="1030" w:type="pct"/>
            <w:vAlign w:val="center"/>
          </w:tcPr>
          <w:p w:rsidR="00D35665" w:rsidRPr="00D35665" w:rsidRDefault="00D35665" w:rsidP="00D35665">
            <w:pPr>
              <w:pStyle w:val="ConsPlusNormal"/>
              <w:jc w:val="center"/>
              <w:rPr>
                <w:sz w:val="20"/>
              </w:rPr>
            </w:pPr>
            <w:r w:rsidRPr="00D35665">
              <w:rPr>
                <w:sz w:val="20"/>
              </w:rPr>
              <w:t>4,96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16.</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p>
        </w:tc>
        <w:tc>
          <w:tcPr>
            <w:tcW w:w="1030" w:type="pct"/>
            <w:vAlign w:val="center"/>
          </w:tcPr>
          <w:p w:rsidR="00D35665" w:rsidRPr="00D35665" w:rsidRDefault="00D35665" w:rsidP="00D35665">
            <w:pPr>
              <w:pStyle w:val="ConsPlusNormal"/>
              <w:jc w:val="center"/>
              <w:rPr>
                <w:sz w:val="20"/>
              </w:rPr>
            </w:pPr>
            <w:r w:rsidRPr="00D35665">
              <w:rPr>
                <w:sz w:val="20"/>
              </w:rPr>
              <w:t>7,56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17.</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без водонагревателей, водоотведением, оборудованные унитазами, раковинами, мойками и ваннами длиной 1650 - 1700 мм с душем</w:t>
            </w:r>
          </w:p>
        </w:tc>
        <w:tc>
          <w:tcPr>
            <w:tcW w:w="1030" w:type="pct"/>
            <w:vAlign w:val="center"/>
          </w:tcPr>
          <w:p w:rsidR="00D35665" w:rsidRPr="00D35665" w:rsidRDefault="00D35665" w:rsidP="00D35665">
            <w:pPr>
              <w:pStyle w:val="ConsPlusNormal"/>
              <w:jc w:val="center"/>
              <w:rPr>
                <w:sz w:val="20"/>
              </w:rPr>
            </w:pPr>
            <w:r w:rsidRPr="00D35665">
              <w:rPr>
                <w:sz w:val="20"/>
              </w:rPr>
              <w:t>5,06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18.</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1030" w:type="pct"/>
            <w:vAlign w:val="center"/>
          </w:tcPr>
          <w:p w:rsidR="00D35665" w:rsidRPr="00D35665" w:rsidRDefault="00D35665" w:rsidP="00D35665">
            <w:pPr>
              <w:pStyle w:val="ConsPlusNormal"/>
              <w:jc w:val="center"/>
              <w:rPr>
                <w:sz w:val="20"/>
              </w:rPr>
            </w:pPr>
            <w:r w:rsidRPr="00D35665">
              <w:rPr>
                <w:sz w:val="20"/>
              </w:rPr>
              <w:t>7,16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19.</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ваннами без душа</w:t>
            </w:r>
          </w:p>
        </w:tc>
        <w:tc>
          <w:tcPr>
            <w:tcW w:w="1030" w:type="pct"/>
            <w:vAlign w:val="center"/>
          </w:tcPr>
          <w:p w:rsidR="00D35665" w:rsidRPr="00D35665" w:rsidRDefault="00D35665" w:rsidP="00D35665">
            <w:pPr>
              <w:pStyle w:val="ConsPlusNormal"/>
              <w:jc w:val="center"/>
              <w:rPr>
                <w:sz w:val="20"/>
              </w:rPr>
            </w:pPr>
            <w:r w:rsidRPr="00D35665">
              <w:rPr>
                <w:sz w:val="20"/>
              </w:rPr>
              <w:t>4,66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20.</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1030" w:type="pct"/>
            <w:vAlign w:val="center"/>
          </w:tcPr>
          <w:p w:rsidR="00D35665" w:rsidRPr="00D35665" w:rsidRDefault="00D35665" w:rsidP="00D35665">
            <w:pPr>
              <w:pStyle w:val="ConsPlusNormal"/>
              <w:jc w:val="center"/>
              <w:rPr>
                <w:sz w:val="20"/>
              </w:rPr>
            </w:pPr>
            <w:r w:rsidRPr="00D35665">
              <w:rPr>
                <w:sz w:val="20"/>
              </w:rPr>
              <w:t>6,36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21.</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w:t>
            </w:r>
          </w:p>
        </w:tc>
        <w:tc>
          <w:tcPr>
            <w:tcW w:w="1030" w:type="pct"/>
            <w:vAlign w:val="center"/>
          </w:tcPr>
          <w:p w:rsidR="00D35665" w:rsidRPr="00D35665" w:rsidRDefault="00D35665" w:rsidP="00D35665">
            <w:pPr>
              <w:pStyle w:val="ConsPlusNormal"/>
              <w:jc w:val="center"/>
              <w:rPr>
                <w:sz w:val="20"/>
              </w:rPr>
            </w:pPr>
            <w:r w:rsidRPr="00D35665">
              <w:rPr>
                <w:sz w:val="20"/>
              </w:rPr>
              <w:t>3,86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22.</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 и ваннами сидячими длиной 1200 мм с душем</w:t>
            </w:r>
          </w:p>
        </w:tc>
        <w:tc>
          <w:tcPr>
            <w:tcW w:w="1030" w:type="pct"/>
            <w:vAlign w:val="center"/>
          </w:tcPr>
          <w:p w:rsidR="00D35665" w:rsidRPr="00D35665" w:rsidRDefault="00D35665" w:rsidP="00D35665">
            <w:pPr>
              <w:pStyle w:val="ConsPlusNormal"/>
              <w:jc w:val="center"/>
              <w:rPr>
                <w:sz w:val="20"/>
              </w:rPr>
            </w:pPr>
            <w:r w:rsidRPr="00D35665">
              <w:rPr>
                <w:sz w:val="20"/>
              </w:rPr>
              <w:t>7,36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23.</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 и ваннами длиной 1500 - 1550 мм с душем</w:t>
            </w:r>
          </w:p>
        </w:tc>
        <w:tc>
          <w:tcPr>
            <w:tcW w:w="1030" w:type="pct"/>
            <w:vAlign w:val="center"/>
          </w:tcPr>
          <w:p w:rsidR="00D35665" w:rsidRPr="00D35665" w:rsidRDefault="00D35665" w:rsidP="00D35665">
            <w:pPr>
              <w:pStyle w:val="ConsPlusNormal"/>
              <w:jc w:val="center"/>
              <w:rPr>
                <w:sz w:val="20"/>
              </w:rPr>
            </w:pPr>
            <w:r w:rsidRPr="00D35665">
              <w:rPr>
                <w:sz w:val="20"/>
              </w:rPr>
              <w:t>7,46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24.</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 и ваннами длиной 1650 - 1700 мм с душем</w:t>
            </w:r>
          </w:p>
        </w:tc>
        <w:tc>
          <w:tcPr>
            <w:tcW w:w="1030" w:type="pct"/>
            <w:vAlign w:val="center"/>
          </w:tcPr>
          <w:p w:rsidR="00D35665" w:rsidRPr="00D35665" w:rsidRDefault="00D35665" w:rsidP="00D35665">
            <w:pPr>
              <w:pStyle w:val="ConsPlusNormal"/>
              <w:jc w:val="center"/>
              <w:rPr>
                <w:sz w:val="20"/>
              </w:rPr>
            </w:pPr>
            <w:r w:rsidRPr="00D35665">
              <w:rPr>
                <w:sz w:val="20"/>
              </w:rPr>
              <w:t>7,56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25.</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ваннами без душа</w:t>
            </w:r>
          </w:p>
        </w:tc>
        <w:tc>
          <w:tcPr>
            <w:tcW w:w="1030" w:type="pct"/>
            <w:vAlign w:val="center"/>
          </w:tcPr>
          <w:p w:rsidR="00D35665" w:rsidRPr="00D35665" w:rsidRDefault="00D35665" w:rsidP="00D35665">
            <w:pPr>
              <w:pStyle w:val="ConsPlusNormal"/>
              <w:jc w:val="center"/>
              <w:rPr>
                <w:sz w:val="20"/>
              </w:rPr>
            </w:pPr>
            <w:r w:rsidRPr="00D35665">
              <w:rPr>
                <w:sz w:val="20"/>
              </w:rPr>
              <w:t>4,66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26.</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w:t>
            </w:r>
          </w:p>
        </w:tc>
        <w:tc>
          <w:tcPr>
            <w:tcW w:w="1030" w:type="pct"/>
            <w:vAlign w:val="center"/>
          </w:tcPr>
          <w:p w:rsidR="00D35665" w:rsidRPr="00D35665" w:rsidRDefault="00D35665" w:rsidP="00D35665">
            <w:pPr>
              <w:pStyle w:val="ConsPlusNormal"/>
              <w:jc w:val="center"/>
              <w:rPr>
                <w:sz w:val="20"/>
              </w:rPr>
            </w:pPr>
            <w:r w:rsidRPr="00D35665">
              <w:rPr>
                <w:sz w:val="20"/>
              </w:rPr>
              <w:t>6,36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27.</w:t>
            </w:r>
          </w:p>
        </w:tc>
        <w:tc>
          <w:tcPr>
            <w:tcW w:w="3697" w:type="pct"/>
          </w:tcPr>
          <w:p w:rsidR="00D35665" w:rsidRPr="00D35665" w:rsidRDefault="00D35665" w:rsidP="00D35665">
            <w:pPr>
              <w:pStyle w:val="ConsPlusNormal"/>
              <w:rPr>
                <w:sz w:val="20"/>
              </w:rPr>
            </w:pPr>
            <w:r w:rsidRPr="00D35665">
              <w:rPr>
                <w:sz w:val="20"/>
              </w:rPr>
              <w:t xml:space="preserve">Многоквартирные и жилые дома с централизованным холодным водоснабжением, </w:t>
            </w:r>
            <w:r w:rsidRPr="00D35665">
              <w:rPr>
                <w:sz w:val="20"/>
              </w:rPr>
              <w:lastRenderedPageBreak/>
              <w:t>водонагревателями, без централизованного водоотведения, оборудованные раковинами, мойками</w:t>
            </w:r>
          </w:p>
        </w:tc>
        <w:tc>
          <w:tcPr>
            <w:tcW w:w="1030" w:type="pct"/>
            <w:vAlign w:val="center"/>
          </w:tcPr>
          <w:p w:rsidR="00D35665" w:rsidRPr="00D35665" w:rsidRDefault="00D35665" w:rsidP="00D35665">
            <w:pPr>
              <w:pStyle w:val="ConsPlusNormal"/>
              <w:jc w:val="center"/>
              <w:rPr>
                <w:sz w:val="20"/>
              </w:rPr>
            </w:pPr>
            <w:r w:rsidRPr="00D35665">
              <w:rPr>
                <w:sz w:val="20"/>
              </w:rPr>
              <w:lastRenderedPageBreak/>
              <w:t>3,15</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lastRenderedPageBreak/>
              <w:t>28.</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w:t>
            </w:r>
          </w:p>
        </w:tc>
        <w:tc>
          <w:tcPr>
            <w:tcW w:w="1030" w:type="pct"/>
            <w:vAlign w:val="center"/>
          </w:tcPr>
          <w:p w:rsidR="00D35665" w:rsidRPr="00D35665" w:rsidRDefault="00D35665" w:rsidP="00D35665">
            <w:pPr>
              <w:pStyle w:val="ConsPlusNormal"/>
              <w:jc w:val="center"/>
              <w:rPr>
                <w:sz w:val="20"/>
              </w:rPr>
            </w:pPr>
            <w:r w:rsidRPr="00D35665">
              <w:rPr>
                <w:sz w:val="20"/>
              </w:rPr>
              <w:t>3,86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29.</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без водонагревателей, без централизованного водоотведения, оборудованные раковинами, мойками</w:t>
            </w:r>
          </w:p>
        </w:tc>
        <w:tc>
          <w:tcPr>
            <w:tcW w:w="1030" w:type="pct"/>
            <w:vAlign w:val="center"/>
          </w:tcPr>
          <w:p w:rsidR="00D35665" w:rsidRPr="00D35665" w:rsidRDefault="00D35665" w:rsidP="00D35665">
            <w:pPr>
              <w:pStyle w:val="ConsPlusNormal"/>
              <w:jc w:val="center"/>
              <w:rPr>
                <w:sz w:val="20"/>
              </w:rPr>
            </w:pPr>
            <w:r w:rsidRPr="00D35665">
              <w:rPr>
                <w:sz w:val="20"/>
              </w:rPr>
              <w:t>3,15</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30.</w:t>
            </w:r>
          </w:p>
        </w:tc>
        <w:tc>
          <w:tcPr>
            <w:tcW w:w="3697" w:type="pct"/>
          </w:tcPr>
          <w:p w:rsidR="00D35665" w:rsidRPr="00D35665" w:rsidRDefault="00D35665" w:rsidP="00D35665">
            <w:pPr>
              <w:pStyle w:val="ConsPlusNormal"/>
              <w:rPr>
                <w:sz w:val="20"/>
              </w:rPr>
            </w:pPr>
            <w:r w:rsidRPr="00D35665">
              <w:rPr>
                <w:sz w:val="20"/>
              </w:rPr>
              <w:t>Многоквартирные и жилые дома без водонагревателей с водопроводом и канализацией, оборудованные раковинами, мойками и унитазами</w:t>
            </w:r>
          </w:p>
        </w:tc>
        <w:tc>
          <w:tcPr>
            <w:tcW w:w="1030" w:type="pct"/>
            <w:vAlign w:val="center"/>
          </w:tcPr>
          <w:p w:rsidR="00D35665" w:rsidRPr="00D35665" w:rsidRDefault="00D35665" w:rsidP="00D35665">
            <w:pPr>
              <w:pStyle w:val="ConsPlusNormal"/>
              <w:jc w:val="center"/>
              <w:rPr>
                <w:sz w:val="20"/>
              </w:rPr>
            </w:pPr>
            <w:r w:rsidRPr="00D35665">
              <w:rPr>
                <w:sz w:val="20"/>
              </w:rPr>
              <w:t>3,86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31.</w:t>
            </w:r>
          </w:p>
        </w:tc>
        <w:tc>
          <w:tcPr>
            <w:tcW w:w="3697" w:type="pct"/>
          </w:tcPr>
          <w:p w:rsidR="00D35665" w:rsidRPr="00D35665" w:rsidRDefault="00D35665" w:rsidP="00D35665">
            <w:pPr>
              <w:pStyle w:val="ConsPlusNormal"/>
              <w:rPr>
                <w:sz w:val="20"/>
              </w:rPr>
            </w:pPr>
            <w:r w:rsidRPr="00D35665">
              <w:rPr>
                <w:sz w:val="20"/>
              </w:rPr>
              <w:t>Многоквартирные и жилые дома без водонагревателей с водопроводом без водоотведения, оборудованные раковинами, мойками и унитазами</w:t>
            </w:r>
          </w:p>
        </w:tc>
        <w:tc>
          <w:tcPr>
            <w:tcW w:w="1030" w:type="pct"/>
            <w:vAlign w:val="center"/>
          </w:tcPr>
          <w:p w:rsidR="00D35665" w:rsidRPr="00D35665" w:rsidRDefault="00D35665" w:rsidP="00D35665">
            <w:pPr>
              <w:pStyle w:val="ConsPlusNormal"/>
              <w:jc w:val="center"/>
              <w:rPr>
                <w:sz w:val="20"/>
              </w:rPr>
            </w:pPr>
            <w:r w:rsidRPr="00D35665">
              <w:rPr>
                <w:sz w:val="20"/>
              </w:rPr>
              <w:t>3,86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32.</w:t>
            </w:r>
          </w:p>
        </w:tc>
        <w:tc>
          <w:tcPr>
            <w:tcW w:w="3697" w:type="pct"/>
          </w:tcPr>
          <w:p w:rsidR="00D35665" w:rsidRPr="00D35665" w:rsidRDefault="00D35665" w:rsidP="00D35665">
            <w:pPr>
              <w:pStyle w:val="ConsPlusNormal"/>
              <w:rPr>
                <w:sz w:val="20"/>
              </w:rPr>
            </w:pPr>
            <w:r w:rsidRPr="00D35665">
              <w:rPr>
                <w:sz w:val="20"/>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1030" w:type="pct"/>
            <w:vAlign w:val="center"/>
          </w:tcPr>
          <w:p w:rsidR="00D35665" w:rsidRPr="00D35665" w:rsidRDefault="00D35665" w:rsidP="00D35665">
            <w:pPr>
              <w:pStyle w:val="ConsPlusNormal"/>
              <w:jc w:val="center"/>
              <w:rPr>
                <w:sz w:val="20"/>
              </w:rPr>
            </w:pPr>
            <w:r w:rsidRPr="00D35665">
              <w:rPr>
                <w:sz w:val="20"/>
              </w:rPr>
              <w:t>3,15</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33.</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сидячими длиной 1200 мм, душами</w:t>
            </w:r>
          </w:p>
        </w:tc>
        <w:tc>
          <w:tcPr>
            <w:tcW w:w="1030" w:type="pct"/>
            <w:vAlign w:val="center"/>
          </w:tcPr>
          <w:p w:rsidR="00D35665" w:rsidRPr="00D35665" w:rsidRDefault="00D35665" w:rsidP="00D35665">
            <w:pPr>
              <w:pStyle w:val="ConsPlusNormal"/>
              <w:jc w:val="center"/>
              <w:rPr>
                <w:sz w:val="20"/>
              </w:rPr>
            </w:pPr>
            <w:r w:rsidRPr="00D35665">
              <w:rPr>
                <w:sz w:val="20"/>
              </w:rPr>
              <w:t>5,22</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34.</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длиной 1500 - 1550 мм, душами</w:t>
            </w:r>
          </w:p>
        </w:tc>
        <w:tc>
          <w:tcPr>
            <w:tcW w:w="1030" w:type="pct"/>
            <w:vAlign w:val="center"/>
          </w:tcPr>
          <w:p w:rsidR="00D35665" w:rsidRPr="00D35665" w:rsidRDefault="00D35665" w:rsidP="00D35665">
            <w:pPr>
              <w:pStyle w:val="ConsPlusNormal"/>
              <w:jc w:val="center"/>
              <w:rPr>
                <w:sz w:val="20"/>
              </w:rPr>
            </w:pPr>
            <w:r w:rsidRPr="00D35665">
              <w:rPr>
                <w:sz w:val="20"/>
              </w:rPr>
              <w:t>5,32</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35.</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длиной 1650 - 1700 мм, душами</w:t>
            </w:r>
          </w:p>
        </w:tc>
        <w:tc>
          <w:tcPr>
            <w:tcW w:w="1030" w:type="pct"/>
            <w:vAlign w:val="center"/>
          </w:tcPr>
          <w:p w:rsidR="00D35665" w:rsidRPr="00D35665" w:rsidRDefault="00D35665" w:rsidP="00D35665">
            <w:pPr>
              <w:pStyle w:val="ConsPlusNormal"/>
              <w:jc w:val="center"/>
              <w:rPr>
                <w:sz w:val="20"/>
              </w:rPr>
            </w:pPr>
            <w:r w:rsidRPr="00D35665">
              <w:rPr>
                <w:sz w:val="20"/>
              </w:rPr>
              <w:t>5,42</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36.</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без душа, душами</w:t>
            </w:r>
          </w:p>
        </w:tc>
        <w:tc>
          <w:tcPr>
            <w:tcW w:w="1030" w:type="pct"/>
            <w:vAlign w:val="center"/>
          </w:tcPr>
          <w:p w:rsidR="00D35665" w:rsidRPr="00D35665" w:rsidRDefault="00D35665" w:rsidP="00D35665">
            <w:pPr>
              <w:pStyle w:val="ConsPlusNormal"/>
              <w:jc w:val="center"/>
              <w:rPr>
                <w:sz w:val="20"/>
              </w:rPr>
            </w:pPr>
            <w:r w:rsidRPr="00D35665">
              <w:rPr>
                <w:sz w:val="20"/>
              </w:rPr>
              <w:t>5,02</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37.</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1030" w:type="pct"/>
            <w:vAlign w:val="center"/>
          </w:tcPr>
          <w:p w:rsidR="00D35665" w:rsidRPr="00D35665" w:rsidRDefault="00D35665" w:rsidP="00D35665">
            <w:pPr>
              <w:pStyle w:val="ConsPlusNormal"/>
              <w:jc w:val="center"/>
              <w:rPr>
                <w:sz w:val="20"/>
              </w:rPr>
            </w:pPr>
            <w:r w:rsidRPr="00D35665">
              <w:rPr>
                <w:sz w:val="20"/>
              </w:rPr>
              <w:t>1,72</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38.</w:t>
            </w:r>
          </w:p>
        </w:tc>
        <w:tc>
          <w:tcPr>
            <w:tcW w:w="3697" w:type="pct"/>
          </w:tcPr>
          <w:p w:rsidR="00D35665" w:rsidRPr="00D35665" w:rsidRDefault="00D35665" w:rsidP="00D35665">
            <w:pPr>
              <w:pStyle w:val="ConsPlusNormal"/>
              <w:rPr>
                <w:sz w:val="20"/>
              </w:rPr>
            </w:pPr>
            <w:r w:rsidRPr="00D35665">
              <w:rPr>
                <w:sz w:val="20"/>
              </w:rPr>
              <w:t>Многоквартирные дома и жилые дома с водоразборной колонкой</w:t>
            </w:r>
          </w:p>
        </w:tc>
        <w:tc>
          <w:tcPr>
            <w:tcW w:w="1030" w:type="pct"/>
            <w:vAlign w:val="center"/>
          </w:tcPr>
          <w:p w:rsidR="00D35665" w:rsidRPr="00D35665" w:rsidRDefault="00D35665" w:rsidP="00D35665">
            <w:pPr>
              <w:pStyle w:val="ConsPlusNormal"/>
              <w:jc w:val="center"/>
              <w:rPr>
                <w:sz w:val="20"/>
              </w:rPr>
            </w:pPr>
            <w:r w:rsidRPr="00D35665">
              <w:rPr>
                <w:sz w:val="20"/>
              </w:rPr>
              <w:t>1,22</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39.</w:t>
            </w:r>
          </w:p>
        </w:tc>
        <w:tc>
          <w:tcPr>
            <w:tcW w:w="3697" w:type="pct"/>
          </w:tcPr>
          <w:p w:rsidR="00D35665" w:rsidRPr="00D35665" w:rsidRDefault="00D35665" w:rsidP="00D35665">
            <w:pPr>
              <w:pStyle w:val="ConsPlusNormal"/>
              <w:rPr>
                <w:sz w:val="20"/>
              </w:rPr>
            </w:pPr>
            <w:r w:rsidRPr="00D35665">
              <w:rPr>
                <w:sz w:val="20"/>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1030" w:type="pct"/>
            <w:vAlign w:val="center"/>
          </w:tcPr>
          <w:p w:rsidR="00D35665" w:rsidRPr="00D35665" w:rsidRDefault="00D35665" w:rsidP="00D35665">
            <w:pPr>
              <w:pStyle w:val="ConsPlusNormal"/>
              <w:jc w:val="center"/>
              <w:rPr>
                <w:sz w:val="20"/>
              </w:rPr>
            </w:pPr>
            <w:r w:rsidRPr="00D35665">
              <w:rPr>
                <w:sz w:val="20"/>
              </w:rPr>
              <w:t>3,01</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40.</w:t>
            </w:r>
          </w:p>
        </w:tc>
        <w:tc>
          <w:tcPr>
            <w:tcW w:w="3697" w:type="pct"/>
          </w:tcPr>
          <w:p w:rsidR="00D35665" w:rsidRPr="00D35665" w:rsidRDefault="00D35665" w:rsidP="00D35665">
            <w:pPr>
              <w:pStyle w:val="ConsPlusNormal"/>
              <w:rPr>
                <w:sz w:val="20"/>
              </w:rPr>
            </w:pPr>
            <w:r w:rsidRPr="00D35665">
              <w:rPr>
                <w:sz w:val="20"/>
              </w:rPr>
              <w:t>Дома, использующиеся в качестве общежитий, оборудованные мойками, раковинами, унитазами, с централизованным холодным и горячим водоснабжением, водоотведением</w:t>
            </w:r>
          </w:p>
        </w:tc>
        <w:tc>
          <w:tcPr>
            <w:tcW w:w="1030" w:type="pct"/>
            <w:vAlign w:val="center"/>
          </w:tcPr>
          <w:p w:rsidR="00D35665" w:rsidRPr="00D35665" w:rsidRDefault="00D35665" w:rsidP="00D35665">
            <w:pPr>
              <w:pStyle w:val="ConsPlusNormal"/>
              <w:jc w:val="center"/>
              <w:rPr>
                <w:sz w:val="20"/>
              </w:rPr>
            </w:pPr>
            <w:r w:rsidRPr="00D35665">
              <w:rPr>
                <w:sz w:val="20"/>
              </w:rPr>
              <w:t>2,24</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41.</w:t>
            </w:r>
          </w:p>
        </w:tc>
        <w:tc>
          <w:tcPr>
            <w:tcW w:w="3697" w:type="pct"/>
          </w:tcPr>
          <w:p w:rsidR="00D35665" w:rsidRPr="00D35665" w:rsidRDefault="00D35665" w:rsidP="00D35665">
            <w:pPr>
              <w:pStyle w:val="ConsPlusNormal"/>
              <w:rPr>
                <w:sz w:val="20"/>
              </w:rPr>
            </w:pPr>
            <w:r w:rsidRPr="00D35665">
              <w:rPr>
                <w:sz w:val="20"/>
              </w:rPr>
              <w:t>Дома, использующиеся в качестве общежитий, оборудованные мойками, раковинами, унитазами, с душевыми с централизованным холодным водоснабжением, водоотведением, с водонагревателями</w:t>
            </w:r>
          </w:p>
        </w:tc>
        <w:tc>
          <w:tcPr>
            <w:tcW w:w="1030" w:type="pct"/>
            <w:vAlign w:val="center"/>
          </w:tcPr>
          <w:p w:rsidR="00D35665" w:rsidRPr="00D35665" w:rsidRDefault="00D35665" w:rsidP="00D35665">
            <w:pPr>
              <w:pStyle w:val="ConsPlusNormal"/>
              <w:jc w:val="center"/>
              <w:rPr>
                <w:sz w:val="20"/>
              </w:rPr>
            </w:pPr>
            <w:r w:rsidRPr="00D35665">
              <w:rPr>
                <w:sz w:val="20"/>
              </w:rPr>
              <w:t>4,88</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lastRenderedPageBreak/>
              <w:t>42.</w:t>
            </w:r>
          </w:p>
        </w:tc>
        <w:tc>
          <w:tcPr>
            <w:tcW w:w="3697" w:type="pct"/>
          </w:tcPr>
          <w:p w:rsidR="00D35665" w:rsidRPr="00D35665" w:rsidRDefault="00D35665" w:rsidP="00D35665">
            <w:pPr>
              <w:pStyle w:val="ConsPlusNormal"/>
              <w:rPr>
                <w:sz w:val="20"/>
              </w:rPr>
            </w:pPr>
            <w:r w:rsidRPr="00D35665">
              <w:rPr>
                <w:sz w:val="20"/>
              </w:rPr>
              <w:t>Дома, использующиеся в качестве общежитий, оборудованные мойками, раковинами, унитазами, с централизованным холодным водоснабжением, водоотведением, с водонагревателями</w:t>
            </w:r>
          </w:p>
        </w:tc>
        <w:tc>
          <w:tcPr>
            <w:tcW w:w="1030" w:type="pct"/>
            <w:vAlign w:val="center"/>
          </w:tcPr>
          <w:p w:rsidR="00D35665" w:rsidRPr="00D35665" w:rsidRDefault="00D35665" w:rsidP="00D35665">
            <w:pPr>
              <w:pStyle w:val="ConsPlusNormal"/>
              <w:jc w:val="center"/>
              <w:rPr>
                <w:sz w:val="20"/>
              </w:rPr>
            </w:pPr>
            <w:r w:rsidRPr="00D35665">
              <w:rPr>
                <w:sz w:val="20"/>
              </w:rPr>
              <w:t>3,18</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43.</w:t>
            </w:r>
          </w:p>
        </w:tc>
        <w:tc>
          <w:tcPr>
            <w:tcW w:w="3697" w:type="pct"/>
          </w:tcPr>
          <w:p w:rsidR="00D35665" w:rsidRPr="00D35665" w:rsidRDefault="00D35665" w:rsidP="00D35665">
            <w:pPr>
              <w:pStyle w:val="ConsPlusNormal"/>
              <w:rPr>
                <w:sz w:val="20"/>
              </w:rPr>
            </w:pPr>
            <w:r w:rsidRPr="00D35665">
              <w:rPr>
                <w:sz w:val="20"/>
              </w:rPr>
              <w:t>Дома, использующиеся в качестве общежитий, оборудованные мойками, раковинами, унитазами, с централизованным холодным водоснабжением, водоотведением</w:t>
            </w:r>
          </w:p>
        </w:tc>
        <w:tc>
          <w:tcPr>
            <w:tcW w:w="1030" w:type="pct"/>
            <w:vAlign w:val="center"/>
          </w:tcPr>
          <w:p w:rsidR="00D35665" w:rsidRPr="00D35665" w:rsidRDefault="00D35665" w:rsidP="00D35665">
            <w:pPr>
              <w:pStyle w:val="ConsPlusNormal"/>
              <w:jc w:val="center"/>
              <w:rPr>
                <w:sz w:val="20"/>
              </w:rPr>
            </w:pPr>
            <w:r w:rsidRPr="00D35665">
              <w:rPr>
                <w:sz w:val="20"/>
              </w:rPr>
              <w:t>3,18</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44.</w:t>
            </w:r>
          </w:p>
        </w:tc>
        <w:tc>
          <w:tcPr>
            <w:tcW w:w="3697" w:type="pct"/>
          </w:tcPr>
          <w:p w:rsidR="00D35665" w:rsidRPr="00D35665" w:rsidRDefault="00D35665" w:rsidP="00D35665">
            <w:pPr>
              <w:pStyle w:val="ConsPlusNormal"/>
              <w:rPr>
                <w:sz w:val="20"/>
              </w:rPr>
            </w:pPr>
            <w:r w:rsidRPr="00D35665">
              <w:rPr>
                <w:sz w:val="20"/>
              </w:rPr>
              <w:t>Дома, использующиеся в качестве общежитий, оборудованные мойками, унитазами, с душевыми с централизованным холодным водоснабжением, водоотведением</w:t>
            </w:r>
          </w:p>
        </w:tc>
        <w:tc>
          <w:tcPr>
            <w:tcW w:w="1030" w:type="pct"/>
            <w:vAlign w:val="center"/>
          </w:tcPr>
          <w:p w:rsidR="00D35665" w:rsidRPr="00D35665" w:rsidRDefault="00D35665" w:rsidP="00D35665">
            <w:pPr>
              <w:pStyle w:val="ConsPlusNormal"/>
              <w:jc w:val="center"/>
              <w:rPr>
                <w:sz w:val="20"/>
              </w:rPr>
            </w:pPr>
            <w:r w:rsidRPr="00D35665">
              <w:rPr>
                <w:sz w:val="20"/>
              </w:rPr>
              <w:t>3,26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45.</w:t>
            </w:r>
          </w:p>
        </w:tc>
        <w:tc>
          <w:tcPr>
            <w:tcW w:w="3697" w:type="pct"/>
          </w:tcPr>
          <w:p w:rsidR="00D35665" w:rsidRPr="00D35665" w:rsidRDefault="00D35665" w:rsidP="00D35665">
            <w:pPr>
              <w:pStyle w:val="ConsPlusNormal"/>
              <w:rPr>
                <w:sz w:val="20"/>
              </w:rPr>
            </w:pPr>
            <w:r w:rsidRPr="00D35665">
              <w:rPr>
                <w:sz w:val="20"/>
              </w:rPr>
              <w:t>Дома, использующиеся в качестве общежитий, оборудованные мойками, унитазами, с централизованным холодным водоснабжением, водоотведением</w:t>
            </w:r>
          </w:p>
        </w:tc>
        <w:tc>
          <w:tcPr>
            <w:tcW w:w="1030" w:type="pct"/>
            <w:vAlign w:val="center"/>
          </w:tcPr>
          <w:p w:rsidR="00D35665" w:rsidRPr="00D35665" w:rsidRDefault="00D35665" w:rsidP="00D35665">
            <w:pPr>
              <w:pStyle w:val="ConsPlusNormal"/>
              <w:jc w:val="center"/>
              <w:rPr>
                <w:sz w:val="20"/>
              </w:rPr>
            </w:pPr>
            <w:r w:rsidRPr="00D35665">
              <w:rPr>
                <w:sz w:val="20"/>
              </w:rPr>
              <w:t>1,56</w:t>
            </w:r>
          </w:p>
        </w:tc>
      </w:tr>
    </w:tbl>
    <w:p w:rsidR="00FA37F1" w:rsidRPr="00483149" w:rsidRDefault="00FA37F1" w:rsidP="001444C7">
      <w:pPr>
        <w:pStyle w:val="a3"/>
        <w:spacing w:before="49" w:line="276" w:lineRule="auto"/>
        <w:ind w:left="152" w:right="165" w:firstLine="566"/>
        <w:jc w:val="both"/>
        <w:rPr>
          <w:rFonts w:ascii="Calibri" w:hAnsi="Calibri"/>
          <w:sz w:val="24"/>
          <w:szCs w:val="24"/>
          <w:lang w:val="ru-RU"/>
        </w:rPr>
      </w:pPr>
      <w:r w:rsidRPr="00483149">
        <w:rPr>
          <w:rFonts w:ascii="Calibri" w:hAnsi="Calibri"/>
          <w:sz w:val="24"/>
          <w:szCs w:val="24"/>
          <w:lang w:val="ru-RU"/>
        </w:rPr>
        <w:t>Фактическое удельное потребление в 201</w:t>
      </w:r>
      <w:r w:rsidR="00CF5CED" w:rsidRPr="00483149">
        <w:rPr>
          <w:rFonts w:ascii="Calibri" w:hAnsi="Calibri"/>
          <w:sz w:val="24"/>
          <w:szCs w:val="24"/>
          <w:lang w:val="ru-RU"/>
        </w:rPr>
        <w:t>8</w:t>
      </w:r>
      <w:r w:rsidRPr="00483149">
        <w:rPr>
          <w:rFonts w:ascii="Calibri" w:hAnsi="Calibri"/>
          <w:sz w:val="24"/>
          <w:szCs w:val="24"/>
          <w:lang w:val="ru-RU"/>
        </w:rPr>
        <w:t xml:space="preserve"> году составило в среднем (учитывая все степени благоустройства) </w:t>
      </w:r>
      <w:r w:rsidR="00483149" w:rsidRPr="00483149">
        <w:rPr>
          <w:rFonts w:ascii="Calibri" w:hAnsi="Calibri"/>
          <w:sz w:val="24"/>
          <w:szCs w:val="24"/>
          <w:lang w:val="ru-RU"/>
        </w:rPr>
        <w:t>76,5</w:t>
      </w:r>
      <w:r w:rsidRPr="00483149">
        <w:rPr>
          <w:rFonts w:ascii="Calibri" w:hAnsi="Calibri"/>
          <w:sz w:val="24"/>
          <w:szCs w:val="24"/>
          <w:lang w:val="ru-RU"/>
        </w:rPr>
        <w:t xml:space="preserve"> литра на чел. в сутки или </w:t>
      </w:r>
      <w:r w:rsidR="00483149" w:rsidRPr="00483149">
        <w:rPr>
          <w:rFonts w:ascii="Calibri" w:hAnsi="Calibri"/>
          <w:sz w:val="24"/>
          <w:szCs w:val="24"/>
          <w:lang w:val="ru-RU"/>
        </w:rPr>
        <w:t>2,37</w:t>
      </w:r>
      <w:r w:rsidRPr="00483149">
        <w:rPr>
          <w:rFonts w:ascii="Calibri" w:hAnsi="Calibri"/>
          <w:sz w:val="24"/>
          <w:szCs w:val="24"/>
          <w:lang w:val="ru-RU"/>
        </w:rPr>
        <w:t xml:space="preserve"> м</w:t>
      </w:r>
      <w:r w:rsidRPr="00483149">
        <w:rPr>
          <w:rFonts w:ascii="Calibri" w:hAnsi="Calibri"/>
          <w:sz w:val="24"/>
          <w:szCs w:val="24"/>
          <w:vertAlign w:val="superscript"/>
          <w:lang w:val="ru-RU"/>
        </w:rPr>
        <w:t xml:space="preserve">3 </w:t>
      </w:r>
      <w:r w:rsidRPr="00483149">
        <w:rPr>
          <w:rFonts w:ascii="Calibri" w:hAnsi="Calibri"/>
          <w:sz w:val="24"/>
          <w:szCs w:val="24"/>
          <w:lang w:val="ru-RU"/>
        </w:rPr>
        <w:t>на чел. в месяц.</w:t>
      </w:r>
    </w:p>
    <w:p w:rsidR="00FA37F1" w:rsidRPr="00EE1A36" w:rsidRDefault="00FA37F1" w:rsidP="001444C7">
      <w:pPr>
        <w:pStyle w:val="a3"/>
        <w:spacing w:before="37" w:line="276" w:lineRule="auto"/>
        <w:ind w:left="152" w:right="161" w:firstLine="566"/>
        <w:jc w:val="both"/>
        <w:rPr>
          <w:rFonts w:ascii="Calibri" w:hAnsi="Calibri"/>
          <w:sz w:val="24"/>
          <w:szCs w:val="24"/>
          <w:lang w:val="ru-RU"/>
        </w:rPr>
      </w:pPr>
      <w:r w:rsidRPr="00483149">
        <w:rPr>
          <w:rFonts w:ascii="Calibri" w:hAnsi="Calibri"/>
          <w:sz w:val="24"/>
          <w:szCs w:val="24"/>
          <w:lang w:val="ru-RU"/>
        </w:rPr>
        <w:t xml:space="preserve">В последние годы </w:t>
      </w:r>
      <w:r w:rsidR="00BA5EB1" w:rsidRPr="00483149">
        <w:rPr>
          <w:rFonts w:ascii="Calibri" w:hAnsi="Calibri"/>
          <w:sz w:val="24"/>
          <w:szCs w:val="24"/>
          <w:lang w:val="ru-RU"/>
        </w:rPr>
        <w:t>на территории муниципального образования</w:t>
      </w:r>
      <w:r w:rsidRPr="00483149">
        <w:rPr>
          <w:rFonts w:ascii="Calibri" w:hAnsi="Calibri"/>
          <w:sz w:val="24"/>
          <w:szCs w:val="24"/>
          <w:lang w:val="ru-RU"/>
        </w:rPr>
        <w:t xml:space="preserve"> уделяется большое внимание вопросам организации приборного учета воды на всех этапах ее подготовки и подачи. Общеизвестно, что установка индивидуальных приборов учета (ИПУ) потребления воды стимулирует жителей рационально</w:t>
      </w:r>
      <w:r w:rsidRPr="00EE1A36">
        <w:rPr>
          <w:rFonts w:ascii="Calibri" w:hAnsi="Calibri"/>
          <w:sz w:val="24"/>
          <w:szCs w:val="24"/>
          <w:lang w:val="ru-RU"/>
        </w:rPr>
        <w:t xml:space="preserve"> и экономно расходовать воду.</w:t>
      </w:r>
    </w:p>
    <w:p w:rsidR="00FA37F1" w:rsidRPr="001214A2" w:rsidRDefault="00FA37F1" w:rsidP="001444C7">
      <w:pPr>
        <w:pStyle w:val="a3"/>
        <w:spacing w:before="1" w:line="276" w:lineRule="auto"/>
        <w:ind w:left="152" w:right="163" w:firstLine="566"/>
        <w:jc w:val="both"/>
        <w:rPr>
          <w:rFonts w:ascii="Calibri" w:hAnsi="Calibri"/>
          <w:sz w:val="24"/>
          <w:szCs w:val="24"/>
          <w:lang w:val="ru-RU"/>
        </w:rPr>
      </w:pPr>
      <w:r w:rsidRPr="00B9504C">
        <w:rPr>
          <w:rFonts w:ascii="Calibri" w:hAnsi="Calibri"/>
          <w:sz w:val="24"/>
          <w:szCs w:val="24"/>
          <w:lang w:val="ru-RU"/>
        </w:rPr>
        <w:t>Фактическое удельное потребление воды населением на 1 чел. в сутки (в среднем с учетом всех степеней благоустройства) составило: 201</w:t>
      </w:r>
      <w:r w:rsidR="00D20CA7" w:rsidRPr="00B9504C">
        <w:rPr>
          <w:rFonts w:ascii="Calibri" w:hAnsi="Calibri"/>
          <w:sz w:val="24"/>
          <w:szCs w:val="24"/>
          <w:lang w:val="ru-RU"/>
        </w:rPr>
        <w:t>6</w:t>
      </w:r>
      <w:r w:rsidRPr="00B9504C">
        <w:rPr>
          <w:rFonts w:ascii="Calibri" w:hAnsi="Calibri"/>
          <w:sz w:val="24"/>
          <w:szCs w:val="24"/>
          <w:lang w:val="ru-RU"/>
        </w:rPr>
        <w:t xml:space="preserve"> г. – </w:t>
      </w:r>
      <w:r w:rsidR="00483149" w:rsidRPr="00B9504C">
        <w:rPr>
          <w:rFonts w:ascii="Calibri" w:hAnsi="Calibri"/>
          <w:sz w:val="24"/>
          <w:szCs w:val="24"/>
          <w:lang w:val="ru-RU"/>
        </w:rPr>
        <w:t>82,5</w:t>
      </w:r>
      <w:r w:rsidR="00155C31" w:rsidRPr="00B9504C">
        <w:rPr>
          <w:rFonts w:ascii="Calibri" w:hAnsi="Calibri"/>
          <w:sz w:val="24"/>
          <w:szCs w:val="24"/>
          <w:lang w:val="ru-RU"/>
        </w:rPr>
        <w:t xml:space="preserve"> л</w:t>
      </w:r>
      <w:r w:rsidR="00D20CA7" w:rsidRPr="00B9504C">
        <w:rPr>
          <w:rFonts w:ascii="Calibri" w:hAnsi="Calibri"/>
          <w:sz w:val="24"/>
          <w:szCs w:val="24"/>
          <w:lang w:val="ru-RU"/>
        </w:rPr>
        <w:t>./сут.</w:t>
      </w:r>
      <w:r w:rsidR="00155C31" w:rsidRPr="00B9504C">
        <w:rPr>
          <w:rFonts w:ascii="Calibri" w:hAnsi="Calibri"/>
          <w:sz w:val="24"/>
          <w:szCs w:val="24"/>
          <w:lang w:val="ru-RU"/>
        </w:rPr>
        <w:t>,</w:t>
      </w:r>
      <w:r w:rsidR="00D20CA7" w:rsidRPr="00B9504C">
        <w:rPr>
          <w:rFonts w:ascii="Calibri" w:hAnsi="Calibri"/>
          <w:sz w:val="24"/>
          <w:szCs w:val="24"/>
          <w:lang w:val="ru-RU"/>
        </w:rPr>
        <w:t xml:space="preserve"> 2017 г. – </w:t>
      </w:r>
      <w:r w:rsidR="00483149" w:rsidRPr="00B9504C">
        <w:rPr>
          <w:rFonts w:ascii="Calibri" w:hAnsi="Calibri"/>
          <w:sz w:val="24"/>
          <w:szCs w:val="24"/>
          <w:lang w:val="ru-RU"/>
        </w:rPr>
        <w:t>74,4</w:t>
      </w:r>
      <w:r w:rsidR="00D20CA7" w:rsidRPr="00B9504C">
        <w:rPr>
          <w:rFonts w:ascii="Calibri" w:hAnsi="Calibri"/>
          <w:sz w:val="24"/>
          <w:szCs w:val="24"/>
          <w:lang w:val="ru-RU"/>
        </w:rPr>
        <w:t xml:space="preserve"> л./сут.</w:t>
      </w:r>
      <w:r w:rsidR="00155C31" w:rsidRPr="00B9504C">
        <w:rPr>
          <w:rFonts w:ascii="Calibri" w:hAnsi="Calibri"/>
          <w:sz w:val="24"/>
          <w:szCs w:val="24"/>
          <w:lang w:val="ru-RU"/>
        </w:rPr>
        <w:t xml:space="preserve"> в 20</w:t>
      </w:r>
      <w:r w:rsidR="0054661C" w:rsidRPr="00B9504C">
        <w:rPr>
          <w:rFonts w:ascii="Calibri" w:hAnsi="Calibri"/>
          <w:sz w:val="24"/>
          <w:szCs w:val="24"/>
          <w:lang w:val="ru-RU"/>
        </w:rPr>
        <w:t>1</w:t>
      </w:r>
      <w:r w:rsidR="00FC460B" w:rsidRPr="00B9504C">
        <w:rPr>
          <w:rFonts w:ascii="Calibri" w:hAnsi="Calibri"/>
          <w:sz w:val="24"/>
          <w:szCs w:val="24"/>
          <w:lang w:val="ru-RU"/>
        </w:rPr>
        <w:t>8</w:t>
      </w:r>
      <w:r w:rsidR="00155C31" w:rsidRPr="00B9504C">
        <w:rPr>
          <w:rFonts w:ascii="Calibri" w:hAnsi="Calibri"/>
          <w:sz w:val="24"/>
          <w:szCs w:val="24"/>
          <w:lang w:val="ru-RU"/>
        </w:rPr>
        <w:t xml:space="preserve"> г. – </w:t>
      </w:r>
      <w:r w:rsidR="00483149" w:rsidRPr="00B9504C">
        <w:rPr>
          <w:rFonts w:ascii="Calibri" w:hAnsi="Calibri"/>
          <w:sz w:val="24"/>
          <w:szCs w:val="24"/>
          <w:lang w:val="ru-RU"/>
        </w:rPr>
        <w:t>76,5</w:t>
      </w:r>
      <w:r w:rsidR="00155C31" w:rsidRPr="00B9504C">
        <w:rPr>
          <w:rFonts w:ascii="Calibri" w:hAnsi="Calibri"/>
          <w:sz w:val="24"/>
          <w:szCs w:val="24"/>
          <w:lang w:val="ru-RU"/>
        </w:rPr>
        <w:t xml:space="preserve"> л</w:t>
      </w:r>
      <w:r w:rsidR="00D20CA7" w:rsidRPr="00B9504C">
        <w:rPr>
          <w:rFonts w:ascii="Calibri" w:hAnsi="Calibri"/>
          <w:sz w:val="24"/>
          <w:szCs w:val="24"/>
          <w:lang w:val="ru-RU"/>
        </w:rPr>
        <w:t>./сут.</w:t>
      </w:r>
      <w:r w:rsidR="00155C31" w:rsidRPr="00B9504C">
        <w:rPr>
          <w:rFonts w:ascii="Calibri" w:hAnsi="Calibri"/>
          <w:sz w:val="24"/>
          <w:szCs w:val="24"/>
          <w:lang w:val="ru-RU"/>
        </w:rPr>
        <w:t xml:space="preserve"> (рисунок 3.</w:t>
      </w:r>
      <w:r w:rsidR="00D20CA7" w:rsidRPr="00B9504C">
        <w:rPr>
          <w:rFonts w:ascii="Calibri" w:hAnsi="Calibri"/>
          <w:sz w:val="24"/>
          <w:szCs w:val="24"/>
          <w:lang w:val="ru-RU"/>
        </w:rPr>
        <w:t>3</w:t>
      </w:r>
      <w:r w:rsidRPr="00B9504C">
        <w:rPr>
          <w:rFonts w:ascii="Calibri" w:hAnsi="Calibri"/>
          <w:sz w:val="24"/>
          <w:szCs w:val="24"/>
          <w:lang w:val="ru-RU"/>
        </w:rPr>
        <w:t>)</w:t>
      </w:r>
      <w:r w:rsidR="00483149" w:rsidRPr="00B9504C">
        <w:rPr>
          <w:rFonts w:ascii="Calibri" w:hAnsi="Calibri"/>
          <w:sz w:val="24"/>
          <w:szCs w:val="24"/>
          <w:lang w:val="ru-RU"/>
        </w:rPr>
        <w:t>. Так как потребители проживают в сельской местности</w:t>
      </w:r>
      <w:r w:rsidR="00FC460B" w:rsidRPr="00B9504C">
        <w:rPr>
          <w:rFonts w:ascii="Calibri" w:hAnsi="Calibri"/>
          <w:sz w:val="24"/>
          <w:szCs w:val="24"/>
          <w:lang w:val="ru-RU"/>
        </w:rPr>
        <w:t>,</w:t>
      </w:r>
      <w:r w:rsidR="00B9504C" w:rsidRPr="00B9504C">
        <w:rPr>
          <w:rFonts w:ascii="Calibri" w:hAnsi="Calibri"/>
          <w:sz w:val="24"/>
          <w:szCs w:val="24"/>
          <w:lang w:val="ru-RU"/>
        </w:rPr>
        <w:t>то неравномерность</w:t>
      </w:r>
      <w:r w:rsidR="00483149" w:rsidRPr="00B9504C">
        <w:rPr>
          <w:rFonts w:ascii="Calibri" w:hAnsi="Calibri"/>
          <w:sz w:val="24"/>
          <w:szCs w:val="24"/>
          <w:lang w:val="ru-RU"/>
        </w:rPr>
        <w:t xml:space="preserve"> удельного потребления воды связано с объемом воды затрачиваемом на полив</w:t>
      </w:r>
      <w:r w:rsidRPr="00B9504C">
        <w:rPr>
          <w:rFonts w:ascii="Calibri" w:hAnsi="Calibri"/>
          <w:sz w:val="24"/>
          <w:szCs w:val="24"/>
          <w:lang w:val="ru-RU"/>
        </w:rPr>
        <w:t>.</w:t>
      </w:r>
    </w:p>
    <w:p w:rsidR="00FA37F1" w:rsidRPr="009114E2" w:rsidRDefault="00B9504C" w:rsidP="00BA5EB1">
      <w:pPr>
        <w:pStyle w:val="a3"/>
        <w:spacing w:after="1" w:line="276" w:lineRule="auto"/>
        <w:jc w:val="center"/>
        <w:rPr>
          <w:rFonts w:ascii="Calibri" w:hAnsi="Calibri"/>
          <w:sz w:val="24"/>
          <w:szCs w:val="24"/>
        </w:rPr>
      </w:pPr>
      <w:r>
        <w:rPr>
          <w:noProof/>
          <w:lang w:val="ru-RU" w:eastAsia="ru-RU"/>
        </w:rPr>
        <w:drawing>
          <wp:inline distT="0" distB="0" distL="0" distR="0">
            <wp:extent cx="4310063" cy="2819400"/>
            <wp:effectExtent l="0" t="0" r="1460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A37F1" w:rsidRPr="004D0629" w:rsidRDefault="00FA37F1" w:rsidP="004635B4">
      <w:pPr>
        <w:pStyle w:val="a3"/>
        <w:spacing w:before="37" w:line="276" w:lineRule="auto"/>
        <w:ind w:right="161"/>
        <w:jc w:val="center"/>
        <w:rPr>
          <w:rFonts w:ascii="Calibri" w:hAnsi="Calibri"/>
          <w:b/>
          <w:sz w:val="24"/>
          <w:szCs w:val="24"/>
          <w:lang w:val="ru-RU"/>
        </w:rPr>
      </w:pPr>
      <w:r w:rsidRPr="004D0629">
        <w:rPr>
          <w:rFonts w:ascii="Calibri" w:hAnsi="Calibri"/>
          <w:b/>
          <w:sz w:val="24"/>
          <w:szCs w:val="24"/>
          <w:lang w:val="ru-RU"/>
        </w:rPr>
        <w:t>Рисунок 3</w:t>
      </w:r>
      <w:r w:rsidR="00937832">
        <w:rPr>
          <w:rFonts w:ascii="Calibri" w:hAnsi="Calibri"/>
          <w:b/>
          <w:sz w:val="24"/>
          <w:szCs w:val="24"/>
          <w:lang w:val="ru-RU"/>
        </w:rPr>
        <w:t>.</w:t>
      </w:r>
      <w:r w:rsidR="00D20CA7">
        <w:rPr>
          <w:rFonts w:ascii="Calibri" w:hAnsi="Calibri"/>
          <w:b/>
          <w:sz w:val="24"/>
          <w:szCs w:val="24"/>
          <w:lang w:val="ru-RU"/>
        </w:rPr>
        <w:t>3</w:t>
      </w:r>
      <w:r w:rsidRPr="004D0629">
        <w:rPr>
          <w:rFonts w:ascii="Calibri" w:hAnsi="Calibri"/>
          <w:b/>
          <w:sz w:val="24"/>
          <w:szCs w:val="24"/>
          <w:lang w:val="ru-RU"/>
        </w:rPr>
        <w:t xml:space="preserve"> – Динамика удельного водопотребления</w:t>
      </w:r>
      <w:r w:rsidR="004635B4">
        <w:rPr>
          <w:rFonts w:ascii="Calibri" w:hAnsi="Calibri"/>
          <w:b/>
          <w:sz w:val="24"/>
          <w:szCs w:val="24"/>
          <w:lang w:val="ru-RU"/>
        </w:rPr>
        <w:t xml:space="preserve"> в литрах на 1 человека в сутки</w:t>
      </w:r>
    </w:p>
    <w:p w:rsidR="00C00097" w:rsidRPr="00291965" w:rsidRDefault="00C00097" w:rsidP="00291965">
      <w:pPr>
        <w:pStyle w:val="a3"/>
        <w:ind w:left="153" w:right="159" w:firstLine="567"/>
        <w:jc w:val="both"/>
        <w:rPr>
          <w:rFonts w:ascii="Calibri" w:hAnsi="Calibri"/>
          <w:sz w:val="24"/>
          <w:szCs w:val="24"/>
          <w:lang w:val="ru-RU"/>
        </w:rPr>
      </w:pPr>
      <w:bookmarkStart w:id="65" w:name="_bookmark23"/>
      <w:bookmarkEnd w:id="65"/>
    </w:p>
    <w:p w:rsidR="00FA37F1" w:rsidRPr="00C00097" w:rsidRDefault="00FA37F1" w:rsidP="00670F78">
      <w:pPr>
        <w:pStyle w:val="1"/>
        <w:numPr>
          <w:ilvl w:val="1"/>
          <w:numId w:val="10"/>
        </w:numPr>
        <w:ind w:left="0" w:firstLine="0"/>
        <w:jc w:val="center"/>
        <w:rPr>
          <w:rFonts w:asciiTheme="minorHAnsi" w:hAnsiTheme="minorHAnsi"/>
          <w:sz w:val="24"/>
          <w:szCs w:val="24"/>
          <w:lang w:val="ru-RU"/>
        </w:rPr>
      </w:pPr>
      <w:bookmarkStart w:id="66" w:name="_Toc462835093"/>
      <w:bookmarkStart w:id="67" w:name="_Toc21954505"/>
      <w:r w:rsidRPr="00C00097">
        <w:rPr>
          <w:rFonts w:asciiTheme="minorHAnsi" w:hAnsiTheme="minorHAnsi"/>
          <w:sz w:val="24"/>
          <w:szCs w:val="24"/>
          <w:lang w:val="ru-RU"/>
        </w:rPr>
        <w:t>Описание существующей системы коммерческого учета горячей, питьевой, технической воды и планов по установке приборов учета</w:t>
      </w:r>
      <w:bookmarkEnd w:id="66"/>
      <w:bookmarkEnd w:id="67"/>
    </w:p>
    <w:p w:rsidR="00FA37F1" w:rsidRPr="001214A2" w:rsidRDefault="00FA37F1" w:rsidP="00C00097">
      <w:pPr>
        <w:pStyle w:val="a3"/>
        <w:spacing w:before="3" w:line="276" w:lineRule="auto"/>
        <w:ind w:left="112" w:right="101" w:firstLine="566"/>
        <w:jc w:val="both"/>
        <w:rPr>
          <w:rFonts w:ascii="Calibri" w:hAnsi="Calibri"/>
          <w:sz w:val="24"/>
          <w:szCs w:val="24"/>
          <w:lang w:val="ru-RU"/>
        </w:rPr>
      </w:pPr>
      <w:r w:rsidRPr="00C00097">
        <w:rPr>
          <w:rFonts w:ascii="Calibri" w:hAnsi="Calibri"/>
          <w:sz w:val="24"/>
          <w:szCs w:val="24"/>
          <w:lang w:val="ru-RU"/>
        </w:rPr>
        <w:lastRenderedPageBreak/>
        <w:t>В соответствии с Федеральным законом Российской Федерации от 23 ноября 2009 года №</w:t>
      </w:r>
      <w:r w:rsidRPr="001214A2">
        <w:rPr>
          <w:rFonts w:ascii="Calibri" w:hAnsi="Calibri"/>
          <w:sz w:val="24"/>
          <w:szCs w:val="24"/>
          <w:lang w:val="ru-RU"/>
        </w:rPr>
        <w:t xml:space="preserve"> 261-ФЗ «Об энергосбережении и о повышении </w:t>
      </w:r>
      <w:r w:rsidR="00507CFB" w:rsidRPr="001214A2">
        <w:rPr>
          <w:rFonts w:ascii="Calibri" w:hAnsi="Calibri"/>
          <w:sz w:val="24"/>
          <w:szCs w:val="24"/>
          <w:lang w:val="ru-RU"/>
        </w:rPr>
        <w:t>энергетической эффективности,</w:t>
      </w:r>
      <w:r w:rsidRPr="001214A2">
        <w:rPr>
          <w:rFonts w:ascii="Calibri" w:hAnsi="Calibri"/>
          <w:sz w:val="24"/>
          <w:szCs w:val="24"/>
          <w:lang w:val="ru-RU"/>
        </w:rPr>
        <w:t xml:space="preserve"> и о внесении изменений в отдельные законодательные акты Российской Федерации» все потребители воды должны быть оснащены приборами учета.</w:t>
      </w:r>
    </w:p>
    <w:p w:rsidR="00FA37F1" w:rsidRPr="00EF20B7" w:rsidRDefault="00FA37F1" w:rsidP="001444C7">
      <w:pPr>
        <w:pStyle w:val="a3"/>
        <w:spacing w:before="3" w:line="276" w:lineRule="auto"/>
        <w:ind w:left="112" w:right="101" w:firstLine="566"/>
        <w:jc w:val="both"/>
        <w:rPr>
          <w:rFonts w:ascii="Calibri" w:hAnsi="Calibri"/>
          <w:sz w:val="24"/>
          <w:szCs w:val="24"/>
          <w:lang w:val="ru-RU"/>
        </w:rPr>
      </w:pPr>
      <w:r w:rsidRPr="00EF20B7">
        <w:rPr>
          <w:rFonts w:ascii="Calibri" w:hAnsi="Calibri"/>
          <w:sz w:val="24"/>
          <w:szCs w:val="24"/>
          <w:lang w:val="ru-RU"/>
        </w:rPr>
        <w:t xml:space="preserve">В настоящее время </w:t>
      </w:r>
      <w:r w:rsidR="003B5787">
        <w:rPr>
          <w:rFonts w:ascii="Calibri" w:hAnsi="Calibri"/>
          <w:sz w:val="24"/>
          <w:szCs w:val="24"/>
          <w:lang w:val="ru-RU"/>
        </w:rPr>
        <w:t>на территории муници</w:t>
      </w:r>
      <w:r w:rsidR="00DD5AA5">
        <w:rPr>
          <w:rFonts w:ascii="Calibri" w:hAnsi="Calibri"/>
          <w:sz w:val="24"/>
          <w:szCs w:val="24"/>
          <w:lang w:val="ru-RU"/>
        </w:rPr>
        <w:t xml:space="preserve">пального образования </w:t>
      </w:r>
      <w:r w:rsidR="009114E2">
        <w:rPr>
          <w:rFonts w:ascii="Calibri" w:hAnsi="Calibri"/>
          <w:sz w:val="24"/>
          <w:szCs w:val="24"/>
          <w:lang w:val="ru-RU"/>
        </w:rPr>
        <w:t>Нагорное сельское поселение</w:t>
      </w:r>
      <w:r w:rsidRPr="00EF20B7">
        <w:rPr>
          <w:rFonts w:ascii="Calibri" w:hAnsi="Calibri"/>
          <w:sz w:val="24"/>
          <w:szCs w:val="24"/>
          <w:lang w:val="ru-RU"/>
        </w:rPr>
        <w:t xml:space="preserve"> оснащены</w:t>
      </w:r>
      <w:r w:rsidR="00507CFB">
        <w:rPr>
          <w:rFonts w:ascii="Calibri" w:hAnsi="Calibri"/>
          <w:sz w:val="24"/>
          <w:szCs w:val="24"/>
          <w:lang w:val="ru-RU"/>
        </w:rPr>
        <w:t xml:space="preserve"> коммерческими</w:t>
      </w:r>
      <w:r w:rsidRPr="00EF20B7">
        <w:rPr>
          <w:rFonts w:ascii="Calibri" w:hAnsi="Calibri"/>
          <w:sz w:val="24"/>
          <w:szCs w:val="24"/>
          <w:lang w:val="ru-RU"/>
        </w:rPr>
        <w:t xml:space="preserve"> приборами учета холодной воды </w:t>
      </w:r>
      <w:r w:rsidR="009114E2">
        <w:rPr>
          <w:rFonts w:ascii="Calibri" w:hAnsi="Calibri"/>
          <w:sz w:val="24"/>
          <w:szCs w:val="24"/>
          <w:lang w:val="ru-RU"/>
        </w:rPr>
        <w:t>61</w:t>
      </w:r>
      <w:r w:rsidRPr="00EF20B7">
        <w:rPr>
          <w:rFonts w:ascii="Calibri" w:hAnsi="Calibri"/>
          <w:sz w:val="24"/>
          <w:szCs w:val="24"/>
          <w:lang w:val="ru-RU"/>
        </w:rPr>
        <w:t>% абонентов – население</w:t>
      </w:r>
      <w:r w:rsidR="00DD5AA5">
        <w:rPr>
          <w:rFonts w:ascii="Calibri" w:hAnsi="Calibri"/>
          <w:sz w:val="24"/>
          <w:szCs w:val="24"/>
          <w:lang w:val="ru-RU"/>
        </w:rPr>
        <w:t xml:space="preserve"> и прочие потребители</w:t>
      </w:r>
      <w:r w:rsidRPr="00EF20B7">
        <w:rPr>
          <w:rFonts w:ascii="Calibri" w:hAnsi="Calibri"/>
          <w:sz w:val="24"/>
          <w:szCs w:val="24"/>
          <w:lang w:val="ru-RU"/>
        </w:rPr>
        <w:t>.</w:t>
      </w:r>
    </w:p>
    <w:p w:rsidR="00507CFB" w:rsidRPr="000470E0" w:rsidRDefault="005B47FE" w:rsidP="005B47FE">
      <w:pPr>
        <w:pStyle w:val="a3"/>
        <w:spacing w:before="3" w:line="276" w:lineRule="auto"/>
        <w:ind w:left="112" w:right="105" w:firstLine="566"/>
        <w:jc w:val="both"/>
        <w:rPr>
          <w:rFonts w:ascii="Calibri" w:hAnsi="Calibri"/>
          <w:sz w:val="24"/>
          <w:szCs w:val="24"/>
          <w:lang w:val="ru-RU"/>
        </w:rPr>
      </w:pPr>
      <w:r>
        <w:rPr>
          <w:rFonts w:ascii="Calibri" w:hAnsi="Calibri"/>
          <w:sz w:val="24"/>
          <w:szCs w:val="24"/>
          <w:lang w:val="ru-RU"/>
        </w:rPr>
        <w:t xml:space="preserve">Информация </w:t>
      </w:r>
      <w:r w:rsidR="009114E2">
        <w:rPr>
          <w:rFonts w:ascii="Calibri" w:hAnsi="Calibri"/>
          <w:sz w:val="24"/>
          <w:szCs w:val="24"/>
          <w:lang w:val="ru-RU"/>
        </w:rPr>
        <w:t>о количестве лицевых счетов абонентов в населенных пунктах МО Нагорное сельское поселение</w:t>
      </w:r>
      <w:r>
        <w:rPr>
          <w:rFonts w:ascii="Calibri" w:hAnsi="Calibri"/>
          <w:sz w:val="24"/>
          <w:szCs w:val="24"/>
          <w:lang w:val="ru-RU"/>
        </w:rPr>
        <w:t xml:space="preserve"> представлена в таблице 3.</w:t>
      </w:r>
      <w:r w:rsidR="00483149">
        <w:rPr>
          <w:rFonts w:ascii="Calibri" w:hAnsi="Calibri"/>
          <w:sz w:val="24"/>
          <w:szCs w:val="24"/>
          <w:lang w:val="ru-RU"/>
        </w:rPr>
        <w:t>7</w:t>
      </w:r>
      <w:r>
        <w:rPr>
          <w:rFonts w:ascii="Calibri" w:hAnsi="Calibri"/>
          <w:sz w:val="24"/>
          <w:szCs w:val="24"/>
          <w:lang w:val="ru-RU"/>
        </w:rPr>
        <w:t>.</w:t>
      </w:r>
    </w:p>
    <w:p w:rsidR="00507CFB" w:rsidRPr="001214A2" w:rsidRDefault="00507CFB" w:rsidP="00507CFB">
      <w:pPr>
        <w:pStyle w:val="a3"/>
        <w:spacing w:line="276" w:lineRule="auto"/>
        <w:ind w:left="112" w:right="116"/>
        <w:jc w:val="both"/>
        <w:rPr>
          <w:rFonts w:ascii="Calibri" w:hAnsi="Calibri"/>
          <w:b/>
          <w:sz w:val="24"/>
          <w:szCs w:val="24"/>
          <w:lang w:val="ru-RU"/>
        </w:rPr>
      </w:pPr>
      <w:r w:rsidRPr="00496DA2">
        <w:rPr>
          <w:rFonts w:ascii="Calibri" w:hAnsi="Calibri"/>
          <w:b/>
          <w:sz w:val="24"/>
          <w:szCs w:val="24"/>
          <w:lang w:val="ru-RU"/>
        </w:rPr>
        <w:t>Таблица 3.</w:t>
      </w:r>
      <w:r w:rsidR="009114E2">
        <w:rPr>
          <w:rFonts w:ascii="Calibri" w:hAnsi="Calibri"/>
          <w:b/>
          <w:sz w:val="24"/>
          <w:szCs w:val="24"/>
          <w:lang w:val="ru-RU"/>
        </w:rPr>
        <w:t>7</w:t>
      </w:r>
      <w:r w:rsidRPr="00496DA2">
        <w:rPr>
          <w:rFonts w:ascii="Calibri" w:hAnsi="Calibri"/>
          <w:b/>
          <w:sz w:val="24"/>
          <w:szCs w:val="24"/>
          <w:lang w:val="ru-RU"/>
        </w:rPr>
        <w:t xml:space="preserve"> –</w:t>
      </w:r>
      <w:r w:rsidR="009114E2">
        <w:rPr>
          <w:rFonts w:ascii="Calibri" w:hAnsi="Calibri"/>
          <w:b/>
          <w:sz w:val="24"/>
          <w:szCs w:val="24"/>
          <w:lang w:val="ru-RU"/>
        </w:rPr>
        <w:t>Количество лицевых счетов абонентов</w:t>
      </w:r>
      <w:r w:rsidR="00DD5AA5">
        <w:rPr>
          <w:rFonts w:ascii="Calibri" w:hAnsi="Calibri"/>
          <w:b/>
          <w:sz w:val="24"/>
          <w:szCs w:val="24"/>
          <w:lang w:val="ru-RU"/>
        </w:rPr>
        <w:t xml:space="preserve">МО </w:t>
      </w:r>
      <w:r w:rsidR="009114E2">
        <w:rPr>
          <w:rFonts w:ascii="Calibri" w:hAnsi="Calibri"/>
          <w:b/>
          <w:sz w:val="24"/>
          <w:szCs w:val="24"/>
          <w:lang w:val="ru-RU"/>
        </w:rPr>
        <w:t>Нагорное сельское поселение</w:t>
      </w:r>
    </w:p>
    <w:tbl>
      <w:tblPr>
        <w:tblStyle w:val="ae"/>
        <w:tblW w:w="0" w:type="auto"/>
        <w:tblLook w:val="04A0"/>
      </w:tblPr>
      <w:tblGrid>
        <w:gridCol w:w="2855"/>
        <w:gridCol w:w="2334"/>
        <w:gridCol w:w="2531"/>
        <w:gridCol w:w="2421"/>
      </w:tblGrid>
      <w:tr w:rsidR="00EA2453" w:rsidRPr="00826E49" w:rsidTr="00EA2453">
        <w:trPr>
          <w:trHeight w:val="20"/>
          <w:tblHeader/>
        </w:trPr>
        <w:tc>
          <w:tcPr>
            <w:tcW w:w="2855" w:type="dxa"/>
            <w:shd w:val="clear" w:color="auto" w:fill="92D050"/>
            <w:vAlign w:val="center"/>
          </w:tcPr>
          <w:p w:rsidR="00EA2453" w:rsidRPr="005B47FE" w:rsidRDefault="00EA2453" w:rsidP="00DD5AA5">
            <w:pPr>
              <w:pStyle w:val="a3"/>
              <w:spacing w:before="3"/>
              <w:ind w:right="108"/>
              <w:jc w:val="center"/>
              <w:rPr>
                <w:rFonts w:asciiTheme="minorHAnsi" w:hAnsiTheme="minorHAnsi" w:cstheme="minorHAnsi"/>
                <w:b/>
                <w:sz w:val="24"/>
                <w:szCs w:val="24"/>
              </w:rPr>
            </w:pPr>
            <w:r w:rsidRPr="005B47FE">
              <w:rPr>
                <w:rFonts w:asciiTheme="minorHAnsi" w:hAnsiTheme="minorHAnsi" w:cstheme="minorHAnsi"/>
                <w:b/>
                <w:sz w:val="24"/>
                <w:szCs w:val="24"/>
              </w:rPr>
              <w:t xml:space="preserve">Наименование </w:t>
            </w:r>
            <w:r>
              <w:rPr>
                <w:rFonts w:asciiTheme="minorHAnsi" w:hAnsiTheme="minorHAnsi" w:cstheme="minorHAnsi"/>
                <w:b/>
                <w:sz w:val="24"/>
                <w:szCs w:val="24"/>
              </w:rPr>
              <w:t>территории</w:t>
            </w:r>
          </w:p>
        </w:tc>
        <w:tc>
          <w:tcPr>
            <w:tcW w:w="2334" w:type="dxa"/>
            <w:shd w:val="clear" w:color="auto" w:fill="92D050"/>
          </w:tcPr>
          <w:p w:rsidR="00EA2453" w:rsidRPr="005B47FE" w:rsidRDefault="00EA2453" w:rsidP="005B47FE">
            <w:pPr>
              <w:pStyle w:val="a3"/>
              <w:spacing w:before="3"/>
              <w:ind w:right="108"/>
              <w:jc w:val="center"/>
              <w:rPr>
                <w:rFonts w:asciiTheme="minorHAnsi" w:hAnsiTheme="minorHAnsi" w:cstheme="minorHAnsi"/>
                <w:b/>
                <w:sz w:val="24"/>
                <w:szCs w:val="24"/>
              </w:rPr>
            </w:pPr>
            <w:r>
              <w:rPr>
                <w:rFonts w:asciiTheme="minorHAnsi" w:hAnsiTheme="minorHAnsi" w:cstheme="minorHAnsi"/>
                <w:b/>
                <w:sz w:val="24"/>
                <w:szCs w:val="24"/>
              </w:rPr>
              <w:t>Общее количество абонентов, ед.</w:t>
            </w:r>
          </w:p>
        </w:tc>
        <w:tc>
          <w:tcPr>
            <w:tcW w:w="2531" w:type="dxa"/>
            <w:shd w:val="clear" w:color="auto" w:fill="92D050"/>
            <w:vAlign w:val="center"/>
          </w:tcPr>
          <w:p w:rsidR="00EA2453" w:rsidRPr="005B47FE" w:rsidRDefault="00EA2453" w:rsidP="005B47FE">
            <w:pPr>
              <w:pStyle w:val="a3"/>
              <w:spacing w:before="3"/>
              <w:ind w:right="108"/>
              <w:jc w:val="center"/>
              <w:rPr>
                <w:rFonts w:asciiTheme="minorHAnsi" w:hAnsiTheme="minorHAnsi" w:cstheme="minorHAnsi"/>
                <w:b/>
                <w:sz w:val="24"/>
                <w:szCs w:val="24"/>
              </w:rPr>
            </w:pPr>
            <w:r w:rsidRPr="005B47FE">
              <w:rPr>
                <w:rFonts w:asciiTheme="minorHAnsi" w:hAnsiTheme="minorHAnsi" w:cstheme="minorHAnsi"/>
                <w:b/>
                <w:sz w:val="24"/>
                <w:szCs w:val="24"/>
              </w:rPr>
              <w:t>Количество абонентов</w:t>
            </w:r>
            <w:r>
              <w:rPr>
                <w:rFonts w:asciiTheme="minorHAnsi" w:hAnsiTheme="minorHAnsi" w:cstheme="minorHAnsi"/>
                <w:b/>
                <w:sz w:val="24"/>
                <w:szCs w:val="24"/>
              </w:rPr>
              <w:t xml:space="preserve"> с ИПУ</w:t>
            </w:r>
            <w:r w:rsidRPr="005B47FE">
              <w:rPr>
                <w:rFonts w:asciiTheme="minorHAnsi" w:hAnsiTheme="minorHAnsi" w:cstheme="minorHAnsi"/>
                <w:b/>
                <w:sz w:val="24"/>
                <w:szCs w:val="24"/>
              </w:rPr>
              <w:t>, шт.</w:t>
            </w:r>
          </w:p>
        </w:tc>
        <w:tc>
          <w:tcPr>
            <w:tcW w:w="2421" w:type="dxa"/>
            <w:shd w:val="clear" w:color="auto" w:fill="92D050"/>
          </w:tcPr>
          <w:p w:rsidR="00EA2453" w:rsidRPr="005B47FE" w:rsidRDefault="00EA2453" w:rsidP="005B47FE">
            <w:pPr>
              <w:pStyle w:val="a3"/>
              <w:spacing w:before="3"/>
              <w:ind w:right="108"/>
              <w:jc w:val="center"/>
              <w:rPr>
                <w:rFonts w:asciiTheme="minorHAnsi" w:hAnsiTheme="minorHAnsi" w:cstheme="minorHAnsi"/>
                <w:b/>
                <w:sz w:val="24"/>
                <w:szCs w:val="24"/>
              </w:rPr>
            </w:pPr>
            <w:r>
              <w:rPr>
                <w:rFonts w:asciiTheme="minorHAnsi" w:hAnsiTheme="minorHAnsi" w:cstheme="minorHAnsi"/>
                <w:b/>
                <w:sz w:val="24"/>
                <w:szCs w:val="24"/>
              </w:rPr>
              <w:t>% оприборирования</w:t>
            </w:r>
          </w:p>
        </w:tc>
      </w:tr>
      <w:tr w:rsidR="00483149" w:rsidRPr="00DD5AA5" w:rsidTr="006719C0">
        <w:trPr>
          <w:trHeight w:val="20"/>
        </w:trPr>
        <w:tc>
          <w:tcPr>
            <w:tcW w:w="2855" w:type="dxa"/>
            <w:vAlign w:val="center"/>
          </w:tcPr>
          <w:p w:rsidR="00483149" w:rsidRPr="00F93281" w:rsidRDefault="00483149" w:rsidP="00483149">
            <w:pPr>
              <w:pStyle w:val="18"/>
              <w:ind w:firstLine="0"/>
              <w:jc w:val="center"/>
              <w:rPr>
                <w:rFonts w:asciiTheme="minorHAnsi" w:hAnsiTheme="minorHAnsi" w:cstheme="minorHAnsi"/>
                <w:sz w:val="24"/>
                <w:szCs w:val="24"/>
              </w:rPr>
            </w:pPr>
            <w:r>
              <w:rPr>
                <w:rFonts w:asciiTheme="minorHAnsi" w:hAnsiTheme="minorHAnsi" w:cstheme="minorHAnsi"/>
                <w:sz w:val="24"/>
                <w:szCs w:val="24"/>
              </w:rPr>
              <w:t>пос. Нагорный</w:t>
            </w:r>
          </w:p>
        </w:tc>
        <w:tc>
          <w:tcPr>
            <w:tcW w:w="2334" w:type="dxa"/>
            <w:vAlign w:val="center"/>
          </w:tcPr>
          <w:p w:rsidR="00483149" w:rsidRPr="00DD5AA5" w:rsidRDefault="00483149" w:rsidP="00483149">
            <w:pPr>
              <w:pStyle w:val="a3"/>
              <w:spacing w:before="3" w:line="276" w:lineRule="auto"/>
              <w:ind w:right="105"/>
              <w:jc w:val="center"/>
              <w:rPr>
                <w:rFonts w:asciiTheme="minorHAnsi" w:hAnsiTheme="minorHAnsi" w:cstheme="minorHAnsi"/>
                <w:sz w:val="24"/>
                <w:szCs w:val="24"/>
              </w:rPr>
            </w:pPr>
            <w:r>
              <w:rPr>
                <w:rFonts w:asciiTheme="minorHAnsi" w:hAnsiTheme="minorHAnsi" w:cstheme="minorHAnsi"/>
                <w:sz w:val="24"/>
                <w:szCs w:val="24"/>
              </w:rPr>
              <w:t>496</w:t>
            </w:r>
          </w:p>
        </w:tc>
        <w:tc>
          <w:tcPr>
            <w:tcW w:w="2531" w:type="dxa"/>
            <w:vAlign w:val="bottom"/>
          </w:tcPr>
          <w:p w:rsidR="00483149" w:rsidRPr="00483149" w:rsidRDefault="00483149" w:rsidP="00483149">
            <w:pPr>
              <w:pStyle w:val="a3"/>
              <w:spacing w:before="3" w:line="276" w:lineRule="auto"/>
              <w:ind w:right="105"/>
              <w:jc w:val="center"/>
              <w:rPr>
                <w:rFonts w:asciiTheme="minorHAnsi" w:hAnsiTheme="minorHAnsi" w:cstheme="minorHAnsi"/>
                <w:sz w:val="24"/>
                <w:szCs w:val="24"/>
              </w:rPr>
            </w:pPr>
            <w:r w:rsidRPr="00483149">
              <w:rPr>
                <w:rFonts w:asciiTheme="minorHAnsi" w:hAnsiTheme="minorHAnsi" w:cstheme="minorHAnsi"/>
                <w:sz w:val="24"/>
                <w:szCs w:val="24"/>
              </w:rPr>
              <w:t>298</w:t>
            </w:r>
          </w:p>
        </w:tc>
        <w:tc>
          <w:tcPr>
            <w:tcW w:w="2421" w:type="dxa"/>
            <w:vMerge w:val="restart"/>
            <w:vAlign w:val="center"/>
          </w:tcPr>
          <w:p w:rsidR="00483149" w:rsidRPr="00483149" w:rsidRDefault="00483149" w:rsidP="00483149">
            <w:pPr>
              <w:pStyle w:val="a3"/>
              <w:spacing w:before="3" w:line="276" w:lineRule="auto"/>
              <w:ind w:right="105"/>
              <w:jc w:val="center"/>
              <w:rPr>
                <w:rFonts w:asciiTheme="minorHAnsi" w:hAnsiTheme="minorHAnsi" w:cstheme="minorHAnsi"/>
                <w:sz w:val="32"/>
                <w:szCs w:val="32"/>
              </w:rPr>
            </w:pPr>
            <w:r w:rsidRPr="00483149">
              <w:rPr>
                <w:rFonts w:asciiTheme="minorHAnsi" w:hAnsiTheme="minorHAnsi" w:cstheme="minorHAnsi"/>
                <w:sz w:val="32"/>
                <w:szCs w:val="32"/>
              </w:rPr>
              <w:t>61 %</w:t>
            </w:r>
          </w:p>
        </w:tc>
      </w:tr>
      <w:tr w:rsidR="00483149" w:rsidRPr="00DD5AA5" w:rsidTr="006719C0">
        <w:trPr>
          <w:trHeight w:val="20"/>
        </w:trPr>
        <w:tc>
          <w:tcPr>
            <w:tcW w:w="2855" w:type="dxa"/>
            <w:vAlign w:val="center"/>
          </w:tcPr>
          <w:p w:rsidR="00483149" w:rsidRPr="00F93281" w:rsidRDefault="00483149" w:rsidP="00483149">
            <w:pPr>
              <w:pStyle w:val="18"/>
              <w:ind w:firstLine="0"/>
              <w:jc w:val="center"/>
              <w:rPr>
                <w:rFonts w:asciiTheme="minorHAnsi" w:hAnsiTheme="minorHAnsi" w:cstheme="minorHAnsi"/>
                <w:sz w:val="24"/>
                <w:szCs w:val="24"/>
              </w:rPr>
            </w:pPr>
            <w:r>
              <w:rPr>
                <w:rFonts w:asciiTheme="minorHAnsi" w:hAnsiTheme="minorHAnsi" w:cstheme="minorHAnsi"/>
                <w:sz w:val="24"/>
                <w:szCs w:val="24"/>
              </w:rPr>
              <w:t>дер. Емельянцево</w:t>
            </w:r>
          </w:p>
        </w:tc>
        <w:tc>
          <w:tcPr>
            <w:tcW w:w="2334" w:type="dxa"/>
            <w:vAlign w:val="center"/>
          </w:tcPr>
          <w:p w:rsidR="00483149" w:rsidRPr="00DD5AA5" w:rsidRDefault="00483149" w:rsidP="00483149">
            <w:pPr>
              <w:pStyle w:val="a3"/>
              <w:spacing w:before="3" w:line="276" w:lineRule="auto"/>
              <w:ind w:right="105"/>
              <w:jc w:val="center"/>
              <w:rPr>
                <w:rFonts w:asciiTheme="minorHAnsi" w:hAnsiTheme="minorHAnsi" w:cstheme="minorHAnsi"/>
                <w:sz w:val="24"/>
                <w:szCs w:val="24"/>
              </w:rPr>
            </w:pPr>
            <w:r>
              <w:rPr>
                <w:rFonts w:asciiTheme="minorHAnsi" w:hAnsiTheme="minorHAnsi" w:cstheme="minorHAnsi"/>
                <w:sz w:val="24"/>
                <w:szCs w:val="24"/>
              </w:rPr>
              <w:t>49</w:t>
            </w:r>
          </w:p>
        </w:tc>
        <w:tc>
          <w:tcPr>
            <w:tcW w:w="2531" w:type="dxa"/>
            <w:vAlign w:val="bottom"/>
          </w:tcPr>
          <w:p w:rsidR="00483149" w:rsidRPr="00483149" w:rsidRDefault="00483149" w:rsidP="00483149">
            <w:pPr>
              <w:pStyle w:val="a3"/>
              <w:spacing w:before="3" w:line="276" w:lineRule="auto"/>
              <w:ind w:right="105"/>
              <w:jc w:val="center"/>
              <w:rPr>
                <w:rFonts w:asciiTheme="minorHAnsi" w:hAnsiTheme="minorHAnsi" w:cstheme="minorHAnsi"/>
                <w:sz w:val="24"/>
                <w:szCs w:val="24"/>
              </w:rPr>
            </w:pPr>
            <w:r w:rsidRPr="00483149">
              <w:rPr>
                <w:rFonts w:asciiTheme="minorHAnsi" w:hAnsiTheme="minorHAnsi" w:cstheme="minorHAnsi"/>
                <w:sz w:val="24"/>
                <w:szCs w:val="24"/>
              </w:rPr>
              <w:t>29</w:t>
            </w:r>
          </w:p>
        </w:tc>
        <w:tc>
          <w:tcPr>
            <w:tcW w:w="2421" w:type="dxa"/>
            <w:vMerge/>
            <w:vAlign w:val="bottom"/>
          </w:tcPr>
          <w:p w:rsidR="00483149" w:rsidRPr="00E17A1F" w:rsidRDefault="00483149" w:rsidP="00483149">
            <w:pPr>
              <w:pStyle w:val="a3"/>
              <w:spacing w:before="3" w:line="276" w:lineRule="auto"/>
              <w:ind w:right="105"/>
              <w:jc w:val="center"/>
              <w:rPr>
                <w:rFonts w:asciiTheme="minorHAnsi" w:hAnsiTheme="minorHAnsi" w:cstheme="minorHAnsi"/>
                <w:sz w:val="24"/>
                <w:szCs w:val="24"/>
              </w:rPr>
            </w:pPr>
          </w:p>
        </w:tc>
      </w:tr>
      <w:tr w:rsidR="00483149" w:rsidRPr="00EA2453" w:rsidTr="006719C0">
        <w:trPr>
          <w:trHeight w:val="20"/>
        </w:trPr>
        <w:tc>
          <w:tcPr>
            <w:tcW w:w="2855" w:type="dxa"/>
            <w:vAlign w:val="center"/>
          </w:tcPr>
          <w:p w:rsidR="00483149" w:rsidRPr="00F93281" w:rsidRDefault="00483149" w:rsidP="00483149">
            <w:pPr>
              <w:pStyle w:val="18"/>
              <w:ind w:firstLine="0"/>
              <w:jc w:val="center"/>
              <w:rPr>
                <w:rFonts w:asciiTheme="minorHAnsi" w:hAnsiTheme="minorHAnsi" w:cstheme="minorHAnsi"/>
                <w:sz w:val="24"/>
                <w:szCs w:val="24"/>
              </w:rPr>
            </w:pPr>
            <w:r>
              <w:rPr>
                <w:rFonts w:asciiTheme="minorHAnsi" w:hAnsiTheme="minorHAnsi" w:cstheme="minorHAnsi"/>
                <w:sz w:val="24"/>
                <w:szCs w:val="24"/>
              </w:rPr>
              <w:t>пос. Машиностроитель</w:t>
            </w:r>
          </w:p>
        </w:tc>
        <w:tc>
          <w:tcPr>
            <w:tcW w:w="2334" w:type="dxa"/>
            <w:vAlign w:val="center"/>
          </w:tcPr>
          <w:p w:rsidR="00483149" w:rsidRDefault="00483149" w:rsidP="00483149">
            <w:pPr>
              <w:pStyle w:val="a3"/>
              <w:spacing w:before="3" w:line="276" w:lineRule="auto"/>
              <w:ind w:right="105"/>
              <w:jc w:val="center"/>
              <w:rPr>
                <w:rFonts w:asciiTheme="minorHAnsi" w:hAnsiTheme="minorHAnsi" w:cstheme="minorHAnsi"/>
                <w:sz w:val="24"/>
                <w:szCs w:val="24"/>
              </w:rPr>
            </w:pPr>
            <w:r>
              <w:rPr>
                <w:rFonts w:asciiTheme="minorHAnsi" w:hAnsiTheme="minorHAnsi" w:cstheme="minorHAnsi"/>
                <w:sz w:val="24"/>
                <w:szCs w:val="24"/>
              </w:rPr>
              <w:t>54</w:t>
            </w:r>
          </w:p>
        </w:tc>
        <w:tc>
          <w:tcPr>
            <w:tcW w:w="2531" w:type="dxa"/>
            <w:vAlign w:val="bottom"/>
          </w:tcPr>
          <w:p w:rsidR="00483149" w:rsidRPr="00483149" w:rsidRDefault="00483149" w:rsidP="00483149">
            <w:pPr>
              <w:pStyle w:val="a3"/>
              <w:spacing w:before="3" w:line="276" w:lineRule="auto"/>
              <w:ind w:right="105"/>
              <w:jc w:val="center"/>
              <w:rPr>
                <w:rFonts w:asciiTheme="minorHAnsi" w:hAnsiTheme="minorHAnsi" w:cstheme="minorHAnsi"/>
                <w:sz w:val="24"/>
                <w:szCs w:val="24"/>
              </w:rPr>
            </w:pPr>
            <w:r w:rsidRPr="00483149">
              <w:rPr>
                <w:rFonts w:asciiTheme="minorHAnsi" w:hAnsiTheme="minorHAnsi" w:cstheme="minorHAnsi"/>
                <w:sz w:val="24"/>
                <w:szCs w:val="24"/>
              </w:rPr>
              <w:t>32</w:t>
            </w:r>
          </w:p>
        </w:tc>
        <w:tc>
          <w:tcPr>
            <w:tcW w:w="2421" w:type="dxa"/>
            <w:vMerge/>
            <w:vAlign w:val="bottom"/>
          </w:tcPr>
          <w:p w:rsidR="00483149" w:rsidRPr="00E17A1F" w:rsidRDefault="00483149" w:rsidP="00483149">
            <w:pPr>
              <w:pStyle w:val="a3"/>
              <w:spacing w:before="3" w:line="276" w:lineRule="auto"/>
              <w:ind w:right="105"/>
              <w:jc w:val="center"/>
              <w:rPr>
                <w:rFonts w:asciiTheme="minorHAnsi" w:hAnsiTheme="minorHAnsi" w:cstheme="minorHAnsi"/>
                <w:sz w:val="24"/>
                <w:szCs w:val="24"/>
              </w:rPr>
            </w:pPr>
          </w:p>
        </w:tc>
      </w:tr>
      <w:tr w:rsidR="00483149" w:rsidRPr="00DD5AA5" w:rsidTr="006719C0">
        <w:trPr>
          <w:trHeight w:val="20"/>
        </w:trPr>
        <w:tc>
          <w:tcPr>
            <w:tcW w:w="2855" w:type="dxa"/>
            <w:vAlign w:val="center"/>
          </w:tcPr>
          <w:p w:rsidR="00483149" w:rsidRPr="00F93281" w:rsidRDefault="00483149" w:rsidP="00483149">
            <w:pPr>
              <w:pStyle w:val="18"/>
              <w:ind w:firstLine="0"/>
              <w:jc w:val="center"/>
              <w:rPr>
                <w:rFonts w:asciiTheme="minorHAnsi" w:hAnsiTheme="minorHAnsi" w:cstheme="minorHAnsi"/>
                <w:sz w:val="24"/>
                <w:szCs w:val="24"/>
              </w:rPr>
            </w:pPr>
            <w:r>
              <w:rPr>
                <w:rFonts w:asciiTheme="minorHAnsi" w:hAnsiTheme="minorHAnsi" w:cstheme="minorHAnsi"/>
                <w:sz w:val="24"/>
                <w:szCs w:val="24"/>
              </w:rPr>
              <w:t>дер. Головино</w:t>
            </w:r>
          </w:p>
        </w:tc>
        <w:tc>
          <w:tcPr>
            <w:tcW w:w="2334" w:type="dxa"/>
            <w:vAlign w:val="center"/>
          </w:tcPr>
          <w:p w:rsidR="00483149" w:rsidRPr="00DD5AA5" w:rsidRDefault="00483149" w:rsidP="00483149">
            <w:pPr>
              <w:pStyle w:val="a3"/>
              <w:spacing w:before="3" w:line="276" w:lineRule="auto"/>
              <w:ind w:right="105"/>
              <w:jc w:val="center"/>
              <w:rPr>
                <w:rFonts w:asciiTheme="minorHAnsi" w:hAnsiTheme="minorHAnsi" w:cstheme="minorHAnsi"/>
                <w:sz w:val="24"/>
                <w:szCs w:val="24"/>
              </w:rPr>
            </w:pPr>
            <w:r>
              <w:rPr>
                <w:rFonts w:asciiTheme="minorHAnsi" w:hAnsiTheme="minorHAnsi" w:cstheme="minorHAnsi"/>
                <w:sz w:val="24"/>
                <w:szCs w:val="24"/>
              </w:rPr>
              <w:t>109</w:t>
            </w:r>
          </w:p>
        </w:tc>
        <w:tc>
          <w:tcPr>
            <w:tcW w:w="2531" w:type="dxa"/>
            <w:vAlign w:val="bottom"/>
          </w:tcPr>
          <w:p w:rsidR="00483149" w:rsidRPr="00483149" w:rsidRDefault="00483149" w:rsidP="00483149">
            <w:pPr>
              <w:pStyle w:val="a3"/>
              <w:spacing w:before="3" w:line="276" w:lineRule="auto"/>
              <w:ind w:right="105"/>
              <w:jc w:val="center"/>
              <w:rPr>
                <w:rFonts w:asciiTheme="minorHAnsi" w:hAnsiTheme="minorHAnsi" w:cstheme="minorHAnsi"/>
                <w:sz w:val="24"/>
                <w:szCs w:val="24"/>
              </w:rPr>
            </w:pPr>
            <w:r w:rsidRPr="00483149">
              <w:rPr>
                <w:rFonts w:asciiTheme="minorHAnsi" w:hAnsiTheme="minorHAnsi" w:cstheme="minorHAnsi"/>
                <w:sz w:val="24"/>
                <w:szCs w:val="24"/>
              </w:rPr>
              <w:t>65</w:t>
            </w:r>
          </w:p>
        </w:tc>
        <w:tc>
          <w:tcPr>
            <w:tcW w:w="2421" w:type="dxa"/>
            <w:vMerge/>
            <w:vAlign w:val="bottom"/>
          </w:tcPr>
          <w:p w:rsidR="00483149" w:rsidRPr="00E17A1F" w:rsidRDefault="00483149" w:rsidP="00483149">
            <w:pPr>
              <w:pStyle w:val="a3"/>
              <w:spacing w:before="3" w:line="276" w:lineRule="auto"/>
              <w:ind w:right="105"/>
              <w:jc w:val="center"/>
              <w:rPr>
                <w:rFonts w:asciiTheme="minorHAnsi" w:hAnsiTheme="minorHAnsi" w:cstheme="minorHAnsi"/>
                <w:sz w:val="24"/>
                <w:szCs w:val="24"/>
              </w:rPr>
            </w:pPr>
          </w:p>
        </w:tc>
      </w:tr>
      <w:tr w:rsidR="00483149" w:rsidRPr="00483149" w:rsidTr="006719C0">
        <w:trPr>
          <w:trHeight w:val="20"/>
        </w:trPr>
        <w:tc>
          <w:tcPr>
            <w:tcW w:w="2855" w:type="dxa"/>
            <w:vAlign w:val="center"/>
          </w:tcPr>
          <w:p w:rsidR="00483149" w:rsidRPr="00F93281" w:rsidRDefault="00483149" w:rsidP="00483149">
            <w:pPr>
              <w:pStyle w:val="18"/>
              <w:ind w:firstLine="0"/>
              <w:jc w:val="center"/>
              <w:rPr>
                <w:rFonts w:asciiTheme="minorHAnsi" w:hAnsiTheme="minorHAnsi" w:cstheme="minorHAnsi"/>
                <w:sz w:val="24"/>
                <w:szCs w:val="24"/>
              </w:rPr>
            </w:pPr>
            <w:r>
              <w:rPr>
                <w:rFonts w:asciiTheme="minorHAnsi" w:hAnsiTheme="minorHAnsi" w:cstheme="minorHAnsi"/>
                <w:sz w:val="24"/>
                <w:szCs w:val="24"/>
              </w:rPr>
              <w:t>пос. Сосновый Бор</w:t>
            </w:r>
          </w:p>
        </w:tc>
        <w:tc>
          <w:tcPr>
            <w:tcW w:w="2334" w:type="dxa"/>
            <w:vAlign w:val="center"/>
          </w:tcPr>
          <w:p w:rsidR="00483149" w:rsidRDefault="00483149" w:rsidP="00483149">
            <w:pPr>
              <w:pStyle w:val="a3"/>
              <w:spacing w:before="3" w:line="276" w:lineRule="auto"/>
              <w:ind w:right="105"/>
              <w:jc w:val="center"/>
              <w:rPr>
                <w:rFonts w:asciiTheme="minorHAnsi" w:hAnsiTheme="minorHAnsi" w:cstheme="minorHAnsi"/>
                <w:sz w:val="24"/>
                <w:szCs w:val="24"/>
              </w:rPr>
            </w:pPr>
            <w:r>
              <w:rPr>
                <w:rFonts w:asciiTheme="minorHAnsi" w:hAnsiTheme="minorHAnsi" w:cstheme="minorHAnsi"/>
                <w:sz w:val="24"/>
                <w:szCs w:val="24"/>
              </w:rPr>
              <w:t>127</w:t>
            </w:r>
          </w:p>
        </w:tc>
        <w:tc>
          <w:tcPr>
            <w:tcW w:w="2531" w:type="dxa"/>
            <w:vAlign w:val="bottom"/>
          </w:tcPr>
          <w:p w:rsidR="00483149" w:rsidRPr="00483149" w:rsidRDefault="00483149" w:rsidP="00483149">
            <w:pPr>
              <w:pStyle w:val="a3"/>
              <w:spacing w:before="3" w:line="276" w:lineRule="auto"/>
              <w:ind w:right="105"/>
              <w:jc w:val="center"/>
              <w:rPr>
                <w:rFonts w:asciiTheme="minorHAnsi" w:hAnsiTheme="minorHAnsi" w:cstheme="minorHAnsi"/>
                <w:sz w:val="24"/>
                <w:szCs w:val="24"/>
              </w:rPr>
            </w:pPr>
            <w:r w:rsidRPr="00483149">
              <w:rPr>
                <w:rFonts w:asciiTheme="minorHAnsi" w:hAnsiTheme="minorHAnsi" w:cstheme="minorHAnsi"/>
                <w:sz w:val="24"/>
                <w:szCs w:val="24"/>
              </w:rPr>
              <w:t>76</w:t>
            </w:r>
          </w:p>
        </w:tc>
        <w:tc>
          <w:tcPr>
            <w:tcW w:w="2421" w:type="dxa"/>
            <w:vMerge/>
            <w:vAlign w:val="bottom"/>
          </w:tcPr>
          <w:p w:rsidR="00483149" w:rsidRPr="00E17A1F" w:rsidRDefault="00483149" w:rsidP="00483149">
            <w:pPr>
              <w:pStyle w:val="a3"/>
              <w:spacing w:before="3" w:line="276" w:lineRule="auto"/>
              <w:ind w:right="105"/>
              <w:jc w:val="center"/>
              <w:rPr>
                <w:rFonts w:asciiTheme="minorHAnsi" w:hAnsiTheme="minorHAnsi" w:cstheme="minorHAnsi"/>
                <w:sz w:val="24"/>
                <w:szCs w:val="24"/>
              </w:rPr>
            </w:pPr>
          </w:p>
        </w:tc>
      </w:tr>
      <w:tr w:rsidR="00483149" w:rsidRPr="00483149" w:rsidTr="006719C0">
        <w:trPr>
          <w:trHeight w:val="20"/>
        </w:trPr>
        <w:tc>
          <w:tcPr>
            <w:tcW w:w="2855" w:type="dxa"/>
            <w:vAlign w:val="center"/>
          </w:tcPr>
          <w:p w:rsidR="00483149" w:rsidRPr="00F93281" w:rsidRDefault="00483149" w:rsidP="00483149">
            <w:pPr>
              <w:pStyle w:val="18"/>
              <w:ind w:firstLine="0"/>
              <w:jc w:val="center"/>
              <w:rPr>
                <w:rFonts w:asciiTheme="minorHAnsi" w:hAnsiTheme="minorHAnsi" w:cstheme="minorHAnsi"/>
                <w:sz w:val="24"/>
                <w:szCs w:val="24"/>
              </w:rPr>
            </w:pPr>
            <w:r>
              <w:rPr>
                <w:rFonts w:asciiTheme="minorHAnsi" w:hAnsiTheme="minorHAnsi" w:cstheme="minorHAnsi"/>
                <w:sz w:val="24"/>
                <w:szCs w:val="24"/>
              </w:rPr>
              <w:t>дер. Глубоково</w:t>
            </w:r>
          </w:p>
        </w:tc>
        <w:tc>
          <w:tcPr>
            <w:tcW w:w="2334" w:type="dxa"/>
            <w:vAlign w:val="center"/>
          </w:tcPr>
          <w:p w:rsidR="00483149" w:rsidRDefault="00483149" w:rsidP="00483149">
            <w:pPr>
              <w:pStyle w:val="a3"/>
              <w:spacing w:before="3" w:line="276" w:lineRule="auto"/>
              <w:ind w:right="105"/>
              <w:jc w:val="center"/>
              <w:rPr>
                <w:rFonts w:asciiTheme="minorHAnsi" w:hAnsiTheme="minorHAnsi" w:cstheme="minorHAnsi"/>
                <w:sz w:val="24"/>
                <w:szCs w:val="24"/>
              </w:rPr>
            </w:pPr>
            <w:r>
              <w:rPr>
                <w:rFonts w:asciiTheme="minorHAnsi" w:hAnsiTheme="minorHAnsi" w:cstheme="minorHAnsi"/>
                <w:sz w:val="24"/>
                <w:szCs w:val="24"/>
              </w:rPr>
              <w:t>19</w:t>
            </w:r>
          </w:p>
        </w:tc>
        <w:tc>
          <w:tcPr>
            <w:tcW w:w="2531" w:type="dxa"/>
            <w:vAlign w:val="bottom"/>
          </w:tcPr>
          <w:p w:rsidR="00483149" w:rsidRPr="00483149" w:rsidRDefault="00483149" w:rsidP="00483149">
            <w:pPr>
              <w:pStyle w:val="a3"/>
              <w:spacing w:before="3" w:line="276" w:lineRule="auto"/>
              <w:ind w:right="105"/>
              <w:jc w:val="center"/>
              <w:rPr>
                <w:rFonts w:asciiTheme="minorHAnsi" w:hAnsiTheme="minorHAnsi" w:cstheme="minorHAnsi"/>
                <w:sz w:val="24"/>
                <w:szCs w:val="24"/>
              </w:rPr>
            </w:pPr>
            <w:r w:rsidRPr="00483149">
              <w:rPr>
                <w:rFonts w:asciiTheme="minorHAnsi" w:hAnsiTheme="minorHAnsi" w:cstheme="minorHAnsi"/>
                <w:sz w:val="24"/>
                <w:szCs w:val="24"/>
              </w:rPr>
              <w:t>11</w:t>
            </w:r>
          </w:p>
        </w:tc>
        <w:tc>
          <w:tcPr>
            <w:tcW w:w="2421" w:type="dxa"/>
            <w:vMerge/>
            <w:vAlign w:val="bottom"/>
          </w:tcPr>
          <w:p w:rsidR="00483149" w:rsidRPr="00E17A1F" w:rsidRDefault="00483149" w:rsidP="00483149">
            <w:pPr>
              <w:pStyle w:val="a3"/>
              <w:spacing w:before="3" w:line="276" w:lineRule="auto"/>
              <w:ind w:right="105"/>
              <w:jc w:val="center"/>
              <w:rPr>
                <w:rFonts w:asciiTheme="minorHAnsi" w:hAnsiTheme="minorHAnsi" w:cstheme="minorHAnsi"/>
                <w:sz w:val="24"/>
                <w:szCs w:val="24"/>
              </w:rPr>
            </w:pPr>
          </w:p>
        </w:tc>
      </w:tr>
      <w:tr w:rsidR="00483149" w:rsidRPr="00483149" w:rsidTr="006719C0">
        <w:trPr>
          <w:trHeight w:val="20"/>
        </w:trPr>
        <w:tc>
          <w:tcPr>
            <w:tcW w:w="2855" w:type="dxa"/>
            <w:vAlign w:val="center"/>
          </w:tcPr>
          <w:p w:rsidR="00483149" w:rsidRPr="00F93281" w:rsidRDefault="00483149" w:rsidP="00483149">
            <w:pPr>
              <w:pStyle w:val="18"/>
              <w:ind w:firstLine="0"/>
              <w:jc w:val="center"/>
              <w:rPr>
                <w:rFonts w:asciiTheme="minorHAnsi" w:hAnsiTheme="minorHAnsi" w:cstheme="minorHAnsi"/>
                <w:sz w:val="24"/>
                <w:szCs w:val="24"/>
              </w:rPr>
            </w:pPr>
            <w:r>
              <w:rPr>
                <w:rFonts w:asciiTheme="minorHAnsi" w:hAnsiTheme="minorHAnsi" w:cstheme="minorHAnsi"/>
                <w:sz w:val="24"/>
                <w:szCs w:val="24"/>
              </w:rPr>
              <w:t>пос. Луговой</w:t>
            </w:r>
          </w:p>
        </w:tc>
        <w:tc>
          <w:tcPr>
            <w:tcW w:w="2334" w:type="dxa"/>
            <w:vAlign w:val="center"/>
          </w:tcPr>
          <w:p w:rsidR="00483149" w:rsidRDefault="00483149" w:rsidP="00483149">
            <w:pPr>
              <w:pStyle w:val="a3"/>
              <w:spacing w:before="3" w:line="276" w:lineRule="auto"/>
              <w:ind w:right="105"/>
              <w:jc w:val="center"/>
              <w:rPr>
                <w:rFonts w:asciiTheme="minorHAnsi" w:hAnsiTheme="minorHAnsi" w:cstheme="minorHAnsi"/>
                <w:sz w:val="24"/>
                <w:szCs w:val="24"/>
              </w:rPr>
            </w:pPr>
            <w:r>
              <w:rPr>
                <w:rFonts w:asciiTheme="minorHAnsi" w:hAnsiTheme="minorHAnsi" w:cstheme="minorHAnsi"/>
                <w:sz w:val="24"/>
                <w:szCs w:val="24"/>
              </w:rPr>
              <w:t>53</w:t>
            </w:r>
          </w:p>
        </w:tc>
        <w:tc>
          <w:tcPr>
            <w:tcW w:w="2531" w:type="dxa"/>
            <w:vAlign w:val="bottom"/>
          </w:tcPr>
          <w:p w:rsidR="00483149" w:rsidRPr="00483149" w:rsidRDefault="00483149" w:rsidP="00483149">
            <w:pPr>
              <w:pStyle w:val="a3"/>
              <w:spacing w:before="3" w:line="276" w:lineRule="auto"/>
              <w:ind w:right="105"/>
              <w:jc w:val="center"/>
              <w:rPr>
                <w:rFonts w:asciiTheme="minorHAnsi" w:hAnsiTheme="minorHAnsi" w:cstheme="minorHAnsi"/>
                <w:sz w:val="24"/>
                <w:szCs w:val="24"/>
              </w:rPr>
            </w:pPr>
            <w:r w:rsidRPr="00483149">
              <w:rPr>
                <w:rFonts w:asciiTheme="minorHAnsi" w:hAnsiTheme="minorHAnsi" w:cstheme="minorHAnsi"/>
                <w:sz w:val="24"/>
                <w:szCs w:val="24"/>
              </w:rPr>
              <w:t>32</w:t>
            </w:r>
          </w:p>
        </w:tc>
        <w:tc>
          <w:tcPr>
            <w:tcW w:w="2421" w:type="dxa"/>
            <w:vMerge/>
            <w:vAlign w:val="bottom"/>
          </w:tcPr>
          <w:p w:rsidR="00483149" w:rsidRPr="00E17A1F" w:rsidRDefault="00483149" w:rsidP="00483149">
            <w:pPr>
              <w:pStyle w:val="a3"/>
              <w:spacing w:before="3" w:line="276" w:lineRule="auto"/>
              <w:ind w:right="105"/>
              <w:jc w:val="center"/>
              <w:rPr>
                <w:rFonts w:asciiTheme="minorHAnsi" w:hAnsiTheme="minorHAnsi" w:cstheme="minorHAnsi"/>
                <w:sz w:val="24"/>
                <w:szCs w:val="24"/>
              </w:rPr>
            </w:pPr>
          </w:p>
        </w:tc>
      </w:tr>
      <w:tr w:rsidR="00483149" w:rsidRPr="00483149" w:rsidTr="006719C0">
        <w:trPr>
          <w:trHeight w:val="20"/>
        </w:trPr>
        <w:tc>
          <w:tcPr>
            <w:tcW w:w="2855" w:type="dxa"/>
            <w:vAlign w:val="center"/>
          </w:tcPr>
          <w:p w:rsidR="00483149" w:rsidRPr="00F93281" w:rsidRDefault="00483149" w:rsidP="00483149">
            <w:pPr>
              <w:pStyle w:val="18"/>
              <w:ind w:firstLine="0"/>
              <w:jc w:val="center"/>
              <w:rPr>
                <w:rFonts w:asciiTheme="minorHAnsi" w:hAnsiTheme="minorHAnsi" w:cstheme="minorHAnsi"/>
                <w:sz w:val="24"/>
                <w:szCs w:val="24"/>
              </w:rPr>
            </w:pPr>
            <w:r>
              <w:rPr>
                <w:rFonts w:asciiTheme="minorHAnsi" w:hAnsiTheme="minorHAnsi" w:cstheme="minorHAnsi"/>
                <w:sz w:val="24"/>
                <w:szCs w:val="24"/>
              </w:rPr>
              <w:t>дер. Панфилово</w:t>
            </w:r>
          </w:p>
        </w:tc>
        <w:tc>
          <w:tcPr>
            <w:tcW w:w="2334" w:type="dxa"/>
            <w:vAlign w:val="center"/>
          </w:tcPr>
          <w:p w:rsidR="00483149" w:rsidRDefault="00483149" w:rsidP="00483149">
            <w:pPr>
              <w:pStyle w:val="a3"/>
              <w:spacing w:before="3" w:line="276" w:lineRule="auto"/>
              <w:ind w:right="105"/>
              <w:jc w:val="center"/>
              <w:rPr>
                <w:rFonts w:asciiTheme="minorHAnsi" w:hAnsiTheme="minorHAnsi" w:cstheme="minorHAnsi"/>
                <w:sz w:val="24"/>
                <w:szCs w:val="24"/>
              </w:rPr>
            </w:pPr>
            <w:r>
              <w:rPr>
                <w:rFonts w:asciiTheme="minorHAnsi" w:hAnsiTheme="minorHAnsi" w:cstheme="minorHAnsi"/>
                <w:sz w:val="24"/>
                <w:szCs w:val="24"/>
              </w:rPr>
              <w:t>102</w:t>
            </w:r>
          </w:p>
        </w:tc>
        <w:tc>
          <w:tcPr>
            <w:tcW w:w="2531" w:type="dxa"/>
            <w:vAlign w:val="bottom"/>
          </w:tcPr>
          <w:p w:rsidR="00483149" w:rsidRPr="00483149" w:rsidRDefault="00483149" w:rsidP="00483149">
            <w:pPr>
              <w:pStyle w:val="a3"/>
              <w:spacing w:before="3" w:line="276" w:lineRule="auto"/>
              <w:ind w:right="105"/>
              <w:jc w:val="center"/>
              <w:rPr>
                <w:rFonts w:asciiTheme="minorHAnsi" w:hAnsiTheme="minorHAnsi" w:cstheme="minorHAnsi"/>
                <w:sz w:val="24"/>
                <w:szCs w:val="24"/>
              </w:rPr>
            </w:pPr>
            <w:r w:rsidRPr="00483149">
              <w:rPr>
                <w:rFonts w:asciiTheme="minorHAnsi" w:hAnsiTheme="minorHAnsi" w:cstheme="minorHAnsi"/>
                <w:sz w:val="24"/>
                <w:szCs w:val="24"/>
              </w:rPr>
              <w:t>61</w:t>
            </w:r>
          </w:p>
        </w:tc>
        <w:tc>
          <w:tcPr>
            <w:tcW w:w="2421" w:type="dxa"/>
            <w:vMerge/>
            <w:vAlign w:val="bottom"/>
          </w:tcPr>
          <w:p w:rsidR="00483149" w:rsidRPr="00E17A1F" w:rsidRDefault="00483149" w:rsidP="00483149">
            <w:pPr>
              <w:pStyle w:val="a3"/>
              <w:spacing w:before="3" w:line="276" w:lineRule="auto"/>
              <w:ind w:right="105"/>
              <w:jc w:val="center"/>
              <w:rPr>
                <w:rFonts w:asciiTheme="minorHAnsi" w:hAnsiTheme="minorHAnsi" w:cstheme="minorHAnsi"/>
                <w:sz w:val="24"/>
                <w:szCs w:val="24"/>
              </w:rPr>
            </w:pPr>
          </w:p>
        </w:tc>
      </w:tr>
      <w:tr w:rsidR="00483149" w:rsidRPr="00483149" w:rsidTr="006719C0">
        <w:trPr>
          <w:trHeight w:val="20"/>
        </w:trPr>
        <w:tc>
          <w:tcPr>
            <w:tcW w:w="2855" w:type="dxa"/>
            <w:vAlign w:val="center"/>
          </w:tcPr>
          <w:p w:rsidR="00483149" w:rsidRPr="00F93281" w:rsidRDefault="00483149" w:rsidP="00483149">
            <w:pPr>
              <w:pStyle w:val="18"/>
              <w:ind w:firstLine="0"/>
              <w:jc w:val="center"/>
              <w:rPr>
                <w:rFonts w:asciiTheme="minorHAnsi" w:hAnsiTheme="minorHAnsi" w:cstheme="minorHAnsi"/>
                <w:sz w:val="24"/>
                <w:szCs w:val="24"/>
              </w:rPr>
            </w:pPr>
            <w:r>
              <w:rPr>
                <w:rFonts w:asciiTheme="minorHAnsi" w:hAnsiTheme="minorHAnsi" w:cstheme="minorHAnsi"/>
                <w:sz w:val="24"/>
                <w:szCs w:val="24"/>
              </w:rPr>
              <w:t>дер. Воскресенье</w:t>
            </w:r>
          </w:p>
        </w:tc>
        <w:tc>
          <w:tcPr>
            <w:tcW w:w="2334" w:type="dxa"/>
            <w:vAlign w:val="center"/>
          </w:tcPr>
          <w:p w:rsidR="00483149" w:rsidRDefault="00483149" w:rsidP="00483149">
            <w:pPr>
              <w:pStyle w:val="a3"/>
              <w:spacing w:before="3" w:line="276" w:lineRule="auto"/>
              <w:ind w:right="105"/>
              <w:jc w:val="center"/>
              <w:rPr>
                <w:rFonts w:asciiTheme="minorHAnsi" w:hAnsiTheme="minorHAnsi" w:cstheme="minorHAnsi"/>
                <w:sz w:val="24"/>
                <w:szCs w:val="24"/>
              </w:rPr>
            </w:pPr>
            <w:r>
              <w:rPr>
                <w:rFonts w:asciiTheme="minorHAnsi" w:hAnsiTheme="minorHAnsi" w:cstheme="minorHAnsi"/>
                <w:sz w:val="24"/>
                <w:szCs w:val="24"/>
              </w:rPr>
              <w:t>54</w:t>
            </w:r>
          </w:p>
        </w:tc>
        <w:tc>
          <w:tcPr>
            <w:tcW w:w="2531" w:type="dxa"/>
            <w:vAlign w:val="bottom"/>
          </w:tcPr>
          <w:p w:rsidR="00483149" w:rsidRPr="00483149" w:rsidRDefault="00483149" w:rsidP="00483149">
            <w:pPr>
              <w:pStyle w:val="a3"/>
              <w:spacing w:before="3" w:line="276" w:lineRule="auto"/>
              <w:ind w:right="105"/>
              <w:jc w:val="center"/>
              <w:rPr>
                <w:rFonts w:asciiTheme="minorHAnsi" w:hAnsiTheme="minorHAnsi" w:cstheme="minorHAnsi"/>
                <w:sz w:val="24"/>
                <w:szCs w:val="24"/>
              </w:rPr>
            </w:pPr>
            <w:r w:rsidRPr="00483149">
              <w:rPr>
                <w:rFonts w:asciiTheme="minorHAnsi" w:hAnsiTheme="minorHAnsi" w:cstheme="minorHAnsi"/>
                <w:sz w:val="24"/>
                <w:szCs w:val="24"/>
              </w:rPr>
              <w:t>32</w:t>
            </w:r>
          </w:p>
        </w:tc>
        <w:tc>
          <w:tcPr>
            <w:tcW w:w="2421" w:type="dxa"/>
            <w:vMerge/>
            <w:vAlign w:val="bottom"/>
          </w:tcPr>
          <w:p w:rsidR="00483149" w:rsidRPr="00E17A1F" w:rsidRDefault="00483149" w:rsidP="00483149">
            <w:pPr>
              <w:pStyle w:val="a3"/>
              <w:spacing w:before="3" w:line="276" w:lineRule="auto"/>
              <w:ind w:right="105"/>
              <w:jc w:val="center"/>
              <w:rPr>
                <w:rFonts w:asciiTheme="minorHAnsi" w:hAnsiTheme="minorHAnsi" w:cstheme="minorHAnsi"/>
                <w:sz w:val="24"/>
                <w:szCs w:val="24"/>
              </w:rPr>
            </w:pPr>
          </w:p>
        </w:tc>
      </w:tr>
      <w:tr w:rsidR="00483149" w:rsidRPr="00483149" w:rsidTr="006719C0">
        <w:trPr>
          <w:trHeight w:val="20"/>
        </w:trPr>
        <w:tc>
          <w:tcPr>
            <w:tcW w:w="2855" w:type="dxa"/>
            <w:vAlign w:val="center"/>
          </w:tcPr>
          <w:p w:rsidR="00483149" w:rsidRPr="00F93281" w:rsidRDefault="00483149" w:rsidP="00483149">
            <w:pPr>
              <w:pStyle w:val="18"/>
              <w:ind w:firstLine="0"/>
              <w:jc w:val="center"/>
              <w:rPr>
                <w:rFonts w:asciiTheme="minorHAnsi" w:hAnsiTheme="minorHAnsi" w:cstheme="minorHAnsi"/>
                <w:sz w:val="24"/>
                <w:szCs w:val="24"/>
              </w:rPr>
            </w:pPr>
            <w:r>
              <w:rPr>
                <w:rFonts w:asciiTheme="minorHAnsi" w:hAnsiTheme="minorHAnsi" w:cstheme="minorHAnsi"/>
                <w:sz w:val="24"/>
                <w:szCs w:val="24"/>
              </w:rPr>
              <w:t>пос. Санинского ДОКа</w:t>
            </w:r>
          </w:p>
        </w:tc>
        <w:tc>
          <w:tcPr>
            <w:tcW w:w="2334" w:type="dxa"/>
            <w:vAlign w:val="center"/>
          </w:tcPr>
          <w:p w:rsidR="00483149" w:rsidRDefault="00483149" w:rsidP="00483149">
            <w:pPr>
              <w:pStyle w:val="a3"/>
              <w:spacing w:before="3" w:line="276" w:lineRule="auto"/>
              <w:ind w:right="105"/>
              <w:jc w:val="center"/>
              <w:rPr>
                <w:rFonts w:asciiTheme="minorHAnsi" w:hAnsiTheme="minorHAnsi" w:cstheme="minorHAnsi"/>
                <w:sz w:val="24"/>
                <w:szCs w:val="24"/>
              </w:rPr>
            </w:pPr>
            <w:r>
              <w:rPr>
                <w:rFonts w:asciiTheme="minorHAnsi" w:hAnsiTheme="minorHAnsi" w:cstheme="minorHAnsi"/>
                <w:sz w:val="24"/>
                <w:szCs w:val="24"/>
              </w:rPr>
              <w:t>312</w:t>
            </w:r>
          </w:p>
        </w:tc>
        <w:tc>
          <w:tcPr>
            <w:tcW w:w="2531" w:type="dxa"/>
            <w:vAlign w:val="bottom"/>
          </w:tcPr>
          <w:p w:rsidR="00483149" w:rsidRPr="00483149" w:rsidRDefault="00483149" w:rsidP="00483149">
            <w:pPr>
              <w:pStyle w:val="a3"/>
              <w:spacing w:before="3" w:line="276" w:lineRule="auto"/>
              <w:ind w:right="105"/>
              <w:jc w:val="center"/>
              <w:rPr>
                <w:rFonts w:asciiTheme="minorHAnsi" w:hAnsiTheme="minorHAnsi" w:cstheme="minorHAnsi"/>
                <w:sz w:val="24"/>
                <w:szCs w:val="24"/>
              </w:rPr>
            </w:pPr>
            <w:r w:rsidRPr="00483149">
              <w:rPr>
                <w:rFonts w:asciiTheme="minorHAnsi" w:hAnsiTheme="minorHAnsi" w:cstheme="minorHAnsi"/>
                <w:sz w:val="24"/>
                <w:szCs w:val="24"/>
              </w:rPr>
              <w:t>187</w:t>
            </w:r>
          </w:p>
        </w:tc>
        <w:tc>
          <w:tcPr>
            <w:tcW w:w="2421" w:type="dxa"/>
            <w:vMerge/>
            <w:vAlign w:val="bottom"/>
          </w:tcPr>
          <w:p w:rsidR="00483149" w:rsidRPr="00E17A1F" w:rsidRDefault="00483149" w:rsidP="00483149">
            <w:pPr>
              <w:pStyle w:val="a3"/>
              <w:spacing w:before="3" w:line="276" w:lineRule="auto"/>
              <w:ind w:right="105"/>
              <w:jc w:val="center"/>
              <w:rPr>
                <w:rFonts w:asciiTheme="minorHAnsi" w:hAnsiTheme="minorHAnsi" w:cstheme="minorHAnsi"/>
                <w:sz w:val="24"/>
                <w:szCs w:val="24"/>
              </w:rPr>
            </w:pPr>
          </w:p>
        </w:tc>
      </w:tr>
      <w:tr w:rsidR="00483149" w:rsidRPr="00483149" w:rsidTr="006719C0">
        <w:trPr>
          <w:trHeight w:val="20"/>
        </w:trPr>
        <w:tc>
          <w:tcPr>
            <w:tcW w:w="2855" w:type="dxa"/>
            <w:vAlign w:val="center"/>
          </w:tcPr>
          <w:p w:rsidR="00483149" w:rsidRDefault="00483149" w:rsidP="00483149">
            <w:pPr>
              <w:pStyle w:val="18"/>
              <w:ind w:firstLine="0"/>
              <w:jc w:val="center"/>
              <w:rPr>
                <w:rFonts w:asciiTheme="minorHAnsi" w:hAnsiTheme="minorHAnsi" w:cstheme="minorHAnsi"/>
                <w:sz w:val="24"/>
                <w:szCs w:val="24"/>
              </w:rPr>
            </w:pPr>
            <w:r>
              <w:rPr>
                <w:rFonts w:asciiTheme="minorHAnsi" w:hAnsiTheme="minorHAnsi" w:cstheme="minorHAnsi"/>
                <w:sz w:val="24"/>
                <w:szCs w:val="24"/>
              </w:rPr>
              <w:t>дер. Старое Перепечино</w:t>
            </w:r>
          </w:p>
        </w:tc>
        <w:tc>
          <w:tcPr>
            <w:tcW w:w="2334" w:type="dxa"/>
            <w:vAlign w:val="center"/>
          </w:tcPr>
          <w:p w:rsidR="00483149" w:rsidRDefault="00483149" w:rsidP="00483149">
            <w:pPr>
              <w:pStyle w:val="a3"/>
              <w:spacing w:before="3" w:line="276" w:lineRule="auto"/>
              <w:ind w:right="105"/>
              <w:jc w:val="center"/>
              <w:rPr>
                <w:rFonts w:asciiTheme="minorHAnsi" w:hAnsiTheme="minorHAnsi" w:cstheme="minorHAnsi"/>
                <w:sz w:val="24"/>
                <w:szCs w:val="24"/>
              </w:rPr>
            </w:pPr>
            <w:r>
              <w:rPr>
                <w:rFonts w:asciiTheme="minorHAnsi" w:hAnsiTheme="minorHAnsi" w:cstheme="minorHAnsi"/>
                <w:sz w:val="24"/>
                <w:szCs w:val="24"/>
              </w:rPr>
              <w:t>56</w:t>
            </w:r>
          </w:p>
        </w:tc>
        <w:tc>
          <w:tcPr>
            <w:tcW w:w="2531" w:type="dxa"/>
            <w:vAlign w:val="bottom"/>
          </w:tcPr>
          <w:p w:rsidR="00483149" w:rsidRPr="00483149" w:rsidRDefault="00483149" w:rsidP="00483149">
            <w:pPr>
              <w:pStyle w:val="a3"/>
              <w:spacing w:before="3" w:line="276" w:lineRule="auto"/>
              <w:ind w:right="105"/>
              <w:jc w:val="center"/>
              <w:rPr>
                <w:rFonts w:asciiTheme="minorHAnsi" w:hAnsiTheme="minorHAnsi" w:cstheme="minorHAnsi"/>
                <w:sz w:val="24"/>
                <w:szCs w:val="24"/>
              </w:rPr>
            </w:pPr>
            <w:r w:rsidRPr="00483149">
              <w:rPr>
                <w:rFonts w:asciiTheme="minorHAnsi" w:hAnsiTheme="minorHAnsi" w:cstheme="minorHAnsi"/>
                <w:sz w:val="24"/>
                <w:szCs w:val="24"/>
              </w:rPr>
              <w:t>34</w:t>
            </w:r>
          </w:p>
        </w:tc>
        <w:tc>
          <w:tcPr>
            <w:tcW w:w="2421" w:type="dxa"/>
            <w:vMerge/>
            <w:vAlign w:val="bottom"/>
          </w:tcPr>
          <w:p w:rsidR="00483149" w:rsidRPr="00E17A1F" w:rsidRDefault="00483149" w:rsidP="00483149">
            <w:pPr>
              <w:pStyle w:val="a3"/>
              <w:spacing w:before="3" w:line="276" w:lineRule="auto"/>
              <w:ind w:right="105"/>
              <w:jc w:val="center"/>
              <w:rPr>
                <w:rFonts w:asciiTheme="minorHAnsi" w:hAnsiTheme="minorHAnsi" w:cstheme="minorHAnsi"/>
                <w:sz w:val="24"/>
                <w:szCs w:val="24"/>
              </w:rPr>
            </w:pPr>
          </w:p>
        </w:tc>
      </w:tr>
      <w:tr w:rsidR="00483149" w:rsidRPr="00483149" w:rsidTr="006719C0">
        <w:trPr>
          <w:trHeight w:val="20"/>
        </w:trPr>
        <w:tc>
          <w:tcPr>
            <w:tcW w:w="2855" w:type="dxa"/>
            <w:vAlign w:val="center"/>
          </w:tcPr>
          <w:p w:rsidR="00483149" w:rsidRDefault="00483149" w:rsidP="00483149">
            <w:pPr>
              <w:pStyle w:val="18"/>
              <w:ind w:firstLine="0"/>
              <w:jc w:val="center"/>
              <w:rPr>
                <w:rFonts w:asciiTheme="minorHAnsi" w:hAnsiTheme="minorHAnsi" w:cstheme="minorHAnsi"/>
                <w:sz w:val="24"/>
                <w:szCs w:val="24"/>
              </w:rPr>
            </w:pPr>
            <w:r>
              <w:rPr>
                <w:rFonts w:asciiTheme="minorHAnsi" w:hAnsiTheme="minorHAnsi" w:cstheme="minorHAnsi"/>
                <w:sz w:val="24"/>
                <w:szCs w:val="24"/>
              </w:rPr>
              <w:t>дер. Большие Горки</w:t>
            </w:r>
          </w:p>
        </w:tc>
        <w:tc>
          <w:tcPr>
            <w:tcW w:w="2334" w:type="dxa"/>
            <w:vAlign w:val="center"/>
          </w:tcPr>
          <w:p w:rsidR="00483149" w:rsidRDefault="00483149" w:rsidP="00483149">
            <w:pPr>
              <w:pStyle w:val="a3"/>
              <w:spacing w:before="3" w:line="276" w:lineRule="auto"/>
              <w:ind w:right="105"/>
              <w:jc w:val="center"/>
              <w:rPr>
                <w:rFonts w:asciiTheme="minorHAnsi" w:hAnsiTheme="minorHAnsi" w:cstheme="minorHAnsi"/>
                <w:sz w:val="24"/>
                <w:szCs w:val="24"/>
              </w:rPr>
            </w:pPr>
            <w:r>
              <w:rPr>
                <w:rFonts w:asciiTheme="minorHAnsi" w:hAnsiTheme="minorHAnsi" w:cstheme="minorHAnsi"/>
                <w:sz w:val="24"/>
                <w:szCs w:val="24"/>
              </w:rPr>
              <w:t>13</w:t>
            </w:r>
          </w:p>
        </w:tc>
        <w:tc>
          <w:tcPr>
            <w:tcW w:w="2531" w:type="dxa"/>
            <w:vAlign w:val="bottom"/>
          </w:tcPr>
          <w:p w:rsidR="00483149" w:rsidRPr="00483149" w:rsidRDefault="00483149" w:rsidP="00483149">
            <w:pPr>
              <w:pStyle w:val="a3"/>
              <w:spacing w:before="3" w:line="276" w:lineRule="auto"/>
              <w:ind w:right="105"/>
              <w:jc w:val="center"/>
              <w:rPr>
                <w:rFonts w:asciiTheme="minorHAnsi" w:hAnsiTheme="minorHAnsi" w:cstheme="minorHAnsi"/>
                <w:sz w:val="24"/>
                <w:szCs w:val="24"/>
              </w:rPr>
            </w:pPr>
            <w:r w:rsidRPr="00483149">
              <w:rPr>
                <w:rFonts w:asciiTheme="minorHAnsi" w:hAnsiTheme="minorHAnsi" w:cstheme="minorHAnsi"/>
                <w:sz w:val="24"/>
                <w:szCs w:val="24"/>
              </w:rPr>
              <w:t>8</w:t>
            </w:r>
          </w:p>
        </w:tc>
        <w:tc>
          <w:tcPr>
            <w:tcW w:w="2421" w:type="dxa"/>
            <w:vMerge/>
            <w:vAlign w:val="bottom"/>
          </w:tcPr>
          <w:p w:rsidR="00483149" w:rsidRPr="00E17A1F" w:rsidRDefault="00483149" w:rsidP="00483149">
            <w:pPr>
              <w:pStyle w:val="a3"/>
              <w:spacing w:before="3" w:line="276" w:lineRule="auto"/>
              <w:ind w:right="105"/>
              <w:jc w:val="center"/>
              <w:rPr>
                <w:rFonts w:asciiTheme="minorHAnsi" w:hAnsiTheme="minorHAnsi" w:cstheme="minorHAnsi"/>
                <w:sz w:val="24"/>
                <w:szCs w:val="24"/>
              </w:rPr>
            </w:pPr>
          </w:p>
        </w:tc>
      </w:tr>
      <w:tr w:rsidR="00483149" w:rsidRPr="00483149" w:rsidTr="00E17A1F">
        <w:trPr>
          <w:trHeight w:val="20"/>
        </w:trPr>
        <w:tc>
          <w:tcPr>
            <w:tcW w:w="2855" w:type="dxa"/>
            <w:vAlign w:val="bottom"/>
          </w:tcPr>
          <w:p w:rsidR="00483149" w:rsidRPr="00DD5AA5" w:rsidRDefault="00483149" w:rsidP="00E17A1F">
            <w:pPr>
              <w:pStyle w:val="a3"/>
              <w:spacing w:before="3" w:line="276" w:lineRule="auto"/>
              <w:ind w:right="105"/>
              <w:jc w:val="right"/>
              <w:rPr>
                <w:rFonts w:asciiTheme="minorHAnsi" w:hAnsiTheme="minorHAnsi" w:cstheme="minorHAnsi"/>
                <w:b/>
                <w:sz w:val="24"/>
                <w:szCs w:val="24"/>
              </w:rPr>
            </w:pPr>
            <w:r w:rsidRPr="00DD5AA5">
              <w:rPr>
                <w:rFonts w:asciiTheme="minorHAnsi" w:hAnsiTheme="minorHAnsi" w:cstheme="minorHAnsi"/>
                <w:b/>
                <w:sz w:val="24"/>
                <w:szCs w:val="24"/>
              </w:rPr>
              <w:t>ИТОГО</w:t>
            </w:r>
          </w:p>
        </w:tc>
        <w:tc>
          <w:tcPr>
            <w:tcW w:w="2334" w:type="dxa"/>
            <w:vAlign w:val="center"/>
          </w:tcPr>
          <w:p w:rsidR="00483149" w:rsidRPr="00F34BC5" w:rsidRDefault="00483149" w:rsidP="00E17A1F">
            <w:pPr>
              <w:pStyle w:val="a3"/>
              <w:spacing w:before="3" w:line="276" w:lineRule="auto"/>
              <w:ind w:right="105"/>
              <w:jc w:val="center"/>
              <w:rPr>
                <w:rFonts w:asciiTheme="minorHAnsi" w:hAnsiTheme="minorHAnsi" w:cstheme="minorHAnsi"/>
                <w:b/>
                <w:sz w:val="24"/>
                <w:szCs w:val="24"/>
              </w:rPr>
            </w:pPr>
            <w:r>
              <w:rPr>
                <w:rFonts w:asciiTheme="minorHAnsi" w:hAnsiTheme="minorHAnsi" w:cstheme="minorHAnsi"/>
                <w:b/>
                <w:sz w:val="24"/>
                <w:szCs w:val="24"/>
              </w:rPr>
              <w:t>1444</w:t>
            </w:r>
          </w:p>
        </w:tc>
        <w:tc>
          <w:tcPr>
            <w:tcW w:w="2531" w:type="dxa"/>
            <w:vAlign w:val="center"/>
          </w:tcPr>
          <w:p w:rsidR="00483149" w:rsidRPr="00DD5AA5" w:rsidRDefault="00483149" w:rsidP="00E17A1F">
            <w:pPr>
              <w:pStyle w:val="a3"/>
              <w:spacing w:before="3" w:line="276" w:lineRule="auto"/>
              <w:ind w:right="105"/>
              <w:jc w:val="center"/>
              <w:rPr>
                <w:rFonts w:asciiTheme="minorHAnsi" w:hAnsiTheme="minorHAnsi" w:cstheme="minorHAnsi"/>
                <w:b/>
                <w:sz w:val="24"/>
                <w:szCs w:val="24"/>
              </w:rPr>
            </w:pPr>
            <w:r>
              <w:rPr>
                <w:rFonts w:asciiTheme="minorHAnsi" w:hAnsiTheme="minorHAnsi" w:cstheme="minorHAnsi"/>
                <w:b/>
                <w:sz w:val="24"/>
                <w:szCs w:val="24"/>
              </w:rPr>
              <w:t>866</w:t>
            </w:r>
          </w:p>
        </w:tc>
        <w:tc>
          <w:tcPr>
            <w:tcW w:w="2421" w:type="dxa"/>
            <w:vMerge/>
            <w:vAlign w:val="bottom"/>
          </w:tcPr>
          <w:p w:rsidR="00483149" w:rsidRPr="00E17A1F" w:rsidRDefault="00483149" w:rsidP="00E17A1F">
            <w:pPr>
              <w:pStyle w:val="a3"/>
              <w:spacing w:before="3" w:line="276" w:lineRule="auto"/>
              <w:ind w:right="105"/>
              <w:jc w:val="center"/>
              <w:rPr>
                <w:rFonts w:asciiTheme="minorHAnsi" w:hAnsiTheme="minorHAnsi" w:cstheme="minorHAnsi"/>
                <w:b/>
                <w:sz w:val="24"/>
                <w:szCs w:val="24"/>
              </w:rPr>
            </w:pPr>
          </w:p>
        </w:tc>
      </w:tr>
    </w:tbl>
    <w:p w:rsidR="00DA5898" w:rsidRPr="001214A2" w:rsidRDefault="00DA5898" w:rsidP="001444C7">
      <w:pPr>
        <w:pStyle w:val="a3"/>
        <w:spacing w:before="2" w:line="276" w:lineRule="auto"/>
        <w:jc w:val="both"/>
        <w:rPr>
          <w:rFonts w:ascii="Calibri" w:hAnsi="Calibri"/>
          <w:sz w:val="24"/>
          <w:szCs w:val="24"/>
          <w:lang w:val="ru-RU"/>
        </w:rPr>
      </w:pPr>
    </w:p>
    <w:p w:rsidR="00FA37F1" w:rsidRPr="00C00097" w:rsidRDefault="00FA37F1" w:rsidP="00670F78">
      <w:pPr>
        <w:pStyle w:val="1"/>
        <w:numPr>
          <w:ilvl w:val="1"/>
          <w:numId w:val="10"/>
        </w:numPr>
        <w:ind w:left="0" w:hanging="87"/>
        <w:jc w:val="center"/>
        <w:rPr>
          <w:rFonts w:asciiTheme="minorHAnsi" w:hAnsiTheme="minorHAnsi"/>
          <w:sz w:val="24"/>
          <w:szCs w:val="24"/>
          <w:lang w:val="ru-RU"/>
        </w:rPr>
      </w:pPr>
      <w:bookmarkStart w:id="68" w:name="_bookmark24"/>
      <w:bookmarkStart w:id="69" w:name="_Toc462835094"/>
      <w:bookmarkStart w:id="70" w:name="_Toc21954506"/>
      <w:bookmarkEnd w:id="68"/>
      <w:r w:rsidRPr="00C00097">
        <w:rPr>
          <w:rFonts w:asciiTheme="minorHAnsi" w:hAnsiTheme="minorHAnsi"/>
          <w:sz w:val="24"/>
          <w:szCs w:val="24"/>
          <w:lang w:val="ru-RU"/>
        </w:rPr>
        <w:t xml:space="preserve">Анализ резервов и дефицитов производственных мощностей системы водоснабжения </w:t>
      </w:r>
      <w:bookmarkEnd w:id="69"/>
      <w:r w:rsidR="00F34BC5">
        <w:rPr>
          <w:rFonts w:asciiTheme="minorHAnsi" w:hAnsiTheme="minorHAnsi"/>
          <w:sz w:val="24"/>
          <w:szCs w:val="24"/>
          <w:lang w:val="ru-RU"/>
        </w:rPr>
        <w:t>муниципального образования</w:t>
      </w:r>
      <w:bookmarkEnd w:id="70"/>
    </w:p>
    <w:p w:rsidR="00496DA2" w:rsidRDefault="00FA37F1" w:rsidP="00496DA2">
      <w:pPr>
        <w:pStyle w:val="a3"/>
        <w:spacing w:line="276" w:lineRule="auto"/>
        <w:ind w:left="112" w:right="116" w:firstLine="566"/>
        <w:jc w:val="both"/>
        <w:rPr>
          <w:rFonts w:ascii="Calibri" w:hAnsi="Calibri"/>
          <w:sz w:val="24"/>
          <w:szCs w:val="24"/>
          <w:lang w:val="ru-RU"/>
        </w:rPr>
      </w:pPr>
      <w:r w:rsidRPr="00EA2BAB">
        <w:rPr>
          <w:rFonts w:ascii="Calibri" w:hAnsi="Calibri"/>
          <w:sz w:val="24"/>
          <w:szCs w:val="24"/>
          <w:lang w:val="ru-RU"/>
        </w:rPr>
        <w:t xml:space="preserve">Анализ резервов и дефицитов производственных мощностей системы водоснабжения </w:t>
      </w:r>
      <w:r w:rsidR="00B35CAA">
        <w:rPr>
          <w:rFonts w:ascii="Calibri" w:hAnsi="Calibri"/>
          <w:sz w:val="24"/>
          <w:szCs w:val="24"/>
          <w:lang w:val="ru-RU"/>
        </w:rPr>
        <w:t xml:space="preserve">МО Нагорное сельское поселение </w:t>
      </w:r>
      <w:r w:rsidRPr="00EA2BAB">
        <w:rPr>
          <w:rFonts w:ascii="Calibri" w:hAnsi="Calibri"/>
          <w:sz w:val="24"/>
          <w:szCs w:val="24"/>
          <w:lang w:val="ru-RU"/>
        </w:rPr>
        <w:t xml:space="preserve">представлен в таблице </w:t>
      </w:r>
      <w:r w:rsidR="00496DA2" w:rsidRPr="00EA2BAB">
        <w:rPr>
          <w:rFonts w:ascii="Calibri" w:hAnsi="Calibri"/>
          <w:sz w:val="24"/>
          <w:szCs w:val="24"/>
          <w:lang w:val="ru-RU"/>
        </w:rPr>
        <w:t>3.</w:t>
      </w:r>
      <w:r w:rsidR="009114E2">
        <w:rPr>
          <w:rFonts w:ascii="Calibri" w:hAnsi="Calibri"/>
          <w:sz w:val="24"/>
          <w:szCs w:val="24"/>
          <w:lang w:val="ru-RU"/>
        </w:rPr>
        <w:t>8</w:t>
      </w:r>
      <w:r w:rsidRPr="00EA2BAB">
        <w:rPr>
          <w:rFonts w:ascii="Calibri" w:hAnsi="Calibri"/>
          <w:sz w:val="24"/>
          <w:szCs w:val="24"/>
          <w:lang w:val="ru-RU"/>
        </w:rPr>
        <w:t>.</w:t>
      </w:r>
    </w:p>
    <w:p w:rsidR="009114E2" w:rsidRDefault="009114E2" w:rsidP="00496DA2">
      <w:pPr>
        <w:pStyle w:val="a3"/>
        <w:spacing w:line="276" w:lineRule="auto"/>
        <w:ind w:left="112" w:right="116" w:firstLine="566"/>
        <w:jc w:val="both"/>
        <w:rPr>
          <w:rFonts w:ascii="Calibri" w:hAnsi="Calibri"/>
          <w:sz w:val="24"/>
          <w:szCs w:val="24"/>
          <w:lang w:val="ru-RU"/>
        </w:rPr>
      </w:pPr>
    </w:p>
    <w:p w:rsidR="00FA37F1" w:rsidRPr="001214A2" w:rsidRDefault="00FA37F1" w:rsidP="007C3E71">
      <w:pPr>
        <w:pStyle w:val="a3"/>
        <w:spacing w:line="276" w:lineRule="auto"/>
        <w:ind w:left="112" w:right="116"/>
        <w:jc w:val="both"/>
        <w:rPr>
          <w:rFonts w:ascii="Calibri" w:hAnsi="Calibri"/>
          <w:b/>
          <w:sz w:val="24"/>
          <w:szCs w:val="24"/>
          <w:lang w:val="ru-RU"/>
        </w:rPr>
      </w:pPr>
      <w:r w:rsidRPr="00496DA2">
        <w:rPr>
          <w:rFonts w:ascii="Calibri" w:hAnsi="Calibri"/>
          <w:b/>
          <w:sz w:val="24"/>
          <w:szCs w:val="24"/>
          <w:lang w:val="ru-RU"/>
        </w:rPr>
        <w:t xml:space="preserve">Таблица </w:t>
      </w:r>
      <w:r w:rsidR="00496DA2" w:rsidRPr="00496DA2">
        <w:rPr>
          <w:rFonts w:ascii="Calibri" w:hAnsi="Calibri"/>
          <w:b/>
          <w:sz w:val="24"/>
          <w:szCs w:val="24"/>
          <w:lang w:val="ru-RU"/>
        </w:rPr>
        <w:t>3.</w:t>
      </w:r>
      <w:r w:rsidR="009114E2">
        <w:rPr>
          <w:rFonts w:ascii="Calibri" w:hAnsi="Calibri"/>
          <w:b/>
          <w:sz w:val="24"/>
          <w:szCs w:val="24"/>
          <w:lang w:val="ru-RU"/>
        </w:rPr>
        <w:t>8</w:t>
      </w:r>
      <w:r w:rsidR="00496DA2" w:rsidRPr="00496DA2">
        <w:rPr>
          <w:rFonts w:ascii="Calibri" w:hAnsi="Calibri"/>
          <w:b/>
          <w:sz w:val="24"/>
          <w:szCs w:val="24"/>
          <w:lang w:val="ru-RU"/>
        </w:rPr>
        <w:t xml:space="preserve"> –</w:t>
      </w:r>
      <w:r w:rsidRPr="001214A2">
        <w:rPr>
          <w:rFonts w:ascii="Calibri" w:hAnsi="Calibri"/>
          <w:b/>
          <w:sz w:val="24"/>
          <w:szCs w:val="24"/>
          <w:lang w:val="ru-RU"/>
        </w:rPr>
        <w:t xml:space="preserve">Анализ резервов и дефицитов производственных мощностей системы водоснабжения </w:t>
      </w:r>
      <w:r w:rsidR="00F34BC5">
        <w:rPr>
          <w:rFonts w:ascii="Calibri" w:hAnsi="Calibri"/>
          <w:b/>
          <w:sz w:val="24"/>
          <w:szCs w:val="24"/>
          <w:lang w:val="ru-RU"/>
        </w:rPr>
        <w:t xml:space="preserve">МО </w:t>
      </w:r>
      <w:r w:rsidR="009114E2">
        <w:rPr>
          <w:rFonts w:ascii="Calibri" w:hAnsi="Calibri"/>
          <w:b/>
          <w:sz w:val="24"/>
          <w:szCs w:val="24"/>
          <w:lang w:val="ru-RU"/>
        </w:rPr>
        <w:t>Нагорное сельское поселение</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5"/>
        <w:gridCol w:w="4107"/>
        <w:gridCol w:w="1125"/>
        <w:gridCol w:w="1125"/>
        <w:gridCol w:w="1123"/>
      </w:tblGrid>
      <w:tr w:rsidR="009114E2" w:rsidRPr="009114E2" w:rsidTr="009114E2">
        <w:trPr>
          <w:trHeight w:val="20"/>
          <w:tblHeader/>
        </w:trPr>
        <w:tc>
          <w:tcPr>
            <w:tcW w:w="1236" w:type="pct"/>
            <w:tcBorders>
              <w:top w:val="single" w:sz="4" w:space="0" w:color="auto"/>
              <w:left w:val="single" w:sz="4" w:space="0" w:color="auto"/>
              <w:bottom w:val="single" w:sz="4" w:space="0" w:color="auto"/>
              <w:right w:val="single" w:sz="4" w:space="0" w:color="auto"/>
            </w:tcBorders>
            <w:shd w:val="clear" w:color="auto" w:fill="92D050"/>
            <w:vAlign w:val="center"/>
          </w:tcPr>
          <w:p w:rsidR="009114E2" w:rsidRPr="009114E2" w:rsidRDefault="009114E2" w:rsidP="006719C0">
            <w:pPr>
              <w:pStyle w:val="TableParagraph"/>
              <w:spacing w:before="30"/>
              <w:ind w:left="191" w:right="168" w:hanging="15"/>
              <w:rPr>
                <w:rFonts w:asciiTheme="minorHAnsi" w:hAnsiTheme="minorHAnsi" w:cstheme="minorHAnsi"/>
                <w:b/>
                <w:sz w:val="24"/>
              </w:rPr>
            </w:pPr>
            <w:r w:rsidRPr="009114E2">
              <w:rPr>
                <w:rFonts w:asciiTheme="minorHAnsi" w:hAnsiTheme="minorHAnsi" w:cstheme="minorHAnsi"/>
                <w:b/>
                <w:sz w:val="24"/>
              </w:rPr>
              <w:t xml:space="preserve">Наименование </w:t>
            </w:r>
            <w:r w:rsidRPr="009114E2">
              <w:rPr>
                <w:rFonts w:asciiTheme="minorHAnsi" w:hAnsiTheme="minorHAnsi" w:cstheme="minorHAnsi"/>
                <w:b/>
                <w:sz w:val="24"/>
                <w:lang w:val="ru-RU"/>
              </w:rPr>
              <w:t>водозаборного узла</w:t>
            </w:r>
          </w:p>
        </w:tc>
        <w:tc>
          <w:tcPr>
            <w:tcW w:w="2067" w:type="pct"/>
            <w:tcBorders>
              <w:top w:val="single" w:sz="4" w:space="0" w:color="auto"/>
              <w:left w:val="single" w:sz="4" w:space="0" w:color="auto"/>
              <w:bottom w:val="single" w:sz="4" w:space="0" w:color="auto"/>
              <w:right w:val="single" w:sz="4" w:space="0" w:color="auto"/>
            </w:tcBorders>
            <w:shd w:val="clear" w:color="auto" w:fill="92D050"/>
            <w:vAlign w:val="center"/>
          </w:tcPr>
          <w:p w:rsidR="009114E2" w:rsidRPr="009114E2" w:rsidRDefault="009114E2" w:rsidP="006719C0">
            <w:pPr>
              <w:pStyle w:val="TableParagraph"/>
              <w:spacing w:before="30"/>
              <w:ind w:left="1125" w:right="168" w:hanging="934"/>
              <w:rPr>
                <w:rFonts w:asciiTheme="minorHAnsi" w:hAnsiTheme="minorHAnsi" w:cstheme="minorHAnsi"/>
                <w:b/>
                <w:sz w:val="24"/>
              </w:rPr>
            </w:pPr>
            <w:r w:rsidRPr="009114E2">
              <w:rPr>
                <w:rFonts w:asciiTheme="minorHAnsi" w:hAnsiTheme="minorHAnsi" w:cstheme="minorHAnsi"/>
                <w:b/>
                <w:sz w:val="24"/>
              </w:rPr>
              <w:t>Наименованиепоказателя</w:t>
            </w:r>
          </w:p>
        </w:tc>
        <w:tc>
          <w:tcPr>
            <w:tcW w:w="566" w:type="pct"/>
            <w:tcBorders>
              <w:left w:val="single" w:sz="4" w:space="0" w:color="auto"/>
            </w:tcBorders>
            <w:shd w:val="clear" w:color="auto" w:fill="92D050"/>
            <w:vAlign w:val="center"/>
          </w:tcPr>
          <w:p w:rsidR="009114E2" w:rsidRPr="009114E2" w:rsidRDefault="009114E2" w:rsidP="006719C0">
            <w:pPr>
              <w:pStyle w:val="TableParagraph"/>
              <w:ind w:left="97" w:right="94"/>
              <w:rPr>
                <w:rFonts w:asciiTheme="minorHAnsi" w:hAnsiTheme="minorHAnsi" w:cstheme="minorHAnsi"/>
                <w:b/>
                <w:sz w:val="24"/>
              </w:rPr>
            </w:pPr>
            <w:r w:rsidRPr="009114E2">
              <w:rPr>
                <w:rFonts w:asciiTheme="minorHAnsi" w:hAnsiTheme="minorHAnsi" w:cstheme="minorHAnsi"/>
                <w:b/>
                <w:sz w:val="24"/>
              </w:rPr>
              <w:t>201</w:t>
            </w:r>
            <w:r w:rsidRPr="009114E2">
              <w:rPr>
                <w:rFonts w:asciiTheme="minorHAnsi" w:hAnsiTheme="minorHAnsi" w:cstheme="minorHAnsi"/>
                <w:b/>
                <w:sz w:val="24"/>
                <w:lang w:val="ru-RU"/>
              </w:rPr>
              <w:t>6</w:t>
            </w:r>
            <w:r w:rsidRPr="009114E2">
              <w:rPr>
                <w:rFonts w:asciiTheme="minorHAnsi" w:hAnsiTheme="minorHAnsi" w:cstheme="minorHAnsi"/>
                <w:b/>
                <w:sz w:val="24"/>
              </w:rPr>
              <w:t xml:space="preserve"> год</w:t>
            </w:r>
          </w:p>
        </w:tc>
        <w:tc>
          <w:tcPr>
            <w:tcW w:w="566" w:type="pct"/>
            <w:shd w:val="clear" w:color="auto" w:fill="92D050"/>
            <w:vAlign w:val="center"/>
          </w:tcPr>
          <w:p w:rsidR="009114E2" w:rsidRPr="009114E2" w:rsidRDefault="009114E2" w:rsidP="006719C0">
            <w:pPr>
              <w:pStyle w:val="TableParagraph"/>
              <w:ind w:left="95" w:right="95"/>
              <w:rPr>
                <w:rFonts w:asciiTheme="minorHAnsi" w:hAnsiTheme="minorHAnsi" w:cstheme="minorHAnsi"/>
                <w:b/>
                <w:sz w:val="24"/>
              </w:rPr>
            </w:pPr>
            <w:r w:rsidRPr="009114E2">
              <w:rPr>
                <w:rFonts w:asciiTheme="minorHAnsi" w:hAnsiTheme="minorHAnsi" w:cstheme="minorHAnsi"/>
                <w:b/>
                <w:sz w:val="24"/>
              </w:rPr>
              <w:t>201</w:t>
            </w:r>
            <w:r w:rsidRPr="009114E2">
              <w:rPr>
                <w:rFonts w:asciiTheme="minorHAnsi" w:hAnsiTheme="minorHAnsi" w:cstheme="minorHAnsi"/>
                <w:b/>
                <w:sz w:val="24"/>
                <w:lang w:val="ru-RU"/>
              </w:rPr>
              <w:t>7</w:t>
            </w:r>
            <w:r w:rsidRPr="009114E2">
              <w:rPr>
                <w:rFonts w:asciiTheme="minorHAnsi" w:hAnsiTheme="minorHAnsi" w:cstheme="minorHAnsi"/>
                <w:b/>
                <w:sz w:val="24"/>
              </w:rPr>
              <w:t xml:space="preserve"> год</w:t>
            </w:r>
          </w:p>
        </w:tc>
        <w:tc>
          <w:tcPr>
            <w:tcW w:w="565" w:type="pct"/>
            <w:shd w:val="clear" w:color="auto" w:fill="92D050"/>
            <w:vAlign w:val="center"/>
          </w:tcPr>
          <w:p w:rsidR="009114E2" w:rsidRPr="009114E2" w:rsidRDefault="009114E2" w:rsidP="006719C0">
            <w:pPr>
              <w:pStyle w:val="TableParagraph"/>
              <w:ind w:left="95" w:right="84"/>
              <w:rPr>
                <w:rFonts w:asciiTheme="minorHAnsi" w:hAnsiTheme="minorHAnsi" w:cstheme="minorHAnsi"/>
                <w:b/>
                <w:sz w:val="24"/>
              </w:rPr>
            </w:pPr>
            <w:r w:rsidRPr="009114E2">
              <w:rPr>
                <w:rFonts w:asciiTheme="minorHAnsi" w:hAnsiTheme="minorHAnsi" w:cstheme="minorHAnsi"/>
                <w:b/>
                <w:sz w:val="24"/>
              </w:rPr>
              <w:t>201</w:t>
            </w:r>
            <w:r w:rsidRPr="009114E2">
              <w:rPr>
                <w:rFonts w:asciiTheme="minorHAnsi" w:hAnsiTheme="minorHAnsi" w:cstheme="minorHAnsi"/>
                <w:b/>
                <w:sz w:val="24"/>
                <w:lang w:val="ru-RU"/>
              </w:rPr>
              <w:t>8</w:t>
            </w:r>
            <w:r w:rsidRPr="009114E2">
              <w:rPr>
                <w:rFonts w:asciiTheme="minorHAnsi" w:hAnsiTheme="minorHAnsi" w:cstheme="minorHAnsi"/>
                <w:b/>
                <w:sz w:val="24"/>
              </w:rPr>
              <w:t xml:space="preserve"> год</w:t>
            </w:r>
          </w:p>
        </w:tc>
      </w:tr>
      <w:tr w:rsidR="009114E2" w:rsidRPr="009114E2" w:rsidTr="009114E2">
        <w:trPr>
          <w:trHeight w:val="807"/>
        </w:trPr>
        <w:tc>
          <w:tcPr>
            <w:tcW w:w="1236" w:type="pct"/>
            <w:vMerge w:val="restart"/>
            <w:tcBorders>
              <w:top w:val="single" w:sz="4" w:space="0" w:color="auto"/>
            </w:tcBorders>
            <w:vAlign w:val="center"/>
          </w:tcPr>
          <w:p w:rsidR="009114E2" w:rsidRPr="009114E2" w:rsidRDefault="009114E2" w:rsidP="006719C0">
            <w:pPr>
              <w:jc w:val="center"/>
              <w:rPr>
                <w:rFonts w:asciiTheme="minorHAnsi" w:hAnsiTheme="minorHAnsi" w:cstheme="minorHAnsi"/>
                <w:sz w:val="24"/>
                <w:szCs w:val="24"/>
                <w:lang w:val="ru-RU"/>
              </w:rPr>
            </w:pPr>
            <w:r w:rsidRPr="009114E2">
              <w:rPr>
                <w:rFonts w:asciiTheme="minorHAnsi" w:hAnsiTheme="minorHAnsi" w:cstheme="minorHAnsi"/>
                <w:sz w:val="24"/>
                <w:szCs w:val="24"/>
                <w:lang w:val="ru-RU"/>
              </w:rPr>
              <w:t>Водозабор пос. Нагорный</w:t>
            </w:r>
          </w:p>
        </w:tc>
        <w:tc>
          <w:tcPr>
            <w:tcW w:w="2067" w:type="pct"/>
            <w:tcBorders>
              <w:top w:val="single" w:sz="4" w:space="0" w:color="auto"/>
            </w:tcBorders>
          </w:tcPr>
          <w:p w:rsidR="009114E2" w:rsidRPr="009114E2" w:rsidRDefault="009114E2" w:rsidP="006719C0">
            <w:pPr>
              <w:pStyle w:val="TableParagraph"/>
              <w:spacing w:before="32"/>
              <w:ind w:left="105" w:right="168"/>
              <w:jc w:val="left"/>
              <w:rPr>
                <w:rFonts w:asciiTheme="minorHAnsi" w:hAnsiTheme="minorHAnsi" w:cstheme="minorHAnsi"/>
                <w:sz w:val="24"/>
                <w:lang w:val="ru-RU"/>
              </w:rPr>
            </w:pPr>
            <w:r w:rsidRPr="009114E2">
              <w:rPr>
                <w:rFonts w:asciiTheme="minorHAnsi" w:hAnsiTheme="minorHAnsi" w:cstheme="minorHAnsi"/>
                <w:sz w:val="24"/>
                <w:lang w:val="ru-RU"/>
              </w:rPr>
              <w:t>Производительность источников водоснабжения, м</w:t>
            </w:r>
            <w:r w:rsidRPr="009114E2">
              <w:rPr>
                <w:rFonts w:asciiTheme="minorHAnsi" w:hAnsiTheme="minorHAnsi" w:cstheme="minorHAnsi"/>
                <w:sz w:val="24"/>
                <w:vertAlign w:val="superscript"/>
                <w:lang w:val="ru-RU"/>
              </w:rPr>
              <w:t>3</w:t>
            </w:r>
            <w:r w:rsidRPr="009114E2">
              <w:rPr>
                <w:rFonts w:asciiTheme="minorHAnsi" w:hAnsiTheme="minorHAnsi" w:cstheme="minorHAnsi"/>
                <w:sz w:val="24"/>
                <w:lang w:val="ru-RU"/>
              </w:rPr>
              <w:t>/ч</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50,0</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50,0</w:t>
            </w:r>
          </w:p>
        </w:tc>
        <w:tc>
          <w:tcPr>
            <w:tcW w:w="565"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50,0</w:t>
            </w:r>
          </w:p>
        </w:tc>
      </w:tr>
      <w:tr w:rsidR="009114E2" w:rsidRPr="009114E2" w:rsidTr="009114E2">
        <w:trPr>
          <w:trHeight w:val="20"/>
        </w:trPr>
        <w:tc>
          <w:tcPr>
            <w:tcW w:w="1236" w:type="pct"/>
            <w:vMerge/>
            <w:vAlign w:val="center"/>
          </w:tcPr>
          <w:p w:rsidR="009114E2" w:rsidRPr="009114E2" w:rsidRDefault="009114E2" w:rsidP="006719C0">
            <w:pPr>
              <w:jc w:val="center"/>
              <w:rPr>
                <w:rFonts w:asciiTheme="minorHAnsi" w:hAnsiTheme="minorHAnsi" w:cstheme="minorHAnsi"/>
                <w:lang w:val="ru-RU"/>
              </w:rPr>
            </w:pPr>
          </w:p>
        </w:tc>
        <w:tc>
          <w:tcPr>
            <w:tcW w:w="2067" w:type="pct"/>
          </w:tcPr>
          <w:p w:rsidR="009114E2" w:rsidRPr="009114E2" w:rsidRDefault="009114E2" w:rsidP="006719C0">
            <w:pPr>
              <w:pStyle w:val="TableParagraph"/>
              <w:spacing w:before="32"/>
              <w:ind w:left="105" w:right="168"/>
              <w:jc w:val="left"/>
              <w:rPr>
                <w:rFonts w:asciiTheme="minorHAnsi" w:hAnsiTheme="minorHAnsi" w:cstheme="minorHAnsi"/>
                <w:sz w:val="24"/>
                <w:lang w:val="ru-RU"/>
              </w:rPr>
            </w:pPr>
            <w:r w:rsidRPr="009114E2">
              <w:rPr>
                <w:rFonts w:asciiTheme="minorHAnsi" w:hAnsiTheme="minorHAnsi" w:cstheme="minorHAnsi"/>
                <w:sz w:val="24"/>
                <w:lang w:val="ru-RU"/>
              </w:rPr>
              <w:t>Среднегодовой подъем воды, м</w:t>
            </w:r>
            <w:r w:rsidRPr="009114E2">
              <w:rPr>
                <w:rFonts w:asciiTheme="minorHAnsi" w:hAnsiTheme="minorHAnsi" w:cstheme="minorHAnsi"/>
                <w:sz w:val="24"/>
                <w:vertAlign w:val="superscript"/>
                <w:lang w:val="ru-RU"/>
              </w:rPr>
              <w:t>3</w:t>
            </w:r>
            <w:r w:rsidRPr="009114E2">
              <w:rPr>
                <w:rFonts w:asciiTheme="minorHAnsi" w:hAnsiTheme="minorHAnsi" w:cstheme="minorHAnsi"/>
                <w:sz w:val="24"/>
                <w:lang w:val="ru-RU"/>
              </w:rPr>
              <w:t>/ч</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19,6</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17,7</w:t>
            </w:r>
          </w:p>
        </w:tc>
        <w:tc>
          <w:tcPr>
            <w:tcW w:w="565"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17,5</w:t>
            </w:r>
          </w:p>
        </w:tc>
      </w:tr>
      <w:tr w:rsidR="009114E2" w:rsidRPr="009114E2" w:rsidTr="009114E2">
        <w:trPr>
          <w:trHeight w:val="461"/>
        </w:trPr>
        <w:tc>
          <w:tcPr>
            <w:tcW w:w="1236" w:type="pct"/>
            <w:vMerge/>
            <w:vAlign w:val="center"/>
          </w:tcPr>
          <w:p w:rsidR="009114E2" w:rsidRPr="009114E2" w:rsidRDefault="009114E2" w:rsidP="006719C0">
            <w:pPr>
              <w:jc w:val="center"/>
              <w:rPr>
                <w:rFonts w:asciiTheme="minorHAnsi" w:hAnsiTheme="minorHAnsi" w:cstheme="minorHAnsi"/>
              </w:rPr>
            </w:pPr>
          </w:p>
        </w:tc>
        <w:tc>
          <w:tcPr>
            <w:tcW w:w="2067" w:type="pct"/>
          </w:tcPr>
          <w:p w:rsidR="009114E2" w:rsidRPr="009114E2" w:rsidRDefault="009114E2" w:rsidP="006719C0">
            <w:pPr>
              <w:pStyle w:val="TableParagraph"/>
              <w:spacing w:before="32"/>
              <w:ind w:left="105" w:right="168"/>
              <w:jc w:val="left"/>
              <w:rPr>
                <w:rFonts w:asciiTheme="minorHAnsi" w:hAnsiTheme="minorHAnsi" w:cstheme="minorHAnsi"/>
                <w:sz w:val="24"/>
              </w:rPr>
            </w:pPr>
            <w:r w:rsidRPr="009114E2">
              <w:rPr>
                <w:rFonts w:asciiTheme="minorHAnsi" w:hAnsiTheme="minorHAnsi" w:cstheme="minorHAnsi"/>
                <w:sz w:val="24"/>
              </w:rPr>
              <w:t>Резерв (+)/Дефицит (-), %</w:t>
            </w:r>
          </w:p>
        </w:tc>
        <w:tc>
          <w:tcPr>
            <w:tcW w:w="566" w:type="pct"/>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60,9</w:t>
            </w:r>
          </w:p>
        </w:tc>
        <w:tc>
          <w:tcPr>
            <w:tcW w:w="566" w:type="pct"/>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64,7</w:t>
            </w:r>
          </w:p>
        </w:tc>
        <w:tc>
          <w:tcPr>
            <w:tcW w:w="565" w:type="pct"/>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65,0</w:t>
            </w:r>
          </w:p>
        </w:tc>
      </w:tr>
      <w:tr w:rsidR="009114E2" w:rsidRPr="009114E2" w:rsidTr="009114E2">
        <w:trPr>
          <w:trHeight w:val="20"/>
        </w:trPr>
        <w:tc>
          <w:tcPr>
            <w:tcW w:w="1236" w:type="pct"/>
            <w:vMerge w:val="restart"/>
            <w:vAlign w:val="center"/>
          </w:tcPr>
          <w:p w:rsidR="009114E2" w:rsidRPr="009114E2" w:rsidRDefault="009114E2" w:rsidP="006719C0">
            <w:pPr>
              <w:jc w:val="center"/>
              <w:rPr>
                <w:rFonts w:asciiTheme="minorHAnsi" w:hAnsiTheme="minorHAnsi" w:cstheme="minorHAnsi"/>
                <w:sz w:val="24"/>
                <w:szCs w:val="24"/>
                <w:lang w:val="ru-RU"/>
              </w:rPr>
            </w:pPr>
            <w:r w:rsidRPr="009114E2">
              <w:rPr>
                <w:rFonts w:asciiTheme="minorHAnsi" w:hAnsiTheme="minorHAnsi" w:cstheme="minorHAnsi"/>
                <w:sz w:val="24"/>
                <w:szCs w:val="24"/>
                <w:lang w:val="ru-RU"/>
              </w:rPr>
              <w:t>Водозабор д. Головино</w:t>
            </w:r>
          </w:p>
        </w:tc>
        <w:tc>
          <w:tcPr>
            <w:tcW w:w="2067" w:type="pct"/>
          </w:tcPr>
          <w:p w:rsidR="009114E2" w:rsidRPr="009114E2" w:rsidRDefault="009114E2" w:rsidP="006719C0">
            <w:pPr>
              <w:pStyle w:val="TableParagraph"/>
              <w:spacing w:before="32"/>
              <w:ind w:left="105" w:right="168"/>
              <w:jc w:val="left"/>
              <w:rPr>
                <w:rFonts w:asciiTheme="minorHAnsi" w:hAnsiTheme="minorHAnsi" w:cstheme="minorHAnsi"/>
                <w:sz w:val="24"/>
                <w:lang w:val="ru-RU"/>
              </w:rPr>
            </w:pPr>
            <w:r w:rsidRPr="009114E2">
              <w:rPr>
                <w:rFonts w:asciiTheme="minorHAnsi" w:hAnsiTheme="minorHAnsi" w:cstheme="minorHAnsi"/>
                <w:sz w:val="24"/>
                <w:lang w:val="ru-RU"/>
              </w:rPr>
              <w:t>Производительность источников водоснабжения, м</w:t>
            </w:r>
            <w:r w:rsidRPr="009114E2">
              <w:rPr>
                <w:rFonts w:asciiTheme="minorHAnsi" w:hAnsiTheme="minorHAnsi" w:cstheme="minorHAnsi"/>
                <w:sz w:val="24"/>
                <w:vertAlign w:val="superscript"/>
                <w:lang w:val="ru-RU"/>
              </w:rPr>
              <w:t>3</w:t>
            </w:r>
            <w:r w:rsidRPr="009114E2">
              <w:rPr>
                <w:rFonts w:asciiTheme="minorHAnsi" w:hAnsiTheme="minorHAnsi" w:cstheme="minorHAnsi"/>
                <w:sz w:val="24"/>
                <w:lang w:val="ru-RU"/>
              </w:rPr>
              <w:t>/ч</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12,0</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12,0</w:t>
            </w:r>
          </w:p>
        </w:tc>
        <w:tc>
          <w:tcPr>
            <w:tcW w:w="565"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12,0</w:t>
            </w:r>
          </w:p>
        </w:tc>
      </w:tr>
      <w:tr w:rsidR="009114E2" w:rsidRPr="009114E2" w:rsidTr="009114E2">
        <w:trPr>
          <w:trHeight w:val="20"/>
        </w:trPr>
        <w:tc>
          <w:tcPr>
            <w:tcW w:w="1236" w:type="pct"/>
            <w:vMerge/>
            <w:vAlign w:val="center"/>
          </w:tcPr>
          <w:p w:rsidR="009114E2" w:rsidRPr="009114E2" w:rsidRDefault="009114E2" w:rsidP="006719C0">
            <w:pPr>
              <w:jc w:val="center"/>
              <w:rPr>
                <w:rFonts w:asciiTheme="minorHAnsi" w:hAnsiTheme="minorHAnsi" w:cstheme="minorHAnsi"/>
                <w:lang w:val="ru-RU"/>
              </w:rPr>
            </w:pPr>
          </w:p>
        </w:tc>
        <w:tc>
          <w:tcPr>
            <w:tcW w:w="2067" w:type="pct"/>
          </w:tcPr>
          <w:p w:rsidR="009114E2" w:rsidRPr="009114E2" w:rsidRDefault="009114E2" w:rsidP="006719C0">
            <w:pPr>
              <w:pStyle w:val="TableParagraph"/>
              <w:spacing w:before="32"/>
              <w:ind w:left="105" w:right="168"/>
              <w:jc w:val="left"/>
              <w:rPr>
                <w:rFonts w:asciiTheme="minorHAnsi" w:hAnsiTheme="minorHAnsi" w:cstheme="minorHAnsi"/>
                <w:sz w:val="24"/>
                <w:lang w:val="ru-RU"/>
              </w:rPr>
            </w:pPr>
            <w:r w:rsidRPr="009114E2">
              <w:rPr>
                <w:rFonts w:asciiTheme="minorHAnsi" w:hAnsiTheme="minorHAnsi" w:cstheme="minorHAnsi"/>
                <w:sz w:val="24"/>
                <w:lang w:val="ru-RU"/>
              </w:rPr>
              <w:t>Среднегодовой подъем воды, м</w:t>
            </w:r>
            <w:r w:rsidRPr="009114E2">
              <w:rPr>
                <w:rFonts w:asciiTheme="minorHAnsi" w:hAnsiTheme="minorHAnsi" w:cstheme="minorHAnsi"/>
                <w:sz w:val="24"/>
                <w:vertAlign w:val="superscript"/>
                <w:lang w:val="ru-RU"/>
              </w:rPr>
              <w:t>3</w:t>
            </w:r>
            <w:r w:rsidRPr="009114E2">
              <w:rPr>
                <w:rFonts w:asciiTheme="minorHAnsi" w:hAnsiTheme="minorHAnsi" w:cstheme="minorHAnsi"/>
                <w:sz w:val="24"/>
                <w:lang w:val="ru-RU"/>
              </w:rPr>
              <w:t>/ч</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1,0</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0,8</w:t>
            </w:r>
          </w:p>
        </w:tc>
        <w:tc>
          <w:tcPr>
            <w:tcW w:w="565"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1,1</w:t>
            </w:r>
          </w:p>
        </w:tc>
      </w:tr>
      <w:tr w:rsidR="009114E2" w:rsidRPr="009114E2" w:rsidTr="009114E2">
        <w:trPr>
          <w:trHeight w:val="20"/>
        </w:trPr>
        <w:tc>
          <w:tcPr>
            <w:tcW w:w="1236" w:type="pct"/>
            <w:vMerge/>
            <w:tcBorders>
              <w:bottom w:val="single" w:sz="18" w:space="0" w:color="auto"/>
            </w:tcBorders>
            <w:vAlign w:val="center"/>
          </w:tcPr>
          <w:p w:rsidR="009114E2" w:rsidRPr="009114E2" w:rsidRDefault="009114E2" w:rsidP="006719C0">
            <w:pPr>
              <w:jc w:val="center"/>
              <w:rPr>
                <w:rFonts w:asciiTheme="minorHAnsi" w:hAnsiTheme="minorHAnsi" w:cstheme="minorHAnsi"/>
              </w:rPr>
            </w:pPr>
          </w:p>
        </w:tc>
        <w:tc>
          <w:tcPr>
            <w:tcW w:w="2067" w:type="pct"/>
            <w:tcBorders>
              <w:bottom w:val="single" w:sz="18" w:space="0" w:color="auto"/>
            </w:tcBorders>
          </w:tcPr>
          <w:p w:rsidR="009114E2" w:rsidRPr="009114E2" w:rsidRDefault="009114E2" w:rsidP="006719C0">
            <w:pPr>
              <w:pStyle w:val="TableParagraph"/>
              <w:spacing w:before="32"/>
              <w:ind w:left="105" w:right="168"/>
              <w:jc w:val="left"/>
              <w:rPr>
                <w:rFonts w:asciiTheme="minorHAnsi" w:hAnsiTheme="minorHAnsi" w:cstheme="minorHAnsi"/>
                <w:sz w:val="24"/>
              </w:rPr>
            </w:pPr>
            <w:r w:rsidRPr="009114E2">
              <w:rPr>
                <w:rFonts w:asciiTheme="minorHAnsi" w:hAnsiTheme="minorHAnsi" w:cstheme="minorHAnsi"/>
                <w:sz w:val="24"/>
              </w:rPr>
              <w:t>Резерв (+)/Дефицит (-), %</w:t>
            </w:r>
          </w:p>
        </w:tc>
        <w:tc>
          <w:tcPr>
            <w:tcW w:w="566"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92,0</w:t>
            </w:r>
          </w:p>
        </w:tc>
        <w:tc>
          <w:tcPr>
            <w:tcW w:w="566"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93,4</w:t>
            </w:r>
          </w:p>
        </w:tc>
        <w:tc>
          <w:tcPr>
            <w:tcW w:w="565"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91,1</w:t>
            </w:r>
          </w:p>
        </w:tc>
      </w:tr>
      <w:tr w:rsidR="009114E2" w:rsidRPr="009114E2" w:rsidTr="009114E2">
        <w:trPr>
          <w:trHeight w:val="20"/>
        </w:trPr>
        <w:tc>
          <w:tcPr>
            <w:tcW w:w="1236" w:type="pct"/>
            <w:vMerge w:val="restart"/>
            <w:tcBorders>
              <w:top w:val="single" w:sz="18" w:space="0" w:color="auto"/>
            </w:tcBorders>
            <w:vAlign w:val="center"/>
          </w:tcPr>
          <w:p w:rsidR="009114E2" w:rsidRPr="009114E2" w:rsidRDefault="009114E2" w:rsidP="006719C0">
            <w:pPr>
              <w:jc w:val="center"/>
              <w:rPr>
                <w:rFonts w:asciiTheme="minorHAnsi" w:hAnsiTheme="minorHAnsi" w:cstheme="minorHAnsi"/>
                <w:sz w:val="24"/>
                <w:szCs w:val="24"/>
                <w:lang w:val="ru-RU"/>
              </w:rPr>
            </w:pPr>
            <w:r w:rsidRPr="009114E2">
              <w:rPr>
                <w:rFonts w:asciiTheme="minorHAnsi" w:hAnsiTheme="minorHAnsi" w:cstheme="minorHAnsi"/>
                <w:sz w:val="24"/>
                <w:szCs w:val="24"/>
                <w:lang w:val="ru-RU"/>
              </w:rPr>
              <w:t>Водозабор пос. Санинского ДОКа</w:t>
            </w:r>
          </w:p>
        </w:tc>
        <w:tc>
          <w:tcPr>
            <w:tcW w:w="2067" w:type="pct"/>
            <w:tcBorders>
              <w:top w:val="single" w:sz="18" w:space="0" w:color="auto"/>
            </w:tcBorders>
          </w:tcPr>
          <w:p w:rsidR="009114E2" w:rsidRPr="009114E2" w:rsidRDefault="009114E2" w:rsidP="006719C0">
            <w:pPr>
              <w:pStyle w:val="TableParagraph"/>
              <w:spacing w:before="32"/>
              <w:ind w:left="105" w:right="168"/>
              <w:jc w:val="left"/>
              <w:rPr>
                <w:rFonts w:asciiTheme="minorHAnsi" w:hAnsiTheme="minorHAnsi" w:cstheme="minorHAnsi"/>
                <w:sz w:val="24"/>
                <w:lang w:val="ru-RU"/>
              </w:rPr>
            </w:pPr>
            <w:r w:rsidRPr="009114E2">
              <w:rPr>
                <w:rFonts w:asciiTheme="minorHAnsi" w:hAnsiTheme="minorHAnsi" w:cstheme="minorHAnsi"/>
                <w:sz w:val="24"/>
                <w:lang w:val="ru-RU"/>
              </w:rPr>
              <w:t>Производительность источников водоснабжения, м</w:t>
            </w:r>
            <w:r w:rsidRPr="009114E2">
              <w:rPr>
                <w:rFonts w:asciiTheme="minorHAnsi" w:hAnsiTheme="minorHAnsi" w:cstheme="minorHAnsi"/>
                <w:sz w:val="24"/>
                <w:vertAlign w:val="superscript"/>
                <w:lang w:val="ru-RU"/>
              </w:rPr>
              <w:t>3</w:t>
            </w:r>
            <w:r w:rsidRPr="009114E2">
              <w:rPr>
                <w:rFonts w:asciiTheme="minorHAnsi" w:hAnsiTheme="minorHAnsi" w:cstheme="minorHAnsi"/>
                <w:sz w:val="24"/>
                <w:lang w:val="ru-RU"/>
              </w:rPr>
              <w:t>/ч</w:t>
            </w:r>
          </w:p>
        </w:tc>
        <w:tc>
          <w:tcPr>
            <w:tcW w:w="566" w:type="pct"/>
            <w:tcBorders>
              <w:top w:val="single" w:sz="18" w:space="0" w:color="auto"/>
            </w:tcBorders>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6,4</w:t>
            </w:r>
          </w:p>
        </w:tc>
        <w:tc>
          <w:tcPr>
            <w:tcW w:w="566" w:type="pct"/>
            <w:tcBorders>
              <w:top w:val="single" w:sz="18" w:space="0" w:color="auto"/>
            </w:tcBorders>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6,4</w:t>
            </w:r>
          </w:p>
        </w:tc>
        <w:tc>
          <w:tcPr>
            <w:tcW w:w="565" w:type="pct"/>
            <w:tcBorders>
              <w:top w:val="single" w:sz="18" w:space="0" w:color="auto"/>
            </w:tcBorders>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6,4</w:t>
            </w:r>
          </w:p>
        </w:tc>
      </w:tr>
      <w:tr w:rsidR="009114E2" w:rsidRPr="009114E2" w:rsidTr="009114E2">
        <w:trPr>
          <w:trHeight w:val="20"/>
        </w:trPr>
        <w:tc>
          <w:tcPr>
            <w:tcW w:w="1236" w:type="pct"/>
            <w:vMerge/>
            <w:vAlign w:val="center"/>
          </w:tcPr>
          <w:p w:rsidR="009114E2" w:rsidRPr="009114E2" w:rsidRDefault="009114E2" w:rsidP="006719C0">
            <w:pPr>
              <w:jc w:val="center"/>
              <w:rPr>
                <w:rFonts w:asciiTheme="minorHAnsi" w:hAnsiTheme="minorHAnsi" w:cstheme="minorHAnsi"/>
                <w:lang w:val="ru-RU"/>
              </w:rPr>
            </w:pPr>
          </w:p>
        </w:tc>
        <w:tc>
          <w:tcPr>
            <w:tcW w:w="2067" w:type="pct"/>
          </w:tcPr>
          <w:p w:rsidR="009114E2" w:rsidRPr="009114E2" w:rsidRDefault="009114E2" w:rsidP="006719C0">
            <w:pPr>
              <w:pStyle w:val="TableParagraph"/>
              <w:spacing w:before="32"/>
              <w:ind w:left="105" w:right="168"/>
              <w:jc w:val="left"/>
              <w:rPr>
                <w:rFonts w:asciiTheme="minorHAnsi" w:hAnsiTheme="minorHAnsi" w:cstheme="minorHAnsi"/>
                <w:sz w:val="24"/>
                <w:lang w:val="ru-RU"/>
              </w:rPr>
            </w:pPr>
            <w:r w:rsidRPr="009114E2">
              <w:rPr>
                <w:rFonts w:asciiTheme="minorHAnsi" w:hAnsiTheme="minorHAnsi" w:cstheme="minorHAnsi"/>
                <w:sz w:val="24"/>
                <w:lang w:val="ru-RU"/>
              </w:rPr>
              <w:t>Среднегодовой подъем воды, м</w:t>
            </w:r>
            <w:r w:rsidRPr="009114E2">
              <w:rPr>
                <w:rFonts w:asciiTheme="minorHAnsi" w:hAnsiTheme="minorHAnsi" w:cstheme="minorHAnsi"/>
                <w:sz w:val="24"/>
                <w:vertAlign w:val="superscript"/>
                <w:lang w:val="ru-RU"/>
              </w:rPr>
              <w:t>3</w:t>
            </w:r>
            <w:r w:rsidRPr="009114E2">
              <w:rPr>
                <w:rFonts w:asciiTheme="minorHAnsi" w:hAnsiTheme="minorHAnsi" w:cstheme="minorHAnsi"/>
                <w:sz w:val="24"/>
                <w:lang w:val="ru-RU"/>
              </w:rPr>
              <w:t>/ч</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2,4</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2,2</w:t>
            </w:r>
          </w:p>
        </w:tc>
        <w:tc>
          <w:tcPr>
            <w:tcW w:w="565"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2,1</w:t>
            </w:r>
          </w:p>
        </w:tc>
      </w:tr>
      <w:tr w:rsidR="009114E2" w:rsidRPr="009114E2" w:rsidTr="009114E2">
        <w:trPr>
          <w:trHeight w:val="20"/>
        </w:trPr>
        <w:tc>
          <w:tcPr>
            <w:tcW w:w="1236" w:type="pct"/>
            <w:vMerge/>
            <w:tcBorders>
              <w:bottom w:val="single" w:sz="18" w:space="0" w:color="auto"/>
            </w:tcBorders>
            <w:vAlign w:val="center"/>
          </w:tcPr>
          <w:p w:rsidR="009114E2" w:rsidRPr="009114E2" w:rsidRDefault="009114E2" w:rsidP="006719C0">
            <w:pPr>
              <w:jc w:val="center"/>
              <w:rPr>
                <w:rFonts w:asciiTheme="minorHAnsi" w:hAnsiTheme="minorHAnsi" w:cstheme="minorHAnsi"/>
                <w:lang w:val="ru-RU"/>
              </w:rPr>
            </w:pPr>
          </w:p>
        </w:tc>
        <w:tc>
          <w:tcPr>
            <w:tcW w:w="2067" w:type="pct"/>
            <w:tcBorders>
              <w:bottom w:val="single" w:sz="18" w:space="0" w:color="auto"/>
            </w:tcBorders>
          </w:tcPr>
          <w:p w:rsidR="009114E2" w:rsidRPr="009114E2" w:rsidRDefault="009114E2" w:rsidP="006719C0">
            <w:pPr>
              <w:pStyle w:val="TableParagraph"/>
              <w:spacing w:before="32"/>
              <w:ind w:left="105" w:right="168"/>
              <w:jc w:val="left"/>
              <w:rPr>
                <w:rFonts w:asciiTheme="minorHAnsi" w:hAnsiTheme="minorHAnsi" w:cstheme="minorHAnsi"/>
                <w:sz w:val="24"/>
              </w:rPr>
            </w:pPr>
            <w:r w:rsidRPr="009114E2">
              <w:rPr>
                <w:rFonts w:asciiTheme="minorHAnsi" w:hAnsiTheme="minorHAnsi" w:cstheme="minorHAnsi"/>
                <w:sz w:val="24"/>
              </w:rPr>
              <w:t>Резерв (+)/Дефицит (-), %</w:t>
            </w:r>
          </w:p>
        </w:tc>
        <w:tc>
          <w:tcPr>
            <w:tcW w:w="566"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63,1</w:t>
            </w:r>
          </w:p>
        </w:tc>
        <w:tc>
          <w:tcPr>
            <w:tcW w:w="566"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66,2</w:t>
            </w:r>
          </w:p>
        </w:tc>
        <w:tc>
          <w:tcPr>
            <w:tcW w:w="565"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67,5</w:t>
            </w:r>
          </w:p>
        </w:tc>
      </w:tr>
      <w:tr w:rsidR="009114E2" w:rsidRPr="009114E2" w:rsidTr="009114E2">
        <w:trPr>
          <w:trHeight w:val="20"/>
        </w:trPr>
        <w:tc>
          <w:tcPr>
            <w:tcW w:w="1236" w:type="pct"/>
            <w:vMerge w:val="restart"/>
            <w:tcBorders>
              <w:top w:val="single" w:sz="18" w:space="0" w:color="auto"/>
            </w:tcBorders>
            <w:vAlign w:val="center"/>
          </w:tcPr>
          <w:p w:rsidR="009114E2" w:rsidRPr="009114E2" w:rsidRDefault="009114E2" w:rsidP="006719C0">
            <w:pPr>
              <w:jc w:val="center"/>
              <w:rPr>
                <w:rFonts w:asciiTheme="minorHAnsi" w:hAnsiTheme="minorHAnsi" w:cstheme="minorHAnsi"/>
                <w:sz w:val="24"/>
                <w:szCs w:val="24"/>
                <w:lang w:val="ru-RU"/>
              </w:rPr>
            </w:pPr>
            <w:r w:rsidRPr="009114E2">
              <w:rPr>
                <w:rFonts w:asciiTheme="minorHAnsi" w:hAnsiTheme="minorHAnsi" w:cstheme="minorHAnsi"/>
                <w:sz w:val="24"/>
                <w:szCs w:val="24"/>
                <w:lang w:val="ru-RU"/>
              </w:rPr>
              <w:t>Водозабор пос. Луговой</w:t>
            </w:r>
          </w:p>
        </w:tc>
        <w:tc>
          <w:tcPr>
            <w:tcW w:w="2067" w:type="pct"/>
            <w:tcBorders>
              <w:top w:val="single" w:sz="18" w:space="0" w:color="auto"/>
            </w:tcBorders>
          </w:tcPr>
          <w:p w:rsidR="009114E2" w:rsidRPr="009114E2" w:rsidRDefault="009114E2" w:rsidP="006719C0">
            <w:pPr>
              <w:pStyle w:val="TableParagraph"/>
              <w:spacing w:before="32"/>
              <w:ind w:left="105" w:right="168"/>
              <w:jc w:val="left"/>
              <w:rPr>
                <w:rFonts w:asciiTheme="minorHAnsi" w:hAnsiTheme="minorHAnsi" w:cstheme="minorHAnsi"/>
                <w:sz w:val="24"/>
                <w:lang w:val="ru-RU"/>
              </w:rPr>
            </w:pPr>
            <w:r w:rsidRPr="009114E2">
              <w:rPr>
                <w:rFonts w:asciiTheme="minorHAnsi" w:hAnsiTheme="minorHAnsi" w:cstheme="minorHAnsi"/>
                <w:sz w:val="24"/>
                <w:lang w:val="ru-RU"/>
              </w:rPr>
              <w:t>Производительность источников водоснабжения, м</w:t>
            </w:r>
            <w:r w:rsidRPr="009114E2">
              <w:rPr>
                <w:rFonts w:asciiTheme="minorHAnsi" w:hAnsiTheme="minorHAnsi" w:cstheme="minorHAnsi"/>
                <w:sz w:val="24"/>
                <w:vertAlign w:val="superscript"/>
                <w:lang w:val="ru-RU"/>
              </w:rPr>
              <w:t>3</w:t>
            </w:r>
            <w:r w:rsidRPr="009114E2">
              <w:rPr>
                <w:rFonts w:asciiTheme="minorHAnsi" w:hAnsiTheme="minorHAnsi" w:cstheme="minorHAnsi"/>
                <w:sz w:val="24"/>
                <w:lang w:val="ru-RU"/>
              </w:rPr>
              <w:t>/ч</w:t>
            </w:r>
          </w:p>
        </w:tc>
        <w:tc>
          <w:tcPr>
            <w:tcW w:w="566" w:type="pct"/>
            <w:tcBorders>
              <w:top w:val="single" w:sz="18" w:space="0" w:color="auto"/>
            </w:tcBorders>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14,5</w:t>
            </w:r>
          </w:p>
        </w:tc>
        <w:tc>
          <w:tcPr>
            <w:tcW w:w="566" w:type="pct"/>
            <w:tcBorders>
              <w:top w:val="single" w:sz="18" w:space="0" w:color="auto"/>
            </w:tcBorders>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14,5</w:t>
            </w:r>
          </w:p>
        </w:tc>
        <w:tc>
          <w:tcPr>
            <w:tcW w:w="565" w:type="pct"/>
            <w:tcBorders>
              <w:top w:val="single" w:sz="18" w:space="0" w:color="auto"/>
            </w:tcBorders>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14,5</w:t>
            </w:r>
          </w:p>
        </w:tc>
      </w:tr>
      <w:tr w:rsidR="009114E2" w:rsidRPr="009114E2" w:rsidTr="009114E2">
        <w:trPr>
          <w:trHeight w:val="20"/>
        </w:trPr>
        <w:tc>
          <w:tcPr>
            <w:tcW w:w="1236" w:type="pct"/>
            <w:vMerge/>
            <w:vAlign w:val="center"/>
          </w:tcPr>
          <w:p w:rsidR="009114E2" w:rsidRPr="009114E2" w:rsidRDefault="009114E2" w:rsidP="006719C0">
            <w:pPr>
              <w:jc w:val="center"/>
              <w:rPr>
                <w:rFonts w:asciiTheme="minorHAnsi" w:hAnsiTheme="minorHAnsi" w:cstheme="minorHAnsi"/>
                <w:lang w:val="ru-RU"/>
              </w:rPr>
            </w:pPr>
          </w:p>
        </w:tc>
        <w:tc>
          <w:tcPr>
            <w:tcW w:w="2067" w:type="pct"/>
          </w:tcPr>
          <w:p w:rsidR="009114E2" w:rsidRPr="009114E2" w:rsidRDefault="009114E2" w:rsidP="006719C0">
            <w:pPr>
              <w:pStyle w:val="TableParagraph"/>
              <w:spacing w:before="32"/>
              <w:ind w:left="105" w:right="168"/>
              <w:jc w:val="left"/>
              <w:rPr>
                <w:rFonts w:asciiTheme="minorHAnsi" w:hAnsiTheme="minorHAnsi" w:cstheme="minorHAnsi"/>
                <w:sz w:val="24"/>
                <w:lang w:val="ru-RU"/>
              </w:rPr>
            </w:pPr>
            <w:r w:rsidRPr="009114E2">
              <w:rPr>
                <w:rFonts w:asciiTheme="minorHAnsi" w:hAnsiTheme="minorHAnsi" w:cstheme="minorHAnsi"/>
                <w:sz w:val="24"/>
                <w:lang w:val="ru-RU"/>
              </w:rPr>
              <w:t>Среднегодовой подъем воды, м</w:t>
            </w:r>
            <w:r w:rsidRPr="009114E2">
              <w:rPr>
                <w:rFonts w:asciiTheme="minorHAnsi" w:hAnsiTheme="minorHAnsi" w:cstheme="minorHAnsi"/>
                <w:sz w:val="24"/>
                <w:vertAlign w:val="superscript"/>
                <w:lang w:val="ru-RU"/>
              </w:rPr>
              <w:t>3</w:t>
            </w:r>
            <w:r w:rsidRPr="009114E2">
              <w:rPr>
                <w:rFonts w:asciiTheme="minorHAnsi" w:hAnsiTheme="minorHAnsi" w:cstheme="minorHAnsi"/>
                <w:sz w:val="24"/>
                <w:lang w:val="ru-RU"/>
              </w:rPr>
              <w:t>/ч</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0,6</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0,5</w:t>
            </w:r>
          </w:p>
        </w:tc>
        <w:tc>
          <w:tcPr>
            <w:tcW w:w="565"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0,5</w:t>
            </w:r>
          </w:p>
        </w:tc>
      </w:tr>
      <w:tr w:rsidR="009114E2" w:rsidRPr="009114E2" w:rsidTr="009114E2">
        <w:trPr>
          <w:trHeight w:val="20"/>
        </w:trPr>
        <w:tc>
          <w:tcPr>
            <w:tcW w:w="1236" w:type="pct"/>
            <w:vMerge/>
            <w:tcBorders>
              <w:bottom w:val="single" w:sz="18" w:space="0" w:color="auto"/>
            </w:tcBorders>
            <w:vAlign w:val="center"/>
          </w:tcPr>
          <w:p w:rsidR="009114E2" w:rsidRPr="009114E2" w:rsidRDefault="009114E2" w:rsidP="006719C0">
            <w:pPr>
              <w:jc w:val="center"/>
              <w:rPr>
                <w:rFonts w:asciiTheme="minorHAnsi" w:hAnsiTheme="minorHAnsi" w:cstheme="minorHAnsi"/>
                <w:lang w:val="ru-RU"/>
              </w:rPr>
            </w:pPr>
          </w:p>
        </w:tc>
        <w:tc>
          <w:tcPr>
            <w:tcW w:w="2067" w:type="pct"/>
            <w:tcBorders>
              <w:bottom w:val="single" w:sz="18" w:space="0" w:color="auto"/>
            </w:tcBorders>
          </w:tcPr>
          <w:p w:rsidR="009114E2" w:rsidRPr="009114E2" w:rsidRDefault="009114E2" w:rsidP="006719C0">
            <w:pPr>
              <w:pStyle w:val="TableParagraph"/>
              <w:spacing w:before="32"/>
              <w:ind w:left="105" w:right="168"/>
              <w:jc w:val="left"/>
              <w:rPr>
                <w:rFonts w:asciiTheme="minorHAnsi" w:hAnsiTheme="minorHAnsi" w:cstheme="minorHAnsi"/>
                <w:sz w:val="24"/>
              </w:rPr>
            </w:pPr>
            <w:r w:rsidRPr="009114E2">
              <w:rPr>
                <w:rFonts w:asciiTheme="minorHAnsi" w:hAnsiTheme="minorHAnsi" w:cstheme="minorHAnsi"/>
                <w:sz w:val="24"/>
              </w:rPr>
              <w:t>Резерв (+)/Дефицит (-), %</w:t>
            </w:r>
          </w:p>
        </w:tc>
        <w:tc>
          <w:tcPr>
            <w:tcW w:w="566"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96,0</w:t>
            </w:r>
          </w:p>
        </w:tc>
        <w:tc>
          <w:tcPr>
            <w:tcW w:w="566"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96,5</w:t>
            </w:r>
          </w:p>
        </w:tc>
        <w:tc>
          <w:tcPr>
            <w:tcW w:w="565"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96,8</w:t>
            </w:r>
          </w:p>
        </w:tc>
      </w:tr>
      <w:tr w:rsidR="009114E2" w:rsidRPr="009114E2" w:rsidTr="009114E2">
        <w:trPr>
          <w:trHeight w:val="20"/>
        </w:trPr>
        <w:tc>
          <w:tcPr>
            <w:tcW w:w="1236" w:type="pct"/>
            <w:vMerge w:val="restart"/>
            <w:tcBorders>
              <w:top w:val="single" w:sz="18" w:space="0" w:color="auto"/>
            </w:tcBorders>
            <w:vAlign w:val="center"/>
          </w:tcPr>
          <w:p w:rsidR="009114E2" w:rsidRPr="009114E2" w:rsidRDefault="009114E2" w:rsidP="006719C0">
            <w:pPr>
              <w:jc w:val="center"/>
              <w:rPr>
                <w:rFonts w:asciiTheme="minorHAnsi" w:hAnsiTheme="minorHAnsi" w:cstheme="minorHAnsi"/>
                <w:sz w:val="24"/>
                <w:szCs w:val="24"/>
                <w:lang w:val="ru-RU"/>
              </w:rPr>
            </w:pPr>
            <w:r w:rsidRPr="009114E2">
              <w:rPr>
                <w:rFonts w:asciiTheme="minorHAnsi" w:hAnsiTheme="minorHAnsi" w:cstheme="minorHAnsi"/>
                <w:sz w:val="24"/>
                <w:szCs w:val="24"/>
                <w:lang w:val="ru-RU"/>
              </w:rPr>
              <w:t>Водозабор д. Панфилово</w:t>
            </w:r>
          </w:p>
        </w:tc>
        <w:tc>
          <w:tcPr>
            <w:tcW w:w="2067" w:type="pct"/>
            <w:tcBorders>
              <w:top w:val="single" w:sz="18" w:space="0" w:color="auto"/>
            </w:tcBorders>
          </w:tcPr>
          <w:p w:rsidR="009114E2" w:rsidRPr="009114E2" w:rsidRDefault="009114E2" w:rsidP="006719C0">
            <w:pPr>
              <w:pStyle w:val="TableParagraph"/>
              <w:spacing w:before="32"/>
              <w:ind w:left="105" w:right="168"/>
              <w:jc w:val="left"/>
              <w:rPr>
                <w:rFonts w:asciiTheme="minorHAnsi" w:hAnsiTheme="minorHAnsi" w:cstheme="minorHAnsi"/>
                <w:sz w:val="24"/>
                <w:lang w:val="ru-RU"/>
              </w:rPr>
            </w:pPr>
            <w:r w:rsidRPr="009114E2">
              <w:rPr>
                <w:rFonts w:asciiTheme="minorHAnsi" w:hAnsiTheme="minorHAnsi" w:cstheme="minorHAnsi"/>
                <w:sz w:val="24"/>
                <w:lang w:val="ru-RU"/>
              </w:rPr>
              <w:t>Производительность источников водоснабжения, м</w:t>
            </w:r>
            <w:r w:rsidRPr="009114E2">
              <w:rPr>
                <w:rFonts w:asciiTheme="minorHAnsi" w:hAnsiTheme="minorHAnsi" w:cstheme="minorHAnsi"/>
                <w:sz w:val="24"/>
                <w:vertAlign w:val="superscript"/>
                <w:lang w:val="ru-RU"/>
              </w:rPr>
              <w:t>3</w:t>
            </w:r>
            <w:r w:rsidRPr="009114E2">
              <w:rPr>
                <w:rFonts w:asciiTheme="minorHAnsi" w:hAnsiTheme="minorHAnsi" w:cstheme="minorHAnsi"/>
                <w:sz w:val="24"/>
                <w:lang w:val="ru-RU"/>
              </w:rPr>
              <w:t>/ч</w:t>
            </w:r>
          </w:p>
        </w:tc>
        <w:tc>
          <w:tcPr>
            <w:tcW w:w="566" w:type="pct"/>
            <w:tcBorders>
              <w:top w:val="single" w:sz="18" w:space="0" w:color="auto"/>
            </w:tcBorders>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6,5</w:t>
            </w:r>
          </w:p>
        </w:tc>
        <w:tc>
          <w:tcPr>
            <w:tcW w:w="566" w:type="pct"/>
            <w:tcBorders>
              <w:top w:val="single" w:sz="18" w:space="0" w:color="auto"/>
            </w:tcBorders>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6,5</w:t>
            </w:r>
          </w:p>
        </w:tc>
        <w:tc>
          <w:tcPr>
            <w:tcW w:w="565" w:type="pct"/>
            <w:tcBorders>
              <w:top w:val="single" w:sz="18" w:space="0" w:color="auto"/>
            </w:tcBorders>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6,5</w:t>
            </w:r>
          </w:p>
        </w:tc>
      </w:tr>
      <w:tr w:rsidR="009114E2" w:rsidRPr="009114E2" w:rsidTr="009114E2">
        <w:trPr>
          <w:trHeight w:val="20"/>
        </w:trPr>
        <w:tc>
          <w:tcPr>
            <w:tcW w:w="1236" w:type="pct"/>
            <w:vMerge/>
            <w:vAlign w:val="center"/>
          </w:tcPr>
          <w:p w:rsidR="009114E2" w:rsidRPr="009114E2" w:rsidRDefault="009114E2" w:rsidP="006719C0">
            <w:pPr>
              <w:jc w:val="center"/>
              <w:rPr>
                <w:rFonts w:asciiTheme="minorHAnsi" w:hAnsiTheme="minorHAnsi" w:cstheme="minorHAnsi"/>
                <w:lang w:val="ru-RU"/>
              </w:rPr>
            </w:pPr>
          </w:p>
        </w:tc>
        <w:tc>
          <w:tcPr>
            <w:tcW w:w="2067" w:type="pct"/>
          </w:tcPr>
          <w:p w:rsidR="009114E2" w:rsidRPr="009114E2" w:rsidRDefault="009114E2" w:rsidP="006719C0">
            <w:pPr>
              <w:pStyle w:val="TableParagraph"/>
              <w:spacing w:before="32"/>
              <w:ind w:left="105" w:right="168"/>
              <w:jc w:val="left"/>
              <w:rPr>
                <w:rFonts w:asciiTheme="minorHAnsi" w:hAnsiTheme="minorHAnsi" w:cstheme="minorHAnsi"/>
                <w:sz w:val="24"/>
                <w:lang w:val="ru-RU"/>
              </w:rPr>
            </w:pPr>
            <w:r w:rsidRPr="009114E2">
              <w:rPr>
                <w:rFonts w:asciiTheme="minorHAnsi" w:hAnsiTheme="minorHAnsi" w:cstheme="minorHAnsi"/>
                <w:sz w:val="24"/>
                <w:lang w:val="ru-RU"/>
              </w:rPr>
              <w:t>Среднегодовой подъем воды, м</w:t>
            </w:r>
            <w:r w:rsidRPr="009114E2">
              <w:rPr>
                <w:rFonts w:asciiTheme="minorHAnsi" w:hAnsiTheme="minorHAnsi" w:cstheme="minorHAnsi"/>
                <w:sz w:val="24"/>
                <w:vertAlign w:val="superscript"/>
                <w:lang w:val="ru-RU"/>
              </w:rPr>
              <w:t>3</w:t>
            </w:r>
            <w:r w:rsidRPr="009114E2">
              <w:rPr>
                <w:rFonts w:asciiTheme="minorHAnsi" w:hAnsiTheme="minorHAnsi" w:cstheme="minorHAnsi"/>
                <w:sz w:val="24"/>
                <w:lang w:val="ru-RU"/>
              </w:rPr>
              <w:t>/ч</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0,5</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0,5</w:t>
            </w:r>
          </w:p>
        </w:tc>
        <w:tc>
          <w:tcPr>
            <w:tcW w:w="565"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0,5</w:t>
            </w:r>
          </w:p>
        </w:tc>
      </w:tr>
      <w:tr w:rsidR="009114E2" w:rsidRPr="009114E2" w:rsidTr="009114E2">
        <w:trPr>
          <w:trHeight w:val="20"/>
        </w:trPr>
        <w:tc>
          <w:tcPr>
            <w:tcW w:w="1236" w:type="pct"/>
            <w:vMerge/>
            <w:tcBorders>
              <w:bottom w:val="single" w:sz="18" w:space="0" w:color="auto"/>
            </w:tcBorders>
            <w:vAlign w:val="center"/>
          </w:tcPr>
          <w:p w:rsidR="009114E2" w:rsidRPr="009114E2" w:rsidRDefault="009114E2" w:rsidP="006719C0">
            <w:pPr>
              <w:jc w:val="center"/>
              <w:rPr>
                <w:rFonts w:asciiTheme="minorHAnsi" w:hAnsiTheme="minorHAnsi" w:cstheme="minorHAnsi"/>
                <w:lang w:val="ru-RU"/>
              </w:rPr>
            </w:pPr>
          </w:p>
        </w:tc>
        <w:tc>
          <w:tcPr>
            <w:tcW w:w="2067" w:type="pct"/>
            <w:tcBorders>
              <w:bottom w:val="single" w:sz="18" w:space="0" w:color="auto"/>
            </w:tcBorders>
          </w:tcPr>
          <w:p w:rsidR="009114E2" w:rsidRPr="009114E2" w:rsidRDefault="009114E2" w:rsidP="006719C0">
            <w:pPr>
              <w:pStyle w:val="TableParagraph"/>
              <w:spacing w:before="32"/>
              <w:ind w:left="105" w:right="168"/>
              <w:jc w:val="left"/>
              <w:rPr>
                <w:rFonts w:asciiTheme="minorHAnsi" w:hAnsiTheme="minorHAnsi" w:cstheme="minorHAnsi"/>
                <w:sz w:val="24"/>
              </w:rPr>
            </w:pPr>
            <w:r w:rsidRPr="009114E2">
              <w:rPr>
                <w:rFonts w:asciiTheme="minorHAnsi" w:hAnsiTheme="minorHAnsi" w:cstheme="minorHAnsi"/>
                <w:sz w:val="24"/>
              </w:rPr>
              <w:t>Резерв (+)/Дефицит (-), %</w:t>
            </w:r>
          </w:p>
        </w:tc>
        <w:tc>
          <w:tcPr>
            <w:tcW w:w="566"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92,2</w:t>
            </w:r>
          </w:p>
        </w:tc>
        <w:tc>
          <w:tcPr>
            <w:tcW w:w="566"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92,5</w:t>
            </w:r>
          </w:p>
        </w:tc>
        <w:tc>
          <w:tcPr>
            <w:tcW w:w="565"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91,7</w:t>
            </w:r>
          </w:p>
        </w:tc>
      </w:tr>
      <w:tr w:rsidR="009114E2" w:rsidRPr="009114E2" w:rsidTr="009114E2">
        <w:trPr>
          <w:trHeight w:val="20"/>
        </w:trPr>
        <w:tc>
          <w:tcPr>
            <w:tcW w:w="1236" w:type="pct"/>
            <w:vMerge w:val="restart"/>
            <w:tcBorders>
              <w:top w:val="single" w:sz="18" w:space="0" w:color="auto"/>
            </w:tcBorders>
            <w:vAlign w:val="center"/>
          </w:tcPr>
          <w:p w:rsidR="009114E2" w:rsidRPr="009114E2" w:rsidRDefault="009114E2" w:rsidP="006719C0">
            <w:pPr>
              <w:jc w:val="center"/>
              <w:rPr>
                <w:rFonts w:asciiTheme="minorHAnsi" w:hAnsiTheme="minorHAnsi" w:cstheme="minorHAnsi"/>
                <w:sz w:val="24"/>
                <w:szCs w:val="24"/>
                <w:lang w:val="ru-RU"/>
              </w:rPr>
            </w:pPr>
            <w:r w:rsidRPr="009114E2">
              <w:rPr>
                <w:rFonts w:asciiTheme="minorHAnsi" w:hAnsiTheme="minorHAnsi" w:cstheme="minorHAnsi"/>
                <w:sz w:val="24"/>
                <w:szCs w:val="24"/>
                <w:lang w:val="ru-RU"/>
              </w:rPr>
              <w:t>Водозабор д. Глубоково</w:t>
            </w:r>
          </w:p>
        </w:tc>
        <w:tc>
          <w:tcPr>
            <w:tcW w:w="2067" w:type="pct"/>
            <w:tcBorders>
              <w:top w:val="single" w:sz="18" w:space="0" w:color="auto"/>
            </w:tcBorders>
          </w:tcPr>
          <w:p w:rsidR="009114E2" w:rsidRPr="009114E2" w:rsidRDefault="009114E2" w:rsidP="006719C0">
            <w:pPr>
              <w:pStyle w:val="TableParagraph"/>
              <w:spacing w:before="32"/>
              <w:ind w:left="105" w:right="168"/>
              <w:jc w:val="left"/>
              <w:rPr>
                <w:rFonts w:asciiTheme="minorHAnsi" w:hAnsiTheme="minorHAnsi" w:cstheme="minorHAnsi"/>
                <w:sz w:val="24"/>
                <w:lang w:val="ru-RU"/>
              </w:rPr>
            </w:pPr>
            <w:r w:rsidRPr="009114E2">
              <w:rPr>
                <w:rFonts w:asciiTheme="minorHAnsi" w:hAnsiTheme="minorHAnsi" w:cstheme="minorHAnsi"/>
                <w:sz w:val="24"/>
                <w:lang w:val="ru-RU"/>
              </w:rPr>
              <w:t>Производительность источников водоснабжения, м</w:t>
            </w:r>
            <w:r w:rsidRPr="009114E2">
              <w:rPr>
                <w:rFonts w:asciiTheme="minorHAnsi" w:hAnsiTheme="minorHAnsi" w:cstheme="minorHAnsi"/>
                <w:sz w:val="24"/>
                <w:vertAlign w:val="superscript"/>
                <w:lang w:val="ru-RU"/>
              </w:rPr>
              <w:t>3</w:t>
            </w:r>
            <w:r w:rsidRPr="009114E2">
              <w:rPr>
                <w:rFonts w:asciiTheme="minorHAnsi" w:hAnsiTheme="minorHAnsi" w:cstheme="minorHAnsi"/>
                <w:sz w:val="24"/>
                <w:lang w:val="ru-RU"/>
              </w:rPr>
              <w:t>/ч</w:t>
            </w:r>
          </w:p>
        </w:tc>
        <w:tc>
          <w:tcPr>
            <w:tcW w:w="566" w:type="pct"/>
            <w:tcBorders>
              <w:top w:val="single" w:sz="18" w:space="0" w:color="auto"/>
            </w:tcBorders>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24,0</w:t>
            </w:r>
          </w:p>
        </w:tc>
        <w:tc>
          <w:tcPr>
            <w:tcW w:w="566" w:type="pct"/>
            <w:tcBorders>
              <w:top w:val="single" w:sz="18" w:space="0" w:color="auto"/>
            </w:tcBorders>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24,0</w:t>
            </w:r>
          </w:p>
        </w:tc>
        <w:tc>
          <w:tcPr>
            <w:tcW w:w="565" w:type="pct"/>
            <w:tcBorders>
              <w:top w:val="single" w:sz="18" w:space="0" w:color="auto"/>
            </w:tcBorders>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24,0</w:t>
            </w:r>
          </w:p>
        </w:tc>
      </w:tr>
      <w:tr w:rsidR="009114E2" w:rsidRPr="009114E2" w:rsidTr="009114E2">
        <w:trPr>
          <w:trHeight w:val="20"/>
        </w:trPr>
        <w:tc>
          <w:tcPr>
            <w:tcW w:w="1236" w:type="pct"/>
            <w:vMerge/>
            <w:vAlign w:val="center"/>
          </w:tcPr>
          <w:p w:rsidR="009114E2" w:rsidRPr="009114E2" w:rsidRDefault="009114E2" w:rsidP="006719C0">
            <w:pPr>
              <w:jc w:val="center"/>
              <w:rPr>
                <w:rFonts w:asciiTheme="minorHAnsi" w:hAnsiTheme="minorHAnsi" w:cstheme="minorHAnsi"/>
                <w:lang w:val="ru-RU"/>
              </w:rPr>
            </w:pPr>
          </w:p>
        </w:tc>
        <w:tc>
          <w:tcPr>
            <w:tcW w:w="2067" w:type="pct"/>
          </w:tcPr>
          <w:p w:rsidR="009114E2" w:rsidRPr="009114E2" w:rsidRDefault="009114E2" w:rsidP="006719C0">
            <w:pPr>
              <w:pStyle w:val="TableParagraph"/>
              <w:spacing w:before="32"/>
              <w:ind w:left="105" w:right="168"/>
              <w:jc w:val="left"/>
              <w:rPr>
                <w:rFonts w:asciiTheme="minorHAnsi" w:hAnsiTheme="minorHAnsi" w:cstheme="minorHAnsi"/>
                <w:sz w:val="24"/>
                <w:lang w:val="ru-RU"/>
              </w:rPr>
            </w:pPr>
            <w:r w:rsidRPr="009114E2">
              <w:rPr>
                <w:rFonts w:asciiTheme="minorHAnsi" w:hAnsiTheme="minorHAnsi" w:cstheme="minorHAnsi"/>
                <w:sz w:val="24"/>
                <w:lang w:val="ru-RU"/>
              </w:rPr>
              <w:t>Среднегодовой подъем воды, м</w:t>
            </w:r>
            <w:r w:rsidRPr="009114E2">
              <w:rPr>
                <w:rFonts w:asciiTheme="minorHAnsi" w:hAnsiTheme="minorHAnsi" w:cstheme="minorHAnsi"/>
                <w:sz w:val="24"/>
                <w:vertAlign w:val="superscript"/>
                <w:lang w:val="ru-RU"/>
              </w:rPr>
              <w:t>3</w:t>
            </w:r>
            <w:r w:rsidRPr="009114E2">
              <w:rPr>
                <w:rFonts w:asciiTheme="minorHAnsi" w:hAnsiTheme="minorHAnsi" w:cstheme="minorHAnsi"/>
                <w:sz w:val="24"/>
                <w:lang w:val="ru-RU"/>
              </w:rPr>
              <w:t>/ч</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0,4</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0,7</w:t>
            </w:r>
          </w:p>
        </w:tc>
        <w:tc>
          <w:tcPr>
            <w:tcW w:w="565"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0,8</w:t>
            </w:r>
          </w:p>
        </w:tc>
      </w:tr>
      <w:tr w:rsidR="009114E2" w:rsidRPr="009114E2" w:rsidTr="009114E2">
        <w:trPr>
          <w:trHeight w:val="20"/>
        </w:trPr>
        <w:tc>
          <w:tcPr>
            <w:tcW w:w="1236" w:type="pct"/>
            <w:vMerge/>
            <w:tcBorders>
              <w:bottom w:val="single" w:sz="18" w:space="0" w:color="auto"/>
            </w:tcBorders>
            <w:vAlign w:val="center"/>
          </w:tcPr>
          <w:p w:rsidR="009114E2" w:rsidRPr="009114E2" w:rsidRDefault="009114E2" w:rsidP="006719C0">
            <w:pPr>
              <w:jc w:val="center"/>
              <w:rPr>
                <w:rFonts w:asciiTheme="minorHAnsi" w:hAnsiTheme="minorHAnsi" w:cstheme="minorHAnsi"/>
                <w:lang w:val="ru-RU"/>
              </w:rPr>
            </w:pPr>
          </w:p>
        </w:tc>
        <w:tc>
          <w:tcPr>
            <w:tcW w:w="2067" w:type="pct"/>
            <w:tcBorders>
              <w:bottom w:val="single" w:sz="18" w:space="0" w:color="auto"/>
            </w:tcBorders>
          </w:tcPr>
          <w:p w:rsidR="009114E2" w:rsidRPr="009114E2" w:rsidRDefault="009114E2" w:rsidP="006719C0">
            <w:pPr>
              <w:pStyle w:val="TableParagraph"/>
              <w:spacing w:before="32"/>
              <w:ind w:left="105" w:right="168"/>
              <w:jc w:val="left"/>
              <w:rPr>
                <w:rFonts w:asciiTheme="minorHAnsi" w:hAnsiTheme="minorHAnsi" w:cstheme="minorHAnsi"/>
                <w:sz w:val="24"/>
              </w:rPr>
            </w:pPr>
            <w:r w:rsidRPr="009114E2">
              <w:rPr>
                <w:rFonts w:asciiTheme="minorHAnsi" w:hAnsiTheme="minorHAnsi" w:cstheme="minorHAnsi"/>
                <w:sz w:val="24"/>
              </w:rPr>
              <w:t>Резерв (+)/Дефицит (-), %</w:t>
            </w:r>
          </w:p>
        </w:tc>
        <w:tc>
          <w:tcPr>
            <w:tcW w:w="566"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98,3</w:t>
            </w:r>
          </w:p>
        </w:tc>
        <w:tc>
          <w:tcPr>
            <w:tcW w:w="566"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97,0</w:t>
            </w:r>
          </w:p>
        </w:tc>
        <w:tc>
          <w:tcPr>
            <w:tcW w:w="565"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96,8</w:t>
            </w:r>
          </w:p>
        </w:tc>
      </w:tr>
      <w:tr w:rsidR="009114E2" w:rsidRPr="009114E2" w:rsidTr="009114E2">
        <w:trPr>
          <w:trHeight w:val="20"/>
        </w:trPr>
        <w:tc>
          <w:tcPr>
            <w:tcW w:w="1236" w:type="pct"/>
            <w:vMerge w:val="restart"/>
            <w:tcBorders>
              <w:top w:val="single" w:sz="18" w:space="0" w:color="auto"/>
            </w:tcBorders>
            <w:vAlign w:val="center"/>
          </w:tcPr>
          <w:p w:rsidR="009114E2" w:rsidRPr="009114E2" w:rsidRDefault="009114E2" w:rsidP="006719C0">
            <w:pPr>
              <w:jc w:val="center"/>
              <w:rPr>
                <w:rFonts w:asciiTheme="minorHAnsi" w:hAnsiTheme="minorHAnsi" w:cstheme="minorHAnsi"/>
                <w:sz w:val="24"/>
                <w:szCs w:val="24"/>
                <w:lang w:val="ru-RU"/>
              </w:rPr>
            </w:pPr>
            <w:r w:rsidRPr="009114E2">
              <w:rPr>
                <w:rFonts w:asciiTheme="minorHAnsi" w:hAnsiTheme="minorHAnsi" w:cstheme="minorHAnsi"/>
                <w:sz w:val="24"/>
                <w:szCs w:val="24"/>
                <w:lang w:val="ru-RU"/>
              </w:rPr>
              <w:t>Водозабор д. Воскресенье</w:t>
            </w:r>
          </w:p>
        </w:tc>
        <w:tc>
          <w:tcPr>
            <w:tcW w:w="2067" w:type="pct"/>
            <w:tcBorders>
              <w:top w:val="single" w:sz="18" w:space="0" w:color="auto"/>
            </w:tcBorders>
          </w:tcPr>
          <w:p w:rsidR="009114E2" w:rsidRPr="009114E2" w:rsidRDefault="009114E2" w:rsidP="006719C0">
            <w:pPr>
              <w:pStyle w:val="TableParagraph"/>
              <w:spacing w:before="32"/>
              <w:ind w:left="105" w:right="168"/>
              <w:jc w:val="left"/>
              <w:rPr>
                <w:rFonts w:asciiTheme="minorHAnsi" w:hAnsiTheme="minorHAnsi" w:cstheme="minorHAnsi"/>
                <w:sz w:val="24"/>
                <w:lang w:val="ru-RU"/>
              </w:rPr>
            </w:pPr>
            <w:r w:rsidRPr="009114E2">
              <w:rPr>
                <w:rFonts w:asciiTheme="minorHAnsi" w:hAnsiTheme="minorHAnsi" w:cstheme="minorHAnsi"/>
                <w:sz w:val="24"/>
                <w:lang w:val="ru-RU"/>
              </w:rPr>
              <w:t>Производительность источников водоснабжения, м</w:t>
            </w:r>
            <w:r w:rsidRPr="009114E2">
              <w:rPr>
                <w:rFonts w:asciiTheme="minorHAnsi" w:hAnsiTheme="minorHAnsi" w:cstheme="minorHAnsi"/>
                <w:sz w:val="24"/>
                <w:vertAlign w:val="superscript"/>
                <w:lang w:val="ru-RU"/>
              </w:rPr>
              <w:t>3</w:t>
            </w:r>
            <w:r w:rsidRPr="009114E2">
              <w:rPr>
                <w:rFonts w:asciiTheme="minorHAnsi" w:hAnsiTheme="minorHAnsi" w:cstheme="minorHAnsi"/>
                <w:sz w:val="24"/>
                <w:lang w:val="ru-RU"/>
              </w:rPr>
              <w:t>/ч</w:t>
            </w:r>
          </w:p>
        </w:tc>
        <w:tc>
          <w:tcPr>
            <w:tcW w:w="566" w:type="pct"/>
            <w:tcBorders>
              <w:top w:val="single" w:sz="18" w:space="0" w:color="auto"/>
            </w:tcBorders>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16,0</w:t>
            </w:r>
          </w:p>
        </w:tc>
        <w:tc>
          <w:tcPr>
            <w:tcW w:w="566" w:type="pct"/>
            <w:tcBorders>
              <w:top w:val="single" w:sz="18" w:space="0" w:color="auto"/>
            </w:tcBorders>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16,0</w:t>
            </w:r>
          </w:p>
        </w:tc>
        <w:tc>
          <w:tcPr>
            <w:tcW w:w="565" w:type="pct"/>
            <w:tcBorders>
              <w:top w:val="single" w:sz="18" w:space="0" w:color="auto"/>
            </w:tcBorders>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16,0</w:t>
            </w:r>
          </w:p>
        </w:tc>
      </w:tr>
      <w:tr w:rsidR="009114E2" w:rsidRPr="009114E2" w:rsidTr="009114E2">
        <w:trPr>
          <w:trHeight w:val="20"/>
        </w:trPr>
        <w:tc>
          <w:tcPr>
            <w:tcW w:w="1236" w:type="pct"/>
            <w:vMerge/>
          </w:tcPr>
          <w:p w:rsidR="009114E2" w:rsidRPr="009114E2" w:rsidRDefault="009114E2" w:rsidP="006719C0">
            <w:pPr>
              <w:rPr>
                <w:rFonts w:asciiTheme="minorHAnsi" w:hAnsiTheme="minorHAnsi" w:cstheme="minorHAnsi"/>
                <w:lang w:val="ru-RU"/>
              </w:rPr>
            </w:pPr>
          </w:p>
        </w:tc>
        <w:tc>
          <w:tcPr>
            <w:tcW w:w="2067" w:type="pct"/>
          </w:tcPr>
          <w:p w:rsidR="009114E2" w:rsidRPr="009114E2" w:rsidRDefault="009114E2" w:rsidP="006719C0">
            <w:pPr>
              <w:pStyle w:val="TableParagraph"/>
              <w:spacing w:before="32"/>
              <w:ind w:left="105" w:right="168"/>
              <w:jc w:val="left"/>
              <w:rPr>
                <w:rFonts w:asciiTheme="minorHAnsi" w:hAnsiTheme="minorHAnsi" w:cstheme="minorHAnsi"/>
                <w:sz w:val="24"/>
                <w:lang w:val="ru-RU"/>
              </w:rPr>
            </w:pPr>
            <w:r w:rsidRPr="009114E2">
              <w:rPr>
                <w:rFonts w:asciiTheme="minorHAnsi" w:hAnsiTheme="minorHAnsi" w:cstheme="minorHAnsi"/>
                <w:sz w:val="24"/>
                <w:lang w:val="ru-RU"/>
              </w:rPr>
              <w:t>Среднегодовой подъем воды, м</w:t>
            </w:r>
            <w:r w:rsidRPr="009114E2">
              <w:rPr>
                <w:rFonts w:asciiTheme="minorHAnsi" w:hAnsiTheme="minorHAnsi" w:cstheme="minorHAnsi"/>
                <w:sz w:val="24"/>
                <w:vertAlign w:val="superscript"/>
                <w:lang w:val="ru-RU"/>
              </w:rPr>
              <w:t>3</w:t>
            </w:r>
            <w:r w:rsidRPr="009114E2">
              <w:rPr>
                <w:rFonts w:asciiTheme="minorHAnsi" w:hAnsiTheme="minorHAnsi" w:cstheme="minorHAnsi"/>
                <w:sz w:val="24"/>
                <w:lang w:val="ru-RU"/>
              </w:rPr>
              <w:t>/ч</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0,2</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0,1</w:t>
            </w:r>
          </w:p>
        </w:tc>
        <w:tc>
          <w:tcPr>
            <w:tcW w:w="565"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0,2</w:t>
            </w:r>
          </w:p>
        </w:tc>
      </w:tr>
      <w:tr w:rsidR="009114E2" w:rsidRPr="009114E2" w:rsidTr="009114E2">
        <w:trPr>
          <w:trHeight w:val="20"/>
        </w:trPr>
        <w:tc>
          <w:tcPr>
            <w:tcW w:w="1236" w:type="pct"/>
            <w:vMerge/>
            <w:tcBorders>
              <w:bottom w:val="single" w:sz="18" w:space="0" w:color="auto"/>
            </w:tcBorders>
          </w:tcPr>
          <w:p w:rsidR="009114E2" w:rsidRPr="009114E2" w:rsidRDefault="009114E2" w:rsidP="006719C0">
            <w:pPr>
              <w:rPr>
                <w:rFonts w:asciiTheme="minorHAnsi" w:hAnsiTheme="minorHAnsi" w:cstheme="minorHAnsi"/>
                <w:lang w:val="ru-RU"/>
              </w:rPr>
            </w:pPr>
          </w:p>
        </w:tc>
        <w:tc>
          <w:tcPr>
            <w:tcW w:w="2067" w:type="pct"/>
            <w:tcBorders>
              <w:bottom w:val="single" w:sz="18" w:space="0" w:color="auto"/>
            </w:tcBorders>
          </w:tcPr>
          <w:p w:rsidR="009114E2" w:rsidRPr="009114E2" w:rsidRDefault="009114E2" w:rsidP="006719C0">
            <w:pPr>
              <w:pStyle w:val="TableParagraph"/>
              <w:spacing w:before="32"/>
              <w:ind w:left="105" w:right="168"/>
              <w:jc w:val="left"/>
              <w:rPr>
                <w:rFonts w:asciiTheme="minorHAnsi" w:hAnsiTheme="minorHAnsi" w:cstheme="minorHAnsi"/>
                <w:sz w:val="24"/>
              </w:rPr>
            </w:pPr>
            <w:r w:rsidRPr="009114E2">
              <w:rPr>
                <w:rFonts w:asciiTheme="minorHAnsi" w:hAnsiTheme="minorHAnsi" w:cstheme="minorHAnsi"/>
                <w:sz w:val="24"/>
              </w:rPr>
              <w:t>Резерв (+)/Дефицит (-), %</w:t>
            </w:r>
          </w:p>
        </w:tc>
        <w:tc>
          <w:tcPr>
            <w:tcW w:w="566"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99,1</w:t>
            </w:r>
          </w:p>
        </w:tc>
        <w:tc>
          <w:tcPr>
            <w:tcW w:w="566"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99,3</w:t>
            </w:r>
          </w:p>
        </w:tc>
        <w:tc>
          <w:tcPr>
            <w:tcW w:w="565"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99,0</w:t>
            </w:r>
          </w:p>
        </w:tc>
      </w:tr>
      <w:tr w:rsidR="009114E2" w:rsidRPr="009114E2" w:rsidTr="009114E2">
        <w:trPr>
          <w:trHeight w:val="20"/>
        </w:trPr>
        <w:tc>
          <w:tcPr>
            <w:tcW w:w="1236" w:type="pct"/>
            <w:vMerge w:val="restart"/>
            <w:tcBorders>
              <w:top w:val="single" w:sz="18" w:space="0" w:color="auto"/>
            </w:tcBorders>
            <w:vAlign w:val="center"/>
          </w:tcPr>
          <w:p w:rsidR="009114E2" w:rsidRPr="009114E2" w:rsidRDefault="009114E2" w:rsidP="006719C0">
            <w:pPr>
              <w:jc w:val="center"/>
              <w:rPr>
                <w:rFonts w:asciiTheme="minorHAnsi" w:hAnsiTheme="minorHAnsi" w:cstheme="minorHAnsi"/>
                <w:b/>
                <w:lang w:val="ru-RU"/>
              </w:rPr>
            </w:pPr>
            <w:r w:rsidRPr="009114E2">
              <w:rPr>
                <w:rFonts w:asciiTheme="minorHAnsi" w:hAnsiTheme="minorHAnsi" w:cstheme="minorHAnsi"/>
                <w:b/>
                <w:sz w:val="24"/>
                <w:lang w:val="ru-RU"/>
              </w:rPr>
              <w:t>Всего по МО Нагорное сельское поселение</w:t>
            </w:r>
          </w:p>
        </w:tc>
        <w:tc>
          <w:tcPr>
            <w:tcW w:w="2067" w:type="pct"/>
            <w:tcBorders>
              <w:top w:val="single" w:sz="18" w:space="0" w:color="auto"/>
            </w:tcBorders>
          </w:tcPr>
          <w:p w:rsidR="009114E2" w:rsidRPr="009114E2" w:rsidRDefault="009114E2" w:rsidP="006719C0">
            <w:pPr>
              <w:pStyle w:val="TableParagraph"/>
              <w:spacing w:before="32"/>
              <w:ind w:left="105" w:right="168"/>
              <w:jc w:val="left"/>
              <w:rPr>
                <w:rFonts w:asciiTheme="minorHAnsi" w:hAnsiTheme="minorHAnsi" w:cstheme="minorHAnsi"/>
                <w:b/>
                <w:sz w:val="24"/>
                <w:lang w:val="ru-RU"/>
              </w:rPr>
            </w:pPr>
            <w:r w:rsidRPr="009114E2">
              <w:rPr>
                <w:rFonts w:asciiTheme="minorHAnsi" w:hAnsiTheme="minorHAnsi" w:cstheme="minorHAnsi"/>
                <w:b/>
                <w:sz w:val="24"/>
                <w:lang w:val="ru-RU"/>
              </w:rPr>
              <w:t>Производительность источников водоснабжения, м3/ч</w:t>
            </w:r>
          </w:p>
        </w:tc>
        <w:tc>
          <w:tcPr>
            <w:tcW w:w="566" w:type="pct"/>
            <w:tcBorders>
              <w:top w:val="single" w:sz="18" w:space="0" w:color="auto"/>
            </w:tcBorders>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129,4</w:t>
            </w:r>
          </w:p>
        </w:tc>
        <w:tc>
          <w:tcPr>
            <w:tcW w:w="566" w:type="pct"/>
            <w:tcBorders>
              <w:top w:val="single" w:sz="18" w:space="0" w:color="auto"/>
            </w:tcBorders>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129,4</w:t>
            </w:r>
          </w:p>
        </w:tc>
        <w:tc>
          <w:tcPr>
            <w:tcW w:w="565" w:type="pct"/>
            <w:tcBorders>
              <w:top w:val="single" w:sz="18" w:space="0" w:color="auto"/>
            </w:tcBorders>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129,4</w:t>
            </w:r>
          </w:p>
        </w:tc>
      </w:tr>
      <w:tr w:rsidR="009114E2" w:rsidRPr="009114E2" w:rsidTr="009114E2">
        <w:trPr>
          <w:trHeight w:val="20"/>
        </w:trPr>
        <w:tc>
          <w:tcPr>
            <w:tcW w:w="1236" w:type="pct"/>
            <w:vMerge/>
          </w:tcPr>
          <w:p w:rsidR="009114E2" w:rsidRPr="009114E2" w:rsidRDefault="009114E2" w:rsidP="006719C0">
            <w:pPr>
              <w:rPr>
                <w:rFonts w:asciiTheme="minorHAnsi" w:hAnsiTheme="minorHAnsi" w:cstheme="minorHAnsi"/>
                <w:b/>
                <w:lang w:val="ru-RU"/>
              </w:rPr>
            </w:pPr>
          </w:p>
        </w:tc>
        <w:tc>
          <w:tcPr>
            <w:tcW w:w="2067" w:type="pct"/>
          </w:tcPr>
          <w:p w:rsidR="009114E2" w:rsidRPr="009114E2" w:rsidRDefault="009114E2" w:rsidP="006719C0">
            <w:pPr>
              <w:pStyle w:val="TableParagraph"/>
              <w:spacing w:before="32"/>
              <w:ind w:left="105" w:right="168"/>
              <w:jc w:val="left"/>
              <w:rPr>
                <w:rFonts w:asciiTheme="minorHAnsi" w:hAnsiTheme="minorHAnsi" w:cstheme="minorHAnsi"/>
                <w:b/>
                <w:sz w:val="24"/>
                <w:lang w:val="ru-RU"/>
              </w:rPr>
            </w:pPr>
            <w:r w:rsidRPr="009114E2">
              <w:rPr>
                <w:rFonts w:asciiTheme="minorHAnsi" w:hAnsiTheme="minorHAnsi" w:cstheme="minorHAnsi"/>
                <w:b/>
                <w:sz w:val="24"/>
                <w:lang w:val="ru-RU"/>
              </w:rPr>
              <w:t>Среднегодовой подъем воды, м</w:t>
            </w:r>
            <w:r w:rsidRPr="009114E2">
              <w:rPr>
                <w:rFonts w:asciiTheme="minorHAnsi" w:hAnsiTheme="minorHAnsi" w:cstheme="minorHAnsi"/>
                <w:b/>
                <w:sz w:val="24"/>
                <w:vertAlign w:val="superscript"/>
                <w:lang w:val="ru-RU"/>
              </w:rPr>
              <w:t>3</w:t>
            </w:r>
            <w:r w:rsidRPr="009114E2">
              <w:rPr>
                <w:rFonts w:asciiTheme="minorHAnsi" w:hAnsiTheme="minorHAnsi" w:cstheme="minorHAnsi"/>
                <w:b/>
                <w:sz w:val="24"/>
                <w:lang w:val="ru-RU"/>
              </w:rPr>
              <w:t>/ч</w:t>
            </w:r>
          </w:p>
        </w:tc>
        <w:tc>
          <w:tcPr>
            <w:tcW w:w="566" w:type="pct"/>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24,5</w:t>
            </w:r>
          </w:p>
        </w:tc>
        <w:tc>
          <w:tcPr>
            <w:tcW w:w="566" w:type="pct"/>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22,4</w:t>
            </w:r>
          </w:p>
        </w:tc>
        <w:tc>
          <w:tcPr>
            <w:tcW w:w="565" w:type="pct"/>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22,6</w:t>
            </w:r>
          </w:p>
        </w:tc>
      </w:tr>
      <w:tr w:rsidR="009114E2" w:rsidRPr="009114E2" w:rsidTr="009114E2">
        <w:trPr>
          <w:trHeight w:val="20"/>
        </w:trPr>
        <w:tc>
          <w:tcPr>
            <w:tcW w:w="1236" w:type="pct"/>
            <w:vMerge/>
          </w:tcPr>
          <w:p w:rsidR="009114E2" w:rsidRPr="009114E2" w:rsidRDefault="009114E2" w:rsidP="006719C0">
            <w:pPr>
              <w:rPr>
                <w:rFonts w:asciiTheme="minorHAnsi" w:hAnsiTheme="minorHAnsi" w:cstheme="minorHAnsi"/>
                <w:b/>
                <w:lang w:val="ru-RU"/>
              </w:rPr>
            </w:pPr>
          </w:p>
        </w:tc>
        <w:tc>
          <w:tcPr>
            <w:tcW w:w="2067" w:type="pct"/>
            <w:vAlign w:val="center"/>
          </w:tcPr>
          <w:p w:rsidR="009114E2" w:rsidRPr="009114E2" w:rsidRDefault="009114E2" w:rsidP="006719C0">
            <w:pPr>
              <w:pStyle w:val="TableParagraph"/>
              <w:spacing w:before="32"/>
              <w:ind w:left="105" w:right="168"/>
              <w:jc w:val="left"/>
              <w:rPr>
                <w:rFonts w:asciiTheme="minorHAnsi" w:hAnsiTheme="minorHAnsi" w:cstheme="minorHAnsi"/>
                <w:b/>
                <w:sz w:val="24"/>
              </w:rPr>
            </w:pPr>
            <w:r w:rsidRPr="009114E2">
              <w:rPr>
                <w:rFonts w:asciiTheme="minorHAnsi" w:hAnsiTheme="minorHAnsi" w:cstheme="minorHAnsi"/>
                <w:b/>
                <w:sz w:val="24"/>
              </w:rPr>
              <w:t>Резерв (+)/Дефицит (-), %</w:t>
            </w:r>
          </w:p>
        </w:tc>
        <w:tc>
          <w:tcPr>
            <w:tcW w:w="566" w:type="pct"/>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81,0</w:t>
            </w:r>
          </w:p>
        </w:tc>
        <w:tc>
          <w:tcPr>
            <w:tcW w:w="566" w:type="pct"/>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82,7</w:t>
            </w:r>
          </w:p>
        </w:tc>
        <w:tc>
          <w:tcPr>
            <w:tcW w:w="565" w:type="pct"/>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82,5</w:t>
            </w:r>
          </w:p>
        </w:tc>
      </w:tr>
    </w:tbl>
    <w:p w:rsidR="009114E2" w:rsidRDefault="009114E2" w:rsidP="009114E2">
      <w:pPr>
        <w:pStyle w:val="a3"/>
        <w:spacing w:before="65" w:line="276" w:lineRule="auto"/>
        <w:ind w:right="102"/>
        <w:jc w:val="both"/>
        <w:rPr>
          <w:rFonts w:ascii="Calibri" w:hAnsi="Calibri"/>
          <w:sz w:val="24"/>
          <w:szCs w:val="24"/>
          <w:lang w:val="ru-RU"/>
        </w:rPr>
      </w:pPr>
    </w:p>
    <w:p w:rsidR="00FA37F1" w:rsidRPr="001214A2" w:rsidRDefault="00FA37F1" w:rsidP="001444C7">
      <w:pPr>
        <w:pStyle w:val="a3"/>
        <w:spacing w:before="65" w:line="276" w:lineRule="auto"/>
        <w:ind w:left="112" w:right="102" w:firstLine="566"/>
        <w:jc w:val="both"/>
        <w:rPr>
          <w:rFonts w:ascii="Calibri" w:hAnsi="Calibri"/>
          <w:sz w:val="24"/>
          <w:szCs w:val="24"/>
          <w:lang w:val="ru-RU"/>
        </w:rPr>
      </w:pPr>
      <w:r w:rsidRPr="00BA064D">
        <w:rPr>
          <w:rFonts w:ascii="Calibri" w:hAnsi="Calibri"/>
          <w:sz w:val="24"/>
          <w:szCs w:val="24"/>
          <w:lang w:val="ru-RU"/>
        </w:rPr>
        <w:t>Как видно из та</w:t>
      </w:r>
      <w:r w:rsidR="0071741C">
        <w:rPr>
          <w:rFonts w:ascii="Calibri" w:hAnsi="Calibri"/>
          <w:sz w:val="24"/>
          <w:szCs w:val="24"/>
          <w:lang w:val="ru-RU"/>
        </w:rPr>
        <w:t xml:space="preserve">блицы, по состоянию на </w:t>
      </w:r>
      <w:r w:rsidRPr="00BA064D">
        <w:rPr>
          <w:rFonts w:ascii="Calibri" w:hAnsi="Calibri"/>
          <w:sz w:val="24"/>
          <w:szCs w:val="24"/>
          <w:lang w:val="ru-RU"/>
        </w:rPr>
        <w:t>201</w:t>
      </w:r>
      <w:r w:rsidR="00BA064D" w:rsidRPr="00BA064D">
        <w:rPr>
          <w:rFonts w:ascii="Calibri" w:hAnsi="Calibri"/>
          <w:sz w:val="24"/>
          <w:szCs w:val="24"/>
          <w:lang w:val="ru-RU"/>
        </w:rPr>
        <w:t>8</w:t>
      </w:r>
      <w:r w:rsidRPr="00BA064D">
        <w:rPr>
          <w:rFonts w:ascii="Calibri" w:hAnsi="Calibri"/>
          <w:sz w:val="24"/>
          <w:szCs w:val="24"/>
          <w:lang w:val="ru-RU"/>
        </w:rPr>
        <w:t xml:space="preserve"> г</w:t>
      </w:r>
      <w:r w:rsidR="0071741C">
        <w:rPr>
          <w:rFonts w:ascii="Calibri" w:hAnsi="Calibri"/>
          <w:sz w:val="24"/>
          <w:szCs w:val="24"/>
          <w:lang w:val="ru-RU"/>
        </w:rPr>
        <w:t>од</w:t>
      </w:r>
      <w:r w:rsidR="009114E2">
        <w:rPr>
          <w:rFonts w:ascii="Calibri" w:hAnsi="Calibri"/>
          <w:sz w:val="24"/>
          <w:szCs w:val="24"/>
          <w:lang w:val="ru-RU"/>
        </w:rPr>
        <w:t>на территориях населенных пунктов МО Нагорное сельское поселение</w:t>
      </w:r>
      <w:r w:rsidRPr="00BA064D">
        <w:rPr>
          <w:rFonts w:ascii="Calibri" w:hAnsi="Calibri"/>
          <w:sz w:val="24"/>
          <w:szCs w:val="24"/>
          <w:lang w:val="ru-RU"/>
        </w:rPr>
        <w:t xml:space="preserve"> присутствует значительный резерв мощности по производительности источников водоснабжения. </w:t>
      </w:r>
    </w:p>
    <w:p w:rsidR="0037691A" w:rsidRDefault="00FA37F1" w:rsidP="0037691A">
      <w:pPr>
        <w:pStyle w:val="a3"/>
        <w:spacing w:before="1" w:line="276" w:lineRule="auto"/>
        <w:ind w:left="112" w:right="101" w:firstLine="566"/>
        <w:jc w:val="both"/>
        <w:rPr>
          <w:rFonts w:ascii="Calibri" w:hAnsi="Calibri"/>
          <w:sz w:val="24"/>
          <w:szCs w:val="24"/>
          <w:lang w:val="ru-RU"/>
        </w:rPr>
      </w:pPr>
      <w:r w:rsidRPr="001214A2">
        <w:rPr>
          <w:rFonts w:ascii="Calibri" w:hAnsi="Calibri"/>
          <w:sz w:val="24"/>
          <w:szCs w:val="24"/>
          <w:lang w:val="ru-RU"/>
        </w:rPr>
        <w:t xml:space="preserve">Для наглядного представления величины резервов и дефицитов производительности источников водоснабжения </w:t>
      </w:r>
      <w:r w:rsidR="009114E2">
        <w:rPr>
          <w:rFonts w:ascii="Calibri" w:hAnsi="Calibri"/>
          <w:sz w:val="24"/>
          <w:szCs w:val="24"/>
          <w:lang w:val="ru-RU"/>
        </w:rPr>
        <w:t>муниципального образования Нагорное сельское поселение</w:t>
      </w:r>
      <w:r w:rsidRPr="001214A2">
        <w:rPr>
          <w:rFonts w:ascii="Calibri" w:hAnsi="Calibri"/>
          <w:sz w:val="24"/>
          <w:szCs w:val="24"/>
          <w:lang w:val="ru-RU"/>
        </w:rPr>
        <w:t xml:space="preserve"> по результатам анализа таблицы </w:t>
      </w:r>
      <w:r w:rsidR="00496DA2">
        <w:rPr>
          <w:rFonts w:ascii="Calibri" w:hAnsi="Calibri"/>
          <w:sz w:val="24"/>
          <w:szCs w:val="24"/>
          <w:lang w:val="ru-RU"/>
        </w:rPr>
        <w:t>3.</w:t>
      </w:r>
      <w:r w:rsidR="00EA2BAB">
        <w:rPr>
          <w:rFonts w:ascii="Calibri" w:hAnsi="Calibri"/>
          <w:sz w:val="24"/>
          <w:szCs w:val="24"/>
          <w:lang w:val="ru-RU"/>
        </w:rPr>
        <w:t>7</w:t>
      </w:r>
      <w:r w:rsidRPr="001214A2">
        <w:rPr>
          <w:rFonts w:ascii="Calibri" w:hAnsi="Calibri"/>
          <w:sz w:val="24"/>
          <w:szCs w:val="24"/>
          <w:lang w:val="ru-RU"/>
        </w:rPr>
        <w:t xml:space="preserve"> на рисунке</w:t>
      </w:r>
      <w:r w:rsidR="00496DA2">
        <w:rPr>
          <w:rFonts w:ascii="Calibri" w:hAnsi="Calibri"/>
          <w:sz w:val="24"/>
          <w:szCs w:val="24"/>
          <w:lang w:val="ru-RU"/>
        </w:rPr>
        <w:t xml:space="preserve"> 3.</w:t>
      </w:r>
      <w:r w:rsidR="00EA2BAB">
        <w:rPr>
          <w:rFonts w:ascii="Calibri" w:hAnsi="Calibri"/>
          <w:sz w:val="24"/>
          <w:szCs w:val="24"/>
          <w:lang w:val="ru-RU"/>
        </w:rPr>
        <w:t>4</w:t>
      </w:r>
      <w:r w:rsidRPr="001214A2">
        <w:rPr>
          <w:rFonts w:ascii="Calibri" w:hAnsi="Calibri"/>
          <w:sz w:val="24"/>
          <w:szCs w:val="24"/>
          <w:lang w:val="ru-RU"/>
        </w:rPr>
        <w:t xml:space="preserve"> приведена диаграмма.</w:t>
      </w:r>
    </w:p>
    <w:p w:rsidR="00EA2BAB" w:rsidRDefault="009114E2" w:rsidP="00EA2BAB">
      <w:pPr>
        <w:pStyle w:val="a3"/>
        <w:spacing w:before="1" w:line="276" w:lineRule="auto"/>
        <w:ind w:left="112" w:right="101"/>
        <w:jc w:val="center"/>
        <w:rPr>
          <w:rFonts w:ascii="Calibri" w:hAnsi="Calibri"/>
          <w:b/>
          <w:bCs/>
          <w:sz w:val="24"/>
          <w:szCs w:val="24"/>
          <w:lang w:val="ru-RU"/>
        </w:rPr>
      </w:pPr>
      <w:r>
        <w:rPr>
          <w:noProof/>
          <w:lang w:val="ru-RU" w:eastAsia="ru-RU"/>
        </w:rPr>
        <w:lastRenderedPageBreak/>
        <w:drawing>
          <wp:inline distT="0" distB="0" distL="0" distR="0">
            <wp:extent cx="5494817" cy="2979420"/>
            <wp:effectExtent l="0" t="0" r="10795" b="1143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7691A" w:rsidRPr="0037691A" w:rsidRDefault="0037691A" w:rsidP="00194BED">
      <w:pPr>
        <w:pStyle w:val="a3"/>
        <w:spacing w:before="1" w:line="276" w:lineRule="auto"/>
        <w:ind w:left="112" w:right="101"/>
        <w:jc w:val="both"/>
        <w:rPr>
          <w:rFonts w:ascii="Calibri" w:hAnsi="Calibri"/>
          <w:b/>
          <w:bCs/>
          <w:sz w:val="24"/>
          <w:szCs w:val="24"/>
          <w:lang w:val="ru-RU"/>
        </w:rPr>
      </w:pPr>
      <w:r w:rsidRPr="0037691A">
        <w:rPr>
          <w:rFonts w:ascii="Calibri" w:hAnsi="Calibri"/>
          <w:b/>
          <w:bCs/>
          <w:sz w:val="24"/>
          <w:szCs w:val="24"/>
          <w:lang w:val="ru-RU"/>
        </w:rPr>
        <w:t>Рисунок 3.</w:t>
      </w:r>
      <w:r w:rsidR="00EA2BAB">
        <w:rPr>
          <w:rFonts w:ascii="Calibri" w:hAnsi="Calibri"/>
          <w:b/>
          <w:bCs/>
          <w:sz w:val="24"/>
          <w:szCs w:val="24"/>
          <w:lang w:val="ru-RU"/>
        </w:rPr>
        <w:t>4</w:t>
      </w:r>
      <w:r w:rsidRPr="0037691A">
        <w:rPr>
          <w:rFonts w:ascii="Calibri" w:hAnsi="Calibri"/>
          <w:b/>
          <w:bCs/>
          <w:sz w:val="24"/>
          <w:szCs w:val="24"/>
          <w:lang w:val="ru-RU"/>
        </w:rPr>
        <w:t xml:space="preserve"> – Анализ резервов и дефицито</w:t>
      </w:r>
      <w:r>
        <w:rPr>
          <w:rFonts w:ascii="Calibri" w:hAnsi="Calibri"/>
          <w:b/>
          <w:bCs/>
          <w:sz w:val="24"/>
          <w:szCs w:val="24"/>
          <w:lang w:val="ru-RU"/>
        </w:rPr>
        <w:t>в производственных мощностей си</w:t>
      </w:r>
      <w:r w:rsidRPr="0037691A">
        <w:rPr>
          <w:rFonts w:ascii="Calibri" w:hAnsi="Calibri"/>
          <w:b/>
          <w:bCs/>
          <w:sz w:val="24"/>
          <w:szCs w:val="24"/>
          <w:lang w:val="ru-RU"/>
        </w:rPr>
        <w:t xml:space="preserve">стем водоснабжения </w:t>
      </w:r>
      <w:r w:rsidR="004A7499">
        <w:rPr>
          <w:rFonts w:ascii="Calibri" w:hAnsi="Calibri"/>
          <w:b/>
          <w:bCs/>
          <w:sz w:val="24"/>
          <w:szCs w:val="24"/>
          <w:lang w:val="ru-RU"/>
        </w:rPr>
        <w:t xml:space="preserve">на территории </w:t>
      </w:r>
      <w:r w:rsidR="0064027E">
        <w:rPr>
          <w:rFonts w:ascii="Calibri" w:hAnsi="Calibri"/>
          <w:b/>
          <w:bCs/>
          <w:sz w:val="24"/>
          <w:szCs w:val="24"/>
          <w:lang w:val="ru-RU"/>
        </w:rPr>
        <w:t>МО Нагорное сельское поселение</w:t>
      </w:r>
    </w:p>
    <w:p w:rsidR="00FA37F1" w:rsidRPr="0037691A" w:rsidRDefault="00FA37F1" w:rsidP="001444C7">
      <w:pPr>
        <w:pStyle w:val="a3"/>
        <w:spacing w:before="5" w:line="276" w:lineRule="auto"/>
        <w:jc w:val="both"/>
        <w:rPr>
          <w:rFonts w:ascii="Calibri" w:hAnsi="Calibri"/>
          <w:sz w:val="24"/>
          <w:szCs w:val="24"/>
          <w:lang w:val="ru-RU"/>
        </w:rPr>
      </w:pPr>
    </w:p>
    <w:p w:rsidR="00FA37F1" w:rsidRPr="00C00097" w:rsidRDefault="00FA37F1" w:rsidP="00670F78">
      <w:pPr>
        <w:pStyle w:val="1"/>
        <w:numPr>
          <w:ilvl w:val="1"/>
          <w:numId w:val="10"/>
        </w:numPr>
        <w:ind w:left="0" w:hanging="87"/>
        <w:jc w:val="center"/>
        <w:rPr>
          <w:rFonts w:asciiTheme="minorHAnsi" w:hAnsiTheme="minorHAnsi"/>
          <w:sz w:val="24"/>
          <w:szCs w:val="24"/>
          <w:lang w:val="ru-RU"/>
        </w:rPr>
      </w:pPr>
      <w:bookmarkStart w:id="71" w:name="_bookmark25"/>
      <w:bookmarkStart w:id="72" w:name="_Toc462835095"/>
      <w:bookmarkStart w:id="73" w:name="_Toc21954507"/>
      <w:bookmarkEnd w:id="71"/>
      <w:r w:rsidRPr="00C00097">
        <w:rPr>
          <w:rFonts w:asciiTheme="minorHAnsi" w:hAnsiTheme="minorHAnsi"/>
          <w:sz w:val="24"/>
          <w:szCs w:val="24"/>
          <w:lang w:val="ru-RU"/>
        </w:rPr>
        <w:t>Прогнозные балансы потребления во</w:t>
      </w:r>
      <w:r w:rsidR="00925CE5" w:rsidRPr="00C00097">
        <w:rPr>
          <w:rFonts w:asciiTheme="minorHAnsi" w:hAnsiTheme="minorHAnsi"/>
          <w:sz w:val="24"/>
          <w:szCs w:val="24"/>
          <w:lang w:val="ru-RU"/>
        </w:rPr>
        <w:t xml:space="preserve">ды </w:t>
      </w:r>
      <w:r w:rsidR="004A7499">
        <w:rPr>
          <w:rFonts w:asciiTheme="minorHAnsi" w:hAnsiTheme="minorHAnsi"/>
          <w:sz w:val="24"/>
          <w:szCs w:val="24"/>
          <w:lang w:val="ru-RU"/>
        </w:rPr>
        <w:t>муниципального образования</w:t>
      </w:r>
      <w:r w:rsidR="00925CE5" w:rsidRPr="00C00097">
        <w:rPr>
          <w:rFonts w:asciiTheme="minorHAnsi" w:hAnsiTheme="minorHAnsi"/>
          <w:sz w:val="24"/>
          <w:szCs w:val="24"/>
          <w:lang w:val="ru-RU"/>
        </w:rPr>
        <w:t xml:space="preserve"> на срок до 20</w:t>
      </w:r>
      <w:r w:rsidR="0064027E">
        <w:rPr>
          <w:rFonts w:asciiTheme="minorHAnsi" w:hAnsiTheme="minorHAnsi"/>
          <w:sz w:val="24"/>
          <w:szCs w:val="24"/>
          <w:lang w:val="ru-RU"/>
        </w:rPr>
        <w:t>30</w:t>
      </w:r>
      <w:r w:rsidRPr="00C00097">
        <w:rPr>
          <w:rFonts w:asciiTheme="minorHAnsi" w:hAnsiTheme="minorHAnsi"/>
          <w:sz w:val="24"/>
          <w:szCs w:val="24"/>
          <w:lang w:val="ru-RU"/>
        </w:rPr>
        <w:t xml:space="preserve"> года</w:t>
      </w:r>
      <w:bookmarkEnd w:id="72"/>
      <w:bookmarkEnd w:id="73"/>
    </w:p>
    <w:p w:rsidR="009B7E4C" w:rsidRDefault="00FA37F1" w:rsidP="009B7E4C">
      <w:pPr>
        <w:pStyle w:val="a3"/>
        <w:spacing w:line="276" w:lineRule="auto"/>
        <w:ind w:left="112" w:right="103" w:firstLine="566"/>
        <w:jc w:val="both"/>
        <w:rPr>
          <w:rFonts w:ascii="Calibri" w:hAnsi="Calibri"/>
          <w:sz w:val="24"/>
          <w:szCs w:val="24"/>
          <w:lang w:val="ru-RU"/>
        </w:rPr>
      </w:pPr>
      <w:r w:rsidRPr="001214A2">
        <w:rPr>
          <w:rFonts w:ascii="Calibri" w:hAnsi="Calibri"/>
          <w:sz w:val="24"/>
          <w:szCs w:val="24"/>
          <w:lang w:val="ru-RU"/>
        </w:rPr>
        <w:t xml:space="preserve">Перспективные балансы водопотребления с разбивкой по технологическим зонам и в целом по муниципальному образованию </w:t>
      </w:r>
      <w:r w:rsidR="0064027E">
        <w:rPr>
          <w:rFonts w:ascii="Calibri" w:hAnsi="Calibri"/>
          <w:sz w:val="24"/>
          <w:szCs w:val="24"/>
          <w:lang w:val="ru-RU"/>
        </w:rPr>
        <w:t>Нагорное сельское поселение</w:t>
      </w:r>
      <w:r w:rsidR="00C86846">
        <w:rPr>
          <w:rFonts w:ascii="Calibri" w:hAnsi="Calibri"/>
          <w:sz w:val="24"/>
          <w:szCs w:val="24"/>
          <w:lang w:val="ru-RU"/>
        </w:rPr>
        <w:t xml:space="preserve"> </w:t>
      </w:r>
      <w:r w:rsidRPr="001214A2">
        <w:rPr>
          <w:rFonts w:ascii="Calibri" w:hAnsi="Calibri"/>
          <w:sz w:val="24"/>
          <w:szCs w:val="24"/>
          <w:lang w:val="ru-RU"/>
        </w:rPr>
        <w:t xml:space="preserve">представлены в таблице </w:t>
      </w:r>
      <w:r w:rsidR="00925CE5">
        <w:rPr>
          <w:rFonts w:ascii="Calibri" w:hAnsi="Calibri"/>
          <w:sz w:val="24"/>
          <w:szCs w:val="24"/>
          <w:lang w:val="ru-RU"/>
        </w:rPr>
        <w:t>3.</w:t>
      </w:r>
      <w:r w:rsidR="0064027E">
        <w:rPr>
          <w:rFonts w:ascii="Calibri" w:hAnsi="Calibri"/>
          <w:sz w:val="24"/>
          <w:szCs w:val="24"/>
          <w:lang w:val="ru-RU"/>
        </w:rPr>
        <w:t>9</w:t>
      </w:r>
      <w:r w:rsidRPr="001214A2">
        <w:rPr>
          <w:rFonts w:ascii="Calibri" w:hAnsi="Calibri"/>
          <w:sz w:val="24"/>
          <w:szCs w:val="24"/>
          <w:lang w:val="ru-RU"/>
        </w:rPr>
        <w:t>.</w:t>
      </w:r>
      <w:bookmarkStart w:id="74" w:name="_Toc462835096"/>
      <w:r w:rsidR="009B7E4C">
        <w:rPr>
          <w:rFonts w:ascii="Calibri" w:hAnsi="Calibri"/>
          <w:sz w:val="24"/>
          <w:szCs w:val="24"/>
          <w:lang w:val="ru-RU"/>
        </w:rPr>
        <w:tab/>
      </w:r>
    </w:p>
    <w:p w:rsidR="00FA37F1" w:rsidRPr="009B7E4C" w:rsidRDefault="009B7E4C" w:rsidP="004832B4">
      <w:pPr>
        <w:pStyle w:val="a3"/>
        <w:spacing w:line="276" w:lineRule="auto"/>
        <w:ind w:right="103"/>
        <w:jc w:val="both"/>
        <w:rPr>
          <w:rFonts w:ascii="Calibri" w:hAnsi="Calibri"/>
          <w:b/>
          <w:sz w:val="24"/>
          <w:szCs w:val="24"/>
          <w:lang w:val="ru-RU"/>
        </w:rPr>
      </w:pPr>
      <w:r w:rsidRPr="009B7E4C">
        <w:rPr>
          <w:rFonts w:ascii="Calibri" w:hAnsi="Calibri"/>
          <w:b/>
          <w:sz w:val="24"/>
          <w:szCs w:val="24"/>
          <w:lang w:val="ru-RU"/>
        </w:rPr>
        <w:t>Т</w:t>
      </w:r>
      <w:r w:rsidR="00FA37F1" w:rsidRPr="009B7E4C">
        <w:rPr>
          <w:rFonts w:ascii="Calibri" w:hAnsi="Calibri"/>
          <w:b/>
          <w:bCs/>
          <w:sz w:val="24"/>
          <w:szCs w:val="24"/>
          <w:lang w:val="ru-RU"/>
        </w:rPr>
        <w:t xml:space="preserve">аблица </w:t>
      </w:r>
      <w:r w:rsidR="00925CE5" w:rsidRPr="009B7E4C">
        <w:rPr>
          <w:rFonts w:ascii="Calibri" w:hAnsi="Calibri"/>
          <w:b/>
          <w:bCs/>
          <w:sz w:val="24"/>
          <w:szCs w:val="24"/>
          <w:lang w:val="ru-RU"/>
        </w:rPr>
        <w:t>3.</w:t>
      </w:r>
      <w:r w:rsidR="0064027E">
        <w:rPr>
          <w:rFonts w:ascii="Calibri" w:hAnsi="Calibri"/>
          <w:b/>
          <w:bCs/>
          <w:sz w:val="24"/>
          <w:szCs w:val="24"/>
          <w:lang w:val="ru-RU"/>
        </w:rPr>
        <w:t>9</w:t>
      </w:r>
      <w:r w:rsidR="00925CE5" w:rsidRPr="009B7E4C">
        <w:rPr>
          <w:rFonts w:ascii="Calibri" w:hAnsi="Calibri"/>
          <w:b/>
          <w:bCs/>
          <w:sz w:val="24"/>
          <w:szCs w:val="24"/>
          <w:lang w:val="ru-RU"/>
        </w:rPr>
        <w:t xml:space="preserve"> - </w:t>
      </w:r>
      <w:r w:rsidR="00FA37F1" w:rsidRPr="009B7E4C">
        <w:rPr>
          <w:rFonts w:ascii="Calibri" w:hAnsi="Calibri"/>
          <w:b/>
          <w:bCs/>
          <w:sz w:val="24"/>
          <w:szCs w:val="24"/>
          <w:lang w:val="ru-RU"/>
        </w:rPr>
        <w:t>Прогнозные балансы потребления воды</w:t>
      </w:r>
      <w:r w:rsidR="00054C4D">
        <w:rPr>
          <w:rFonts w:ascii="Calibri" w:hAnsi="Calibri"/>
          <w:b/>
          <w:bCs/>
          <w:sz w:val="24"/>
          <w:szCs w:val="24"/>
          <w:lang w:val="ru-RU"/>
        </w:rPr>
        <w:t xml:space="preserve"> МО</w:t>
      </w:r>
      <w:r w:rsidR="00C86846">
        <w:rPr>
          <w:rFonts w:ascii="Calibri" w:hAnsi="Calibri"/>
          <w:b/>
          <w:bCs/>
          <w:sz w:val="24"/>
          <w:szCs w:val="24"/>
          <w:lang w:val="ru-RU"/>
        </w:rPr>
        <w:t xml:space="preserve"> </w:t>
      </w:r>
      <w:r w:rsidR="00B35CAA">
        <w:rPr>
          <w:rFonts w:ascii="Calibri" w:hAnsi="Calibri"/>
          <w:b/>
          <w:bCs/>
          <w:sz w:val="24"/>
          <w:szCs w:val="24"/>
          <w:lang w:val="ru-RU"/>
        </w:rPr>
        <w:t>Нагорное сельское поселение</w:t>
      </w:r>
      <w:r w:rsidR="00FA37F1" w:rsidRPr="009B7E4C">
        <w:rPr>
          <w:rFonts w:ascii="Calibri" w:hAnsi="Calibri"/>
          <w:b/>
          <w:bCs/>
          <w:sz w:val="24"/>
          <w:szCs w:val="24"/>
          <w:lang w:val="ru-RU"/>
        </w:rPr>
        <w:t xml:space="preserve"> на срок до 20</w:t>
      </w:r>
      <w:r w:rsidR="007405C8">
        <w:rPr>
          <w:rFonts w:ascii="Calibri" w:hAnsi="Calibri"/>
          <w:b/>
          <w:bCs/>
          <w:sz w:val="24"/>
          <w:szCs w:val="24"/>
          <w:lang w:val="ru-RU"/>
        </w:rPr>
        <w:t>30</w:t>
      </w:r>
      <w:r w:rsidR="00FA37F1" w:rsidRPr="009B7E4C">
        <w:rPr>
          <w:rFonts w:ascii="Calibri" w:hAnsi="Calibri"/>
          <w:b/>
          <w:bCs/>
          <w:sz w:val="24"/>
          <w:szCs w:val="24"/>
          <w:lang w:val="ru-RU"/>
        </w:rPr>
        <w:t xml:space="preserve"> года</w:t>
      </w:r>
      <w:bookmarkEnd w:id="74"/>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7"/>
        <w:gridCol w:w="2074"/>
        <w:gridCol w:w="638"/>
        <w:gridCol w:w="636"/>
        <w:gridCol w:w="636"/>
        <w:gridCol w:w="636"/>
        <w:gridCol w:w="636"/>
        <w:gridCol w:w="636"/>
        <w:gridCol w:w="636"/>
      </w:tblGrid>
      <w:tr w:rsidR="00D7026C" w:rsidRPr="00231C2F" w:rsidTr="00231C2F">
        <w:trPr>
          <w:trHeight w:val="359"/>
        </w:trPr>
        <w:tc>
          <w:tcPr>
            <w:tcW w:w="1715" w:type="pct"/>
            <w:shd w:val="clear" w:color="auto" w:fill="92D050"/>
          </w:tcPr>
          <w:p w:rsidR="00D7026C" w:rsidRPr="00231C2F" w:rsidRDefault="00D7026C" w:rsidP="00925B38">
            <w:pPr>
              <w:pStyle w:val="TableParagraph"/>
              <w:spacing w:line="276" w:lineRule="auto"/>
              <w:ind w:left="43" w:right="117"/>
              <w:rPr>
                <w:rFonts w:asciiTheme="minorHAnsi" w:hAnsiTheme="minorHAnsi" w:cstheme="minorHAnsi"/>
                <w:b/>
                <w:lang w:val="ru-RU"/>
              </w:rPr>
            </w:pPr>
            <w:r w:rsidRPr="00231C2F">
              <w:rPr>
                <w:rFonts w:asciiTheme="minorHAnsi" w:hAnsiTheme="minorHAnsi" w:cstheme="minorHAnsi"/>
                <w:b/>
                <w:lang w:val="ru-RU"/>
              </w:rPr>
              <w:t xml:space="preserve">Наименование </w:t>
            </w:r>
            <w:r w:rsidR="00925B38" w:rsidRPr="00231C2F">
              <w:rPr>
                <w:rFonts w:asciiTheme="minorHAnsi" w:hAnsiTheme="minorHAnsi" w:cstheme="minorHAnsi"/>
                <w:b/>
                <w:lang w:val="ru-RU"/>
              </w:rPr>
              <w:t xml:space="preserve">системы </w:t>
            </w:r>
            <w:r w:rsidR="006D6B6B" w:rsidRPr="00231C2F">
              <w:rPr>
                <w:rFonts w:asciiTheme="minorHAnsi" w:hAnsiTheme="minorHAnsi" w:cstheme="minorHAnsi"/>
                <w:b/>
                <w:lang w:val="ru-RU"/>
              </w:rPr>
              <w:t>холодного водоснабжения</w:t>
            </w:r>
          </w:p>
        </w:tc>
        <w:tc>
          <w:tcPr>
            <w:tcW w:w="1044" w:type="pct"/>
            <w:shd w:val="clear" w:color="auto" w:fill="92D050"/>
            <w:vAlign w:val="center"/>
          </w:tcPr>
          <w:p w:rsidR="00D7026C" w:rsidRPr="00231C2F" w:rsidRDefault="00D7026C" w:rsidP="00B161AF">
            <w:pPr>
              <w:pStyle w:val="TableParagraph"/>
              <w:spacing w:line="276" w:lineRule="auto"/>
              <w:ind w:left="43" w:right="117"/>
              <w:rPr>
                <w:rFonts w:asciiTheme="minorHAnsi" w:hAnsiTheme="minorHAnsi" w:cstheme="minorHAnsi"/>
                <w:b/>
                <w:lang w:val="ru-RU"/>
              </w:rPr>
            </w:pPr>
            <w:r w:rsidRPr="00231C2F">
              <w:rPr>
                <w:rFonts w:asciiTheme="minorHAnsi" w:hAnsiTheme="minorHAnsi" w:cstheme="minorHAnsi"/>
                <w:b/>
                <w:lang w:val="ru-RU"/>
              </w:rPr>
              <w:t>Наименование показателя</w:t>
            </w:r>
          </w:p>
        </w:tc>
        <w:tc>
          <w:tcPr>
            <w:tcW w:w="321" w:type="pct"/>
            <w:shd w:val="clear" w:color="auto" w:fill="92D050"/>
            <w:vAlign w:val="center"/>
          </w:tcPr>
          <w:p w:rsidR="00D7026C" w:rsidRPr="00231C2F" w:rsidRDefault="00D7026C" w:rsidP="00E935B2">
            <w:pPr>
              <w:pStyle w:val="TableParagraph"/>
              <w:spacing w:line="276" w:lineRule="auto"/>
              <w:ind w:left="43" w:right="42"/>
              <w:rPr>
                <w:rFonts w:asciiTheme="minorHAnsi" w:hAnsiTheme="minorHAnsi" w:cstheme="minorHAnsi"/>
                <w:b/>
                <w:lang w:val="ru-RU"/>
              </w:rPr>
            </w:pPr>
            <w:r w:rsidRPr="00231C2F">
              <w:rPr>
                <w:rFonts w:asciiTheme="minorHAnsi" w:hAnsiTheme="minorHAnsi" w:cstheme="minorHAnsi"/>
                <w:b/>
                <w:lang w:val="ru-RU"/>
              </w:rPr>
              <w:t>201</w:t>
            </w:r>
            <w:r w:rsidR="00BA064D" w:rsidRPr="00231C2F">
              <w:rPr>
                <w:rFonts w:asciiTheme="minorHAnsi" w:hAnsiTheme="minorHAnsi" w:cstheme="minorHAnsi"/>
                <w:b/>
                <w:lang w:val="ru-RU"/>
              </w:rPr>
              <w:t>9</w:t>
            </w:r>
          </w:p>
          <w:p w:rsidR="00D7026C" w:rsidRPr="00231C2F" w:rsidRDefault="00D7026C" w:rsidP="00E935B2">
            <w:pPr>
              <w:pStyle w:val="TableParagraph"/>
              <w:spacing w:line="276" w:lineRule="auto"/>
              <w:ind w:left="43" w:right="42"/>
              <w:rPr>
                <w:rFonts w:asciiTheme="minorHAnsi" w:hAnsiTheme="minorHAnsi" w:cstheme="minorHAnsi"/>
                <w:b/>
                <w:lang w:val="ru-RU"/>
              </w:rPr>
            </w:pPr>
            <w:r w:rsidRPr="00231C2F">
              <w:rPr>
                <w:rFonts w:asciiTheme="minorHAnsi" w:hAnsiTheme="minorHAnsi" w:cstheme="minorHAnsi"/>
                <w:b/>
                <w:lang w:val="ru-RU"/>
              </w:rPr>
              <w:t>год</w:t>
            </w:r>
          </w:p>
        </w:tc>
        <w:tc>
          <w:tcPr>
            <w:tcW w:w="320" w:type="pct"/>
            <w:shd w:val="clear" w:color="auto" w:fill="92D050"/>
            <w:vAlign w:val="center"/>
          </w:tcPr>
          <w:p w:rsidR="00D7026C" w:rsidRPr="00231C2F" w:rsidRDefault="00D7026C" w:rsidP="00E935B2">
            <w:pPr>
              <w:pStyle w:val="TableParagraph"/>
              <w:spacing w:line="276" w:lineRule="auto"/>
              <w:ind w:left="43" w:right="42"/>
              <w:rPr>
                <w:rFonts w:asciiTheme="minorHAnsi" w:hAnsiTheme="minorHAnsi" w:cstheme="minorHAnsi"/>
                <w:b/>
                <w:lang w:val="ru-RU"/>
              </w:rPr>
            </w:pPr>
            <w:r w:rsidRPr="00231C2F">
              <w:rPr>
                <w:rFonts w:asciiTheme="minorHAnsi" w:hAnsiTheme="minorHAnsi" w:cstheme="minorHAnsi"/>
                <w:b/>
                <w:lang w:val="ru-RU"/>
              </w:rPr>
              <w:t>20</w:t>
            </w:r>
            <w:r w:rsidR="00BA064D" w:rsidRPr="00231C2F">
              <w:rPr>
                <w:rFonts w:asciiTheme="minorHAnsi" w:hAnsiTheme="minorHAnsi" w:cstheme="minorHAnsi"/>
                <w:b/>
                <w:lang w:val="ru-RU"/>
              </w:rPr>
              <w:t>20</w:t>
            </w:r>
          </w:p>
          <w:p w:rsidR="00D7026C" w:rsidRPr="00231C2F" w:rsidRDefault="00D7026C" w:rsidP="00E935B2">
            <w:pPr>
              <w:pStyle w:val="TableParagraph"/>
              <w:spacing w:line="276" w:lineRule="auto"/>
              <w:ind w:left="43" w:right="42"/>
              <w:rPr>
                <w:rFonts w:asciiTheme="minorHAnsi" w:hAnsiTheme="minorHAnsi" w:cstheme="minorHAnsi"/>
                <w:b/>
                <w:lang w:val="ru-RU"/>
              </w:rPr>
            </w:pPr>
            <w:r w:rsidRPr="00231C2F">
              <w:rPr>
                <w:rFonts w:asciiTheme="minorHAnsi" w:hAnsiTheme="minorHAnsi" w:cstheme="minorHAnsi"/>
                <w:b/>
                <w:lang w:val="ru-RU"/>
              </w:rPr>
              <w:t>год</w:t>
            </w:r>
          </w:p>
        </w:tc>
        <w:tc>
          <w:tcPr>
            <w:tcW w:w="320" w:type="pct"/>
            <w:shd w:val="clear" w:color="auto" w:fill="92D050"/>
            <w:vAlign w:val="center"/>
          </w:tcPr>
          <w:p w:rsidR="00D7026C" w:rsidRPr="00231C2F" w:rsidRDefault="00D7026C" w:rsidP="00E935B2">
            <w:pPr>
              <w:pStyle w:val="TableParagraph"/>
              <w:spacing w:line="276" w:lineRule="auto"/>
              <w:ind w:left="43" w:right="42"/>
              <w:rPr>
                <w:rFonts w:asciiTheme="minorHAnsi" w:hAnsiTheme="minorHAnsi" w:cstheme="minorHAnsi"/>
                <w:b/>
                <w:lang w:val="ru-RU"/>
              </w:rPr>
            </w:pPr>
            <w:r w:rsidRPr="00231C2F">
              <w:rPr>
                <w:rFonts w:asciiTheme="minorHAnsi" w:hAnsiTheme="minorHAnsi" w:cstheme="minorHAnsi"/>
                <w:b/>
                <w:lang w:val="ru-RU"/>
              </w:rPr>
              <w:t>20</w:t>
            </w:r>
            <w:r w:rsidR="00BA064D" w:rsidRPr="00231C2F">
              <w:rPr>
                <w:rFonts w:asciiTheme="minorHAnsi" w:hAnsiTheme="minorHAnsi" w:cstheme="minorHAnsi"/>
                <w:b/>
                <w:lang w:val="ru-RU"/>
              </w:rPr>
              <w:t>21</w:t>
            </w:r>
          </w:p>
          <w:p w:rsidR="00D7026C" w:rsidRPr="00231C2F" w:rsidRDefault="00D7026C" w:rsidP="00E935B2">
            <w:pPr>
              <w:pStyle w:val="TableParagraph"/>
              <w:spacing w:line="276" w:lineRule="auto"/>
              <w:ind w:left="43" w:right="42"/>
              <w:rPr>
                <w:rFonts w:asciiTheme="minorHAnsi" w:hAnsiTheme="minorHAnsi" w:cstheme="minorHAnsi"/>
                <w:b/>
                <w:lang w:val="ru-RU"/>
              </w:rPr>
            </w:pPr>
            <w:r w:rsidRPr="00231C2F">
              <w:rPr>
                <w:rFonts w:asciiTheme="minorHAnsi" w:hAnsiTheme="minorHAnsi" w:cstheme="minorHAnsi"/>
                <w:b/>
                <w:lang w:val="ru-RU"/>
              </w:rPr>
              <w:t>год</w:t>
            </w:r>
          </w:p>
        </w:tc>
        <w:tc>
          <w:tcPr>
            <w:tcW w:w="320" w:type="pct"/>
            <w:shd w:val="clear" w:color="auto" w:fill="92D050"/>
            <w:vAlign w:val="center"/>
          </w:tcPr>
          <w:p w:rsidR="00D7026C" w:rsidRPr="00231C2F" w:rsidRDefault="00D7026C" w:rsidP="00E935B2">
            <w:pPr>
              <w:pStyle w:val="TableParagraph"/>
              <w:spacing w:line="276" w:lineRule="auto"/>
              <w:ind w:left="43" w:right="42"/>
              <w:rPr>
                <w:rFonts w:asciiTheme="minorHAnsi" w:hAnsiTheme="minorHAnsi" w:cstheme="minorHAnsi"/>
                <w:b/>
                <w:lang w:val="ru-RU"/>
              </w:rPr>
            </w:pPr>
            <w:r w:rsidRPr="00231C2F">
              <w:rPr>
                <w:rFonts w:asciiTheme="minorHAnsi" w:hAnsiTheme="minorHAnsi" w:cstheme="minorHAnsi"/>
                <w:b/>
                <w:lang w:val="ru-RU"/>
              </w:rPr>
              <w:t>20</w:t>
            </w:r>
            <w:r w:rsidR="00BA064D" w:rsidRPr="00231C2F">
              <w:rPr>
                <w:rFonts w:asciiTheme="minorHAnsi" w:hAnsiTheme="minorHAnsi" w:cstheme="minorHAnsi"/>
                <w:b/>
                <w:lang w:val="ru-RU"/>
              </w:rPr>
              <w:t>22</w:t>
            </w:r>
          </w:p>
          <w:p w:rsidR="00D7026C" w:rsidRPr="00231C2F" w:rsidRDefault="00D7026C" w:rsidP="00E935B2">
            <w:pPr>
              <w:pStyle w:val="TableParagraph"/>
              <w:spacing w:line="276" w:lineRule="auto"/>
              <w:ind w:left="43" w:right="42"/>
              <w:rPr>
                <w:rFonts w:asciiTheme="minorHAnsi" w:hAnsiTheme="minorHAnsi" w:cstheme="minorHAnsi"/>
                <w:b/>
                <w:lang w:val="ru-RU"/>
              </w:rPr>
            </w:pPr>
            <w:r w:rsidRPr="00231C2F">
              <w:rPr>
                <w:rFonts w:asciiTheme="minorHAnsi" w:hAnsiTheme="minorHAnsi" w:cstheme="minorHAnsi"/>
                <w:b/>
                <w:lang w:val="ru-RU"/>
              </w:rPr>
              <w:t>год</w:t>
            </w:r>
          </w:p>
        </w:tc>
        <w:tc>
          <w:tcPr>
            <w:tcW w:w="320" w:type="pct"/>
            <w:shd w:val="clear" w:color="auto" w:fill="92D050"/>
            <w:vAlign w:val="center"/>
          </w:tcPr>
          <w:p w:rsidR="00D7026C" w:rsidRPr="00231C2F" w:rsidRDefault="00D7026C" w:rsidP="00E935B2">
            <w:pPr>
              <w:pStyle w:val="TableParagraph"/>
              <w:spacing w:line="276" w:lineRule="auto"/>
              <w:ind w:left="43" w:right="42"/>
              <w:rPr>
                <w:rFonts w:asciiTheme="minorHAnsi" w:hAnsiTheme="minorHAnsi" w:cstheme="minorHAnsi"/>
                <w:b/>
                <w:lang w:val="ru-RU"/>
              </w:rPr>
            </w:pPr>
            <w:r w:rsidRPr="00231C2F">
              <w:rPr>
                <w:rFonts w:asciiTheme="minorHAnsi" w:hAnsiTheme="minorHAnsi" w:cstheme="minorHAnsi"/>
                <w:b/>
                <w:lang w:val="ru-RU"/>
              </w:rPr>
              <w:t>20</w:t>
            </w:r>
            <w:r w:rsidR="00BA064D" w:rsidRPr="00231C2F">
              <w:rPr>
                <w:rFonts w:asciiTheme="minorHAnsi" w:hAnsiTheme="minorHAnsi" w:cstheme="minorHAnsi"/>
                <w:b/>
                <w:lang w:val="ru-RU"/>
              </w:rPr>
              <w:t>2</w:t>
            </w:r>
            <w:r w:rsidR="0064027E" w:rsidRPr="00231C2F">
              <w:rPr>
                <w:rFonts w:asciiTheme="minorHAnsi" w:hAnsiTheme="minorHAnsi" w:cstheme="minorHAnsi"/>
                <w:b/>
                <w:lang w:val="ru-RU"/>
              </w:rPr>
              <w:t>4</w:t>
            </w:r>
          </w:p>
          <w:p w:rsidR="00D7026C" w:rsidRPr="00231C2F" w:rsidRDefault="00D7026C" w:rsidP="00E935B2">
            <w:pPr>
              <w:pStyle w:val="TableParagraph"/>
              <w:spacing w:line="276" w:lineRule="auto"/>
              <w:ind w:left="43" w:right="42"/>
              <w:rPr>
                <w:rFonts w:asciiTheme="minorHAnsi" w:hAnsiTheme="minorHAnsi" w:cstheme="minorHAnsi"/>
                <w:b/>
                <w:lang w:val="ru-RU"/>
              </w:rPr>
            </w:pPr>
            <w:r w:rsidRPr="00231C2F">
              <w:rPr>
                <w:rFonts w:asciiTheme="minorHAnsi" w:hAnsiTheme="minorHAnsi" w:cstheme="minorHAnsi"/>
                <w:b/>
                <w:lang w:val="ru-RU"/>
              </w:rPr>
              <w:t>год</w:t>
            </w:r>
          </w:p>
        </w:tc>
        <w:tc>
          <w:tcPr>
            <w:tcW w:w="320" w:type="pct"/>
            <w:shd w:val="clear" w:color="auto" w:fill="92D050"/>
            <w:vAlign w:val="center"/>
          </w:tcPr>
          <w:p w:rsidR="00D7026C" w:rsidRPr="00231C2F" w:rsidRDefault="00D7026C" w:rsidP="00E935B2">
            <w:pPr>
              <w:pStyle w:val="TableParagraph"/>
              <w:spacing w:line="276" w:lineRule="auto"/>
              <w:ind w:left="43" w:right="42"/>
              <w:rPr>
                <w:rFonts w:asciiTheme="minorHAnsi" w:hAnsiTheme="minorHAnsi" w:cstheme="minorHAnsi"/>
                <w:b/>
                <w:lang w:val="ru-RU"/>
              </w:rPr>
            </w:pPr>
            <w:r w:rsidRPr="00231C2F">
              <w:rPr>
                <w:rFonts w:asciiTheme="minorHAnsi" w:hAnsiTheme="minorHAnsi" w:cstheme="minorHAnsi"/>
                <w:b/>
                <w:lang w:val="ru-RU"/>
              </w:rPr>
              <w:t>202</w:t>
            </w:r>
            <w:r w:rsidR="0064027E" w:rsidRPr="00231C2F">
              <w:rPr>
                <w:rFonts w:asciiTheme="minorHAnsi" w:hAnsiTheme="minorHAnsi" w:cstheme="minorHAnsi"/>
                <w:b/>
                <w:lang w:val="ru-RU"/>
              </w:rPr>
              <w:t>6</w:t>
            </w:r>
          </w:p>
          <w:p w:rsidR="00D7026C" w:rsidRPr="00231C2F" w:rsidRDefault="00D7026C" w:rsidP="00E935B2">
            <w:pPr>
              <w:pStyle w:val="TableParagraph"/>
              <w:spacing w:line="276" w:lineRule="auto"/>
              <w:ind w:left="43" w:right="42"/>
              <w:rPr>
                <w:rFonts w:asciiTheme="minorHAnsi" w:hAnsiTheme="minorHAnsi" w:cstheme="minorHAnsi"/>
                <w:b/>
                <w:lang w:val="ru-RU"/>
              </w:rPr>
            </w:pPr>
            <w:r w:rsidRPr="00231C2F">
              <w:rPr>
                <w:rFonts w:asciiTheme="minorHAnsi" w:hAnsiTheme="minorHAnsi" w:cstheme="minorHAnsi"/>
                <w:b/>
                <w:lang w:val="ru-RU"/>
              </w:rPr>
              <w:t>год</w:t>
            </w:r>
          </w:p>
        </w:tc>
        <w:tc>
          <w:tcPr>
            <w:tcW w:w="320" w:type="pct"/>
            <w:shd w:val="clear" w:color="auto" w:fill="92D050"/>
            <w:vAlign w:val="center"/>
          </w:tcPr>
          <w:p w:rsidR="00D7026C" w:rsidRPr="00231C2F" w:rsidRDefault="00D7026C" w:rsidP="00E935B2">
            <w:pPr>
              <w:pStyle w:val="TableParagraph"/>
              <w:spacing w:line="276" w:lineRule="auto"/>
              <w:ind w:left="43" w:right="42"/>
              <w:rPr>
                <w:rFonts w:asciiTheme="minorHAnsi" w:hAnsiTheme="minorHAnsi" w:cstheme="minorHAnsi"/>
                <w:b/>
                <w:lang w:val="ru-RU"/>
              </w:rPr>
            </w:pPr>
            <w:r w:rsidRPr="00231C2F">
              <w:rPr>
                <w:rFonts w:asciiTheme="minorHAnsi" w:hAnsiTheme="minorHAnsi" w:cstheme="minorHAnsi"/>
                <w:b/>
                <w:lang w:val="ru-RU"/>
              </w:rPr>
              <w:t>20</w:t>
            </w:r>
            <w:r w:rsidR="0064027E" w:rsidRPr="00231C2F">
              <w:rPr>
                <w:rFonts w:asciiTheme="minorHAnsi" w:hAnsiTheme="minorHAnsi" w:cstheme="minorHAnsi"/>
                <w:b/>
                <w:lang w:val="ru-RU"/>
              </w:rPr>
              <w:t>30</w:t>
            </w:r>
          </w:p>
          <w:p w:rsidR="00D7026C" w:rsidRPr="00231C2F" w:rsidRDefault="00D7026C" w:rsidP="00E935B2">
            <w:pPr>
              <w:pStyle w:val="TableParagraph"/>
              <w:spacing w:line="276" w:lineRule="auto"/>
              <w:ind w:left="43" w:right="42"/>
              <w:rPr>
                <w:rFonts w:asciiTheme="minorHAnsi" w:hAnsiTheme="minorHAnsi" w:cstheme="minorHAnsi"/>
                <w:b/>
                <w:lang w:val="ru-RU"/>
              </w:rPr>
            </w:pPr>
            <w:r w:rsidRPr="00231C2F">
              <w:rPr>
                <w:rFonts w:asciiTheme="minorHAnsi" w:hAnsiTheme="minorHAnsi" w:cstheme="minorHAnsi"/>
                <w:b/>
                <w:lang w:val="ru-RU"/>
              </w:rPr>
              <w:t>год</w:t>
            </w:r>
          </w:p>
        </w:tc>
      </w:tr>
      <w:tr w:rsidR="00037328" w:rsidRPr="00231C2F" w:rsidTr="00231C2F">
        <w:trPr>
          <w:trHeight w:val="389"/>
        </w:trPr>
        <w:tc>
          <w:tcPr>
            <w:tcW w:w="1715" w:type="pct"/>
            <w:tcBorders>
              <w:top w:val="single" w:sz="4" w:space="0" w:color="auto"/>
            </w:tcBorders>
            <w:shd w:val="clear" w:color="auto" w:fill="auto"/>
            <w:vAlign w:val="center"/>
          </w:tcPr>
          <w:p w:rsidR="00037328" w:rsidRPr="00231C2F" w:rsidRDefault="00037328" w:rsidP="00037328">
            <w:pPr>
              <w:ind w:right="167"/>
              <w:jc w:val="both"/>
              <w:rPr>
                <w:rFonts w:asciiTheme="minorHAnsi" w:hAnsiTheme="minorHAnsi" w:cstheme="minorHAnsi"/>
                <w:color w:val="000000"/>
                <w:lang w:val="ru-RU"/>
              </w:rPr>
            </w:pPr>
            <w:r w:rsidRPr="00231C2F">
              <w:rPr>
                <w:rFonts w:asciiTheme="minorHAnsi" w:hAnsiTheme="minorHAnsi" w:cstheme="minorHAnsi"/>
                <w:color w:val="000000"/>
                <w:lang w:val="ru-RU"/>
              </w:rPr>
              <w:t>Система водоснабжения</w:t>
            </w:r>
          </w:p>
          <w:p w:rsidR="00037328" w:rsidRPr="00231C2F" w:rsidRDefault="00037328" w:rsidP="00037328">
            <w:pPr>
              <w:ind w:right="167"/>
              <w:jc w:val="both"/>
              <w:rPr>
                <w:rFonts w:asciiTheme="minorHAnsi" w:hAnsiTheme="minorHAnsi" w:cstheme="minorHAnsi"/>
                <w:color w:val="000000"/>
                <w:lang w:val="ru-RU"/>
              </w:rPr>
            </w:pPr>
            <w:r w:rsidRPr="00231C2F">
              <w:rPr>
                <w:rFonts w:asciiTheme="minorHAnsi" w:hAnsiTheme="minorHAnsi" w:cstheme="minorHAnsi"/>
                <w:color w:val="000000"/>
                <w:lang w:val="ru-RU"/>
              </w:rPr>
              <w:t>пос. Нагорный</w:t>
            </w:r>
          </w:p>
        </w:tc>
        <w:tc>
          <w:tcPr>
            <w:tcW w:w="1044" w:type="pct"/>
            <w:tcBorders>
              <w:top w:val="single" w:sz="4" w:space="0" w:color="auto"/>
            </w:tcBorders>
            <w:vAlign w:val="center"/>
          </w:tcPr>
          <w:p w:rsidR="00037328" w:rsidRPr="00231C2F" w:rsidRDefault="00037328" w:rsidP="00037328">
            <w:pPr>
              <w:jc w:val="both"/>
              <w:rPr>
                <w:rFonts w:asciiTheme="minorHAnsi" w:hAnsiTheme="minorHAnsi" w:cstheme="minorHAnsi"/>
                <w:color w:val="000000"/>
                <w:lang w:val="ru-RU"/>
              </w:rPr>
            </w:pPr>
            <w:r w:rsidRPr="00231C2F">
              <w:rPr>
                <w:rFonts w:asciiTheme="minorHAnsi" w:hAnsiTheme="minorHAnsi" w:cstheme="minorHAnsi"/>
                <w:color w:val="000000"/>
                <w:lang w:val="ru-RU"/>
              </w:rPr>
              <w:t>Реализация воды</w:t>
            </w:r>
          </w:p>
        </w:tc>
        <w:tc>
          <w:tcPr>
            <w:tcW w:w="321"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104,66</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104,66</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104,66</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104,66</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113,03</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120,95</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133,04</w:t>
            </w:r>
          </w:p>
        </w:tc>
      </w:tr>
      <w:tr w:rsidR="00037328" w:rsidRPr="00231C2F" w:rsidTr="00231C2F">
        <w:trPr>
          <w:trHeight w:val="389"/>
        </w:trPr>
        <w:tc>
          <w:tcPr>
            <w:tcW w:w="1715" w:type="pct"/>
            <w:tcBorders>
              <w:top w:val="single" w:sz="4" w:space="0" w:color="auto"/>
            </w:tcBorders>
            <w:shd w:val="clear" w:color="auto" w:fill="auto"/>
            <w:vAlign w:val="center"/>
          </w:tcPr>
          <w:p w:rsidR="00037328" w:rsidRPr="00231C2F" w:rsidRDefault="00037328" w:rsidP="00037328">
            <w:pPr>
              <w:ind w:right="167"/>
              <w:jc w:val="both"/>
              <w:rPr>
                <w:rFonts w:asciiTheme="minorHAnsi" w:hAnsiTheme="minorHAnsi" w:cstheme="minorHAnsi"/>
                <w:color w:val="000000"/>
                <w:lang w:val="ru-RU"/>
              </w:rPr>
            </w:pPr>
            <w:r w:rsidRPr="00231C2F">
              <w:rPr>
                <w:rFonts w:asciiTheme="minorHAnsi" w:hAnsiTheme="minorHAnsi" w:cstheme="minorHAnsi"/>
                <w:color w:val="000000"/>
                <w:lang w:val="ru-RU"/>
              </w:rPr>
              <w:t>Система водоснабжения</w:t>
            </w:r>
          </w:p>
          <w:p w:rsidR="00037328" w:rsidRPr="00231C2F" w:rsidRDefault="00037328" w:rsidP="00037328">
            <w:pPr>
              <w:ind w:right="167"/>
              <w:jc w:val="both"/>
              <w:rPr>
                <w:rFonts w:asciiTheme="minorHAnsi" w:hAnsiTheme="minorHAnsi" w:cstheme="minorHAnsi"/>
                <w:color w:val="000000"/>
                <w:lang w:val="ru-RU"/>
              </w:rPr>
            </w:pPr>
            <w:r w:rsidRPr="00231C2F">
              <w:rPr>
                <w:rFonts w:asciiTheme="minorHAnsi" w:hAnsiTheme="minorHAnsi" w:cstheme="minorHAnsi"/>
                <w:color w:val="000000"/>
                <w:lang w:val="ru-RU"/>
              </w:rPr>
              <w:t>д. Головино</w:t>
            </w:r>
          </w:p>
        </w:tc>
        <w:tc>
          <w:tcPr>
            <w:tcW w:w="1044" w:type="pct"/>
            <w:tcBorders>
              <w:top w:val="single" w:sz="4" w:space="0" w:color="auto"/>
            </w:tcBorders>
            <w:vAlign w:val="center"/>
          </w:tcPr>
          <w:p w:rsidR="00037328" w:rsidRPr="00231C2F" w:rsidRDefault="00037328" w:rsidP="00037328">
            <w:pPr>
              <w:rPr>
                <w:lang w:val="ru-RU"/>
              </w:rPr>
            </w:pPr>
            <w:r w:rsidRPr="00231C2F">
              <w:rPr>
                <w:rFonts w:asciiTheme="minorHAnsi" w:hAnsiTheme="minorHAnsi" w:cstheme="minorHAnsi"/>
                <w:color w:val="000000"/>
                <w:lang w:val="ru-RU"/>
              </w:rPr>
              <w:t>Реализация воды</w:t>
            </w:r>
          </w:p>
        </w:tc>
        <w:tc>
          <w:tcPr>
            <w:tcW w:w="321"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6,38</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6,38</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6,38</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6,38</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6,89</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7,38</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8,11</w:t>
            </w:r>
          </w:p>
        </w:tc>
      </w:tr>
      <w:tr w:rsidR="00037328" w:rsidRPr="00231C2F" w:rsidTr="00231C2F">
        <w:trPr>
          <w:trHeight w:val="389"/>
        </w:trPr>
        <w:tc>
          <w:tcPr>
            <w:tcW w:w="1715" w:type="pct"/>
            <w:tcBorders>
              <w:top w:val="single" w:sz="4" w:space="0" w:color="auto"/>
            </w:tcBorders>
            <w:shd w:val="clear" w:color="auto" w:fill="auto"/>
            <w:vAlign w:val="center"/>
          </w:tcPr>
          <w:p w:rsidR="00037328" w:rsidRPr="00231C2F" w:rsidRDefault="00037328" w:rsidP="00037328">
            <w:pPr>
              <w:ind w:right="167"/>
              <w:jc w:val="both"/>
              <w:rPr>
                <w:rFonts w:asciiTheme="minorHAnsi" w:hAnsiTheme="minorHAnsi" w:cstheme="minorHAnsi"/>
                <w:color w:val="000000"/>
                <w:lang w:val="ru-RU"/>
              </w:rPr>
            </w:pPr>
            <w:r w:rsidRPr="00231C2F">
              <w:rPr>
                <w:rFonts w:asciiTheme="minorHAnsi" w:hAnsiTheme="minorHAnsi" w:cstheme="minorHAnsi"/>
                <w:color w:val="000000"/>
                <w:lang w:val="ru-RU"/>
              </w:rPr>
              <w:t>Система водоснабжения</w:t>
            </w:r>
          </w:p>
          <w:p w:rsidR="00037328" w:rsidRPr="00231C2F" w:rsidRDefault="00037328" w:rsidP="00037328">
            <w:pPr>
              <w:ind w:right="167"/>
              <w:jc w:val="both"/>
              <w:rPr>
                <w:rFonts w:asciiTheme="minorHAnsi" w:hAnsiTheme="minorHAnsi" w:cstheme="minorHAnsi"/>
                <w:color w:val="000000"/>
                <w:lang w:val="ru-RU"/>
              </w:rPr>
            </w:pPr>
            <w:r w:rsidRPr="00231C2F">
              <w:rPr>
                <w:rFonts w:asciiTheme="minorHAnsi" w:hAnsiTheme="minorHAnsi" w:cstheme="minorHAnsi"/>
                <w:color w:val="000000"/>
                <w:lang w:val="ru-RU"/>
              </w:rPr>
              <w:t>пос. Санинского ДОКа</w:t>
            </w:r>
          </w:p>
        </w:tc>
        <w:tc>
          <w:tcPr>
            <w:tcW w:w="1044" w:type="pct"/>
            <w:tcBorders>
              <w:top w:val="single" w:sz="4" w:space="0" w:color="auto"/>
            </w:tcBorders>
            <w:vAlign w:val="center"/>
          </w:tcPr>
          <w:p w:rsidR="00037328" w:rsidRPr="00231C2F" w:rsidRDefault="00037328" w:rsidP="00037328">
            <w:pPr>
              <w:rPr>
                <w:lang w:val="ru-RU"/>
              </w:rPr>
            </w:pPr>
            <w:r w:rsidRPr="00231C2F">
              <w:rPr>
                <w:rFonts w:asciiTheme="minorHAnsi" w:hAnsiTheme="minorHAnsi" w:cstheme="minorHAnsi"/>
                <w:color w:val="000000"/>
                <w:lang w:val="ru-RU"/>
              </w:rPr>
              <w:t>Реализация воды</w:t>
            </w:r>
          </w:p>
        </w:tc>
        <w:tc>
          <w:tcPr>
            <w:tcW w:w="321"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12,39</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12,39</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12,39</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12,39</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13,38</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14,32</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15,75</w:t>
            </w:r>
          </w:p>
        </w:tc>
      </w:tr>
      <w:tr w:rsidR="00037328" w:rsidRPr="00231C2F" w:rsidTr="00231C2F">
        <w:trPr>
          <w:trHeight w:val="389"/>
        </w:trPr>
        <w:tc>
          <w:tcPr>
            <w:tcW w:w="1715" w:type="pct"/>
            <w:tcBorders>
              <w:top w:val="single" w:sz="4" w:space="0" w:color="auto"/>
            </w:tcBorders>
            <w:shd w:val="clear" w:color="auto" w:fill="auto"/>
            <w:vAlign w:val="center"/>
          </w:tcPr>
          <w:p w:rsidR="00037328" w:rsidRPr="00231C2F" w:rsidRDefault="00037328" w:rsidP="00037328">
            <w:pPr>
              <w:ind w:right="167"/>
              <w:jc w:val="both"/>
              <w:rPr>
                <w:rFonts w:asciiTheme="minorHAnsi" w:hAnsiTheme="minorHAnsi" w:cstheme="minorHAnsi"/>
                <w:color w:val="000000"/>
                <w:lang w:val="ru-RU"/>
              </w:rPr>
            </w:pPr>
            <w:r w:rsidRPr="00231C2F">
              <w:rPr>
                <w:rFonts w:asciiTheme="minorHAnsi" w:hAnsiTheme="minorHAnsi" w:cstheme="minorHAnsi"/>
                <w:color w:val="000000"/>
                <w:lang w:val="ru-RU"/>
              </w:rPr>
              <w:t>Система водоснабжения</w:t>
            </w:r>
          </w:p>
          <w:p w:rsidR="00037328" w:rsidRPr="00231C2F" w:rsidRDefault="00037328" w:rsidP="00037328">
            <w:pPr>
              <w:ind w:right="167"/>
              <w:jc w:val="both"/>
              <w:rPr>
                <w:rFonts w:asciiTheme="minorHAnsi" w:hAnsiTheme="minorHAnsi" w:cstheme="minorHAnsi"/>
                <w:color w:val="000000"/>
                <w:lang w:val="ru-RU"/>
              </w:rPr>
            </w:pPr>
            <w:r w:rsidRPr="00231C2F">
              <w:rPr>
                <w:rFonts w:asciiTheme="minorHAnsi" w:hAnsiTheme="minorHAnsi" w:cstheme="minorHAnsi"/>
                <w:color w:val="000000"/>
                <w:lang w:val="ru-RU"/>
              </w:rPr>
              <w:t>пос. Луговой</w:t>
            </w:r>
          </w:p>
        </w:tc>
        <w:tc>
          <w:tcPr>
            <w:tcW w:w="1044" w:type="pct"/>
            <w:tcBorders>
              <w:top w:val="single" w:sz="4" w:space="0" w:color="auto"/>
            </w:tcBorders>
            <w:vAlign w:val="center"/>
          </w:tcPr>
          <w:p w:rsidR="00037328" w:rsidRPr="00231C2F" w:rsidRDefault="00037328" w:rsidP="00037328">
            <w:pPr>
              <w:rPr>
                <w:lang w:val="ru-RU"/>
              </w:rPr>
            </w:pPr>
            <w:r w:rsidRPr="00231C2F">
              <w:rPr>
                <w:rFonts w:asciiTheme="minorHAnsi" w:hAnsiTheme="minorHAnsi" w:cstheme="minorHAnsi"/>
                <w:color w:val="000000"/>
                <w:lang w:val="ru-RU"/>
              </w:rPr>
              <w:t>Реализация воды</w:t>
            </w:r>
          </w:p>
        </w:tc>
        <w:tc>
          <w:tcPr>
            <w:tcW w:w="321"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2,82</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2,82</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2,82</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2,82</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3,04</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3,25</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3,58</w:t>
            </w:r>
          </w:p>
        </w:tc>
      </w:tr>
      <w:tr w:rsidR="00037328" w:rsidRPr="00231C2F" w:rsidTr="00231C2F">
        <w:trPr>
          <w:trHeight w:val="389"/>
        </w:trPr>
        <w:tc>
          <w:tcPr>
            <w:tcW w:w="1715" w:type="pct"/>
            <w:tcBorders>
              <w:top w:val="single" w:sz="4" w:space="0" w:color="auto"/>
            </w:tcBorders>
            <w:shd w:val="clear" w:color="auto" w:fill="auto"/>
            <w:vAlign w:val="center"/>
          </w:tcPr>
          <w:p w:rsidR="00037328" w:rsidRPr="00231C2F" w:rsidRDefault="00037328" w:rsidP="00037328">
            <w:pPr>
              <w:ind w:right="167"/>
              <w:jc w:val="both"/>
              <w:rPr>
                <w:rFonts w:asciiTheme="minorHAnsi" w:hAnsiTheme="minorHAnsi" w:cstheme="minorHAnsi"/>
                <w:color w:val="000000"/>
                <w:lang w:val="ru-RU"/>
              </w:rPr>
            </w:pPr>
            <w:r w:rsidRPr="00231C2F">
              <w:rPr>
                <w:rFonts w:asciiTheme="minorHAnsi" w:hAnsiTheme="minorHAnsi" w:cstheme="minorHAnsi"/>
                <w:color w:val="000000"/>
                <w:lang w:val="ru-RU"/>
              </w:rPr>
              <w:t>Система водоснабжения</w:t>
            </w:r>
          </w:p>
          <w:p w:rsidR="00037328" w:rsidRPr="00231C2F" w:rsidRDefault="00037328" w:rsidP="00037328">
            <w:pPr>
              <w:ind w:right="167"/>
              <w:jc w:val="both"/>
              <w:rPr>
                <w:rFonts w:asciiTheme="minorHAnsi" w:hAnsiTheme="minorHAnsi" w:cstheme="minorHAnsi"/>
                <w:color w:val="000000"/>
                <w:lang w:val="ru-RU"/>
              </w:rPr>
            </w:pPr>
            <w:r w:rsidRPr="00231C2F">
              <w:rPr>
                <w:rFonts w:asciiTheme="minorHAnsi" w:hAnsiTheme="minorHAnsi" w:cstheme="minorHAnsi"/>
                <w:color w:val="000000"/>
                <w:lang w:val="ru-RU"/>
              </w:rPr>
              <w:t>д. Панфилово</w:t>
            </w:r>
          </w:p>
        </w:tc>
        <w:tc>
          <w:tcPr>
            <w:tcW w:w="1044" w:type="pct"/>
            <w:tcBorders>
              <w:top w:val="single" w:sz="4" w:space="0" w:color="auto"/>
            </w:tcBorders>
            <w:vAlign w:val="center"/>
          </w:tcPr>
          <w:p w:rsidR="00037328" w:rsidRPr="00231C2F" w:rsidRDefault="00037328" w:rsidP="00037328">
            <w:r w:rsidRPr="00231C2F">
              <w:rPr>
                <w:rFonts w:asciiTheme="minorHAnsi" w:hAnsiTheme="minorHAnsi" w:cstheme="minorHAnsi"/>
                <w:color w:val="000000"/>
              </w:rPr>
              <w:t>Реализация воды</w:t>
            </w:r>
          </w:p>
        </w:tc>
        <w:tc>
          <w:tcPr>
            <w:tcW w:w="321"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3,23</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3,23</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3,23</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3,23</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3,49</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3,74</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4,11</w:t>
            </w:r>
          </w:p>
        </w:tc>
      </w:tr>
      <w:tr w:rsidR="00037328" w:rsidRPr="00231C2F" w:rsidTr="00231C2F">
        <w:trPr>
          <w:trHeight w:val="389"/>
        </w:trPr>
        <w:tc>
          <w:tcPr>
            <w:tcW w:w="1715" w:type="pct"/>
            <w:tcBorders>
              <w:top w:val="single" w:sz="4" w:space="0" w:color="auto"/>
            </w:tcBorders>
            <w:shd w:val="clear" w:color="auto" w:fill="auto"/>
            <w:vAlign w:val="center"/>
          </w:tcPr>
          <w:p w:rsidR="00037328" w:rsidRPr="00231C2F" w:rsidRDefault="00037328" w:rsidP="00037328">
            <w:pPr>
              <w:ind w:right="167"/>
              <w:jc w:val="both"/>
              <w:rPr>
                <w:rFonts w:asciiTheme="minorHAnsi" w:hAnsiTheme="minorHAnsi" w:cstheme="minorHAnsi"/>
                <w:color w:val="000000"/>
              </w:rPr>
            </w:pPr>
            <w:r w:rsidRPr="00231C2F">
              <w:rPr>
                <w:rFonts w:asciiTheme="minorHAnsi" w:hAnsiTheme="minorHAnsi" w:cstheme="minorHAnsi"/>
                <w:color w:val="000000"/>
              </w:rPr>
              <w:t>Система водоснабжения</w:t>
            </w:r>
          </w:p>
          <w:p w:rsidR="00037328" w:rsidRPr="00231C2F" w:rsidRDefault="00037328" w:rsidP="00037328">
            <w:pPr>
              <w:ind w:right="167"/>
              <w:jc w:val="both"/>
              <w:rPr>
                <w:rFonts w:asciiTheme="minorHAnsi" w:hAnsiTheme="minorHAnsi" w:cstheme="minorHAnsi"/>
                <w:color w:val="000000"/>
                <w:lang w:val="ru-RU"/>
              </w:rPr>
            </w:pPr>
            <w:r w:rsidRPr="00231C2F">
              <w:rPr>
                <w:rFonts w:asciiTheme="minorHAnsi" w:hAnsiTheme="minorHAnsi" w:cstheme="minorHAnsi"/>
                <w:color w:val="000000"/>
              </w:rPr>
              <w:t xml:space="preserve">д. </w:t>
            </w:r>
            <w:r w:rsidRPr="00231C2F">
              <w:rPr>
                <w:rFonts w:asciiTheme="minorHAnsi" w:hAnsiTheme="minorHAnsi" w:cstheme="minorHAnsi"/>
                <w:color w:val="000000"/>
                <w:lang w:val="ru-RU"/>
              </w:rPr>
              <w:t>Глубоково</w:t>
            </w:r>
          </w:p>
        </w:tc>
        <w:tc>
          <w:tcPr>
            <w:tcW w:w="1044" w:type="pct"/>
            <w:tcBorders>
              <w:top w:val="single" w:sz="4" w:space="0" w:color="auto"/>
            </w:tcBorders>
            <w:vAlign w:val="center"/>
          </w:tcPr>
          <w:p w:rsidR="00037328" w:rsidRPr="00231C2F" w:rsidRDefault="00037328" w:rsidP="00037328">
            <w:r w:rsidRPr="00231C2F">
              <w:rPr>
                <w:rFonts w:asciiTheme="minorHAnsi" w:hAnsiTheme="minorHAnsi" w:cstheme="minorHAnsi"/>
                <w:color w:val="000000"/>
              </w:rPr>
              <w:t>Реализация воды</w:t>
            </w:r>
          </w:p>
        </w:tc>
        <w:tc>
          <w:tcPr>
            <w:tcW w:w="321"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4,54</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4,54</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4,54</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4,54</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4,90</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5,24</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5,77</w:t>
            </w:r>
          </w:p>
        </w:tc>
      </w:tr>
      <w:tr w:rsidR="00037328" w:rsidRPr="00231C2F" w:rsidTr="00231C2F">
        <w:trPr>
          <w:trHeight w:val="389"/>
        </w:trPr>
        <w:tc>
          <w:tcPr>
            <w:tcW w:w="1715" w:type="pct"/>
            <w:tcBorders>
              <w:top w:val="single" w:sz="4" w:space="0" w:color="auto"/>
            </w:tcBorders>
            <w:shd w:val="clear" w:color="auto" w:fill="auto"/>
            <w:vAlign w:val="center"/>
          </w:tcPr>
          <w:p w:rsidR="00037328" w:rsidRPr="00231C2F" w:rsidRDefault="00037328" w:rsidP="00037328">
            <w:pPr>
              <w:ind w:right="167"/>
              <w:jc w:val="both"/>
              <w:rPr>
                <w:rFonts w:asciiTheme="minorHAnsi" w:hAnsiTheme="minorHAnsi" w:cstheme="minorHAnsi"/>
                <w:color w:val="000000"/>
              </w:rPr>
            </w:pPr>
            <w:r w:rsidRPr="00231C2F">
              <w:rPr>
                <w:rFonts w:asciiTheme="minorHAnsi" w:hAnsiTheme="minorHAnsi" w:cstheme="minorHAnsi"/>
                <w:color w:val="000000"/>
              </w:rPr>
              <w:t>Система водоснабжения</w:t>
            </w:r>
          </w:p>
          <w:p w:rsidR="00037328" w:rsidRPr="00231C2F" w:rsidRDefault="00037328" w:rsidP="00037328">
            <w:pPr>
              <w:ind w:right="167"/>
              <w:jc w:val="both"/>
              <w:rPr>
                <w:rFonts w:asciiTheme="minorHAnsi" w:hAnsiTheme="minorHAnsi" w:cstheme="minorHAnsi"/>
                <w:color w:val="000000"/>
                <w:lang w:val="ru-RU"/>
              </w:rPr>
            </w:pPr>
            <w:r w:rsidRPr="00231C2F">
              <w:rPr>
                <w:rFonts w:asciiTheme="minorHAnsi" w:hAnsiTheme="minorHAnsi" w:cstheme="minorHAnsi"/>
                <w:color w:val="000000"/>
              </w:rPr>
              <w:t xml:space="preserve">д. </w:t>
            </w:r>
            <w:r w:rsidRPr="00231C2F">
              <w:rPr>
                <w:rFonts w:asciiTheme="minorHAnsi" w:hAnsiTheme="minorHAnsi" w:cstheme="minorHAnsi"/>
                <w:color w:val="000000"/>
                <w:lang w:val="ru-RU"/>
              </w:rPr>
              <w:t>Воскресенье</w:t>
            </w:r>
          </w:p>
        </w:tc>
        <w:tc>
          <w:tcPr>
            <w:tcW w:w="1044" w:type="pct"/>
            <w:tcBorders>
              <w:top w:val="single" w:sz="4" w:space="0" w:color="auto"/>
            </w:tcBorders>
            <w:vAlign w:val="center"/>
          </w:tcPr>
          <w:p w:rsidR="00037328" w:rsidRPr="00231C2F" w:rsidRDefault="00037328" w:rsidP="00037328">
            <w:r w:rsidRPr="00231C2F">
              <w:rPr>
                <w:rFonts w:asciiTheme="minorHAnsi" w:hAnsiTheme="minorHAnsi" w:cstheme="minorHAnsi"/>
                <w:color w:val="000000"/>
              </w:rPr>
              <w:t>Реализация воды</w:t>
            </w:r>
          </w:p>
        </w:tc>
        <w:tc>
          <w:tcPr>
            <w:tcW w:w="321"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0,93</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0,93</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0,93</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0,93</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1,01</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1,08</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1,18</w:t>
            </w:r>
          </w:p>
        </w:tc>
      </w:tr>
      <w:tr w:rsidR="00037328" w:rsidRPr="00231C2F" w:rsidTr="00231C2F">
        <w:trPr>
          <w:trHeight w:val="389"/>
        </w:trPr>
        <w:tc>
          <w:tcPr>
            <w:tcW w:w="1715" w:type="pct"/>
            <w:tcBorders>
              <w:top w:val="single" w:sz="4" w:space="0" w:color="auto"/>
            </w:tcBorders>
            <w:shd w:val="clear" w:color="auto" w:fill="auto"/>
            <w:vAlign w:val="center"/>
          </w:tcPr>
          <w:p w:rsidR="00037328" w:rsidRPr="00231C2F" w:rsidRDefault="00037328" w:rsidP="00037328">
            <w:pPr>
              <w:ind w:right="167"/>
              <w:jc w:val="both"/>
              <w:rPr>
                <w:rFonts w:asciiTheme="minorHAnsi" w:hAnsiTheme="minorHAnsi" w:cstheme="minorHAnsi"/>
                <w:color w:val="000000"/>
                <w:lang w:val="ru-RU"/>
              </w:rPr>
            </w:pPr>
            <w:r>
              <w:rPr>
                <w:rFonts w:asciiTheme="minorHAnsi" w:hAnsiTheme="minorHAnsi" w:cstheme="minorHAnsi"/>
                <w:color w:val="000000"/>
                <w:lang w:val="ru-RU"/>
              </w:rPr>
              <w:t>Приобретение воды со стороны (</w:t>
            </w:r>
            <w:r w:rsidRPr="00231C2F">
              <w:rPr>
                <w:rFonts w:asciiTheme="minorHAnsi" w:hAnsiTheme="minorHAnsi" w:cstheme="minorHAnsi"/>
                <w:color w:val="000000"/>
                <w:lang w:val="ru-RU"/>
              </w:rPr>
              <w:t>ЗАО "Санаторий Сосновый бор"</w:t>
            </w:r>
            <w:r>
              <w:rPr>
                <w:rFonts w:asciiTheme="minorHAnsi" w:hAnsiTheme="minorHAnsi" w:cstheme="minorHAnsi"/>
                <w:color w:val="000000"/>
                <w:lang w:val="ru-RU"/>
              </w:rPr>
              <w:t xml:space="preserve">, </w:t>
            </w:r>
            <w:r w:rsidRPr="00231C2F">
              <w:rPr>
                <w:rFonts w:asciiTheme="minorHAnsi" w:hAnsiTheme="minorHAnsi" w:cstheme="minorHAnsi"/>
                <w:color w:val="000000"/>
                <w:lang w:val="ru-RU"/>
              </w:rPr>
              <w:t>ФБУ ЦР ФСС "Вольгинский"</w:t>
            </w:r>
            <w:r>
              <w:rPr>
                <w:rFonts w:asciiTheme="minorHAnsi" w:hAnsiTheme="minorHAnsi" w:cstheme="minorHAnsi"/>
                <w:color w:val="000000"/>
                <w:lang w:val="ru-RU"/>
              </w:rPr>
              <w:t xml:space="preserve">, </w:t>
            </w:r>
            <w:r w:rsidRPr="00231C2F">
              <w:rPr>
                <w:rFonts w:asciiTheme="minorHAnsi" w:hAnsiTheme="minorHAnsi" w:cstheme="minorHAnsi"/>
                <w:color w:val="000000"/>
                <w:lang w:val="ru-RU"/>
              </w:rPr>
              <w:t xml:space="preserve">ОАО "РЖД"Московский </w:t>
            </w:r>
            <w:r>
              <w:rPr>
                <w:rFonts w:asciiTheme="minorHAnsi" w:hAnsiTheme="minorHAnsi" w:cstheme="minorHAnsi"/>
                <w:color w:val="000000"/>
                <w:lang w:val="ru-RU"/>
              </w:rPr>
              <w:t>т</w:t>
            </w:r>
            <w:r w:rsidRPr="00231C2F">
              <w:rPr>
                <w:rFonts w:asciiTheme="minorHAnsi" w:hAnsiTheme="minorHAnsi" w:cstheme="minorHAnsi"/>
                <w:color w:val="000000"/>
                <w:lang w:val="ru-RU"/>
              </w:rPr>
              <w:t>ерриториальный участок"</w:t>
            </w:r>
            <w:r>
              <w:rPr>
                <w:rFonts w:asciiTheme="minorHAnsi" w:hAnsiTheme="minorHAnsi" w:cstheme="minorHAnsi"/>
                <w:color w:val="000000"/>
                <w:lang w:val="ru-RU"/>
              </w:rPr>
              <w:t>)</w:t>
            </w:r>
          </w:p>
        </w:tc>
        <w:tc>
          <w:tcPr>
            <w:tcW w:w="1044" w:type="pct"/>
            <w:tcBorders>
              <w:top w:val="single" w:sz="4" w:space="0" w:color="auto"/>
            </w:tcBorders>
            <w:vAlign w:val="center"/>
          </w:tcPr>
          <w:p w:rsidR="00037328" w:rsidRPr="00231C2F" w:rsidRDefault="00037328" w:rsidP="00037328">
            <w:pPr>
              <w:rPr>
                <w:rFonts w:asciiTheme="minorHAnsi" w:hAnsiTheme="minorHAnsi" w:cstheme="minorHAnsi"/>
                <w:color w:val="000000"/>
                <w:lang w:val="ru-RU"/>
              </w:rPr>
            </w:pPr>
            <w:r w:rsidRPr="00231C2F">
              <w:rPr>
                <w:rFonts w:asciiTheme="minorHAnsi" w:hAnsiTheme="minorHAnsi" w:cstheme="minorHAnsi"/>
                <w:color w:val="000000"/>
                <w:lang w:val="ru-RU"/>
              </w:rPr>
              <w:t>Реализация воды</w:t>
            </w:r>
          </w:p>
        </w:tc>
        <w:tc>
          <w:tcPr>
            <w:tcW w:w="321"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15,83</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15,83</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15,83</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15,83</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17,09</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18,29</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20,12</w:t>
            </w:r>
          </w:p>
        </w:tc>
      </w:tr>
      <w:tr w:rsidR="00037328" w:rsidRPr="00231C2F" w:rsidTr="00231C2F">
        <w:trPr>
          <w:trHeight w:val="359"/>
        </w:trPr>
        <w:tc>
          <w:tcPr>
            <w:tcW w:w="1715" w:type="pct"/>
          </w:tcPr>
          <w:p w:rsidR="00037328" w:rsidRPr="00231C2F" w:rsidRDefault="00037328" w:rsidP="00037328">
            <w:pPr>
              <w:spacing w:line="276" w:lineRule="auto"/>
              <w:ind w:left="62" w:right="68"/>
              <w:jc w:val="both"/>
              <w:rPr>
                <w:rFonts w:asciiTheme="minorHAnsi" w:hAnsiTheme="minorHAnsi" w:cstheme="minorHAnsi"/>
                <w:lang w:val="ru-RU"/>
              </w:rPr>
            </w:pPr>
            <w:r w:rsidRPr="00231C2F">
              <w:rPr>
                <w:rFonts w:asciiTheme="minorHAnsi" w:hAnsiTheme="minorHAnsi" w:cstheme="minorHAnsi"/>
                <w:b/>
                <w:lang w:val="ru-RU"/>
              </w:rPr>
              <w:t>Всего по МО Нагорное сельское поселение</w:t>
            </w:r>
          </w:p>
        </w:tc>
        <w:tc>
          <w:tcPr>
            <w:tcW w:w="1044" w:type="pct"/>
            <w:vAlign w:val="center"/>
          </w:tcPr>
          <w:p w:rsidR="00037328" w:rsidRPr="00231C2F" w:rsidRDefault="00037328" w:rsidP="00037328">
            <w:pPr>
              <w:jc w:val="both"/>
              <w:rPr>
                <w:rFonts w:asciiTheme="minorHAnsi" w:hAnsiTheme="minorHAnsi" w:cstheme="minorHAnsi"/>
                <w:b/>
                <w:color w:val="000000"/>
              </w:rPr>
            </w:pPr>
            <w:r w:rsidRPr="00231C2F">
              <w:rPr>
                <w:rFonts w:asciiTheme="minorHAnsi" w:hAnsiTheme="minorHAnsi" w:cstheme="minorHAnsi"/>
                <w:b/>
                <w:color w:val="000000"/>
              </w:rPr>
              <w:t>Реализация воды</w:t>
            </w:r>
          </w:p>
        </w:tc>
        <w:tc>
          <w:tcPr>
            <w:tcW w:w="321" w:type="pct"/>
            <w:vAlign w:val="center"/>
          </w:tcPr>
          <w:p w:rsidR="00037328" w:rsidRPr="00037328" w:rsidRDefault="00037328" w:rsidP="00037328">
            <w:pPr>
              <w:jc w:val="center"/>
              <w:rPr>
                <w:rFonts w:ascii="Calibri" w:hAnsi="Calibri" w:cs="Calibri"/>
                <w:b/>
                <w:bCs/>
                <w:color w:val="000000"/>
                <w:sz w:val="20"/>
                <w:szCs w:val="20"/>
              </w:rPr>
            </w:pPr>
            <w:r w:rsidRPr="00037328">
              <w:rPr>
                <w:rFonts w:ascii="Calibri" w:hAnsi="Calibri" w:cs="Calibri"/>
                <w:b/>
                <w:bCs/>
                <w:color w:val="000000"/>
                <w:sz w:val="20"/>
                <w:szCs w:val="20"/>
              </w:rPr>
              <w:t>150,78</w:t>
            </w:r>
          </w:p>
        </w:tc>
        <w:tc>
          <w:tcPr>
            <w:tcW w:w="320" w:type="pct"/>
            <w:vAlign w:val="center"/>
          </w:tcPr>
          <w:p w:rsidR="00037328" w:rsidRPr="00037328" w:rsidRDefault="00037328" w:rsidP="00037328">
            <w:pPr>
              <w:jc w:val="center"/>
              <w:rPr>
                <w:rFonts w:ascii="Calibri" w:hAnsi="Calibri" w:cs="Calibri"/>
                <w:b/>
                <w:bCs/>
                <w:color w:val="000000"/>
                <w:sz w:val="20"/>
                <w:szCs w:val="20"/>
              </w:rPr>
            </w:pPr>
            <w:r w:rsidRPr="00037328">
              <w:rPr>
                <w:rFonts w:ascii="Calibri" w:hAnsi="Calibri" w:cs="Calibri"/>
                <w:b/>
                <w:bCs/>
                <w:color w:val="000000"/>
                <w:sz w:val="20"/>
                <w:szCs w:val="20"/>
              </w:rPr>
              <w:t>150,78</w:t>
            </w:r>
          </w:p>
        </w:tc>
        <w:tc>
          <w:tcPr>
            <w:tcW w:w="320" w:type="pct"/>
            <w:vAlign w:val="center"/>
          </w:tcPr>
          <w:p w:rsidR="00037328" w:rsidRPr="00037328" w:rsidRDefault="00037328" w:rsidP="00037328">
            <w:pPr>
              <w:jc w:val="center"/>
              <w:rPr>
                <w:rFonts w:ascii="Calibri" w:hAnsi="Calibri" w:cs="Calibri"/>
                <w:b/>
                <w:bCs/>
                <w:color w:val="000000"/>
                <w:sz w:val="20"/>
                <w:szCs w:val="20"/>
              </w:rPr>
            </w:pPr>
            <w:r w:rsidRPr="00037328">
              <w:rPr>
                <w:rFonts w:ascii="Calibri" w:hAnsi="Calibri" w:cs="Calibri"/>
                <w:b/>
                <w:bCs/>
                <w:color w:val="000000"/>
                <w:sz w:val="20"/>
                <w:szCs w:val="20"/>
              </w:rPr>
              <w:t>150,78</w:t>
            </w:r>
          </w:p>
        </w:tc>
        <w:tc>
          <w:tcPr>
            <w:tcW w:w="320" w:type="pct"/>
            <w:vAlign w:val="center"/>
          </w:tcPr>
          <w:p w:rsidR="00037328" w:rsidRPr="00037328" w:rsidRDefault="00037328" w:rsidP="00037328">
            <w:pPr>
              <w:jc w:val="center"/>
              <w:rPr>
                <w:rFonts w:ascii="Calibri" w:hAnsi="Calibri" w:cs="Calibri"/>
                <w:b/>
                <w:bCs/>
                <w:color w:val="000000"/>
                <w:sz w:val="20"/>
                <w:szCs w:val="20"/>
              </w:rPr>
            </w:pPr>
            <w:r w:rsidRPr="00037328">
              <w:rPr>
                <w:rFonts w:ascii="Calibri" w:hAnsi="Calibri" w:cs="Calibri"/>
                <w:b/>
                <w:bCs/>
                <w:color w:val="000000"/>
                <w:sz w:val="20"/>
                <w:szCs w:val="20"/>
              </w:rPr>
              <w:t>150,78</w:t>
            </w:r>
          </w:p>
        </w:tc>
        <w:tc>
          <w:tcPr>
            <w:tcW w:w="320" w:type="pct"/>
            <w:vAlign w:val="center"/>
          </w:tcPr>
          <w:p w:rsidR="00037328" w:rsidRPr="00037328" w:rsidRDefault="00037328" w:rsidP="00037328">
            <w:pPr>
              <w:jc w:val="center"/>
              <w:rPr>
                <w:rFonts w:ascii="Calibri" w:hAnsi="Calibri" w:cs="Calibri"/>
                <w:b/>
                <w:bCs/>
                <w:color w:val="000000"/>
                <w:sz w:val="20"/>
                <w:szCs w:val="20"/>
              </w:rPr>
            </w:pPr>
            <w:r w:rsidRPr="00037328">
              <w:rPr>
                <w:rFonts w:ascii="Calibri" w:hAnsi="Calibri" w:cs="Calibri"/>
                <w:b/>
                <w:bCs/>
                <w:color w:val="000000"/>
                <w:sz w:val="20"/>
                <w:szCs w:val="20"/>
              </w:rPr>
              <w:t>162,84</w:t>
            </w:r>
          </w:p>
        </w:tc>
        <w:tc>
          <w:tcPr>
            <w:tcW w:w="320" w:type="pct"/>
            <w:vAlign w:val="center"/>
          </w:tcPr>
          <w:p w:rsidR="00037328" w:rsidRPr="00037328" w:rsidRDefault="00037328" w:rsidP="00037328">
            <w:pPr>
              <w:jc w:val="center"/>
              <w:rPr>
                <w:rFonts w:ascii="Calibri" w:hAnsi="Calibri" w:cs="Calibri"/>
                <w:b/>
                <w:bCs/>
                <w:color w:val="000000"/>
                <w:sz w:val="20"/>
                <w:szCs w:val="20"/>
              </w:rPr>
            </w:pPr>
            <w:r w:rsidRPr="00037328">
              <w:rPr>
                <w:rFonts w:ascii="Calibri" w:hAnsi="Calibri" w:cs="Calibri"/>
                <w:b/>
                <w:bCs/>
                <w:color w:val="000000"/>
                <w:sz w:val="20"/>
                <w:szCs w:val="20"/>
              </w:rPr>
              <w:t>174,24</w:t>
            </w:r>
          </w:p>
        </w:tc>
        <w:tc>
          <w:tcPr>
            <w:tcW w:w="320" w:type="pct"/>
            <w:vAlign w:val="center"/>
          </w:tcPr>
          <w:p w:rsidR="00037328" w:rsidRPr="00037328" w:rsidRDefault="00037328" w:rsidP="00037328">
            <w:pPr>
              <w:jc w:val="center"/>
              <w:rPr>
                <w:rFonts w:ascii="Calibri" w:hAnsi="Calibri" w:cs="Calibri"/>
                <w:b/>
                <w:bCs/>
                <w:color w:val="000000"/>
                <w:sz w:val="20"/>
                <w:szCs w:val="20"/>
              </w:rPr>
            </w:pPr>
            <w:r w:rsidRPr="00037328">
              <w:rPr>
                <w:rFonts w:ascii="Calibri" w:hAnsi="Calibri" w:cs="Calibri"/>
                <w:b/>
                <w:bCs/>
                <w:color w:val="000000"/>
                <w:sz w:val="20"/>
                <w:szCs w:val="20"/>
              </w:rPr>
              <w:t>191,67</w:t>
            </w:r>
          </w:p>
        </w:tc>
      </w:tr>
    </w:tbl>
    <w:p w:rsidR="00231C2F" w:rsidRPr="00231C2F" w:rsidRDefault="00231C2F" w:rsidP="00231C2F">
      <w:pPr>
        <w:pStyle w:val="a3"/>
        <w:spacing w:line="276" w:lineRule="auto"/>
        <w:ind w:left="112" w:right="103" w:firstLine="566"/>
        <w:jc w:val="both"/>
        <w:rPr>
          <w:rFonts w:ascii="Calibri" w:hAnsi="Calibri"/>
          <w:sz w:val="24"/>
          <w:szCs w:val="24"/>
          <w:lang w:val="ru-RU"/>
        </w:rPr>
      </w:pPr>
      <w:bookmarkStart w:id="75" w:name="_bookmark26"/>
      <w:bookmarkStart w:id="76" w:name="_Toc462835097"/>
      <w:bookmarkEnd w:id="75"/>
    </w:p>
    <w:p w:rsidR="00FA37F1" w:rsidRPr="00BB7EC8" w:rsidRDefault="00FA37F1" w:rsidP="00670F78">
      <w:pPr>
        <w:pStyle w:val="1"/>
        <w:numPr>
          <w:ilvl w:val="1"/>
          <w:numId w:val="10"/>
        </w:numPr>
        <w:ind w:left="0" w:firstLine="0"/>
        <w:jc w:val="center"/>
        <w:rPr>
          <w:rFonts w:asciiTheme="minorHAnsi" w:hAnsiTheme="minorHAnsi"/>
          <w:sz w:val="24"/>
          <w:szCs w:val="24"/>
          <w:lang w:val="ru-RU"/>
        </w:rPr>
      </w:pPr>
      <w:bookmarkStart w:id="77" w:name="_Toc21954508"/>
      <w:r w:rsidRPr="00BB7EC8">
        <w:rPr>
          <w:rFonts w:asciiTheme="minorHAnsi" w:hAnsiTheme="minorHAnsi"/>
          <w:sz w:val="24"/>
          <w:szCs w:val="24"/>
          <w:lang w:val="ru-RU"/>
        </w:rPr>
        <w:t>Описание централизованной системы горячего водоснабжения с использованием закрытых систем горячего водоснабжения</w:t>
      </w:r>
      <w:bookmarkEnd w:id="76"/>
      <w:bookmarkEnd w:id="77"/>
    </w:p>
    <w:p w:rsidR="00875EA3" w:rsidRDefault="00865179" w:rsidP="00865179">
      <w:pPr>
        <w:pStyle w:val="a3"/>
        <w:spacing w:line="276" w:lineRule="auto"/>
        <w:ind w:left="112" w:right="-60" w:firstLine="566"/>
        <w:jc w:val="both"/>
        <w:rPr>
          <w:rFonts w:ascii="Calibri" w:hAnsi="Calibri"/>
          <w:sz w:val="24"/>
          <w:szCs w:val="24"/>
          <w:lang w:val="ru-RU"/>
        </w:rPr>
      </w:pPr>
      <w:r w:rsidRPr="00865179">
        <w:rPr>
          <w:rFonts w:ascii="Calibri" w:hAnsi="Calibri"/>
          <w:sz w:val="24"/>
          <w:szCs w:val="24"/>
          <w:lang w:val="ru-RU"/>
        </w:rPr>
        <w:t xml:space="preserve">На территории муниципального образования </w:t>
      </w:r>
      <w:r w:rsidR="00E87904">
        <w:rPr>
          <w:rFonts w:ascii="Calibri" w:hAnsi="Calibri"/>
          <w:sz w:val="24"/>
          <w:szCs w:val="24"/>
          <w:lang w:val="ru-RU"/>
        </w:rPr>
        <w:t>Нагорное сельское поселения</w:t>
      </w:r>
      <w:r w:rsidRPr="00E87904">
        <w:rPr>
          <w:rFonts w:ascii="Calibri" w:hAnsi="Calibri"/>
          <w:sz w:val="24"/>
          <w:szCs w:val="24"/>
          <w:lang w:val="ru-RU"/>
        </w:rPr>
        <w:t xml:space="preserve"> централизованн</w:t>
      </w:r>
      <w:r w:rsidR="00875EA3" w:rsidRPr="00E87904">
        <w:rPr>
          <w:rFonts w:ascii="Calibri" w:hAnsi="Calibri"/>
          <w:sz w:val="24"/>
          <w:szCs w:val="24"/>
          <w:lang w:val="ru-RU"/>
        </w:rPr>
        <w:t>ые системы</w:t>
      </w:r>
      <w:r w:rsidRPr="00E87904">
        <w:rPr>
          <w:rFonts w:ascii="Calibri" w:hAnsi="Calibri"/>
          <w:sz w:val="24"/>
          <w:szCs w:val="24"/>
          <w:lang w:val="ru-RU"/>
        </w:rPr>
        <w:t xml:space="preserve"> горяче</w:t>
      </w:r>
      <w:r w:rsidR="00875EA3" w:rsidRPr="00E87904">
        <w:rPr>
          <w:rFonts w:ascii="Calibri" w:hAnsi="Calibri"/>
          <w:sz w:val="24"/>
          <w:szCs w:val="24"/>
          <w:lang w:val="ru-RU"/>
        </w:rPr>
        <w:t>го</w:t>
      </w:r>
      <w:r w:rsidRPr="00E87904">
        <w:rPr>
          <w:rFonts w:ascii="Calibri" w:hAnsi="Calibri"/>
          <w:sz w:val="24"/>
          <w:szCs w:val="24"/>
          <w:lang w:val="ru-RU"/>
        </w:rPr>
        <w:t xml:space="preserve"> водоснабжени</w:t>
      </w:r>
      <w:r w:rsidR="00E87904">
        <w:rPr>
          <w:rFonts w:ascii="Calibri" w:hAnsi="Calibri"/>
          <w:sz w:val="24"/>
          <w:szCs w:val="24"/>
          <w:lang w:val="ru-RU"/>
        </w:rPr>
        <w:t>я, расположены в дер. Головино, пос. Нагорный, пос. Машиностроитель и пос. Сосновый Бор</w:t>
      </w:r>
      <w:r w:rsidR="00875EA3" w:rsidRPr="00E87904">
        <w:rPr>
          <w:rFonts w:ascii="Calibri" w:hAnsi="Calibri"/>
          <w:sz w:val="24"/>
          <w:szCs w:val="24"/>
          <w:lang w:val="ru-RU"/>
        </w:rPr>
        <w:t xml:space="preserve">. </w:t>
      </w:r>
    </w:p>
    <w:p w:rsidR="00E87904" w:rsidRDefault="00E87904" w:rsidP="00865179">
      <w:pPr>
        <w:pStyle w:val="a3"/>
        <w:spacing w:line="276" w:lineRule="auto"/>
        <w:ind w:left="112" w:right="-60" w:firstLine="566"/>
        <w:jc w:val="both"/>
        <w:rPr>
          <w:rFonts w:ascii="Calibri" w:hAnsi="Calibri"/>
          <w:sz w:val="24"/>
          <w:szCs w:val="24"/>
          <w:lang w:val="ru-RU"/>
        </w:rPr>
      </w:pPr>
      <w:r>
        <w:rPr>
          <w:rFonts w:ascii="Calibri" w:hAnsi="Calibri"/>
          <w:sz w:val="24"/>
          <w:szCs w:val="24"/>
          <w:lang w:val="ru-RU"/>
        </w:rPr>
        <w:t>Информация о техническом состоянии объектов теплоснабжения и балансов тепловой энергии представлена в Схеме теплоснабжения муниципального образования Нагорное сельское поселение. Информация о подключенных потребителях приведена в таблице 3.5. данной Схемы.</w:t>
      </w:r>
    </w:p>
    <w:p w:rsidR="00875EA3" w:rsidRDefault="00875EA3" w:rsidP="00865179">
      <w:pPr>
        <w:pStyle w:val="a3"/>
        <w:spacing w:line="276" w:lineRule="auto"/>
        <w:ind w:left="112" w:right="-60" w:firstLine="566"/>
        <w:jc w:val="both"/>
        <w:rPr>
          <w:rFonts w:ascii="Calibri" w:hAnsi="Calibri"/>
          <w:sz w:val="24"/>
          <w:szCs w:val="24"/>
          <w:lang w:val="ru-RU"/>
        </w:rPr>
      </w:pPr>
    </w:p>
    <w:p w:rsidR="00FA37F1" w:rsidRPr="00BB7EC8" w:rsidRDefault="00FA37F1" w:rsidP="00670F78">
      <w:pPr>
        <w:pStyle w:val="1"/>
        <w:numPr>
          <w:ilvl w:val="1"/>
          <w:numId w:val="10"/>
        </w:numPr>
        <w:ind w:left="0" w:firstLine="0"/>
        <w:jc w:val="center"/>
        <w:rPr>
          <w:rFonts w:asciiTheme="minorHAnsi" w:hAnsiTheme="minorHAnsi"/>
          <w:sz w:val="24"/>
          <w:szCs w:val="24"/>
          <w:lang w:val="ru-RU"/>
        </w:rPr>
      </w:pPr>
      <w:bookmarkStart w:id="78" w:name="_bookmark27"/>
      <w:bookmarkStart w:id="79" w:name="_Toc462835098"/>
      <w:bookmarkStart w:id="80" w:name="_Toc21954509"/>
      <w:bookmarkEnd w:id="78"/>
      <w:r w:rsidRPr="00BB7EC8">
        <w:rPr>
          <w:rFonts w:asciiTheme="minorHAnsi" w:hAnsiTheme="minorHAnsi"/>
          <w:sz w:val="24"/>
          <w:szCs w:val="24"/>
          <w:lang w:val="ru-RU"/>
        </w:rPr>
        <w:t>Сведения о фактическом и ожидаемом потреблении воды</w:t>
      </w:r>
      <w:bookmarkEnd w:id="79"/>
      <w:bookmarkEnd w:id="80"/>
    </w:p>
    <w:p w:rsidR="00D55185" w:rsidRDefault="00D55185" w:rsidP="001430A8">
      <w:pPr>
        <w:pStyle w:val="a3"/>
        <w:spacing w:line="276" w:lineRule="auto"/>
        <w:ind w:left="112" w:right="-60" w:firstLine="566"/>
        <w:jc w:val="both"/>
        <w:rPr>
          <w:rFonts w:ascii="Calibri" w:hAnsi="Calibri"/>
          <w:sz w:val="24"/>
          <w:szCs w:val="24"/>
          <w:lang w:val="ru-RU"/>
        </w:rPr>
      </w:pPr>
      <w:r w:rsidRPr="00D55185">
        <w:rPr>
          <w:rFonts w:ascii="Calibri" w:hAnsi="Calibri"/>
          <w:sz w:val="24"/>
          <w:szCs w:val="24"/>
          <w:lang w:val="ru-RU"/>
        </w:rPr>
        <w:t xml:space="preserve">При прогнозировании расходов воды на водоснабжение учитывались сведения генерального плана муниципального образования </w:t>
      </w:r>
      <w:r w:rsidR="00E87904">
        <w:rPr>
          <w:rFonts w:ascii="Calibri" w:hAnsi="Calibri"/>
          <w:sz w:val="24"/>
          <w:szCs w:val="24"/>
          <w:lang w:val="ru-RU"/>
        </w:rPr>
        <w:t>Нагорное сельское поселение</w:t>
      </w:r>
      <w:r w:rsidRPr="00D55185">
        <w:rPr>
          <w:rFonts w:ascii="Calibri" w:hAnsi="Calibri"/>
          <w:sz w:val="24"/>
          <w:szCs w:val="24"/>
          <w:lang w:val="ru-RU"/>
        </w:rPr>
        <w:t xml:space="preserve"> о росте численности населения, а также </w:t>
      </w:r>
      <w:r w:rsidR="00DB2A20">
        <w:rPr>
          <w:rFonts w:ascii="Calibri" w:hAnsi="Calibri"/>
          <w:sz w:val="24"/>
          <w:szCs w:val="24"/>
          <w:lang w:val="ru-RU"/>
        </w:rPr>
        <w:t>долгосрочные параметры тарифного регулирования</w:t>
      </w:r>
      <w:r w:rsidR="00DB2A20" w:rsidRPr="00D55185">
        <w:rPr>
          <w:rFonts w:ascii="Calibri" w:hAnsi="Calibri"/>
          <w:sz w:val="24"/>
          <w:szCs w:val="24"/>
          <w:lang w:val="ru-RU"/>
        </w:rPr>
        <w:t xml:space="preserve"> организаций,</w:t>
      </w:r>
      <w:r w:rsidRPr="00D55185">
        <w:rPr>
          <w:rFonts w:ascii="Calibri" w:hAnsi="Calibri"/>
          <w:sz w:val="24"/>
          <w:szCs w:val="24"/>
          <w:lang w:val="ru-RU"/>
        </w:rPr>
        <w:t xml:space="preserve"> осуществляющих холодное водоснабжение </w:t>
      </w:r>
      <w:r w:rsidR="00DB2A20">
        <w:rPr>
          <w:rFonts w:ascii="Calibri" w:hAnsi="Calibri"/>
          <w:sz w:val="24"/>
          <w:szCs w:val="24"/>
          <w:lang w:val="ru-RU"/>
        </w:rPr>
        <w:t xml:space="preserve">на территории </w:t>
      </w:r>
      <w:r w:rsidR="009854A6">
        <w:rPr>
          <w:rFonts w:ascii="Calibri" w:hAnsi="Calibri"/>
          <w:sz w:val="24"/>
          <w:szCs w:val="24"/>
          <w:lang w:val="ru-RU"/>
        </w:rPr>
        <w:t xml:space="preserve">МО </w:t>
      </w:r>
      <w:r w:rsidR="00E87904">
        <w:rPr>
          <w:rFonts w:ascii="Calibri" w:hAnsi="Calibri"/>
          <w:sz w:val="24"/>
          <w:szCs w:val="24"/>
          <w:lang w:val="ru-RU"/>
        </w:rPr>
        <w:t>Нагорное сельское поселение</w:t>
      </w:r>
      <w:r w:rsidRPr="00D55185">
        <w:rPr>
          <w:rFonts w:ascii="Calibri" w:hAnsi="Calibri"/>
          <w:sz w:val="24"/>
          <w:szCs w:val="24"/>
          <w:lang w:val="ru-RU"/>
        </w:rPr>
        <w:t xml:space="preserve">, </w:t>
      </w:r>
      <w:r w:rsidR="00DB2A20">
        <w:rPr>
          <w:rFonts w:ascii="Calibri" w:hAnsi="Calibri"/>
          <w:sz w:val="24"/>
          <w:szCs w:val="24"/>
          <w:lang w:val="ru-RU"/>
        </w:rPr>
        <w:t>утвержденные</w:t>
      </w:r>
      <w:r w:rsidRPr="00D55185">
        <w:rPr>
          <w:rFonts w:ascii="Calibri" w:hAnsi="Calibri"/>
          <w:sz w:val="24"/>
          <w:szCs w:val="24"/>
          <w:lang w:val="ru-RU"/>
        </w:rPr>
        <w:t xml:space="preserve"> департамент</w:t>
      </w:r>
      <w:r w:rsidR="00DB2A20">
        <w:rPr>
          <w:rFonts w:ascii="Calibri" w:hAnsi="Calibri"/>
          <w:sz w:val="24"/>
          <w:szCs w:val="24"/>
          <w:lang w:val="ru-RU"/>
        </w:rPr>
        <w:t>ом</w:t>
      </w:r>
      <w:r w:rsidRPr="00D55185">
        <w:rPr>
          <w:rFonts w:ascii="Calibri" w:hAnsi="Calibri"/>
          <w:sz w:val="24"/>
          <w:szCs w:val="24"/>
          <w:lang w:val="ru-RU"/>
        </w:rPr>
        <w:t xml:space="preserve"> цен и тарифов администрации Владимирской</w:t>
      </w:r>
      <w:r w:rsidR="001430A8">
        <w:rPr>
          <w:rFonts w:ascii="Calibri" w:hAnsi="Calibri"/>
          <w:sz w:val="24"/>
          <w:szCs w:val="24"/>
          <w:lang w:val="ru-RU"/>
        </w:rPr>
        <w:t xml:space="preserve"> области. </w:t>
      </w:r>
    </w:p>
    <w:p w:rsidR="00C9052B" w:rsidRPr="00C9052B" w:rsidRDefault="00C9052B" w:rsidP="001430A8">
      <w:pPr>
        <w:pStyle w:val="a3"/>
        <w:spacing w:line="276" w:lineRule="auto"/>
        <w:ind w:left="112" w:right="-60" w:firstLine="566"/>
        <w:jc w:val="both"/>
        <w:rPr>
          <w:rFonts w:ascii="Calibri" w:hAnsi="Calibri"/>
          <w:sz w:val="24"/>
          <w:szCs w:val="24"/>
          <w:lang w:val="ru-RU"/>
        </w:rPr>
      </w:pPr>
      <w:r>
        <w:rPr>
          <w:rFonts w:ascii="Calibri" w:hAnsi="Calibri"/>
          <w:sz w:val="24"/>
          <w:szCs w:val="24"/>
          <w:lang w:val="ru-RU"/>
        </w:rPr>
        <w:t>Согласно данным по удельному потреблению воды, представленных в разделе 3.4 Схемы водоснабжения на перспективу до 20</w:t>
      </w:r>
      <w:r w:rsidR="00E87904">
        <w:rPr>
          <w:rFonts w:ascii="Calibri" w:hAnsi="Calibri"/>
          <w:sz w:val="24"/>
          <w:szCs w:val="24"/>
          <w:lang w:val="ru-RU"/>
        </w:rPr>
        <w:t>30</w:t>
      </w:r>
      <w:r>
        <w:rPr>
          <w:rFonts w:ascii="Calibri" w:hAnsi="Calibri"/>
          <w:sz w:val="24"/>
          <w:szCs w:val="24"/>
          <w:lang w:val="ru-RU"/>
        </w:rPr>
        <w:t xml:space="preserve"> году наблюдается увеличение объема реализации воды.</w:t>
      </w:r>
    </w:p>
    <w:p w:rsidR="009E1690" w:rsidRDefault="009E1690" w:rsidP="001430A8">
      <w:pPr>
        <w:pStyle w:val="a3"/>
        <w:spacing w:line="276" w:lineRule="auto"/>
        <w:ind w:left="112" w:right="-60" w:firstLine="566"/>
        <w:jc w:val="both"/>
        <w:rPr>
          <w:rFonts w:ascii="Calibri" w:hAnsi="Calibri"/>
          <w:sz w:val="24"/>
          <w:szCs w:val="24"/>
          <w:lang w:val="ru-RU"/>
        </w:rPr>
      </w:pPr>
      <w:r w:rsidRPr="001C45F8">
        <w:rPr>
          <w:rFonts w:ascii="Calibri" w:hAnsi="Calibri"/>
          <w:sz w:val="24"/>
          <w:szCs w:val="24"/>
          <w:lang w:val="ru-RU"/>
        </w:rPr>
        <w:t>Информация о годовом, среднесуточном и ма</w:t>
      </w:r>
      <w:r w:rsidR="00C9052B">
        <w:rPr>
          <w:rFonts w:ascii="Calibri" w:hAnsi="Calibri"/>
          <w:sz w:val="24"/>
          <w:szCs w:val="24"/>
          <w:lang w:val="ru-RU"/>
        </w:rPr>
        <w:t>ксимально суточном потреблении</w:t>
      </w:r>
      <w:r w:rsidRPr="001C45F8">
        <w:rPr>
          <w:rFonts w:ascii="Calibri" w:hAnsi="Calibri"/>
          <w:sz w:val="24"/>
          <w:szCs w:val="24"/>
          <w:lang w:val="ru-RU"/>
        </w:rPr>
        <w:t xml:space="preserve"> питьевой воды представлено в таблице 3.</w:t>
      </w:r>
      <w:r w:rsidR="00123A8C">
        <w:rPr>
          <w:rFonts w:ascii="Calibri" w:hAnsi="Calibri"/>
          <w:sz w:val="24"/>
          <w:szCs w:val="24"/>
          <w:lang w:val="ru-RU"/>
        </w:rPr>
        <w:t>10</w:t>
      </w:r>
      <w:r w:rsidRPr="001C45F8">
        <w:rPr>
          <w:rFonts w:ascii="Calibri" w:hAnsi="Calibri"/>
          <w:sz w:val="24"/>
          <w:szCs w:val="24"/>
          <w:lang w:val="ru-RU"/>
        </w:rPr>
        <w:t>.</w:t>
      </w:r>
    </w:p>
    <w:p w:rsidR="00D55185" w:rsidRPr="00D20304" w:rsidRDefault="00D55185" w:rsidP="007405C8">
      <w:pPr>
        <w:pStyle w:val="a3"/>
        <w:spacing w:line="276" w:lineRule="auto"/>
        <w:ind w:right="102"/>
        <w:jc w:val="both"/>
        <w:rPr>
          <w:rFonts w:asciiTheme="minorHAnsi" w:hAnsiTheme="minorHAnsi"/>
          <w:b/>
          <w:sz w:val="24"/>
          <w:szCs w:val="24"/>
          <w:lang w:val="ru-RU"/>
        </w:rPr>
      </w:pPr>
      <w:r w:rsidRPr="00D20304">
        <w:rPr>
          <w:rFonts w:asciiTheme="minorHAnsi" w:hAnsiTheme="minorHAnsi"/>
          <w:b/>
          <w:sz w:val="24"/>
          <w:szCs w:val="24"/>
          <w:lang w:val="ru-RU"/>
        </w:rPr>
        <w:t>Таблица 3.</w:t>
      </w:r>
      <w:r w:rsidR="00123A8C">
        <w:rPr>
          <w:rFonts w:asciiTheme="minorHAnsi" w:hAnsiTheme="minorHAnsi"/>
          <w:b/>
          <w:sz w:val="24"/>
          <w:szCs w:val="24"/>
          <w:lang w:val="ru-RU"/>
        </w:rPr>
        <w:t>10</w:t>
      </w:r>
      <w:r w:rsidRPr="00D20304">
        <w:rPr>
          <w:rFonts w:asciiTheme="minorHAnsi" w:hAnsiTheme="minorHAnsi"/>
          <w:b/>
          <w:sz w:val="24"/>
          <w:szCs w:val="24"/>
          <w:lang w:val="ru-RU"/>
        </w:rPr>
        <w:t xml:space="preserve"> – </w:t>
      </w:r>
      <w:r w:rsidR="009E1690">
        <w:rPr>
          <w:rFonts w:asciiTheme="minorHAnsi" w:hAnsiTheme="minorHAnsi"/>
          <w:b/>
          <w:sz w:val="24"/>
          <w:szCs w:val="24"/>
          <w:lang w:val="ru-RU"/>
        </w:rPr>
        <w:t>Сведения о потреблении воды в</w:t>
      </w:r>
      <w:r w:rsidR="009854A6">
        <w:rPr>
          <w:rFonts w:asciiTheme="minorHAnsi" w:hAnsiTheme="minorHAnsi"/>
          <w:b/>
          <w:sz w:val="24"/>
          <w:szCs w:val="24"/>
          <w:lang w:val="ru-RU"/>
        </w:rPr>
        <w:t xml:space="preserve"> МО</w:t>
      </w:r>
      <w:r w:rsidR="007405C8">
        <w:rPr>
          <w:rFonts w:asciiTheme="minorHAnsi" w:hAnsiTheme="minorHAnsi"/>
          <w:b/>
          <w:sz w:val="24"/>
          <w:szCs w:val="24"/>
          <w:lang w:val="ru-RU"/>
        </w:rPr>
        <w:t>Нагорное сельское поселение</w:t>
      </w:r>
      <w:r w:rsidRPr="00D20304">
        <w:rPr>
          <w:rFonts w:asciiTheme="minorHAnsi" w:hAnsiTheme="minorHAnsi"/>
          <w:b/>
          <w:sz w:val="24"/>
          <w:szCs w:val="24"/>
          <w:lang w:val="ru-RU"/>
        </w:rPr>
        <w:t xml:space="preserve"> на срок до 20</w:t>
      </w:r>
      <w:r w:rsidR="007405C8">
        <w:rPr>
          <w:rFonts w:asciiTheme="minorHAnsi" w:hAnsiTheme="minorHAnsi"/>
          <w:b/>
          <w:sz w:val="24"/>
          <w:szCs w:val="24"/>
          <w:lang w:val="ru-RU"/>
        </w:rPr>
        <w:t>30</w:t>
      </w:r>
      <w:r w:rsidRPr="00D20304">
        <w:rPr>
          <w:rFonts w:asciiTheme="minorHAnsi" w:hAnsiTheme="minorHAnsi"/>
          <w:b/>
          <w:sz w:val="24"/>
          <w:szCs w:val="24"/>
          <w:lang w:val="ru-RU"/>
        </w:rPr>
        <w:t xml:space="preserve"> года</w:t>
      </w:r>
    </w:p>
    <w:tbl>
      <w:tblPr>
        <w:tblW w:w="5000" w:type="pct"/>
        <w:tblLook w:val="04A0"/>
      </w:tblPr>
      <w:tblGrid>
        <w:gridCol w:w="3157"/>
        <w:gridCol w:w="996"/>
        <w:gridCol w:w="998"/>
        <w:gridCol w:w="998"/>
        <w:gridCol w:w="998"/>
        <w:gridCol w:w="998"/>
        <w:gridCol w:w="998"/>
        <w:gridCol w:w="988"/>
        <w:gridCol w:w="10"/>
      </w:tblGrid>
      <w:tr w:rsidR="00B00EFD" w:rsidRPr="00493DF9" w:rsidTr="00B00EFD">
        <w:trPr>
          <w:trHeight w:val="370"/>
        </w:trPr>
        <w:tc>
          <w:tcPr>
            <w:tcW w:w="1557"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B00EFD" w:rsidRPr="00493DF9" w:rsidRDefault="00B00EFD" w:rsidP="00D55185">
            <w:pPr>
              <w:widowControl/>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Показатель</w:t>
            </w:r>
          </w:p>
        </w:tc>
        <w:tc>
          <w:tcPr>
            <w:tcW w:w="491" w:type="pct"/>
            <w:tcBorders>
              <w:top w:val="single" w:sz="4" w:space="0" w:color="auto"/>
              <w:left w:val="nil"/>
              <w:bottom w:val="single" w:sz="4" w:space="0" w:color="auto"/>
              <w:right w:val="single" w:sz="4" w:space="0" w:color="auto"/>
            </w:tcBorders>
            <w:shd w:val="clear" w:color="auto" w:fill="92D050"/>
            <w:vAlign w:val="center"/>
          </w:tcPr>
          <w:p w:rsidR="00B00EFD" w:rsidRPr="00493DF9" w:rsidRDefault="00B00EFD" w:rsidP="006D588F">
            <w:pPr>
              <w:widowControl/>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201</w:t>
            </w:r>
            <w:r>
              <w:rPr>
                <w:rFonts w:asciiTheme="minorHAnsi" w:hAnsiTheme="minorHAnsi"/>
                <w:b/>
                <w:color w:val="000000"/>
                <w:sz w:val="24"/>
                <w:szCs w:val="24"/>
                <w:lang w:val="ru-RU" w:eastAsia="ru-RU"/>
              </w:rPr>
              <w:t>9</w:t>
            </w:r>
            <w:r w:rsidRPr="00493DF9">
              <w:rPr>
                <w:rFonts w:asciiTheme="minorHAnsi" w:hAnsiTheme="minorHAnsi"/>
                <w:b/>
                <w:color w:val="000000"/>
                <w:sz w:val="24"/>
                <w:szCs w:val="24"/>
                <w:lang w:val="ru-RU" w:eastAsia="ru-RU"/>
              </w:rPr>
              <w:t>г.</w:t>
            </w:r>
          </w:p>
        </w:tc>
        <w:tc>
          <w:tcPr>
            <w:tcW w:w="492"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B00EFD" w:rsidRPr="00493DF9" w:rsidRDefault="00B00EFD" w:rsidP="006D588F">
            <w:pPr>
              <w:widowControl/>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w:t>
            </w:r>
            <w:r>
              <w:rPr>
                <w:rFonts w:asciiTheme="minorHAnsi" w:hAnsiTheme="minorHAnsi"/>
                <w:b/>
                <w:color w:val="000000"/>
                <w:sz w:val="24"/>
                <w:szCs w:val="24"/>
                <w:lang w:val="ru-RU" w:eastAsia="ru-RU"/>
              </w:rPr>
              <w:t>20</w:t>
            </w:r>
            <w:r w:rsidRPr="00493DF9">
              <w:rPr>
                <w:rFonts w:asciiTheme="minorHAnsi" w:hAnsiTheme="minorHAnsi"/>
                <w:b/>
                <w:color w:val="000000"/>
                <w:sz w:val="24"/>
                <w:szCs w:val="24"/>
                <w:lang w:val="ru-RU" w:eastAsia="ru-RU"/>
              </w:rPr>
              <w:t>г.</w:t>
            </w:r>
          </w:p>
        </w:tc>
        <w:tc>
          <w:tcPr>
            <w:tcW w:w="492" w:type="pct"/>
            <w:tcBorders>
              <w:top w:val="single" w:sz="4" w:space="0" w:color="auto"/>
              <w:left w:val="nil"/>
              <w:bottom w:val="single" w:sz="4" w:space="0" w:color="auto"/>
              <w:right w:val="single" w:sz="4" w:space="0" w:color="auto"/>
            </w:tcBorders>
            <w:shd w:val="clear" w:color="auto" w:fill="92D050"/>
            <w:noWrap/>
            <w:vAlign w:val="center"/>
            <w:hideMark/>
          </w:tcPr>
          <w:p w:rsidR="00B00EFD" w:rsidRPr="00493DF9" w:rsidRDefault="00B00EFD" w:rsidP="006D588F">
            <w:pPr>
              <w:widowControl/>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w:t>
            </w:r>
            <w:r>
              <w:rPr>
                <w:rFonts w:asciiTheme="minorHAnsi" w:hAnsiTheme="minorHAnsi"/>
                <w:b/>
                <w:color w:val="000000"/>
                <w:sz w:val="24"/>
                <w:szCs w:val="24"/>
                <w:lang w:val="ru-RU" w:eastAsia="ru-RU"/>
              </w:rPr>
              <w:t>21</w:t>
            </w:r>
            <w:r w:rsidRPr="00493DF9">
              <w:rPr>
                <w:rFonts w:asciiTheme="minorHAnsi" w:hAnsiTheme="minorHAnsi"/>
                <w:b/>
                <w:color w:val="000000"/>
                <w:sz w:val="24"/>
                <w:szCs w:val="24"/>
                <w:lang w:val="ru-RU" w:eastAsia="ru-RU"/>
              </w:rPr>
              <w:t>г.</w:t>
            </w:r>
          </w:p>
        </w:tc>
        <w:tc>
          <w:tcPr>
            <w:tcW w:w="492" w:type="pct"/>
            <w:tcBorders>
              <w:top w:val="single" w:sz="4" w:space="0" w:color="auto"/>
              <w:left w:val="nil"/>
              <w:bottom w:val="single" w:sz="4" w:space="0" w:color="auto"/>
              <w:right w:val="single" w:sz="4" w:space="0" w:color="auto"/>
            </w:tcBorders>
            <w:shd w:val="clear" w:color="auto" w:fill="92D050"/>
            <w:noWrap/>
            <w:vAlign w:val="center"/>
            <w:hideMark/>
          </w:tcPr>
          <w:p w:rsidR="00B00EFD" w:rsidRPr="00493DF9" w:rsidRDefault="00B00EFD" w:rsidP="006D588F">
            <w:pPr>
              <w:widowControl/>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w:t>
            </w:r>
            <w:r>
              <w:rPr>
                <w:rFonts w:asciiTheme="minorHAnsi" w:hAnsiTheme="minorHAnsi"/>
                <w:b/>
                <w:color w:val="000000"/>
                <w:sz w:val="24"/>
                <w:szCs w:val="24"/>
                <w:lang w:val="ru-RU" w:eastAsia="ru-RU"/>
              </w:rPr>
              <w:t>22</w:t>
            </w:r>
            <w:r w:rsidRPr="00493DF9">
              <w:rPr>
                <w:rFonts w:asciiTheme="minorHAnsi" w:hAnsiTheme="minorHAnsi"/>
                <w:b/>
                <w:color w:val="000000"/>
                <w:sz w:val="24"/>
                <w:szCs w:val="24"/>
                <w:lang w:val="ru-RU" w:eastAsia="ru-RU"/>
              </w:rPr>
              <w:t>г.</w:t>
            </w:r>
          </w:p>
        </w:tc>
        <w:tc>
          <w:tcPr>
            <w:tcW w:w="492" w:type="pct"/>
            <w:tcBorders>
              <w:top w:val="single" w:sz="4" w:space="0" w:color="auto"/>
              <w:left w:val="nil"/>
              <w:bottom w:val="single" w:sz="4" w:space="0" w:color="auto"/>
              <w:right w:val="single" w:sz="4" w:space="0" w:color="auto"/>
            </w:tcBorders>
            <w:shd w:val="clear" w:color="auto" w:fill="92D050"/>
            <w:noWrap/>
            <w:vAlign w:val="center"/>
            <w:hideMark/>
          </w:tcPr>
          <w:p w:rsidR="00B00EFD" w:rsidRPr="00493DF9" w:rsidRDefault="00B00EFD" w:rsidP="006D588F">
            <w:pPr>
              <w:widowControl/>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202</w:t>
            </w:r>
            <w:r>
              <w:rPr>
                <w:rFonts w:asciiTheme="minorHAnsi" w:hAnsiTheme="minorHAnsi"/>
                <w:b/>
                <w:color w:val="000000"/>
                <w:sz w:val="24"/>
                <w:szCs w:val="24"/>
                <w:lang w:val="ru-RU" w:eastAsia="ru-RU"/>
              </w:rPr>
              <w:t>4</w:t>
            </w:r>
            <w:r w:rsidRPr="00493DF9">
              <w:rPr>
                <w:rFonts w:asciiTheme="minorHAnsi" w:hAnsiTheme="minorHAnsi"/>
                <w:b/>
                <w:color w:val="000000"/>
                <w:sz w:val="24"/>
                <w:szCs w:val="24"/>
                <w:lang w:val="ru-RU" w:eastAsia="ru-RU"/>
              </w:rPr>
              <w:t>г.</w:t>
            </w:r>
          </w:p>
        </w:tc>
        <w:tc>
          <w:tcPr>
            <w:tcW w:w="492" w:type="pct"/>
            <w:tcBorders>
              <w:top w:val="single" w:sz="4" w:space="0" w:color="auto"/>
              <w:left w:val="nil"/>
              <w:bottom w:val="single" w:sz="4" w:space="0" w:color="auto"/>
              <w:right w:val="single" w:sz="4" w:space="0" w:color="auto"/>
            </w:tcBorders>
            <w:shd w:val="clear" w:color="auto" w:fill="92D050"/>
            <w:noWrap/>
            <w:vAlign w:val="center"/>
            <w:hideMark/>
          </w:tcPr>
          <w:p w:rsidR="00B00EFD" w:rsidRPr="00493DF9" w:rsidRDefault="00B00EFD" w:rsidP="007405C8">
            <w:pPr>
              <w:widowControl/>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202</w:t>
            </w:r>
            <w:r>
              <w:rPr>
                <w:rFonts w:asciiTheme="minorHAnsi" w:hAnsiTheme="minorHAnsi"/>
                <w:b/>
                <w:color w:val="000000"/>
                <w:sz w:val="24"/>
                <w:szCs w:val="24"/>
                <w:lang w:val="ru-RU" w:eastAsia="ru-RU"/>
              </w:rPr>
              <w:t>6</w:t>
            </w:r>
            <w:r w:rsidRPr="00493DF9">
              <w:rPr>
                <w:rFonts w:asciiTheme="minorHAnsi" w:hAnsiTheme="minorHAnsi"/>
                <w:b/>
                <w:color w:val="000000"/>
                <w:sz w:val="24"/>
                <w:szCs w:val="24"/>
                <w:lang w:val="ru-RU" w:eastAsia="ru-RU"/>
              </w:rPr>
              <w:t>г.</w:t>
            </w:r>
          </w:p>
        </w:tc>
        <w:tc>
          <w:tcPr>
            <w:tcW w:w="492" w:type="pct"/>
            <w:gridSpan w:val="2"/>
            <w:tcBorders>
              <w:top w:val="single" w:sz="4" w:space="0" w:color="auto"/>
              <w:left w:val="nil"/>
              <w:bottom w:val="single" w:sz="4" w:space="0" w:color="auto"/>
              <w:right w:val="single" w:sz="4" w:space="0" w:color="auto"/>
            </w:tcBorders>
            <w:shd w:val="clear" w:color="auto" w:fill="92D050"/>
            <w:noWrap/>
            <w:vAlign w:val="center"/>
            <w:hideMark/>
          </w:tcPr>
          <w:p w:rsidR="00B00EFD" w:rsidRPr="00493DF9" w:rsidRDefault="00B00EFD" w:rsidP="007405C8">
            <w:pPr>
              <w:widowControl/>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w:t>
            </w:r>
            <w:r>
              <w:rPr>
                <w:rFonts w:asciiTheme="minorHAnsi" w:hAnsiTheme="minorHAnsi"/>
                <w:b/>
                <w:color w:val="000000"/>
                <w:sz w:val="24"/>
                <w:szCs w:val="24"/>
                <w:lang w:val="ru-RU" w:eastAsia="ru-RU"/>
              </w:rPr>
              <w:t>30</w:t>
            </w:r>
            <w:r w:rsidRPr="00493DF9">
              <w:rPr>
                <w:rFonts w:asciiTheme="minorHAnsi" w:hAnsiTheme="minorHAnsi"/>
                <w:b/>
                <w:color w:val="000000"/>
                <w:sz w:val="24"/>
                <w:szCs w:val="24"/>
                <w:lang w:val="ru-RU" w:eastAsia="ru-RU"/>
              </w:rPr>
              <w:t>г.</w:t>
            </w:r>
          </w:p>
        </w:tc>
      </w:tr>
      <w:tr w:rsidR="00CF374B" w:rsidRPr="003246B8" w:rsidTr="00CF374B">
        <w:trPr>
          <w:gridAfter w:val="1"/>
          <w:wAfter w:w="5" w:type="pct"/>
          <w:trHeight w:val="264"/>
        </w:trPr>
        <w:tc>
          <w:tcPr>
            <w:tcW w:w="4995" w:type="pct"/>
            <w:gridSpan w:val="8"/>
            <w:tcBorders>
              <w:top w:val="nil"/>
              <w:left w:val="single" w:sz="4" w:space="0" w:color="auto"/>
              <w:bottom w:val="single" w:sz="4" w:space="0" w:color="auto"/>
              <w:right w:val="single" w:sz="4" w:space="0" w:color="auto"/>
            </w:tcBorders>
            <w:shd w:val="clear" w:color="auto" w:fill="FFC000"/>
            <w:vAlign w:val="center"/>
          </w:tcPr>
          <w:p w:rsidR="00CF374B" w:rsidRPr="006D588F" w:rsidRDefault="00CF374B" w:rsidP="00B00EFD">
            <w:pPr>
              <w:jc w:val="center"/>
              <w:rPr>
                <w:rFonts w:ascii="Calibri" w:hAnsi="Calibri" w:cs="Calibri"/>
                <w:b/>
                <w:color w:val="000000"/>
                <w:lang w:val="ru-RU"/>
              </w:rPr>
            </w:pPr>
            <w:r>
              <w:rPr>
                <w:rFonts w:ascii="Calibri" w:hAnsi="Calibri" w:cs="Calibri"/>
                <w:b/>
                <w:color w:val="000000"/>
                <w:lang w:val="ru-RU"/>
              </w:rPr>
              <w:t>Хозяйственно-питьевая вода</w:t>
            </w:r>
          </w:p>
        </w:tc>
      </w:tr>
      <w:tr w:rsidR="00704260" w:rsidRPr="003246B8" w:rsidTr="00704260">
        <w:trPr>
          <w:trHeight w:val="505"/>
        </w:trPr>
        <w:tc>
          <w:tcPr>
            <w:tcW w:w="1557" w:type="pct"/>
            <w:tcBorders>
              <w:top w:val="nil"/>
              <w:left w:val="single" w:sz="4" w:space="0" w:color="auto"/>
              <w:bottom w:val="single" w:sz="4" w:space="0" w:color="auto"/>
              <w:right w:val="single" w:sz="4" w:space="0" w:color="auto"/>
            </w:tcBorders>
            <w:shd w:val="clear" w:color="auto" w:fill="auto"/>
            <w:vAlign w:val="center"/>
            <w:hideMark/>
          </w:tcPr>
          <w:p w:rsidR="00704260" w:rsidRPr="00493DF9" w:rsidRDefault="00704260" w:rsidP="00704260">
            <w:pPr>
              <w:rPr>
                <w:rFonts w:asciiTheme="minorHAnsi" w:hAnsiTheme="minorHAnsi"/>
                <w:color w:val="000000"/>
                <w:lang w:val="ru-RU"/>
              </w:rPr>
            </w:pPr>
            <w:r w:rsidRPr="00493DF9">
              <w:rPr>
                <w:rFonts w:asciiTheme="minorHAnsi" w:hAnsiTheme="minorHAnsi"/>
                <w:color w:val="000000"/>
                <w:lang w:val="ru-RU"/>
              </w:rPr>
              <w:t>Средний (за год) суточный расход, м</w:t>
            </w:r>
            <w:r w:rsidRPr="00493DF9">
              <w:rPr>
                <w:rFonts w:asciiTheme="minorHAnsi" w:hAnsiTheme="minorHAnsi"/>
                <w:color w:val="000000"/>
                <w:vertAlign w:val="superscript"/>
                <w:lang w:val="ru-RU"/>
              </w:rPr>
              <w:t>3</w:t>
            </w:r>
            <w:r w:rsidRPr="00493DF9">
              <w:rPr>
                <w:rFonts w:asciiTheme="minorHAnsi" w:hAnsiTheme="minorHAnsi"/>
                <w:color w:val="000000"/>
                <w:lang w:val="ru-RU"/>
              </w:rPr>
              <w:t>/сут</w:t>
            </w:r>
          </w:p>
        </w:tc>
        <w:tc>
          <w:tcPr>
            <w:tcW w:w="491" w:type="pct"/>
            <w:tcBorders>
              <w:top w:val="single" w:sz="4" w:space="0" w:color="auto"/>
              <w:left w:val="nil"/>
              <w:bottom w:val="single" w:sz="4" w:space="0" w:color="auto"/>
              <w:right w:val="single" w:sz="4" w:space="0" w:color="auto"/>
            </w:tcBorders>
            <w:vAlign w:val="center"/>
          </w:tcPr>
          <w:p w:rsidR="00704260" w:rsidRDefault="00704260" w:rsidP="00704260">
            <w:pPr>
              <w:jc w:val="center"/>
              <w:rPr>
                <w:rFonts w:ascii="Calibri" w:hAnsi="Calibri" w:cs="Calibri"/>
                <w:color w:val="000000"/>
              </w:rPr>
            </w:pPr>
            <w:r>
              <w:rPr>
                <w:rFonts w:ascii="Calibri" w:hAnsi="Calibri" w:cs="Calibri"/>
                <w:color w:val="000000"/>
              </w:rPr>
              <w:t>413,10</w:t>
            </w:r>
          </w:p>
        </w:tc>
        <w:tc>
          <w:tcPr>
            <w:tcW w:w="492" w:type="pct"/>
            <w:tcBorders>
              <w:top w:val="nil"/>
              <w:left w:val="single" w:sz="4" w:space="0" w:color="auto"/>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color w:val="000000"/>
              </w:rPr>
            </w:pPr>
            <w:r>
              <w:rPr>
                <w:rFonts w:ascii="Calibri" w:hAnsi="Calibri" w:cs="Calibri"/>
                <w:color w:val="000000"/>
              </w:rPr>
              <w:t>413,10</w:t>
            </w:r>
          </w:p>
        </w:tc>
        <w:tc>
          <w:tcPr>
            <w:tcW w:w="492" w:type="pct"/>
            <w:tcBorders>
              <w:top w:val="nil"/>
              <w:left w:val="nil"/>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color w:val="000000"/>
              </w:rPr>
            </w:pPr>
            <w:r>
              <w:rPr>
                <w:rFonts w:ascii="Calibri" w:hAnsi="Calibri" w:cs="Calibri"/>
                <w:color w:val="000000"/>
              </w:rPr>
              <w:t>413,10</w:t>
            </w:r>
          </w:p>
        </w:tc>
        <w:tc>
          <w:tcPr>
            <w:tcW w:w="492" w:type="pct"/>
            <w:tcBorders>
              <w:top w:val="nil"/>
              <w:left w:val="nil"/>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color w:val="000000"/>
              </w:rPr>
            </w:pPr>
            <w:r>
              <w:rPr>
                <w:rFonts w:ascii="Calibri" w:hAnsi="Calibri" w:cs="Calibri"/>
                <w:color w:val="000000"/>
              </w:rPr>
              <w:t>413,10</w:t>
            </w:r>
          </w:p>
        </w:tc>
        <w:tc>
          <w:tcPr>
            <w:tcW w:w="492" w:type="pct"/>
            <w:tcBorders>
              <w:top w:val="nil"/>
              <w:left w:val="nil"/>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color w:val="000000"/>
              </w:rPr>
            </w:pPr>
            <w:r>
              <w:rPr>
                <w:rFonts w:ascii="Calibri" w:hAnsi="Calibri" w:cs="Calibri"/>
                <w:color w:val="000000"/>
              </w:rPr>
              <w:t>446,14</w:t>
            </w:r>
          </w:p>
        </w:tc>
        <w:tc>
          <w:tcPr>
            <w:tcW w:w="492" w:type="pct"/>
            <w:tcBorders>
              <w:top w:val="nil"/>
              <w:left w:val="nil"/>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color w:val="000000"/>
              </w:rPr>
            </w:pPr>
            <w:r>
              <w:rPr>
                <w:rFonts w:ascii="Calibri" w:hAnsi="Calibri" w:cs="Calibri"/>
                <w:color w:val="000000"/>
              </w:rPr>
              <w:t>477,37</w:t>
            </w:r>
          </w:p>
        </w:tc>
        <w:tc>
          <w:tcPr>
            <w:tcW w:w="492" w:type="pct"/>
            <w:gridSpan w:val="2"/>
            <w:tcBorders>
              <w:top w:val="nil"/>
              <w:left w:val="nil"/>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color w:val="000000"/>
              </w:rPr>
            </w:pPr>
            <w:r>
              <w:rPr>
                <w:rFonts w:ascii="Calibri" w:hAnsi="Calibri" w:cs="Calibri"/>
                <w:color w:val="000000"/>
              </w:rPr>
              <w:t>525,12</w:t>
            </w:r>
          </w:p>
        </w:tc>
      </w:tr>
      <w:tr w:rsidR="00704260" w:rsidRPr="00493DF9" w:rsidTr="00704260">
        <w:trPr>
          <w:trHeight w:val="505"/>
        </w:trPr>
        <w:tc>
          <w:tcPr>
            <w:tcW w:w="15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4260" w:rsidRPr="00493DF9" w:rsidRDefault="00704260" w:rsidP="00704260">
            <w:pPr>
              <w:rPr>
                <w:rFonts w:asciiTheme="minorHAnsi" w:hAnsiTheme="minorHAnsi"/>
                <w:color w:val="000000"/>
                <w:lang w:val="ru-RU"/>
              </w:rPr>
            </w:pPr>
            <w:r w:rsidRPr="00493DF9">
              <w:rPr>
                <w:rFonts w:asciiTheme="minorHAnsi" w:hAnsiTheme="minorHAnsi"/>
                <w:color w:val="000000"/>
                <w:lang w:val="ru-RU"/>
              </w:rPr>
              <w:t>Максимальн</w:t>
            </w:r>
            <w:r>
              <w:rPr>
                <w:rFonts w:asciiTheme="minorHAnsi" w:hAnsiTheme="minorHAnsi"/>
                <w:color w:val="000000"/>
                <w:lang w:val="ru-RU"/>
              </w:rPr>
              <w:t>ый</w:t>
            </w:r>
            <w:r w:rsidRPr="00493DF9">
              <w:rPr>
                <w:rFonts w:asciiTheme="minorHAnsi" w:hAnsiTheme="minorHAnsi"/>
                <w:color w:val="000000"/>
                <w:lang w:val="ru-RU"/>
              </w:rPr>
              <w:t xml:space="preserve"> суточный расход, м</w:t>
            </w:r>
            <w:r w:rsidRPr="00493DF9">
              <w:rPr>
                <w:rFonts w:asciiTheme="minorHAnsi" w:hAnsiTheme="minorHAnsi"/>
                <w:color w:val="000000"/>
                <w:vertAlign w:val="superscript"/>
                <w:lang w:val="ru-RU"/>
              </w:rPr>
              <w:t>3</w:t>
            </w:r>
            <w:r w:rsidRPr="00493DF9">
              <w:rPr>
                <w:rFonts w:asciiTheme="minorHAnsi" w:hAnsiTheme="minorHAnsi"/>
                <w:color w:val="000000"/>
                <w:lang w:val="ru-RU"/>
              </w:rPr>
              <w:t>/сут</w:t>
            </w:r>
          </w:p>
        </w:tc>
        <w:tc>
          <w:tcPr>
            <w:tcW w:w="491" w:type="pct"/>
            <w:tcBorders>
              <w:top w:val="single" w:sz="4" w:space="0" w:color="auto"/>
              <w:left w:val="nil"/>
              <w:bottom w:val="single" w:sz="4" w:space="0" w:color="auto"/>
              <w:right w:val="single" w:sz="4" w:space="0" w:color="auto"/>
            </w:tcBorders>
            <w:vAlign w:val="center"/>
          </w:tcPr>
          <w:p w:rsidR="00704260" w:rsidRDefault="00704260" w:rsidP="00704260">
            <w:pPr>
              <w:jc w:val="center"/>
              <w:rPr>
                <w:rFonts w:ascii="Calibri" w:hAnsi="Calibri" w:cs="Calibri"/>
                <w:color w:val="000000"/>
              </w:rPr>
            </w:pPr>
            <w:r>
              <w:rPr>
                <w:rFonts w:ascii="Calibri" w:hAnsi="Calibri" w:cs="Calibri"/>
                <w:color w:val="000000"/>
              </w:rPr>
              <w:t>537,02</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color w:val="000000"/>
              </w:rPr>
            </w:pPr>
            <w:r>
              <w:rPr>
                <w:rFonts w:ascii="Calibri" w:hAnsi="Calibri" w:cs="Calibri"/>
                <w:color w:val="000000"/>
              </w:rPr>
              <w:t>537,02</w:t>
            </w:r>
          </w:p>
        </w:tc>
        <w:tc>
          <w:tcPr>
            <w:tcW w:w="492" w:type="pct"/>
            <w:tcBorders>
              <w:top w:val="single" w:sz="4" w:space="0" w:color="auto"/>
              <w:left w:val="nil"/>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color w:val="000000"/>
              </w:rPr>
            </w:pPr>
            <w:r>
              <w:rPr>
                <w:rFonts w:ascii="Calibri" w:hAnsi="Calibri" w:cs="Calibri"/>
                <w:color w:val="000000"/>
              </w:rPr>
              <w:t>537,02</w:t>
            </w:r>
          </w:p>
        </w:tc>
        <w:tc>
          <w:tcPr>
            <w:tcW w:w="492" w:type="pct"/>
            <w:tcBorders>
              <w:top w:val="single" w:sz="4" w:space="0" w:color="auto"/>
              <w:left w:val="nil"/>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color w:val="000000"/>
              </w:rPr>
            </w:pPr>
            <w:r>
              <w:rPr>
                <w:rFonts w:ascii="Calibri" w:hAnsi="Calibri" w:cs="Calibri"/>
                <w:color w:val="000000"/>
              </w:rPr>
              <w:t>537,02</w:t>
            </w:r>
          </w:p>
        </w:tc>
        <w:tc>
          <w:tcPr>
            <w:tcW w:w="492" w:type="pct"/>
            <w:tcBorders>
              <w:top w:val="single" w:sz="4" w:space="0" w:color="auto"/>
              <w:left w:val="nil"/>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color w:val="000000"/>
              </w:rPr>
            </w:pPr>
            <w:r>
              <w:rPr>
                <w:rFonts w:ascii="Calibri" w:hAnsi="Calibri" w:cs="Calibri"/>
                <w:color w:val="000000"/>
              </w:rPr>
              <w:t>579,98</w:t>
            </w:r>
          </w:p>
        </w:tc>
        <w:tc>
          <w:tcPr>
            <w:tcW w:w="492" w:type="pct"/>
            <w:tcBorders>
              <w:top w:val="single" w:sz="4" w:space="0" w:color="auto"/>
              <w:left w:val="nil"/>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color w:val="000000"/>
              </w:rPr>
            </w:pPr>
            <w:r>
              <w:rPr>
                <w:rFonts w:ascii="Calibri" w:hAnsi="Calibri" w:cs="Calibri"/>
                <w:color w:val="000000"/>
              </w:rPr>
              <w:t>620,58</w:t>
            </w:r>
          </w:p>
        </w:tc>
        <w:tc>
          <w:tcPr>
            <w:tcW w:w="492" w:type="pct"/>
            <w:gridSpan w:val="2"/>
            <w:tcBorders>
              <w:top w:val="single" w:sz="4" w:space="0" w:color="auto"/>
              <w:left w:val="nil"/>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color w:val="000000"/>
              </w:rPr>
            </w:pPr>
            <w:r>
              <w:rPr>
                <w:rFonts w:ascii="Calibri" w:hAnsi="Calibri" w:cs="Calibri"/>
                <w:color w:val="000000"/>
              </w:rPr>
              <w:t>682,66</w:t>
            </w:r>
          </w:p>
        </w:tc>
      </w:tr>
      <w:tr w:rsidR="00704260" w:rsidRPr="00493DF9" w:rsidTr="00B00EFD">
        <w:trPr>
          <w:trHeight w:val="96"/>
        </w:trPr>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704260" w:rsidRPr="00493DF9" w:rsidRDefault="00704260" w:rsidP="00704260">
            <w:pPr>
              <w:rPr>
                <w:rFonts w:asciiTheme="minorHAnsi" w:hAnsiTheme="minorHAnsi"/>
                <w:color w:val="000000"/>
                <w:lang w:val="ru-RU"/>
              </w:rPr>
            </w:pPr>
            <w:r w:rsidRPr="00493DF9">
              <w:rPr>
                <w:rFonts w:asciiTheme="minorHAnsi" w:hAnsiTheme="minorHAnsi"/>
                <w:color w:val="000000"/>
                <w:lang w:val="ru-RU"/>
              </w:rPr>
              <w:t>Годовой расход, тыс. м</w:t>
            </w:r>
            <w:r w:rsidRPr="00493DF9">
              <w:rPr>
                <w:rFonts w:asciiTheme="minorHAnsi" w:hAnsiTheme="minorHAnsi"/>
                <w:color w:val="000000"/>
                <w:vertAlign w:val="superscript"/>
                <w:lang w:val="ru-RU"/>
              </w:rPr>
              <w:t>3</w:t>
            </w:r>
            <w:r w:rsidRPr="00493DF9">
              <w:rPr>
                <w:rFonts w:asciiTheme="minorHAnsi" w:hAnsiTheme="minorHAnsi"/>
                <w:color w:val="000000"/>
                <w:lang w:val="ru-RU"/>
              </w:rPr>
              <w:t>/год</w:t>
            </w:r>
          </w:p>
        </w:tc>
        <w:tc>
          <w:tcPr>
            <w:tcW w:w="491" w:type="pct"/>
            <w:tcBorders>
              <w:top w:val="single" w:sz="4" w:space="0" w:color="auto"/>
              <w:left w:val="nil"/>
              <w:bottom w:val="single" w:sz="4" w:space="0" w:color="auto"/>
              <w:right w:val="single" w:sz="4" w:space="0" w:color="auto"/>
            </w:tcBorders>
            <w:vAlign w:val="center"/>
          </w:tcPr>
          <w:p w:rsidR="00704260" w:rsidRDefault="00704260" w:rsidP="00704260">
            <w:pPr>
              <w:jc w:val="center"/>
              <w:rPr>
                <w:rFonts w:ascii="Calibri" w:hAnsi="Calibri" w:cs="Calibri"/>
                <w:b/>
                <w:bCs/>
                <w:color w:val="000000"/>
              </w:rPr>
            </w:pPr>
            <w:r>
              <w:rPr>
                <w:rFonts w:ascii="Calibri" w:hAnsi="Calibri" w:cs="Calibri"/>
                <w:b/>
                <w:bCs/>
                <w:color w:val="000000"/>
              </w:rPr>
              <w:t>150,78</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b/>
                <w:bCs/>
                <w:color w:val="000000"/>
              </w:rPr>
            </w:pPr>
            <w:r>
              <w:rPr>
                <w:rFonts w:ascii="Calibri" w:hAnsi="Calibri" w:cs="Calibri"/>
                <w:b/>
                <w:bCs/>
                <w:color w:val="000000"/>
              </w:rPr>
              <w:t>150,78</w:t>
            </w:r>
          </w:p>
        </w:tc>
        <w:tc>
          <w:tcPr>
            <w:tcW w:w="492" w:type="pct"/>
            <w:tcBorders>
              <w:top w:val="single" w:sz="4" w:space="0" w:color="auto"/>
              <w:left w:val="nil"/>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b/>
                <w:bCs/>
                <w:color w:val="000000"/>
              </w:rPr>
            </w:pPr>
            <w:r>
              <w:rPr>
                <w:rFonts w:ascii="Calibri" w:hAnsi="Calibri" w:cs="Calibri"/>
                <w:b/>
                <w:bCs/>
                <w:color w:val="000000"/>
              </w:rPr>
              <w:t>150,78</w:t>
            </w:r>
          </w:p>
        </w:tc>
        <w:tc>
          <w:tcPr>
            <w:tcW w:w="492" w:type="pct"/>
            <w:tcBorders>
              <w:top w:val="single" w:sz="4" w:space="0" w:color="auto"/>
              <w:left w:val="nil"/>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b/>
                <w:bCs/>
                <w:color w:val="000000"/>
              </w:rPr>
            </w:pPr>
            <w:r>
              <w:rPr>
                <w:rFonts w:ascii="Calibri" w:hAnsi="Calibri" w:cs="Calibri"/>
                <w:b/>
                <w:bCs/>
                <w:color w:val="000000"/>
              </w:rPr>
              <w:t>150,78</w:t>
            </w:r>
          </w:p>
        </w:tc>
        <w:tc>
          <w:tcPr>
            <w:tcW w:w="492" w:type="pct"/>
            <w:tcBorders>
              <w:top w:val="single" w:sz="4" w:space="0" w:color="auto"/>
              <w:left w:val="nil"/>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b/>
                <w:bCs/>
                <w:color w:val="000000"/>
              </w:rPr>
            </w:pPr>
            <w:r>
              <w:rPr>
                <w:rFonts w:ascii="Calibri" w:hAnsi="Calibri" w:cs="Calibri"/>
                <w:b/>
                <w:bCs/>
                <w:color w:val="000000"/>
              </w:rPr>
              <w:t>162,84</w:t>
            </w:r>
          </w:p>
        </w:tc>
        <w:tc>
          <w:tcPr>
            <w:tcW w:w="492" w:type="pct"/>
            <w:tcBorders>
              <w:top w:val="single" w:sz="4" w:space="0" w:color="auto"/>
              <w:left w:val="nil"/>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b/>
                <w:bCs/>
                <w:color w:val="000000"/>
              </w:rPr>
            </w:pPr>
            <w:r>
              <w:rPr>
                <w:rFonts w:ascii="Calibri" w:hAnsi="Calibri" w:cs="Calibri"/>
                <w:b/>
                <w:bCs/>
                <w:color w:val="000000"/>
              </w:rPr>
              <w:t>174,24</w:t>
            </w:r>
          </w:p>
        </w:tc>
        <w:tc>
          <w:tcPr>
            <w:tcW w:w="492" w:type="pct"/>
            <w:gridSpan w:val="2"/>
            <w:tcBorders>
              <w:top w:val="single" w:sz="4" w:space="0" w:color="auto"/>
              <w:left w:val="nil"/>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b/>
                <w:bCs/>
                <w:color w:val="000000"/>
              </w:rPr>
            </w:pPr>
            <w:r>
              <w:rPr>
                <w:rFonts w:ascii="Calibri" w:hAnsi="Calibri" w:cs="Calibri"/>
                <w:b/>
                <w:bCs/>
                <w:color w:val="000000"/>
              </w:rPr>
              <w:t>191,67</w:t>
            </w:r>
          </w:p>
        </w:tc>
      </w:tr>
    </w:tbl>
    <w:p w:rsidR="00FA37F1" w:rsidRDefault="00FA37F1" w:rsidP="001444C7">
      <w:pPr>
        <w:pStyle w:val="a3"/>
        <w:spacing w:before="2" w:line="276" w:lineRule="auto"/>
        <w:jc w:val="both"/>
        <w:rPr>
          <w:rFonts w:ascii="Calibri" w:hAnsi="Calibri"/>
          <w:b/>
          <w:sz w:val="24"/>
          <w:szCs w:val="24"/>
          <w:lang w:val="ru-RU"/>
        </w:rPr>
      </w:pPr>
    </w:p>
    <w:p w:rsidR="00390665" w:rsidRPr="00BB7EC8" w:rsidRDefault="00A03E0A" w:rsidP="00670F78">
      <w:pPr>
        <w:pStyle w:val="1"/>
        <w:numPr>
          <w:ilvl w:val="1"/>
          <w:numId w:val="10"/>
        </w:numPr>
        <w:ind w:left="0" w:firstLine="0"/>
        <w:jc w:val="center"/>
        <w:rPr>
          <w:rFonts w:asciiTheme="minorHAnsi" w:hAnsiTheme="minorHAnsi"/>
          <w:sz w:val="24"/>
          <w:szCs w:val="24"/>
          <w:lang w:val="ru-RU"/>
        </w:rPr>
      </w:pPr>
      <w:bookmarkStart w:id="81" w:name="_Toc21954510"/>
      <w:r>
        <w:rPr>
          <w:rFonts w:asciiTheme="minorHAnsi" w:hAnsiTheme="minorHAnsi"/>
          <w:sz w:val="24"/>
          <w:szCs w:val="24"/>
          <w:lang w:val="ru-RU"/>
        </w:rPr>
        <w:t>О</w:t>
      </w:r>
      <w:r w:rsidRPr="00A03E0A">
        <w:rPr>
          <w:rFonts w:asciiTheme="minorHAnsi" w:hAnsiTheme="minorHAnsi"/>
          <w:sz w:val="24"/>
          <w:szCs w:val="24"/>
          <w:lang w:val="ru-RU"/>
        </w:rPr>
        <w:t>писание территориальной структуры потребления горячей, питьевой, технической воды</w:t>
      </w:r>
      <w:bookmarkEnd w:id="81"/>
    </w:p>
    <w:p w:rsidR="00A03E0A" w:rsidRPr="00A03E0A" w:rsidRDefault="00A03E0A" w:rsidP="00A03E0A">
      <w:pPr>
        <w:pStyle w:val="a3"/>
        <w:spacing w:line="276" w:lineRule="auto"/>
        <w:ind w:left="112" w:right="-60" w:firstLine="566"/>
        <w:jc w:val="both"/>
        <w:rPr>
          <w:rFonts w:ascii="Calibri" w:hAnsi="Calibri"/>
          <w:sz w:val="24"/>
          <w:szCs w:val="24"/>
          <w:lang w:val="ru-RU"/>
        </w:rPr>
      </w:pPr>
      <w:r>
        <w:rPr>
          <w:rFonts w:ascii="Calibri" w:hAnsi="Calibri"/>
          <w:sz w:val="24"/>
          <w:szCs w:val="24"/>
          <w:lang w:val="ru-RU"/>
        </w:rPr>
        <w:t xml:space="preserve">На территории муниципального образования </w:t>
      </w:r>
      <w:r w:rsidR="00704260">
        <w:rPr>
          <w:rFonts w:ascii="Calibri" w:hAnsi="Calibri"/>
          <w:sz w:val="24"/>
          <w:szCs w:val="24"/>
          <w:lang w:val="ru-RU"/>
        </w:rPr>
        <w:t>Нагорное сельское поселение</w:t>
      </w:r>
      <w:r>
        <w:rPr>
          <w:rFonts w:ascii="Calibri" w:hAnsi="Calibri"/>
          <w:sz w:val="24"/>
          <w:szCs w:val="24"/>
          <w:lang w:val="ru-RU"/>
        </w:rPr>
        <w:t xml:space="preserve"> расположены </w:t>
      </w:r>
      <w:r w:rsidR="003372A7">
        <w:rPr>
          <w:rFonts w:ascii="Calibri" w:hAnsi="Calibri"/>
          <w:sz w:val="24"/>
          <w:szCs w:val="24"/>
          <w:lang w:val="ru-RU"/>
        </w:rPr>
        <w:t>одиннадцать</w:t>
      </w:r>
      <w:r w:rsidR="00704260">
        <w:rPr>
          <w:rFonts w:ascii="Calibri" w:hAnsi="Calibri"/>
          <w:sz w:val="24"/>
          <w:szCs w:val="24"/>
          <w:lang w:val="ru-RU"/>
        </w:rPr>
        <w:t xml:space="preserve"> действую</w:t>
      </w:r>
      <w:r w:rsidR="00CF374B">
        <w:rPr>
          <w:rFonts w:ascii="Calibri" w:hAnsi="Calibri"/>
          <w:sz w:val="24"/>
          <w:szCs w:val="24"/>
          <w:lang w:val="ru-RU"/>
        </w:rPr>
        <w:t xml:space="preserve">щих </w:t>
      </w:r>
      <w:r w:rsidRPr="00A03E0A">
        <w:rPr>
          <w:rFonts w:ascii="Calibri" w:hAnsi="Calibri"/>
          <w:sz w:val="24"/>
          <w:szCs w:val="24"/>
          <w:lang w:val="ru-RU"/>
        </w:rPr>
        <w:t>централизованны</w:t>
      </w:r>
      <w:r w:rsidR="00157EC4">
        <w:rPr>
          <w:rFonts w:ascii="Calibri" w:hAnsi="Calibri"/>
          <w:sz w:val="24"/>
          <w:szCs w:val="24"/>
          <w:lang w:val="ru-RU"/>
        </w:rPr>
        <w:t>х</w:t>
      </w:r>
      <w:r w:rsidRPr="00A03E0A">
        <w:rPr>
          <w:rFonts w:ascii="Calibri" w:hAnsi="Calibri"/>
          <w:sz w:val="24"/>
          <w:szCs w:val="24"/>
          <w:lang w:val="ru-RU"/>
        </w:rPr>
        <w:t xml:space="preserve"> систем холодного водоснабжения:</w:t>
      </w:r>
    </w:p>
    <w:p w:rsidR="00157EC4" w:rsidRPr="00157EC4" w:rsidRDefault="00157EC4" w:rsidP="00157EC4">
      <w:pPr>
        <w:pStyle w:val="a3"/>
        <w:spacing w:line="276" w:lineRule="auto"/>
        <w:ind w:left="112" w:right="-60" w:firstLine="566"/>
        <w:jc w:val="both"/>
        <w:rPr>
          <w:rFonts w:ascii="Calibri" w:hAnsi="Calibri"/>
          <w:sz w:val="24"/>
          <w:szCs w:val="24"/>
          <w:lang w:val="ru-RU"/>
        </w:rPr>
      </w:pPr>
      <w:r w:rsidRPr="00157EC4">
        <w:rPr>
          <w:rFonts w:ascii="Calibri" w:hAnsi="Calibri"/>
          <w:sz w:val="24"/>
          <w:szCs w:val="24"/>
          <w:lang w:val="ru-RU"/>
        </w:rPr>
        <w:t xml:space="preserve">- централизованная система холодного водоснабжения </w:t>
      </w:r>
      <w:r w:rsidR="00CF374B">
        <w:rPr>
          <w:rFonts w:ascii="Calibri" w:hAnsi="Calibri"/>
          <w:sz w:val="24"/>
          <w:szCs w:val="24"/>
          <w:lang w:val="ru-RU"/>
        </w:rPr>
        <w:t>пос. Нагорный и д. Емельянцево</w:t>
      </w:r>
      <w:r w:rsidRPr="00157EC4">
        <w:rPr>
          <w:rFonts w:ascii="Calibri" w:hAnsi="Calibri"/>
          <w:sz w:val="24"/>
          <w:szCs w:val="24"/>
          <w:lang w:val="ru-RU"/>
        </w:rPr>
        <w:t>;</w:t>
      </w:r>
    </w:p>
    <w:p w:rsidR="00157EC4" w:rsidRPr="00157EC4" w:rsidRDefault="00157EC4" w:rsidP="00157EC4">
      <w:pPr>
        <w:pStyle w:val="a3"/>
        <w:spacing w:line="276" w:lineRule="auto"/>
        <w:ind w:left="112" w:right="-60" w:firstLine="566"/>
        <w:jc w:val="both"/>
        <w:rPr>
          <w:rFonts w:ascii="Calibri" w:hAnsi="Calibri"/>
          <w:sz w:val="24"/>
          <w:szCs w:val="24"/>
          <w:lang w:val="ru-RU"/>
        </w:rPr>
      </w:pPr>
      <w:r w:rsidRPr="00157EC4">
        <w:rPr>
          <w:rFonts w:ascii="Calibri" w:hAnsi="Calibri"/>
          <w:sz w:val="24"/>
          <w:szCs w:val="24"/>
          <w:lang w:val="ru-RU"/>
        </w:rPr>
        <w:t xml:space="preserve">- централизованная система холодного водоснабжения </w:t>
      </w:r>
      <w:r w:rsidR="00CF374B">
        <w:rPr>
          <w:rFonts w:ascii="Calibri" w:hAnsi="Calibri"/>
          <w:sz w:val="24"/>
          <w:szCs w:val="24"/>
          <w:lang w:val="ru-RU"/>
        </w:rPr>
        <w:t>пос.  Машиностроитель</w:t>
      </w:r>
      <w:r w:rsidRPr="00157EC4">
        <w:rPr>
          <w:rFonts w:ascii="Calibri" w:hAnsi="Calibri"/>
          <w:sz w:val="24"/>
          <w:szCs w:val="24"/>
          <w:lang w:val="ru-RU"/>
        </w:rPr>
        <w:t>;</w:t>
      </w:r>
    </w:p>
    <w:p w:rsidR="00157EC4" w:rsidRPr="00157EC4" w:rsidRDefault="00157EC4" w:rsidP="00157EC4">
      <w:pPr>
        <w:pStyle w:val="a3"/>
        <w:spacing w:line="276" w:lineRule="auto"/>
        <w:ind w:left="112" w:right="-60" w:firstLine="566"/>
        <w:jc w:val="both"/>
        <w:rPr>
          <w:rFonts w:ascii="Calibri" w:hAnsi="Calibri"/>
          <w:sz w:val="24"/>
          <w:szCs w:val="24"/>
          <w:lang w:val="ru-RU"/>
        </w:rPr>
      </w:pPr>
      <w:r w:rsidRPr="00157EC4">
        <w:rPr>
          <w:rFonts w:ascii="Calibri" w:hAnsi="Calibri"/>
          <w:sz w:val="24"/>
          <w:szCs w:val="24"/>
          <w:lang w:val="ru-RU"/>
        </w:rPr>
        <w:t xml:space="preserve">- централизованная система холодного водоснабжения </w:t>
      </w:r>
      <w:r w:rsidR="00CF374B">
        <w:rPr>
          <w:rFonts w:ascii="Calibri" w:hAnsi="Calibri"/>
          <w:sz w:val="24"/>
          <w:szCs w:val="24"/>
          <w:lang w:val="ru-RU"/>
        </w:rPr>
        <w:t>дер. Головино</w:t>
      </w:r>
      <w:r w:rsidRPr="00157EC4">
        <w:rPr>
          <w:rFonts w:ascii="Calibri" w:hAnsi="Calibri"/>
          <w:sz w:val="24"/>
          <w:szCs w:val="24"/>
          <w:lang w:val="ru-RU"/>
        </w:rPr>
        <w:t>;</w:t>
      </w:r>
    </w:p>
    <w:p w:rsidR="00157EC4" w:rsidRPr="00157EC4" w:rsidRDefault="00157EC4" w:rsidP="00157EC4">
      <w:pPr>
        <w:pStyle w:val="a3"/>
        <w:spacing w:line="276" w:lineRule="auto"/>
        <w:ind w:left="112" w:right="-60" w:firstLine="566"/>
        <w:jc w:val="both"/>
        <w:rPr>
          <w:rFonts w:ascii="Calibri" w:hAnsi="Calibri"/>
          <w:sz w:val="24"/>
          <w:szCs w:val="24"/>
          <w:lang w:val="ru-RU"/>
        </w:rPr>
      </w:pPr>
      <w:r w:rsidRPr="00157EC4">
        <w:rPr>
          <w:rFonts w:ascii="Calibri" w:hAnsi="Calibri"/>
          <w:sz w:val="24"/>
          <w:szCs w:val="24"/>
          <w:lang w:val="ru-RU"/>
        </w:rPr>
        <w:t>- централизованная с</w:t>
      </w:r>
      <w:r w:rsidR="00CF374B">
        <w:rPr>
          <w:rFonts w:ascii="Calibri" w:hAnsi="Calibri"/>
          <w:sz w:val="24"/>
          <w:szCs w:val="24"/>
          <w:lang w:val="ru-RU"/>
        </w:rPr>
        <w:t>истема холодного водоснабжения пос. Сосновый Бор</w:t>
      </w:r>
      <w:r w:rsidRPr="00157EC4">
        <w:rPr>
          <w:rFonts w:ascii="Calibri" w:hAnsi="Calibri"/>
          <w:sz w:val="24"/>
          <w:szCs w:val="24"/>
          <w:lang w:val="ru-RU"/>
        </w:rPr>
        <w:t>;</w:t>
      </w:r>
    </w:p>
    <w:p w:rsidR="00157EC4" w:rsidRPr="00157EC4" w:rsidRDefault="00157EC4" w:rsidP="00157EC4">
      <w:pPr>
        <w:pStyle w:val="a3"/>
        <w:spacing w:line="276" w:lineRule="auto"/>
        <w:ind w:left="112" w:right="-60" w:firstLine="566"/>
        <w:jc w:val="both"/>
        <w:rPr>
          <w:rFonts w:ascii="Calibri" w:hAnsi="Calibri"/>
          <w:sz w:val="24"/>
          <w:szCs w:val="24"/>
          <w:lang w:val="ru-RU"/>
        </w:rPr>
      </w:pPr>
      <w:r w:rsidRPr="00157EC4">
        <w:rPr>
          <w:rFonts w:ascii="Calibri" w:hAnsi="Calibri"/>
          <w:sz w:val="24"/>
          <w:szCs w:val="24"/>
          <w:lang w:val="ru-RU"/>
        </w:rPr>
        <w:t xml:space="preserve">- централизованная система холодного водоснабжения </w:t>
      </w:r>
      <w:r w:rsidR="00CF374B">
        <w:rPr>
          <w:rFonts w:ascii="Calibri" w:hAnsi="Calibri"/>
          <w:sz w:val="24"/>
          <w:szCs w:val="24"/>
          <w:lang w:val="ru-RU"/>
        </w:rPr>
        <w:t>дер. Глубокое</w:t>
      </w:r>
      <w:r w:rsidRPr="00157EC4">
        <w:rPr>
          <w:rFonts w:ascii="Calibri" w:hAnsi="Calibri"/>
          <w:sz w:val="24"/>
          <w:szCs w:val="24"/>
          <w:lang w:val="ru-RU"/>
        </w:rPr>
        <w:t>;</w:t>
      </w:r>
    </w:p>
    <w:p w:rsidR="00157EC4" w:rsidRPr="00157EC4" w:rsidRDefault="00157EC4" w:rsidP="00157EC4">
      <w:pPr>
        <w:pStyle w:val="a3"/>
        <w:spacing w:line="276" w:lineRule="auto"/>
        <w:ind w:left="112" w:right="-60" w:firstLine="566"/>
        <w:jc w:val="both"/>
        <w:rPr>
          <w:rFonts w:ascii="Calibri" w:hAnsi="Calibri"/>
          <w:sz w:val="24"/>
          <w:szCs w:val="24"/>
          <w:lang w:val="ru-RU"/>
        </w:rPr>
      </w:pPr>
      <w:r w:rsidRPr="00157EC4">
        <w:rPr>
          <w:rFonts w:ascii="Calibri" w:hAnsi="Calibri"/>
          <w:sz w:val="24"/>
          <w:szCs w:val="24"/>
          <w:lang w:val="ru-RU"/>
        </w:rPr>
        <w:t xml:space="preserve">- централизованная система холодного водоснабжения </w:t>
      </w:r>
      <w:r w:rsidR="00CF374B">
        <w:rPr>
          <w:rFonts w:ascii="Calibri" w:hAnsi="Calibri"/>
          <w:sz w:val="24"/>
          <w:szCs w:val="24"/>
          <w:lang w:val="ru-RU"/>
        </w:rPr>
        <w:t>пос. Луговой</w:t>
      </w:r>
      <w:r w:rsidRPr="00157EC4">
        <w:rPr>
          <w:rFonts w:ascii="Calibri" w:hAnsi="Calibri"/>
          <w:sz w:val="24"/>
          <w:szCs w:val="24"/>
          <w:lang w:val="ru-RU"/>
        </w:rPr>
        <w:t>;</w:t>
      </w:r>
    </w:p>
    <w:p w:rsidR="00157EC4" w:rsidRPr="00157EC4" w:rsidRDefault="00157EC4" w:rsidP="00157EC4">
      <w:pPr>
        <w:pStyle w:val="a3"/>
        <w:spacing w:line="276" w:lineRule="auto"/>
        <w:ind w:left="112" w:right="-60" w:firstLine="566"/>
        <w:jc w:val="both"/>
        <w:rPr>
          <w:rFonts w:ascii="Calibri" w:hAnsi="Calibri"/>
          <w:sz w:val="24"/>
          <w:szCs w:val="24"/>
          <w:lang w:val="ru-RU"/>
        </w:rPr>
      </w:pPr>
      <w:r w:rsidRPr="00157EC4">
        <w:rPr>
          <w:rFonts w:ascii="Calibri" w:hAnsi="Calibri"/>
          <w:sz w:val="24"/>
          <w:szCs w:val="24"/>
          <w:lang w:val="ru-RU"/>
        </w:rPr>
        <w:t xml:space="preserve">- централизованная система холодного водоснабжения </w:t>
      </w:r>
      <w:r w:rsidR="00CF374B">
        <w:rPr>
          <w:rFonts w:ascii="Calibri" w:hAnsi="Calibri"/>
          <w:sz w:val="24"/>
          <w:szCs w:val="24"/>
          <w:lang w:val="ru-RU"/>
        </w:rPr>
        <w:t>дер. Панфилово</w:t>
      </w:r>
      <w:r w:rsidRPr="00157EC4">
        <w:rPr>
          <w:rFonts w:ascii="Calibri" w:hAnsi="Calibri"/>
          <w:sz w:val="24"/>
          <w:szCs w:val="24"/>
          <w:lang w:val="ru-RU"/>
        </w:rPr>
        <w:t>;</w:t>
      </w:r>
    </w:p>
    <w:p w:rsidR="00157EC4" w:rsidRPr="00157EC4" w:rsidRDefault="00157EC4" w:rsidP="00157EC4">
      <w:pPr>
        <w:pStyle w:val="a3"/>
        <w:spacing w:line="276" w:lineRule="auto"/>
        <w:ind w:left="112" w:right="-60" w:firstLine="566"/>
        <w:jc w:val="both"/>
        <w:rPr>
          <w:rFonts w:ascii="Calibri" w:hAnsi="Calibri"/>
          <w:sz w:val="24"/>
          <w:szCs w:val="24"/>
          <w:lang w:val="ru-RU"/>
        </w:rPr>
      </w:pPr>
      <w:r w:rsidRPr="00157EC4">
        <w:rPr>
          <w:rFonts w:ascii="Calibri" w:hAnsi="Calibri"/>
          <w:sz w:val="24"/>
          <w:szCs w:val="24"/>
          <w:lang w:val="ru-RU"/>
        </w:rPr>
        <w:lastRenderedPageBreak/>
        <w:t xml:space="preserve">- централизованная система холодного водоснабжения </w:t>
      </w:r>
      <w:r w:rsidR="00CF374B">
        <w:rPr>
          <w:rFonts w:ascii="Calibri" w:hAnsi="Calibri"/>
          <w:sz w:val="24"/>
          <w:szCs w:val="24"/>
          <w:lang w:val="ru-RU"/>
        </w:rPr>
        <w:t>дер. Воскресенье</w:t>
      </w:r>
      <w:r w:rsidRPr="00157EC4">
        <w:rPr>
          <w:rFonts w:ascii="Calibri" w:hAnsi="Calibri"/>
          <w:sz w:val="24"/>
          <w:szCs w:val="24"/>
          <w:lang w:val="ru-RU"/>
        </w:rPr>
        <w:t>;</w:t>
      </w:r>
    </w:p>
    <w:p w:rsidR="00157EC4" w:rsidRDefault="00157EC4" w:rsidP="00157EC4">
      <w:pPr>
        <w:pStyle w:val="a3"/>
        <w:spacing w:line="276" w:lineRule="auto"/>
        <w:ind w:left="112" w:right="-60" w:firstLine="566"/>
        <w:jc w:val="both"/>
        <w:rPr>
          <w:rFonts w:ascii="Calibri" w:hAnsi="Calibri"/>
          <w:sz w:val="24"/>
          <w:szCs w:val="24"/>
          <w:lang w:val="ru-RU"/>
        </w:rPr>
      </w:pPr>
      <w:r w:rsidRPr="00157EC4">
        <w:rPr>
          <w:rFonts w:ascii="Calibri" w:hAnsi="Calibri"/>
          <w:sz w:val="24"/>
          <w:szCs w:val="24"/>
          <w:lang w:val="ru-RU"/>
        </w:rPr>
        <w:t xml:space="preserve">- централизованная система холодного водоснабжения </w:t>
      </w:r>
      <w:r w:rsidR="00CF374B">
        <w:rPr>
          <w:rFonts w:ascii="Calibri" w:hAnsi="Calibri"/>
          <w:sz w:val="24"/>
          <w:szCs w:val="24"/>
          <w:lang w:val="ru-RU"/>
        </w:rPr>
        <w:t>дер. Большие Горки</w:t>
      </w:r>
      <w:r w:rsidRPr="00157EC4">
        <w:rPr>
          <w:rFonts w:ascii="Calibri" w:hAnsi="Calibri"/>
          <w:sz w:val="24"/>
          <w:szCs w:val="24"/>
          <w:lang w:val="ru-RU"/>
        </w:rPr>
        <w:t>;</w:t>
      </w:r>
    </w:p>
    <w:p w:rsidR="00CF374B" w:rsidRPr="00CF374B" w:rsidRDefault="00CF374B" w:rsidP="00CF374B">
      <w:pPr>
        <w:pStyle w:val="a3"/>
        <w:spacing w:line="276" w:lineRule="auto"/>
        <w:ind w:left="112" w:right="-60" w:firstLine="566"/>
        <w:jc w:val="both"/>
        <w:rPr>
          <w:rFonts w:ascii="Calibri" w:hAnsi="Calibri"/>
          <w:sz w:val="24"/>
          <w:szCs w:val="24"/>
          <w:lang w:val="ru-RU"/>
        </w:rPr>
      </w:pPr>
      <w:r w:rsidRPr="00CF374B">
        <w:rPr>
          <w:rFonts w:ascii="Calibri" w:hAnsi="Calibri"/>
          <w:sz w:val="24"/>
          <w:szCs w:val="24"/>
          <w:lang w:val="ru-RU"/>
        </w:rPr>
        <w:t xml:space="preserve">- централизованная система холодного водоснабжения </w:t>
      </w:r>
      <w:r>
        <w:rPr>
          <w:rFonts w:ascii="Calibri" w:hAnsi="Calibri"/>
          <w:sz w:val="24"/>
          <w:szCs w:val="24"/>
          <w:lang w:val="ru-RU"/>
        </w:rPr>
        <w:t>пос. Санинского ДОКа</w:t>
      </w:r>
      <w:r w:rsidRPr="00CF374B">
        <w:rPr>
          <w:rFonts w:ascii="Calibri" w:hAnsi="Calibri"/>
          <w:sz w:val="24"/>
          <w:szCs w:val="24"/>
          <w:lang w:val="ru-RU"/>
        </w:rPr>
        <w:t>;</w:t>
      </w:r>
    </w:p>
    <w:p w:rsidR="00CF374B" w:rsidRPr="00157EC4" w:rsidRDefault="00CF374B" w:rsidP="00CF374B">
      <w:pPr>
        <w:pStyle w:val="a3"/>
        <w:spacing w:line="276" w:lineRule="auto"/>
        <w:ind w:left="112" w:right="-60" w:firstLine="566"/>
        <w:jc w:val="both"/>
        <w:rPr>
          <w:rFonts w:ascii="Calibri" w:hAnsi="Calibri"/>
          <w:sz w:val="24"/>
          <w:szCs w:val="24"/>
          <w:lang w:val="ru-RU"/>
        </w:rPr>
      </w:pPr>
      <w:r w:rsidRPr="00CF374B">
        <w:rPr>
          <w:rFonts w:ascii="Calibri" w:hAnsi="Calibri"/>
          <w:sz w:val="24"/>
          <w:szCs w:val="24"/>
          <w:lang w:val="ru-RU"/>
        </w:rPr>
        <w:t xml:space="preserve">- централизованная система холодного водоснабжения дер. </w:t>
      </w:r>
      <w:r>
        <w:rPr>
          <w:rFonts w:ascii="Calibri" w:hAnsi="Calibri"/>
          <w:sz w:val="24"/>
          <w:szCs w:val="24"/>
          <w:lang w:val="ru-RU"/>
        </w:rPr>
        <w:t>Старое Перепечино.</w:t>
      </w:r>
    </w:p>
    <w:p w:rsidR="00CF374B" w:rsidRDefault="00CF374B" w:rsidP="00157EC4">
      <w:pPr>
        <w:pStyle w:val="a3"/>
        <w:spacing w:line="276" w:lineRule="auto"/>
        <w:ind w:left="112" w:right="-60" w:firstLine="566"/>
        <w:jc w:val="both"/>
        <w:rPr>
          <w:rFonts w:ascii="Calibri" w:hAnsi="Calibri"/>
          <w:sz w:val="24"/>
          <w:szCs w:val="24"/>
          <w:lang w:val="ru-RU"/>
        </w:rPr>
      </w:pPr>
      <w:r>
        <w:rPr>
          <w:rFonts w:ascii="Calibri" w:hAnsi="Calibri"/>
          <w:sz w:val="24"/>
          <w:szCs w:val="24"/>
          <w:lang w:val="ru-RU"/>
        </w:rPr>
        <w:t>Реестр технологических зон водоснабжения, расположенных на территории муниципального образования Нагорное сельское поселение представлено в таблице 1.3.</w:t>
      </w:r>
    </w:p>
    <w:p w:rsidR="00CF374B" w:rsidRDefault="00CF374B" w:rsidP="00157EC4">
      <w:pPr>
        <w:pStyle w:val="a3"/>
        <w:spacing w:line="276" w:lineRule="auto"/>
        <w:ind w:left="112" w:right="-60" w:firstLine="566"/>
        <w:jc w:val="both"/>
        <w:rPr>
          <w:rFonts w:ascii="Calibri" w:hAnsi="Calibri"/>
          <w:sz w:val="24"/>
          <w:szCs w:val="24"/>
          <w:lang w:val="ru-RU"/>
        </w:rPr>
      </w:pPr>
      <w:r>
        <w:rPr>
          <w:rFonts w:ascii="Calibri" w:hAnsi="Calibri"/>
          <w:sz w:val="24"/>
          <w:szCs w:val="24"/>
          <w:lang w:val="ru-RU"/>
        </w:rPr>
        <w:t xml:space="preserve">Информация об эксплуатационных зонах ответственности </w:t>
      </w:r>
      <w:r w:rsidR="00F5080E">
        <w:rPr>
          <w:rFonts w:ascii="Calibri" w:hAnsi="Calibri"/>
          <w:sz w:val="24"/>
          <w:szCs w:val="24"/>
          <w:lang w:val="ru-RU"/>
        </w:rPr>
        <w:t>РСО</w:t>
      </w:r>
      <w:r>
        <w:rPr>
          <w:rFonts w:ascii="Calibri" w:hAnsi="Calibri"/>
          <w:sz w:val="24"/>
          <w:szCs w:val="24"/>
          <w:lang w:val="ru-RU"/>
        </w:rPr>
        <w:t xml:space="preserve"> в системах централизованного водоснабжения представлена в таблице 1.4.</w:t>
      </w:r>
    </w:p>
    <w:p w:rsidR="00A03E0A" w:rsidRDefault="00A03E0A" w:rsidP="00A03E0A">
      <w:pPr>
        <w:pStyle w:val="a3"/>
        <w:spacing w:line="276" w:lineRule="auto"/>
        <w:ind w:left="112" w:right="-60" w:firstLine="566"/>
        <w:jc w:val="both"/>
        <w:rPr>
          <w:rFonts w:ascii="Calibri" w:hAnsi="Calibri"/>
          <w:sz w:val="24"/>
          <w:szCs w:val="24"/>
          <w:lang w:val="ru-RU"/>
        </w:rPr>
      </w:pPr>
      <w:r w:rsidRPr="00157EC4">
        <w:rPr>
          <w:rFonts w:ascii="Calibri" w:hAnsi="Calibri"/>
          <w:sz w:val="24"/>
          <w:szCs w:val="24"/>
          <w:lang w:val="ru-RU"/>
        </w:rPr>
        <w:t>На территории</w:t>
      </w:r>
      <w:r w:rsidR="00157EC4" w:rsidRPr="00157EC4">
        <w:rPr>
          <w:rFonts w:ascii="Calibri" w:hAnsi="Calibri"/>
          <w:sz w:val="24"/>
          <w:szCs w:val="24"/>
          <w:lang w:val="ru-RU"/>
        </w:rPr>
        <w:t xml:space="preserve"> муниципального образования</w:t>
      </w:r>
      <w:r w:rsidR="00F5080E">
        <w:rPr>
          <w:rFonts w:ascii="Calibri" w:hAnsi="Calibri"/>
          <w:sz w:val="24"/>
          <w:szCs w:val="24"/>
          <w:lang w:val="ru-RU"/>
        </w:rPr>
        <w:t xml:space="preserve"> </w:t>
      </w:r>
      <w:r w:rsidR="00CF374B">
        <w:rPr>
          <w:rFonts w:ascii="Calibri" w:hAnsi="Calibri"/>
          <w:sz w:val="24"/>
          <w:szCs w:val="24"/>
          <w:lang w:val="ru-RU"/>
        </w:rPr>
        <w:t>Нагорное сельское поселение</w:t>
      </w:r>
      <w:r w:rsidR="00157EC4" w:rsidRPr="00157EC4">
        <w:rPr>
          <w:rFonts w:ascii="Calibri" w:hAnsi="Calibri"/>
          <w:sz w:val="24"/>
          <w:szCs w:val="24"/>
          <w:lang w:val="ru-RU"/>
        </w:rPr>
        <w:t xml:space="preserve"> поставка</w:t>
      </w:r>
      <w:r w:rsidRPr="00157EC4">
        <w:rPr>
          <w:rFonts w:ascii="Calibri" w:hAnsi="Calibri"/>
          <w:sz w:val="24"/>
          <w:szCs w:val="24"/>
          <w:lang w:val="ru-RU"/>
        </w:rPr>
        <w:t xml:space="preserve"> горяче</w:t>
      </w:r>
      <w:r w:rsidR="00157EC4" w:rsidRPr="00157EC4">
        <w:rPr>
          <w:rFonts w:ascii="Calibri" w:hAnsi="Calibri"/>
          <w:sz w:val="24"/>
          <w:szCs w:val="24"/>
          <w:lang w:val="ru-RU"/>
        </w:rPr>
        <w:t>го</w:t>
      </w:r>
      <w:r w:rsidRPr="00157EC4">
        <w:rPr>
          <w:rFonts w:ascii="Calibri" w:hAnsi="Calibri"/>
          <w:sz w:val="24"/>
          <w:szCs w:val="24"/>
          <w:lang w:val="ru-RU"/>
        </w:rPr>
        <w:t xml:space="preserve"> водоснабжени</w:t>
      </w:r>
      <w:r w:rsidR="00157EC4" w:rsidRPr="00157EC4">
        <w:rPr>
          <w:rFonts w:ascii="Calibri" w:hAnsi="Calibri"/>
          <w:sz w:val="24"/>
          <w:szCs w:val="24"/>
          <w:lang w:val="ru-RU"/>
        </w:rPr>
        <w:t>я</w:t>
      </w:r>
      <w:r w:rsidRPr="00157EC4">
        <w:rPr>
          <w:rFonts w:ascii="Calibri" w:hAnsi="Calibri"/>
          <w:sz w:val="24"/>
          <w:szCs w:val="24"/>
          <w:lang w:val="ru-RU"/>
        </w:rPr>
        <w:t xml:space="preserve"> потребител</w:t>
      </w:r>
      <w:r w:rsidR="00157EC4" w:rsidRPr="00157EC4">
        <w:rPr>
          <w:rFonts w:ascii="Calibri" w:hAnsi="Calibri"/>
          <w:sz w:val="24"/>
          <w:szCs w:val="24"/>
          <w:lang w:val="ru-RU"/>
        </w:rPr>
        <w:t>ям с помощью систем централизованного теплоснабжения осуществляется</w:t>
      </w:r>
      <w:r w:rsidR="00CF374B">
        <w:rPr>
          <w:rFonts w:ascii="Calibri" w:hAnsi="Calibri"/>
          <w:sz w:val="24"/>
          <w:szCs w:val="24"/>
          <w:lang w:val="ru-RU"/>
        </w:rPr>
        <w:t xml:space="preserve"> ООО «Владимиртеплогаз» на основании заключенного концессионного соглашения</w:t>
      </w:r>
      <w:r w:rsidR="00157EC4" w:rsidRPr="00157EC4">
        <w:rPr>
          <w:rFonts w:ascii="Calibri" w:hAnsi="Calibri"/>
          <w:sz w:val="24"/>
          <w:szCs w:val="24"/>
          <w:lang w:val="ru-RU"/>
        </w:rPr>
        <w:t>.</w:t>
      </w:r>
    </w:p>
    <w:p w:rsidR="00390665" w:rsidRPr="00A03E0A" w:rsidRDefault="00A03E0A" w:rsidP="00A03E0A">
      <w:pPr>
        <w:pStyle w:val="a3"/>
        <w:spacing w:line="276" w:lineRule="auto"/>
        <w:ind w:left="112" w:right="-60" w:firstLine="566"/>
        <w:jc w:val="both"/>
        <w:rPr>
          <w:rFonts w:ascii="Calibri" w:hAnsi="Calibri"/>
          <w:sz w:val="24"/>
          <w:szCs w:val="24"/>
          <w:lang w:val="ru-RU"/>
        </w:rPr>
      </w:pPr>
      <w:r w:rsidRPr="00A03E0A">
        <w:rPr>
          <w:rFonts w:ascii="Calibri" w:hAnsi="Calibri"/>
          <w:sz w:val="24"/>
          <w:szCs w:val="24"/>
          <w:lang w:val="ru-RU"/>
        </w:rPr>
        <w:t>В перспективе не планируется создание новых технологических зон водоснабжения, либо разбиения существующей технологической зоны на части. В соответствии с обозначенным, существующие территориальные балансы потребления воды представлены в подразделах 3.1 и 3.2, перспективные балансы водопотребления предс</w:t>
      </w:r>
      <w:r>
        <w:rPr>
          <w:rFonts w:ascii="Calibri" w:hAnsi="Calibri"/>
          <w:sz w:val="24"/>
          <w:szCs w:val="24"/>
          <w:lang w:val="ru-RU"/>
        </w:rPr>
        <w:t>тавлены в подразделах 3.7 и 3.9.</w:t>
      </w:r>
    </w:p>
    <w:p w:rsidR="00FA37F1" w:rsidRPr="00BB7EC8" w:rsidRDefault="00FA37F1" w:rsidP="00670F78">
      <w:pPr>
        <w:pStyle w:val="1"/>
        <w:numPr>
          <w:ilvl w:val="1"/>
          <w:numId w:val="10"/>
        </w:numPr>
        <w:ind w:left="567" w:firstLine="0"/>
        <w:jc w:val="center"/>
        <w:rPr>
          <w:rFonts w:asciiTheme="minorHAnsi" w:hAnsiTheme="minorHAnsi"/>
          <w:sz w:val="24"/>
          <w:szCs w:val="24"/>
          <w:lang w:val="ru-RU"/>
        </w:rPr>
      </w:pPr>
      <w:bookmarkStart w:id="82" w:name="_bookmark28"/>
      <w:bookmarkStart w:id="83" w:name="_Toc462835099"/>
      <w:bookmarkStart w:id="84" w:name="_Toc21954511"/>
      <w:bookmarkEnd w:id="82"/>
      <w:r w:rsidRPr="00BB7EC8">
        <w:rPr>
          <w:rFonts w:asciiTheme="minorHAnsi" w:hAnsiTheme="minorHAnsi"/>
          <w:sz w:val="24"/>
          <w:szCs w:val="24"/>
          <w:lang w:val="ru-RU"/>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и промышленных объектов</w:t>
      </w:r>
      <w:bookmarkEnd w:id="83"/>
      <w:bookmarkEnd w:id="84"/>
    </w:p>
    <w:p w:rsidR="001430A8" w:rsidRDefault="00FA37F1" w:rsidP="00A13260">
      <w:pPr>
        <w:pStyle w:val="a3"/>
        <w:spacing w:before="45" w:line="276" w:lineRule="auto"/>
        <w:ind w:left="112" w:right="98" w:firstLine="566"/>
        <w:jc w:val="both"/>
        <w:rPr>
          <w:rFonts w:ascii="Calibri" w:hAnsi="Calibri"/>
          <w:sz w:val="24"/>
          <w:szCs w:val="24"/>
          <w:lang w:val="ru-RU"/>
        </w:rPr>
      </w:pPr>
      <w:r w:rsidRPr="001214A2">
        <w:rPr>
          <w:rFonts w:ascii="Calibri" w:hAnsi="Calibri"/>
          <w:sz w:val="24"/>
          <w:szCs w:val="24"/>
          <w:lang w:val="ru-RU"/>
        </w:rPr>
        <w:t xml:space="preserve">При прогнозировании расходов воды на водоснабжение учитывались сведения генерального плана муниципального образования </w:t>
      </w:r>
      <w:r w:rsidR="00CF374B">
        <w:rPr>
          <w:rFonts w:ascii="Calibri" w:hAnsi="Calibri"/>
          <w:sz w:val="24"/>
          <w:szCs w:val="24"/>
          <w:lang w:val="ru-RU"/>
        </w:rPr>
        <w:t>Нагорное сельское поселение</w:t>
      </w:r>
      <w:r w:rsidR="00F079B3">
        <w:rPr>
          <w:rFonts w:ascii="Calibri" w:hAnsi="Calibri"/>
          <w:sz w:val="24"/>
          <w:szCs w:val="24"/>
          <w:lang w:val="ru-RU"/>
        </w:rPr>
        <w:t xml:space="preserve"> о</w:t>
      </w:r>
      <w:r w:rsidRPr="001214A2">
        <w:rPr>
          <w:rFonts w:ascii="Calibri" w:hAnsi="Calibri"/>
          <w:sz w:val="24"/>
          <w:szCs w:val="24"/>
          <w:lang w:val="ru-RU"/>
        </w:rPr>
        <w:t xml:space="preserve"> росте численности населения, а также сведения от </w:t>
      </w:r>
      <w:r w:rsidR="00A03E0A">
        <w:rPr>
          <w:rFonts w:ascii="Calibri" w:hAnsi="Calibri"/>
          <w:sz w:val="24"/>
          <w:szCs w:val="24"/>
          <w:lang w:val="ru-RU"/>
        </w:rPr>
        <w:t xml:space="preserve">теплоснабжающих и </w:t>
      </w:r>
      <w:r w:rsidR="00F079B3">
        <w:rPr>
          <w:rFonts w:ascii="Calibri" w:hAnsi="Calibri"/>
          <w:sz w:val="24"/>
          <w:szCs w:val="24"/>
          <w:lang w:val="ru-RU"/>
        </w:rPr>
        <w:t xml:space="preserve">водоснабжающих организаций, осуществляющих свою деятельность на территории МО </w:t>
      </w:r>
      <w:r w:rsidR="00CF374B">
        <w:rPr>
          <w:rFonts w:ascii="Calibri" w:hAnsi="Calibri"/>
          <w:sz w:val="24"/>
          <w:szCs w:val="24"/>
          <w:lang w:val="ru-RU"/>
        </w:rPr>
        <w:t>Нагорное сельское поселение</w:t>
      </w:r>
      <w:r w:rsidRPr="001214A2">
        <w:rPr>
          <w:rFonts w:ascii="Calibri" w:hAnsi="Calibri"/>
          <w:sz w:val="24"/>
          <w:szCs w:val="24"/>
          <w:lang w:val="ru-RU"/>
        </w:rPr>
        <w:t xml:space="preserve">, </w:t>
      </w:r>
      <w:r w:rsidR="00A03E0A">
        <w:rPr>
          <w:rFonts w:ascii="Calibri" w:hAnsi="Calibri"/>
          <w:sz w:val="24"/>
          <w:szCs w:val="24"/>
          <w:lang w:val="ru-RU"/>
        </w:rPr>
        <w:t>утвержденных</w:t>
      </w:r>
      <w:r w:rsidRPr="001214A2">
        <w:rPr>
          <w:rFonts w:ascii="Calibri" w:hAnsi="Calibri"/>
          <w:sz w:val="24"/>
          <w:szCs w:val="24"/>
          <w:lang w:val="ru-RU"/>
        </w:rPr>
        <w:t xml:space="preserve"> департамент</w:t>
      </w:r>
      <w:r w:rsidR="00A03E0A">
        <w:rPr>
          <w:rFonts w:ascii="Calibri" w:hAnsi="Calibri"/>
          <w:sz w:val="24"/>
          <w:szCs w:val="24"/>
          <w:lang w:val="ru-RU"/>
        </w:rPr>
        <w:t>ом</w:t>
      </w:r>
      <w:r w:rsidRPr="001214A2">
        <w:rPr>
          <w:rFonts w:ascii="Calibri" w:hAnsi="Calibri"/>
          <w:sz w:val="24"/>
          <w:szCs w:val="24"/>
          <w:lang w:val="ru-RU"/>
        </w:rPr>
        <w:t xml:space="preserve"> цен и тарифов администрации Владимирской области. Оценка расходов воды на водоснабжение по типам абонентов представлен</w:t>
      </w:r>
      <w:r w:rsidR="001430A8">
        <w:rPr>
          <w:rFonts w:ascii="Calibri" w:hAnsi="Calibri"/>
          <w:sz w:val="24"/>
          <w:szCs w:val="24"/>
          <w:lang w:val="ru-RU"/>
        </w:rPr>
        <w:t>а в таблице 3.1</w:t>
      </w:r>
      <w:r w:rsidR="00123A8C">
        <w:rPr>
          <w:rFonts w:ascii="Calibri" w:hAnsi="Calibri"/>
          <w:sz w:val="24"/>
          <w:szCs w:val="24"/>
          <w:lang w:val="ru-RU"/>
        </w:rPr>
        <w:t>1</w:t>
      </w:r>
      <w:r w:rsidRPr="001214A2">
        <w:rPr>
          <w:rFonts w:ascii="Calibri" w:hAnsi="Calibri"/>
          <w:sz w:val="24"/>
          <w:szCs w:val="24"/>
          <w:lang w:val="ru-RU"/>
        </w:rPr>
        <w:t>.</w:t>
      </w:r>
    </w:p>
    <w:p w:rsidR="00FA37F1" w:rsidRDefault="00FA37F1" w:rsidP="00194BED">
      <w:pPr>
        <w:pStyle w:val="a3"/>
        <w:spacing w:before="45" w:line="276" w:lineRule="auto"/>
        <w:ind w:left="112" w:right="98"/>
        <w:jc w:val="both"/>
        <w:rPr>
          <w:rFonts w:ascii="Calibri" w:hAnsi="Calibri"/>
          <w:b/>
          <w:sz w:val="24"/>
          <w:szCs w:val="24"/>
          <w:lang w:val="ru-RU"/>
        </w:rPr>
      </w:pPr>
      <w:r w:rsidRPr="001430A8">
        <w:rPr>
          <w:rFonts w:ascii="Calibri" w:hAnsi="Calibri"/>
          <w:b/>
          <w:sz w:val="24"/>
          <w:szCs w:val="24"/>
          <w:lang w:val="ru-RU"/>
        </w:rPr>
        <w:t xml:space="preserve">Таблица </w:t>
      </w:r>
      <w:r w:rsidR="001430A8">
        <w:rPr>
          <w:rFonts w:ascii="Calibri" w:hAnsi="Calibri"/>
          <w:b/>
          <w:sz w:val="24"/>
          <w:szCs w:val="24"/>
          <w:lang w:val="ru-RU"/>
        </w:rPr>
        <w:t>3.1</w:t>
      </w:r>
      <w:r w:rsidR="00123A8C">
        <w:rPr>
          <w:rFonts w:ascii="Calibri" w:hAnsi="Calibri"/>
          <w:b/>
          <w:sz w:val="24"/>
          <w:szCs w:val="24"/>
          <w:lang w:val="ru-RU"/>
        </w:rPr>
        <w:t>1</w:t>
      </w:r>
      <w:r w:rsidRPr="001430A8">
        <w:rPr>
          <w:rFonts w:ascii="Calibri" w:hAnsi="Calibri"/>
          <w:b/>
          <w:sz w:val="24"/>
          <w:szCs w:val="24"/>
          <w:lang w:val="ru-RU"/>
        </w:rPr>
        <w:t xml:space="preserve"> Прогноз распределения расходов воды на водоснабжение по типам абонентов </w:t>
      </w:r>
      <w:r w:rsidR="00AA0F69">
        <w:rPr>
          <w:rFonts w:ascii="Calibri" w:hAnsi="Calibri"/>
          <w:b/>
          <w:sz w:val="24"/>
          <w:szCs w:val="24"/>
          <w:lang w:val="ru-RU"/>
        </w:rPr>
        <w:t xml:space="preserve">МО </w:t>
      </w:r>
      <w:r w:rsidR="00CF374B">
        <w:rPr>
          <w:rFonts w:ascii="Calibri" w:hAnsi="Calibri"/>
          <w:b/>
          <w:sz w:val="24"/>
          <w:szCs w:val="24"/>
          <w:lang w:val="ru-RU"/>
        </w:rPr>
        <w:t>Нагорное сельское поселение</w:t>
      </w:r>
    </w:p>
    <w:tbl>
      <w:tblPr>
        <w:tblW w:w="5000" w:type="pct"/>
        <w:tblLook w:val="04A0"/>
      </w:tblPr>
      <w:tblGrid>
        <w:gridCol w:w="3085"/>
        <w:gridCol w:w="1008"/>
        <w:gridCol w:w="1008"/>
        <w:gridCol w:w="1008"/>
        <w:gridCol w:w="1008"/>
        <w:gridCol w:w="1008"/>
        <w:gridCol w:w="1008"/>
        <w:gridCol w:w="1008"/>
      </w:tblGrid>
      <w:tr w:rsidR="00A13260" w:rsidRPr="00DB3899" w:rsidTr="00DB3899">
        <w:trPr>
          <w:trHeight w:val="77"/>
          <w:tblHeader/>
        </w:trPr>
        <w:tc>
          <w:tcPr>
            <w:tcW w:w="1521" w:type="pct"/>
            <w:vMerge w:val="restart"/>
            <w:tcBorders>
              <w:top w:val="single" w:sz="4" w:space="0" w:color="auto"/>
              <w:left w:val="single" w:sz="4" w:space="0" w:color="auto"/>
              <w:bottom w:val="single" w:sz="4" w:space="0" w:color="000000"/>
              <w:right w:val="single" w:sz="4" w:space="0" w:color="auto"/>
            </w:tcBorders>
            <w:shd w:val="clear" w:color="000000" w:fill="92D050"/>
            <w:vAlign w:val="center"/>
            <w:hideMark/>
          </w:tcPr>
          <w:p w:rsidR="00A13260" w:rsidRPr="00DB3899" w:rsidRDefault="00A13260" w:rsidP="00AA0F69">
            <w:pPr>
              <w:widowControl/>
              <w:jc w:val="center"/>
              <w:rPr>
                <w:rFonts w:ascii="Calibri" w:hAnsi="Calibri"/>
                <w:b/>
                <w:color w:val="000000"/>
                <w:lang w:val="ru-RU" w:eastAsia="ru-RU"/>
              </w:rPr>
            </w:pPr>
            <w:r w:rsidRPr="00DB3899">
              <w:rPr>
                <w:rFonts w:ascii="Calibri" w:hAnsi="Calibri"/>
                <w:b/>
                <w:color w:val="000000"/>
                <w:lang w:val="ru-RU" w:eastAsia="ru-RU"/>
              </w:rPr>
              <w:t>Группа абонентов</w:t>
            </w:r>
          </w:p>
        </w:tc>
        <w:tc>
          <w:tcPr>
            <w:tcW w:w="497" w:type="pct"/>
            <w:tcBorders>
              <w:top w:val="single" w:sz="4" w:space="0" w:color="auto"/>
              <w:left w:val="nil"/>
              <w:bottom w:val="single" w:sz="4" w:space="0" w:color="auto"/>
              <w:right w:val="single" w:sz="4" w:space="0" w:color="auto"/>
            </w:tcBorders>
            <w:shd w:val="clear" w:color="000000" w:fill="92D050"/>
            <w:vAlign w:val="center"/>
            <w:hideMark/>
          </w:tcPr>
          <w:p w:rsidR="00A13260" w:rsidRPr="00DB3899" w:rsidRDefault="00A13260" w:rsidP="00AA0F69">
            <w:pPr>
              <w:widowControl/>
              <w:jc w:val="center"/>
              <w:rPr>
                <w:rFonts w:ascii="Calibri" w:hAnsi="Calibri"/>
                <w:b/>
                <w:color w:val="000000"/>
                <w:lang w:val="ru-RU" w:eastAsia="ru-RU"/>
              </w:rPr>
            </w:pPr>
            <w:r w:rsidRPr="00DB3899">
              <w:rPr>
                <w:rFonts w:ascii="Calibri" w:hAnsi="Calibri"/>
                <w:b/>
                <w:color w:val="000000"/>
                <w:lang w:val="ru-RU" w:eastAsia="ru-RU"/>
              </w:rPr>
              <w:t>201</w:t>
            </w:r>
            <w:r w:rsidR="009E1690" w:rsidRPr="00DB3899">
              <w:rPr>
                <w:rFonts w:ascii="Calibri" w:hAnsi="Calibri"/>
                <w:b/>
                <w:color w:val="000000"/>
                <w:lang w:val="ru-RU" w:eastAsia="ru-RU"/>
              </w:rPr>
              <w:t>9</w:t>
            </w:r>
            <w:r w:rsidRPr="00DB3899">
              <w:rPr>
                <w:rFonts w:ascii="Calibri" w:hAnsi="Calibri"/>
                <w:b/>
                <w:color w:val="000000"/>
                <w:lang w:val="ru-RU" w:eastAsia="ru-RU"/>
              </w:rPr>
              <w:t xml:space="preserve"> год</w:t>
            </w:r>
          </w:p>
        </w:tc>
        <w:tc>
          <w:tcPr>
            <w:tcW w:w="497" w:type="pct"/>
            <w:tcBorders>
              <w:top w:val="single" w:sz="4" w:space="0" w:color="auto"/>
              <w:left w:val="nil"/>
              <w:bottom w:val="single" w:sz="4" w:space="0" w:color="auto"/>
              <w:right w:val="single" w:sz="4" w:space="0" w:color="auto"/>
            </w:tcBorders>
            <w:shd w:val="clear" w:color="000000" w:fill="92D050"/>
            <w:vAlign w:val="center"/>
            <w:hideMark/>
          </w:tcPr>
          <w:p w:rsidR="00A13260" w:rsidRPr="00DB3899" w:rsidRDefault="00A13260" w:rsidP="00AA0F69">
            <w:pPr>
              <w:widowControl/>
              <w:jc w:val="center"/>
              <w:rPr>
                <w:rFonts w:ascii="Calibri" w:hAnsi="Calibri"/>
                <w:b/>
                <w:color w:val="000000"/>
                <w:lang w:val="ru-RU" w:eastAsia="ru-RU"/>
              </w:rPr>
            </w:pPr>
            <w:r w:rsidRPr="00DB3899">
              <w:rPr>
                <w:rFonts w:ascii="Calibri" w:hAnsi="Calibri"/>
                <w:b/>
                <w:color w:val="000000"/>
                <w:lang w:val="ru-RU" w:eastAsia="ru-RU"/>
              </w:rPr>
              <w:t>20</w:t>
            </w:r>
            <w:r w:rsidR="009E1690" w:rsidRPr="00DB3899">
              <w:rPr>
                <w:rFonts w:ascii="Calibri" w:hAnsi="Calibri"/>
                <w:b/>
                <w:color w:val="000000"/>
                <w:lang w:val="ru-RU" w:eastAsia="ru-RU"/>
              </w:rPr>
              <w:t>20</w:t>
            </w:r>
            <w:r w:rsidRPr="00DB3899">
              <w:rPr>
                <w:rFonts w:ascii="Calibri" w:hAnsi="Calibri"/>
                <w:b/>
                <w:color w:val="000000"/>
                <w:lang w:val="ru-RU" w:eastAsia="ru-RU"/>
              </w:rPr>
              <w:t xml:space="preserve"> год</w:t>
            </w:r>
          </w:p>
        </w:tc>
        <w:tc>
          <w:tcPr>
            <w:tcW w:w="497" w:type="pct"/>
            <w:tcBorders>
              <w:top w:val="single" w:sz="4" w:space="0" w:color="auto"/>
              <w:left w:val="nil"/>
              <w:bottom w:val="single" w:sz="4" w:space="0" w:color="auto"/>
              <w:right w:val="single" w:sz="4" w:space="0" w:color="auto"/>
            </w:tcBorders>
            <w:shd w:val="clear" w:color="000000" w:fill="92D050"/>
            <w:vAlign w:val="center"/>
            <w:hideMark/>
          </w:tcPr>
          <w:p w:rsidR="00A13260" w:rsidRPr="00DB3899" w:rsidRDefault="00A13260" w:rsidP="00AA0F69">
            <w:pPr>
              <w:widowControl/>
              <w:jc w:val="center"/>
              <w:rPr>
                <w:rFonts w:ascii="Calibri" w:hAnsi="Calibri"/>
                <w:b/>
                <w:color w:val="000000"/>
                <w:lang w:val="ru-RU" w:eastAsia="ru-RU"/>
              </w:rPr>
            </w:pPr>
            <w:r w:rsidRPr="00DB3899">
              <w:rPr>
                <w:rFonts w:ascii="Calibri" w:hAnsi="Calibri"/>
                <w:b/>
                <w:color w:val="000000"/>
                <w:lang w:val="ru-RU" w:eastAsia="ru-RU"/>
              </w:rPr>
              <w:t>20</w:t>
            </w:r>
            <w:r w:rsidR="009E1690" w:rsidRPr="00DB3899">
              <w:rPr>
                <w:rFonts w:ascii="Calibri" w:hAnsi="Calibri"/>
                <w:b/>
                <w:color w:val="000000"/>
                <w:lang w:val="ru-RU" w:eastAsia="ru-RU"/>
              </w:rPr>
              <w:t>21</w:t>
            </w:r>
            <w:r w:rsidRPr="00DB3899">
              <w:rPr>
                <w:rFonts w:ascii="Calibri" w:hAnsi="Calibri"/>
                <w:b/>
                <w:color w:val="000000"/>
                <w:lang w:val="ru-RU" w:eastAsia="ru-RU"/>
              </w:rPr>
              <w:t xml:space="preserve"> год</w:t>
            </w:r>
          </w:p>
        </w:tc>
        <w:tc>
          <w:tcPr>
            <w:tcW w:w="497" w:type="pct"/>
            <w:tcBorders>
              <w:top w:val="single" w:sz="4" w:space="0" w:color="auto"/>
              <w:left w:val="nil"/>
              <w:bottom w:val="single" w:sz="4" w:space="0" w:color="auto"/>
              <w:right w:val="single" w:sz="4" w:space="0" w:color="auto"/>
            </w:tcBorders>
            <w:shd w:val="clear" w:color="000000" w:fill="92D050"/>
            <w:vAlign w:val="center"/>
            <w:hideMark/>
          </w:tcPr>
          <w:p w:rsidR="00A13260" w:rsidRPr="00DB3899" w:rsidRDefault="00A13260" w:rsidP="00AA0F69">
            <w:pPr>
              <w:widowControl/>
              <w:jc w:val="center"/>
              <w:rPr>
                <w:rFonts w:ascii="Calibri" w:hAnsi="Calibri"/>
                <w:b/>
                <w:color w:val="000000"/>
                <w:lang w:val="ru-RU" w:eastAsia="ru-RU"/>
              </w:rPr>
            </w:pPr>
            <w:r w:rsidRPr="00DB3899">
              <w:rPr>
                <w:rFonts w:ascii="Calibri" w:hAnsi="Calibri"/>
                <w:b/>
                <w:color w:val="000000"/>
                <w:lang w:val="ru-RU" w:eastAsia="ru-RU"/>
              </w:rPr>
              <w:t>20</w:t>
            </w:r>
            <w:r w:rsidR="009E1690" w:rsidRPr="00DB3899">
              <w:rPr>
                <w:rFonts w:ascii="Calibri" w:hAnsi="Calibri"/>
                <w:b/>
                <w:color w:val="000000"/>
                <w:lang w:val="ru-RU" w:eastAsia="ru-RU"/>
              </w:rPr>
              <w:t>22</w:t>
            </w:r>
            <w:r w:rsidRPr="00DB3899">
              <w:rPr>
                <w:rFonts w:ascii="Calibri" w:hAnsi="Calibri"/>
                <w:b/>
                <w:color w:val="000000"/>
                <w:lang w:val="ru-RU" w:eastAsia="ru-RU"/>
              </w:rPr>
              <w:t xml:space="preserve"> год</w:t>
            </w:r>
          </w:p>
        </w:tc>
        <w:tc>
          <w:tcPr>
            <w:tcW w:w="497" w:type="pct"/>
            <w:tcBorders>
              <w:top w:val="single" w:sz="4" w:space="0" w:color="auto"/>
              <w:left w:val="nil"/>
              <w:bottom w:val="single" w:sz="4" w:space="0" w:color="auto"/>
              <w:right w:val="single" w:sz="4" w:space="0" w:color="auto"/>
            </w:tcBorders>
            <w:shd w:val="clear" w:color="000000" w:fill="92D050"/>
            <w:vAlign w:val="center"/>
            <w:hideMark/>
          </w:tcPr>
          <w:p w:rsidR="00A13260" w:rsidRPr="00DB3899" w:rsidRDefault="00A13260" w:rsidP="00CF374B">
            <w:pPr>
              <w:widowControl/>
              <w:jc w:val="center"/>
              <w:rPr>
                <w:rFonts w:ascii="Calibri" w:hAnsi="Calibri"/>
                <w:b/>
                <w:color w:val="000000"/>
                <w:lang w:val="ru-RU" w:eastAsia="ru-RU"/>
              </w:rPr>
            </w:pPr>
            <w:r w:rsidRPr="00DB3899">
              <w:rPr>
                <w:rFonts w:ascii="Calibri" w:hAnsi="Calibri"/>
                <w:b/>
                <w:color w:val="000000"/>
                <w:lang w:val="ru-RU" w:eastAsia="ru-RU"/>
              </w:rPr>
              <w:t>202</w:t>
            </w:r>
            <w:r w:rsidR="00CF374B">
              <w:rPr>
                <w:rFonts w:ascii="Calibri" w:hAnsi="Calibri"/>
                <w:b/>
                <w:color w:val="000000"/>
                <w:lang w:val="ru-RU" w:eastAsia="ru-RU"/>
              </w:rPr>
              <w:t>4</w:t>
            </w:r>
            <w:r w:rsidRPr="00DB3899">
              <w:rPr>
                <w:rFonts w:ascii="Calibri" w:hAnsi="Calibri"/>
                <w:b/>
                <w:color w:val="000000"/>
                <w:lang w:val="ru-RU" w:eastAsia="ru-RU"/>
              </w:rPr>
              <w:t xml:space="preserve"> год</w:t>
            </w:r>
          </w:p>
        </w:tc>
        <w:tc>
          <w:tcPr>
            <w:tcW w:w="497" w:type="pct"/>
            <w:tcBorders>
              <w:top w:val="single" w:sz="4" w:space="0" w:color="auto"/>
              <w:left w:val="nil"/>
              <w:bottom w:val="single" w:sz="4" w:space="0" w:color="auto"/>
              <w:right w:val="single" w:sz="4" w:space="0" w:color="auto"/>
            </w:tcBorders>
            <w:shd w:val="clear" w:color="000000" w:fill="92D050"/>
            <w:vAlign w:val="center"/>
            <w:hideMark/>
          </w:tcPr>
          <w:p w:rsidR="00A13260" w:rsidRPr="00DB3899" w:rsidRDefault="009E1690" w:rsidP="00CF374B">
            <w:pPr>
              <w:widowControl/>
              <w:jc w:val="center"/>
              <w:rPr>
                <w:rFonts w:ascii="Calibri" w:hAnsi="Calibri"/>
                <w:b/>
                <w:color w:val="000000"/>
                <w:lang w:val="ru-RU" w:eastAsia="ru-RU"/>
              </w:rPr>
            </w:pPr>
            <w:r w:rsidRPr="00DB3899">
              <w:rPr>
                <w:rFonts w:ascii="Calibri" w:hAnsi="Calibri"/>
                <w:b/>
                <w:color w:val="000000"/>
                <w:lang w:val="ru-RU" w:eastAsia="ru-RU"/>
              </w:rPr>
              <w:t>202</w:t>
            </w:r>
            <w:r w:rsidR="00CF374B">
              <w:rPr>
                <w:rFonts w:ascii="Calibri" w:hAnsi="Calibri"/>
                <w:b/>
                <w:color w:val="000000"/>
                <w:lang w:val="ru-RU" w:eastAsia="ru-RU"/>
              </w:rPr>
              <w:t>6</w:t>
            </w:r>
            <w:r w:rsidRPr="00DB3899">
              <w:rPr>
                <w:rFonts w:ascii="Calibri" w:hAnsi="Calibri"/>
                <w:b/>
                <w:color w:val="000000"/>
                <w:lang w:val="ru-RU" w:eastAsia="ru-RU"/>
              </w:rPr>
              <w:t xml:space="preserve"> год</w:t>
            </w:r>
          </w:p>
        </w:tc>
        <w:tc>
          <w:tcPr>
            <w:tcW w:w="497" w:type="pct"/>
            <w:tcBorders>
              <w:top w:val="single" w:sz="4" w:space="0" w:color="auto"/>
              <w:left w:val="nil"/>
              <w:bottom w:val="single" w:sz="4" w:space="0" w:color="auto"/>
              <w:right w:val="single" w:sz="4" w:space="0" w:color="auto"/>
            </w:tcBorders>
            <w:shd w:val="clear" w:color="000000" w:fill="92D050"/>
            <w:vAlign w:val="center"/>
            <w:hideMark/>
          </w:tcPr>
          <w:p w:rsidR="00A13260" w:rsidRPr="00DB3899" w:rsidRDefault="00CF374B" w:rsidP="00AA0F69">
            <w:pPr>
              <w:widowControl/>
              <w:jc w:val="center"/>
              <w:rPr>
                <w:rFonts w:ascii="Calibri" w:hAnsi="Calibri"/>
                <w:b/>
                <w:color w:val="000000"/>
                <w:lang w:val="ru-RU" w:eastAsia="ru-RU"/>
              </w:rPr>
            </w:pPr>
            <w:r>
              <w:rPr>
                <w:rFonts w:ascii="Calibri" w:hAnsi="Calibri"/>
                <w:b/>
                <w:color w:val="000000"/>
                <w:lang w:val="ru-RU" w:eastAsia="ru-RU"/>
              </w:rPr>
              <w:t>2030 год</w:t>
            </w:r>
          </w:p>
        </w:tc>
      </w:tr>
      <w:tr w:rsidR="00A13260" w:rsidRPr="00DB3899" w:rsidTr="00086363">
        <w:trPr>
          <w:trHeight w:val="20"/>
          <w:tblHeader/>
        </w:trPr>
        <w:tc>
          <w:tcPr>
            <w:tcW w:w="1521" w:type="pct"/>
            <w:vMerge/>
            <w:tcBorders>
              <w:top w:val="single" w:sz="4" w:space="0" w:color="auto"/>
              <w:left w:val="single" w:sz="4" w:space="0" w:color="auto"/>
              <w:bottom w:val="single" w:sz="4" w:space="0" w:color="000000"/>
              <w:right w:val="single" w:sz="4" w:space="0" w:color="auto"/>
            </w:tcBorders>
            <w:vAlign w:val="center"/>
            <w:hideMark/>
          </w:tcPr>
          <w:p w:rsidR="00A13260" w:rsidRPr="00DB3899" w:rsidRDefault="00A13260" w:rsidP="00AA0F69">
            <w:pPr>
              <w:widowControl/>
              <w:rPr>
                <w:rFonts w:ascii="Calibri" w:hAnsi="Calibri"/>
                <w:b/>
                <w:color w:val="000000"/>
                <w:lang w:val="ru-RU" w:eastAsia="ru-RU"/>
              </w:rPr>
            </w:pPr>
          </w:p>
        </w:tc>
        <w:tc>
          <w:tcPr>
            <w:tcW w:w="3479" w:type="pct"/>
            <w:gridSpan w:val="7"/>
            <w:tcBorders>
              <w:top w:val="single" w:sz="4" w:space="0" w:color="auto"/>
              <w:left w:val="nil"/>
              <w:bottom w:val="single" w:sz="4" w:space="0" w:color="auto"/>
              <w:right w:val="single" w:sz="4" w:space="0" w:color="000000"/>
            </w:tcBorders>
            <w:shd w:val="clear" w:color="000000" w:fill="92D050"/>
            <w:vAlign w:val="center"/>
            <w:hideMark/>
          </w:tcPr>
          <w:p w:rsidR="00A13260" w:rsidRPr="00DB3899" w:rsidRDefault="00A13260" w:rsidP="00AA0F69">
            <w:pPr>
              <w:widowControl/>
              <w:jc w:val="center"/>
              <w:rPr>
                <w:rFonts w:ascii="Calibri" w:hAnsi="Calibri"/>
                <w:b/>
                <w:color w:val="000000"/>
                <w:lang w:val="ru-RU" w:eastAsia="ru-RU"/>
              </w:rPr>
            </w:pPr>
            <w:r w:rsidRPr="00DB3899">
              <w:rPr>
                <w:rFonts w:ascii="Calibri" w:hAnsi="Calibri"/>
                <w:b/>
                <w:color w:val="000000"/>
                <w:lang w:val="ru-RU" w:eastAsia="ru-RU"/>
              </w:rPr>
              <w:t>тыс. м</w:t>
            </w:r>
            <w:r w:rsidRPr="00DB3899">
              <w:rPr>
                <w:rFonts w:ascii="Calibri" w:hAnsi="Calibri"/>
                <w:b/>
                <w:color w:val="000000"/>
                <w:vertAlign w:val="superscript"/>
                <w:lang w:val="ru-RU" w:eastAsia="ru-RU"/>
              </w:rPr>
              <w:t>3</w:t>
            </w:r>
            <w:r w:rsidRPr="00DB3899">
              <w:rPr>
                <w:rFonts w:ascii="Calibri" w:hAnsi="Calibri"/>
                <w:b/>
                <w:color w:val="000000"/>
                <w:lang w:val="ru-RU" w:eastAsia="ru-RU"/>
              </w:rPr>
              <w:t>/год</w:t>
            </w:r>
          </w:p>
        </w:tc>
      </w:tr>
      <w:tr w:rsidR="009E1690" w:rsidRPr="00DB3899" w:rsidTr="00086363">
        <w:trPr>
          <w:trHeight w:val="20"/>
        </w:trPr>
        <w:tc>
          <w:tcPr>
            <w:tcW w:w="5000" w:type="pct"/>
            <w:gridSpan w:val="8"/>
            <w:tcBorders>
              <w:top w:val="nil"/>
              <w:left w:val="single" w:sz="4" w:space="0" w:color="auto"/>
              <w:bottom w:val="single" w:sz="4" w:space="0" w:color="auto"/>
              <w:right w:val="single" w:sz="4" w:space="0" w:color="auto"/>
            </w:tcBorders>
            <w:shd w:val="clear" w:color="auto" w:fill="FFC000"/>
            <w:vAlign w:val="center"/>
          </w:tcPr>
          <w:p w:rsidR="009E1690" w:rsidRPr="00DB3899" w:rsidRDefault="00AA0F69" w:rsidP="00AA0F69">
            <w:pPr>
              <w:widowControl/>
              <w:jc w:val="center"/>
              <w:rPr>
                <w:rFonts w:ascii="Calibri" w:hAnsi="Calibri"/>
                <w:b/>
                <w:bCs/>
                <w:color w:val="000000"/>
                <w:lang w:val="ru-RU" w:eastAsia="ru-RU"/>
              </w:rPr>
            </w:pPr>
            <w:r w:rsidRPr="00DB3899">
              <w:rPr>
                <w:rFonts w:ascii="Calibri" w:hAnsi="Calibri"/>
                <w:b/>
                <w:bCs/>
                <w:color w:val="000000"/>
                <w:lang w:val="ru-RU" w:eastAsia="ru-RU"/>
              </w:rPr>
              <w:t>Хозяйственно-п</w:t>
            </w:r>
            <w:r w:rsidR="009E1690" w:rsidRPr="00DB3899">
              <w:rPr>
                <w:rFonts w:ascii="Calibri" w:hAnsi="Calibri"/>
                <w:b/>
                <w:bCs/>
                <w:color w:val="000000"/>
                <w:lang w:val="ru-RU" w:eastAsia="ru-RU"/>
              </w:rPr>
              <w:t>итьевая вода</w:t>
            </w:r>
          </w:p>
        </w:tc>
      </w:tr>
      <w:tr w:rsidR="00CF374B" w:rsidRPr="00DB3899" w:rsidTr="00086363">
        <w:trPr>
          <w:trHeight w:val="20"/>
        </w:trPr>
        <w:tc>
          <w:tcPr>
            <w:tcW w:w="1521" w:type="pct"/>
            <w:tcBorders>
              <w:top w:val="nil"/>
              <w:left w:val="single" w:sz="4" w:space="0" w:color="auto"/>
              <w:bottom w:val="single" w:sz="4" w:space="0" w:color="auto"/>
              <w:right w:val="single" w:sz="4" w:space="0" w:color="auto"/>
            </w:tcBorders>
            <w:shd w:val="clear" w:color="auto" w:fill="auto"/>
            <w:vAlign w:val="center"/>
            <w:hideMark/>
          </w:tcPr>
          <w:p w:rsidR="00CF374B" w:rsidRPr="00DB3899" w:rsidRDefault="00CF374B" w:rsidP="00CF374B">
            <w:pPr>
              <w:widowControl/>
              <w:rPr>
                <w:rFonts w:ascii="Calibri" w:hAnsi="Calibri"/>
                <w:b/>
                <w:color w:val="000000"/>
                <w:lang w:val="ru-RU" w:eastAsia="ru-RU"/>
              </w:rPr>
            </w:pPr>
            <w:r>
              <w:rPr>
                <w:rFonts w:ascii="Calibri" w:hAnsi="Calibri"/>
                <w:b/>
                <w:color w:val="000000"/>
                <w:lang w:val="ru-RU" w:eastAsia="ru-RU"/>
              </w:rPr>
              <w:t>ООО «Водоканал города Покров»</w:t>
            </w:r>
            <w:r w:rsidR="00F5080E">
              <w:rPr>
                <w:rFonts w:ascii="Calibri" w:hAnsi="Calibri"/>
                <w:b/>
                <w:color w:val="000000"/>
                <w:lang w:val="ru-RU" w:eastAsia="ru-RU"/>
              </w:rPr>
              <w:t xml:space="preserve"> до 30.06.2022 и МУП «Водоканал Петушинского района с 01.07.2022</w:t>
            </w:r>
            <w:r w:rsidRPr="00DB3899">
              <w:rPr>
                <w:rFonts w:ascii="Calibri" w:hAnsi="Calibri"/>
                <w:b/>
                <w:color w:val="000000"/>
                <w:lang w:val="ru-RU" w:eastAsia="ru-RU"/>
              </w:rPr>
              <w:t>:</w:t>
            </w:r>
          </w:p>
        </w:tc>
        <w:tc>
          <w:tcPr>
            <w:tcW w:w="497" w:type="pct"/>
            <w:tcBorders>
              <w:top w:val="nil"/>
              <w:left w:val="nil"/>
              <w:bottom w:val="single" w:sz="4" w:space="0" w:color="auto"/>
              <w:right w:val="single" w:sz="4" w:space="0" w:color="auto"/>
            </w:tcBorders>
            <w:shd w:val="clear" w:color="auto" w:fill="auto"/>
            <w:vAlign w:val="center"/>
            <w:hideMark/>
          </w:tcPr>
          <w:p w:rsidR="00CF374B" w:rsidRDefault="00CF374B" w:rsidP="00CF374B">
            <w:pPr>
              <w:jc w:val="center"/>
              <w:rPr>
                <w:rFonts w:ascii="Calibri" w:hAnsi="Calibri" w:cs="Calibri"/>
                <w:b/>
                <w:bCs/>
                <w:color w:val="000000"/>
              </w:rPr>
            </w:pPr>
            <w:r>
              <w:rPr>
                <w:rFonts w:ascii="Calibri" w:hAnsi="Calibri" w:cs="Calibri"/>
                <w:b/>
                <w:bCs/>
                <w:color w:val="000000"/>
              </w:rPr>
              <w:t>150,78</w:t>
            </w:r>
          </w:p>
        </w:tc>
        <w:tc>
          <w:tcPr>
            <w:tcW w:w="497" w:type="pct"/>
            <w:tcBorders>
              <w:top w:val="nil"/>
              <w:left w:val="nil"/>
              <w:bottom w:val="single" w:sz="4" w:space="0" w:color="auto"/>
              <w:right w:val="single" w:sz="4" w:space="0" w:color="auto"/>
            </w:tcBorders>
            <w:shd w:val="clear" w:color="auto" w:fill="auto"/>
            <w:vAlign w:val="center"/>
            <w:hideMark/>
          </w:tcPr>
          <w:p w:rsidR="00CF374B" w:rsidRDefault="00CF374B" w:rsidP="00CF374B">
            <w:pPr>
              <w:jc w:val="center"/>
              <w:rPr>
                <w:rFonts w:ascii="Calibri" w:hAnsi="Calibri" w:cs="Calibri"/>
                <w:b/>
                <w:bCs/>
                <w:color w:val="000000"/>
              </w:rPr>
            </w:pPr>
            <w:r>
              <w:rPr>
                <w:rFonts w:ascii="Calibri" w:hAnsi="Calibri" w:cs="Calibri"/>
                <w:b/>
                <w:bCs/>
                <w:color w:val="000000"/>
              </w:rPr>
              <w:t>150,78</w:t>
            </w:r>
          </w:p>
        </w:tc>
        <w:tc>
          <w:tcPr>
            <w:tcW w:w="497" w:type="pct"/>
            <w:tcBorders>
              <w:top w:val="nil"/>
              <w:left w:val="nil"/>
              <w:bottom w:val="single" w:sz="4" w:space="0" w:color="auto"/>
              <w:right w:val="single" w:sz="4" w:space="0" w:color="auto"/>
            </w:tcBorders>
            <w:shd w:val="clear" w:color="auto" w:fill="auto"/>
            <w:vAlign w:val="center"/>
            <w:hideMark/>
          </w:tcPr>
          <w:p w:rsidR="00CF374B" w:rsidRDefault="00CF374B" w:rsidP="00CF374B">
            <w:pPr>
              <w:jc w:val="center"/>
              <w:rPr>
                <w:rFonts w:ascii="Calibri" w:hAnsi="Calibri" w:cs="Calibri"/>
                <w:b/>
                <w:bCs/>
                <w:color w:val="000000"/>
              </w:rPr>
            </w:pPr>
            <w:r>
              <w:rPr>
                <w:rFonts w:ascii="Calibri" w:hAnsi="Calibri" w:cs="Calibri"/>
                <w:b/>
                <w:bCs/>
                <w:color w:val="000000"/>
              </w:rPr>
              <w:t>150,78</w:t>
            </w:r>
          </w:p>
        </w:tc>
        <w:tc>
          <w:tcPr>
            <w:tcW w:w="497" w:type="pct"/>
            <w:tcBorders>
              <w:top w:val="nil"/>
              <w:left w:val="nil"/>
              <w:bottom w:val="single" w:sz="4" w:space="0" w:color="auto"/>
              <w:right w:val="single" w:sz="4" w:space="0" w:color="auto"/>
            </w:tcBorders>
            <w:shd w:val="clear" w:color="auto" w:fill="auto"/>
            <w:vAlign w:val="center"/>
            <w:hideMark/>
          </w:tcPr>
          <w:p w:rsidR="00CF374B" w:rsidRDefault="00CF374B" w:rsidP="00CF374B">
            <w:pPr>
              <w:jc w:val="center"/>
              <w:rPr>
                <w:rFonts w:ascii="Calibri" w:hAnsi="Calibri" w:cs="Calibri"/>
                <w:b/>
                <w:bCs/>
                <w:color w:val="000000"/>
              </w:rPr>
            </w:pPr>
            <w:r>
              <w:rPr>
                <w:rFonts w:ascii="Calibri" w:hAnsi="Calibri" w:cs="Calibri"/>
                <w:b/>
                <w:bCs/>
                <w:color w:val="000000"/>
              </w:rPr>
              <w:t>150,78</w:t>
            </w:r>
          </w:p>
        </w:tc>
        <w:tc>
          <w:tcPr>
            <w:tcW w:w="497" w:type="pct"/>
            <w:tcBorders>
              <w:top w:val="nil"/>
              <w:left w:val="nil"/>
              <w:bottom w:val="single" w:sz="4" w:space="0" w:color="auto"/>
              <w:right w:val="single" w:sz="4" w:space="0" w:color="auto"/>
            </w:tcBorders>
            <w:shd w:val="clear" w:color="auto" w:fill="auto"/>
            <w:vAlign w:val="center"/>
            <w:hideMark/>
          </w:tcPr>
          <w:p w:rsidR="00CF374B" w:rsidRDefault="00CF374B" w:rsidP="00CF374B">
            <w:pPr>
              <w:jc w:val="center"/>
              <w:rPr>
                <w:rFonts w:ascii="Calibri" w:hAnsi="Calibri" w:cs="Calibri"/>
                <w:b/>
                <w:bCs/>
                <w:color w:val="000000"/>
              </w:rPr>
            </w:pPr>
            <w:r>
              <w:rPr>
                <w:rFonts w:ascii="Calibri" w:hAnsi="Calibri" w:cs="Calibri"/>
                <w:b/>
                <w:bCs/>
                <w:color w:val="000000"/>
              </w:rPr>
              <w:t>162,84</w:t>
            </w:r>
          </w:p>
        </w:tc>
        <w:tc>
          <w:tcPr>
            <w:tcW w:w="497" w:type="pct"/>
            <w:tcBorders>
              <w:top w:val="nil"/>
              <w:left w:val="nil"/>
              <w:bottom w:val="single" w:sz="4" w:space="0" w:color="auto"/>
              <w:right w:val="single" w:sz="4" w:space="0" w:color="auto"/>
            </w:tcBorders>
            <w:shd w:val="clear" w:color="auto" w:fill="auto"/>
            <w:vAlign w:val="center"/>
            <w:hideMark/>
          </w:tcPr>
          <w:p w:rsidR="00CF374B" w:rsidRDefault="00CF374B" w:rsidP="00CF374B">
            <w:pPr>
              <w:jc w:val="center"/>
              <w:rPr>
                <w:rFonts w:ascii="Calibri" w:hAnsi="Calibri" w:cs="Calibri"/>
                <w:b/>
                <w:bCs/>
                <w:color w:val="000000"/>
              </w:rPr>
            </w:pPr>
            <w:r>
              <w:rPr>
                <w:rFonts w:ascii="Calibri" w:hAnsi="Calibri" w:cs="Calibri"/>
                <w:b/>
                <w:bCs/>
                <w:color w:val="000000"/>
              </w:rPr>
              <w:t>174,24</w:t>
            </w:r>
          </w:p>
        </w:tc>
        <w:tc>
          <w:tcPr>
            <w:tcW w:w="497" w:type="pct"/>
            <w:tcBorders>
              <w:top w:val="nil"/>
              <w:left w:val="nil"/>
              <w:bottom w:val="single" w:sz="4" w:space="0" w:color="auto"/>
              <w:right w:val="single" w:sz="4" w:space="0" w:color="auto"/>
            </w:tcBorders>
            <w:shd w:val="clear" w:color="auto" w:fill="auto"/>
            <w:vAlign w:val="center"/>
            <w:hideMark/>
          </w:tcPr>
          <w:p w:rsidR="00CF374B" w:rsidRDefault="00CF374B" w:rsidP="00CF374B">
            <w:pPr>
              <w:jc w:val="center"/>
              <w:rPr>
                <w:rFonts w:ascii="Calibri" w:hAnsi="Calibri" w:cs="Calibri"/>
                <w:b/>
                <w:bCs/>
                <w:color w:val="000000"/>
              </w:rPr>
            </w:pPr>
            <w:r>
              <w:rPr>
                <w:rFonts w:ascii="Calibri" w:hAnsi="Calibri" w:cs="Calibri"/>
                <w:b/>
                <w:bCs/>
                <w:color w:val="000000"/>
              </w:rPr>
              <w:t>191,67</w:t>
            </w:r>
          </w:p>
        </w:tc>
      </w:tr>
      <w:tr w:rsidR="00DB14FE" w:rsidRPr="00DB3899" w:rsidTr="00DB14FE">
        <w:trPr>
          <w:trHeight w:val="20"/>
        </w:trPr>
        <w:tc>
          <w:tcPr>
            <w:tcW w:w="1521" w:type="pct"/>
            <w:tcBorders>
              <w:top w:val="nil"/>
              <w:left w:val="single" w:sz="4" w:space="0" w:color="auto"/>
              <w:bottom w:val="single" w:sz="4" w:space="0" w:color="auto"/>
              <w:right w:val="single" w:sz="4" w:space="0" w:color="auto"/>
            </w:tcBorders>
            <w:shd w:val="clear" w:color="auto" w:fill="auto"/>
            <w:vAlign w:val="center"/>
            <w:hideMark/>
          </w:tcPr>
          <w:p w:rsidR="00DB14FE" w:rsidRPr="00DB3899" w:rsidRDefault="00DB14FE" w:rsidP="00DB14FE">
            <w:pPr>
              <w:widowControl/>
              <w:rPr>
                <w:rFonts w:ascii="Calibri" w:hAnsi="Calibri"/>
                <w:color w:val="000000"/>
                <w:lang w:val="ru-RU" w:eastAsia="ru-RU"/>
              </w:rPr>
            </w:pPr>
            <w:r w:rsidRPr="00DB3899">
              <w:rPr>
                <w:rFonts w:ascii="Calibri" w:hAnsi="Calibri"/>
                <w:color w:val="000000"/>
                <w:lang w:val="ru-RU" w:eastAsia="ru-RU"/>
              </w:rPr>
              <w:t>- Население</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90,47</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90,47</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90,47</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90,47</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97,70</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104,54</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115,00</w:t>
            </w:r>
          </w:p>
        </w:tc>
      </w:tr>
      <w:tr w:rsidR="00DB14FE" w:rsidRPr="00DB3899" w:rsidTr="00DB14FE">
        <w:trPr>
          <w:trHeight w:val="20"/>
        </w:trPr>
        <w:tc>
          <w:tcPr>
            <w:tcW w:w="1521" w:type="pct"/>
            <w:tcBorders>
              <w:top w:val="nil"/>
              <w:left w:val="single" w:sz="4" w:space="0" w:color="auto"/>
              <w:bottom w:val="single" w:sz="4" w:space="0" w:color="auto"/>
              <w:right w:val="single" w:sz="4" w:space="0" w:color="auto"/>
            </w:tcBorders>
            <w:shd w:val="clear" w:color="auto" w:fill="auto"/>
            <w:vAlign w:val="center"/>
          </w:tcPr>
          <w:p w:rsidR="00DB14FE" w:rsidRPr="00DB3899" w:rsidRDefault="00DB14FE" w:rsidP="00DB14FE">
            <w:pPr>
              <w:widowControl/>
              <w:rPr>
                <w:rFonts w:ascii="Calibri" w:hAnsi="Calibri"/>
                <w:color w:val="000000"/>
                <w:lang w:val="ru-RU" w:eastAsia="ru-RU"/>
              </w:rPr>
            </w:pPr>
            <w:r w:rsidRPr="00DB3899">
              <w:rPr>
                <w:rFonts w:ascii="Calibri" w:hAnsi="Calibri"/>
                <w:color w:val="000000"/>
                <w:lang w:val="ru-RU" w:eastAsia="ru-RU"/>
              </w:rPr>
              <w:t>- Бюджетная сфера</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1,51</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1,51</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1,51</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1,51</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1,63</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1,74</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1,92</w:t>
            </w:r>
          </w:p>
        </w:tc>
      </w:tr>
      <w:tr w:rsidR="00DB14FE" w:rsidRPr="00DB3899" w:rsidTr="00DB14FE">
        <w:trPr>
          <w:trHeight w:val="20"/>
        </w:trPr>
        <w:tc>
          <w:tcPr>
            <w:tcW w:w="1521" w:type="pct"/>
            <w:tcBorders>
              <w:top w:val="nil"/>
              <w:left w:val="single" w:sz="4" w:space="0" w:color="auto"/>
              <w:bottom w:val="single" w:sz="4" w:space="0" w:color="auto"/>
              <w:right w:val="single" w:sz="4" w:space="0" w:color="auto"/>
            </w:tcBorders>
            <w:shd w:val="clear" w:color="auto" w:fill="auto"/>
            <w:vAlign w:val="center"/>
            <w:hideMark/>
          </w:tcPr>
          <w:p w:rsidR="00DB14FE" w:rsidRPr="00DB3899" w:rsidRDefault="00DB14FE" w:rsidP="00DB14FE">
            <w:pPr>
              <w:widowControl/>
              <w:rPr>
                <w:rFonts w:ascii="Calibri" w:hAnsi="Calibri"/>
                <w:color w:val="000000"/>
                <w:lang w:val="ru-RU" w:eastAsia="ru-RU"/>
              </w:rPr>
            </w:pPr>
            <w:r w:rsidRPr="00DB3899">
              <w:rPr>
                <w:rFonts w:ascii="Calibri" w:hAnsi="Calibri"/>
                <w:color w:val="000000"/>
                <w:lang w:val="ru-RU" w:eastAsia="ru-RU"/>
              </w:rPr>
              <w:t>- Прочие потребители</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58,80</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58,80</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58,80</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58,80</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63,51</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67,95</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74,75</w:t>
            </w:r>
          </w:p>
        </w:tc>
      </w:tr>
    </w:tbl>
    <w:p w:rsidR="00FA37F1" w:rsidRDefault="00FA37F1" w:rsidP="00A13260">
      <w:pPr>
        <w:pStyle w:val="a3"/>
        <w:spacing w:before="4" w:line="276" w:lineRule="auto"/>
        <w:jc w:val="both"/>
        <w:rPr>
          <w:rFonts w:ascii="Calibri" w:hAnsi="Calibri"/>
          <w:b/>
          <w:sz w:val="24"/>
          <w:szCs w:val="24"/>
        </w:rPr>
      </w:pPr>
    </w:p>
    <w:p w:rsidR="00FA37F1" w:rsidRPr="00BB7EC8" w:rsidRDefault="00FA37F1" w:rsidP="00670F78">
      <w:pPr>
        <w:pStyle w:val="1"/>
        <w:numPr>
          <w:ilvl w:val="1"/>
          <w:numId w:val="10"/>
        </w:numPr>
        <w:ind w:left="567" w:firstLine="0"/>
        <w:jc w:val="center"/>
        <w:rPr>
          <w:rFonts w:asciiTheme="minorHAnsi" w:hAnsiTheme="minorHAnsi"/>
          <w:sz w:val="24"/>
          <w:szCs w:val="24"/>
          <w:lang w:val="ru-RU"/>
        </w:rPr>
      </w:pPr>
      <w:bookmarkStart w:id="85" w:name="_bookmark29"/>
      <w:bookmarkStart w:id="86" w:name="_Toc462835100"/>
      <w:bookmarkStart w:id="87" w:name="_Toc21954512"/>
      <w:bookmarkEnd w:id="85"/>
      <w:r w:rsidRPr="00BB7EC8">
        <w:rPr>
          <w:rFonts w:asciiTheme="minorHAnsi" w:hAnsiTheme="minorHAnsi"/>
          <w:sz w:val="24"/>
          <w:szCs w:val="24"/>
          <w:lang w:val="ru-RU"/>
        </w:rPr>
        <w:t>Сведения о фактических и планируемых потерях воды при ее транспортировке</w:t>
      </w:r>
      <w:bookmarkEnd w:id="86"/>
      <w:bookmarkEnd w:id="87"/>
    </w:p>
    <w:p w:rsidR="00A349B0" w:rsidRDefault="00F87550" w:rsidP="00194BED">
      <w:pPr>
        <w:pStyle w:val="a3"/>
        <w:spacing w:before="45" w:line="276" w:lineRule="auto"/>
        <w:ind w:left="112" w:right="98" w:firstLine="566"/>
        <w:jc w:val="both"/>
        <w:rPr>
          <w:rFonts w:ascii="Calibri" w:hAnsi="Calibri"/>
          <w:sz w:val="24"/>
          <w:szCs w:val="24"/>
          <w:lang w:val="ru-RU"/>
        </w:rPr>
      </w:pPr>
      <w:r w:rsidRPr="00194BED">
        <w:rPr>
          <w:rFonts w:ascii="Calibri" w:hAnsi="Calibri"/>
          <w:sz w:val="24"/>
          <w:szCs w:val="24"/>
          <w:lang w:val="ru-RU"/>
        </w:rPr>
        <w:t>На 201</w:t>
      </w:r>
      <w:r w:rsidR="00A349B0">
        <w:rPr>
          <w:rFonts w:ascii="Calibri" w:hAnsi="Calibri"/>
          <w:sz w:val="24"/>
          <w:szCs w:val="24"/>
          <w:lang w:val="ru-RU"/>
        </w:rPr>
        <w:t>9</w:t>
      </w:r>
      <w:r w:rsidRPr="00194BED">
        <w:rPr>
          <w:rFonts w:ascii="Calibri" w:hAnsi="Calibri"/>
          <w:sz w:val="24"/>
          <w:szCs w:val="24"/>
          <w:lang w:val="ru-RU"/>
        </w:rPr>
        <w:t xml:space="preserve"> год нормативные потери питьевой при ее транспортировке от источников водоснабжения до конечных потребителей</w:t>
      </w:r>
      <w:r w:rsidR="00A349B0">
        <w:rPr>
          <w:rFonts w:ascii="Calibri" w:hAnsi="Calibri"/>
          <w:sz w:val="24"/>
          <w:szCs w:val="24"/>
          <w:lang w:val="ru-RU"/>
        </w:rPr>
        <w:t xml:space="preserve"> </w:t>
      </w:r>
      <w:r w:rsidRPr="00194BED">
        <w:rPr>
          <w:rFonts w:ascii="Calibri" w:hAnsi="Calibri"/>
          <w:sz w:val="24"/>
          <w:szCs w:val="24"/>
          <w:lang w:val="ru-RU"/>
        </w:rPr>
        <w:t xml:space="preserve">установлены в объеме </w:t>
      </w:r>
      <w:r w:rsidR="00DB14FE">
        <w:rPr>
          <w:rFonts w:ascii="Calibri" w:hAnsi="Calibri"/>
          <w:sz w:val="24"/>
          <w:szCs w:val="24"/>
          <w:lang w:val="ru-RU"/>
        </w:rPr>
        <w:t>69,569</w:t>
      </w:r>
      <w:r w:rsidRPr="00194BED">
        <w:rPr>
          <w:rFonts w:ascii="Calibri" w:hAnsi="Calibri"/>
          <w:sz w:val="24"/>
          <w:szCs w:val="24"/>
          <w:lang w:val="ru-RU"/>
        </w:rPr>
        <w:t xml:space="preserve"> тыс. м3/год или </w:t>
      </w:r>
      <w:r w:rsidR="00DB14FE">
        <w:rPr>
          <w:rFonts w:ascii="Calibri" w:hAnsi="Calibri"/>
          <w:sz w:val="24"/>
          <w:szCs w:val="24"/>
          <w:lang w:val="ru-RU"/>
        </w:rPr>
        <w:t>31,57</w:t>
      </w:r>
      <w:r w:rsidRPr="00194BED">
        <w:rPr>
          <w:rFonts w:ascii="Calibri" w:hAnsi="Calibri"/>
          <w:sz w:val="24"/>
          <w:szCs w:val="24"/>
          <w:lang w:val="ru-RU"/>
        </w:rPr>
        <w:t>% от объема воды (рисунок 3.</w:t>
      </w:r>
      <w:r w:rsidR="00E17A0B">
        <w:rPr>
          <w:rFonts w:ascii="Calibri" w:hAnsi="Calibri"/>
          <w:sz w:val="24"/>
          <w:szCs w:val="24"/>
          <w:lang w:val="ru-RU"/>
        </w:rPr>
        <w:t>5</w:t>
      </w:r>
      <w:r w:rsidRPr="00194BED">
        <w:rPr>
          <w:rFonts w:ascii="Calibri" w:hAnsi="Calibri"/>
          <w:sz w:val="24"/>
          <w:szCs w:val="24"/>
          <w:lang w:val="ru-RU"/>
        </w:rPr>
        <w:t>)</w:t>
      </w:r>
      <w:r w:rsidR="00C429FA">
        <w:rPr>
          <w:rFonts w:ascii="Calibri" w:hAnsi="Calibri"/>
          <w:sz w:val="24"/>
          <w:szCs w:val="24"/>
          <w:lang w:val="ru-RU"/>
        </w:rPr>
        <w:t xml:space="preserve">, что </w:t>
      </w:r>
      <w:r w:rsidR="00123A8C">
        <w:rPr>
          <w:rFonts w:ascii="Calibri" w:hAnsi="Calibri"/>
          <w:sz w:val="24"/>
          <w:szCs w:val="24"/>
          <w:lang w:val="ru-RU"/>
        </w:rPr>
        <w:t>соответствует</w:t>
      </w:r>
      <w:r w:rsidR="00C429FA">
        <w:rPr>
          <w:rFonts w:ascii="Calibri" w:hAnsi="Calibri"/>
          <w:sz w:val="24"/>
          <w:szCs w:val="24"/>
          <w:lang w:val="ru-RU"/>
        </w:rPr>
        <w:t xml:space="preserve"> фактически</w:t>
      </w:r>
      <w:r w:rsidR="00123A8C">
        <w:rPr>
          <w:rFonts w:ascii="Calibri" w:hAnsi="Calibri"/>
          <w:sz w:val="24"/>
          <w:szCs w:val="24"/>
          <w:lang w:val="ru-RU"/>
        </w:rPr>
        <w:t>м</w:t>
      </w:r>
      <w:r w:rsidR="00C429FA">
        <w:rPr>
          <w:rFonts w:ascii="Calibri" w:hAnsi="Calibri"/>
          <w:sz w:val="24"/>
          <w:szCs w:val="24"/>
          <w:lang w:val="ru-RU"/>
        </w:rPr>
        <w:t xml:space="preserve"> значени</w:t>
      </w:r>
      <w:r w:rsidR="00123A8C">
        <w:rPr>
          <w:rFonts w:ascii="Calibri" w:hAnsi="Calibri"/>
          <w:sz w:val="24"/>
          <w:szCs w:val="24"/>
          <w:lang w:val="ru-RU"/>
        </w:rPr>
        <w:t>ям</w:t>
      </w:r>
      <w:r w:rsidR="00C429FA">
        <w:rPr>
          <w:rFonts w:ascii="Calibri" w:hAnsi="Calibri"/>
          <w:sz w:val="24"/>
          <w:szCs w:val="24"/>
          <w:lang w:val="ru-RU"/>
        </w:rPr>
        <w:t xml:space="preserve"> потерь воды за период 2016-2018 гг.</w:t>
      </w:r>
      <w:r w:rsidR="00123A8C">
        <w:rPr>
          <w:rFonts w:ascii="Calibri" w:hAnsi="Calibri"/>
          <w:sz w:val="24"/>
          <w:szCs w:val="24"/>
          <w:lang w:val="ru-RU"/>
        </w:rPr>
        <w:t>(таблица 3.12</w:t>
      </w:r>
      <w:r w:rsidR="00745F5B">
        <w:rPr>
          <w:rFonts w:ascii="Calibri" w:hAnsi="Calibri"/>
          <w:sz w:val="24"/>
          <w:szCs w:val="24"/>
          <w:lang w:val="ru-RU"/>
        </w:rPr>
        <w:t>).</w:t>
      </w:r>
    </w:p>
    <w:p w:rsidR="00F87550" w:rsidRPr="00194BED" w:rsidRDefault="00F87550" w:rsidP="00194BED">
      <w:pPr>
        <w:pStyle w:val="a3"/>
        <w:spacing w:before="45" w:line="276" w:lineRule="auto"/>
        <w:ind w:left="112" w:right="98" w:firstLine="566"/>
        <w:jc w:val="both"/>
        <w:rPr>
          <w:rFonts w:ascii="Calibri" w:hAnsi="Calibri"/>
          <w:sz w:val="24"/>
          <w:szCs w:val="24"/>
          <w:lang w:val="ru-RU"/>
        </w:rPr>
      </w:pPr>
      <w:r w:rsidRPr="00194BED">
        <w:rPr>
          <w:rFonts w:ascii="Calibri" w:hAnsi="Calibri"/>
          <w:sz w:val="24"/>
          <w:szCs w:val="24"/>
          <w:lang w:val="ru-RU"/>
        </w:rPr>
        <w:lastRenderedPageBreak/>
        <w:t>Выполнение мероприятий по установке расходомеров на источниках водоснабжения</w:t>
      </w:r>
      <w:r w:rsidR="00A349B0">
        <w:rPr>
          <w:rFonts w:ascii="Calibri" w:hAnsi="Calibri"/>
          <w:sz w:val="24"/>
          <w:szCs w:val="24"/>
          <w:lang w:val="ru-RU"/>
        </w:rPr>
        <w:t>, узлах магистральной сети</w:t>
      </w:r>
      <w:r w:rsidRPr="00194BED">
        <w:rPr>
          <w:rFonts w:ascii="Calibri" w:hAnsi="Calibri"/>
          <w:sz w:val="24"/>
          <w:szCs w:val="24"/>
          <w:lang w:val="ru-RU"/>
        </w:rPr>
        <w:t xml:space="preserve"> и на ввод</w:t>
      </w:r>
      <w:r w:rsidR="00A349B0">
        <w:rPr>
          <w:rFonts w:ascii="Calibri" w:hAnsi="Calibri"/>
          <w:sz w:val="24"/>
          <w:szCs w:val="24"/>
          <w:lang w:val="ru-RU"/>
        </w:rPr>
        <w:t xml:space="preserve">е у всех конечных потребителей </w:t>
      </w:r>
      <w:r w:rsidRPr="00194BED">
        <w:rPr>
          <w:rFonts w:ascii="Calibri" w:hAnsi="Calibri"/>
          <w:sz w:val="24"/>
          <w:szCs w:val="24"/>
          <w:lang w:val="ru-RU"/>
        </w:rPr>
        <w:t>позволит определить объем фактических потерь воды при ее транспортировке</w:t>
      </w:r>
      <w:r w:rsidR="00A349B0">
        <w:rPr>
          <w:rFonts w:ascii="Calibri" w:hAnsi="Calibri"/>
          <w:sz w:val="24"/>
          <w:szCs w:val="24"/>
          <w:lang w:val="ru-RU"/>
        </w:rPr>
        <w:t xml:space="preserve"> и своевременно выявлять скрытые утечки воды из водопроводной сети</w:t>
      </w:r>
      <w:r w:rsidRPr="00194BED">
        <w:rPr>
          <w:rFonts w:ascii="Calibri" w:hAnsi="Calibri"/>
          <w:sz w:val="24"/>
          <w:szCs w:val="24"/>
          <w:lang w:val="ru-RU"/>
        </w:rPr>
        <w:t xml:space="preserve">. </w:t>
      </w:r>
    </w:p>
    <w:p w:rsidR="00F87550" w:rsidRPr="00194BED" w:rsidRDefault="00F87550" w:rsidP="00194BED">
      <w:pPr>
        <w:pStyle w:val="a3"/>
        <w:spacing w:before="45" w:line="276" w:lineRule="auto"/>
        <w:ind w:left="112" w:right="98" w:firstLine="566"/>
        <w:jc w:val="both"/>
        <w:rPr>
          <w:rFonts w:ascii="Calibri" w:hAnsi="Calibri"/>
          <w:sz w:val="24"/>
          <w:szCs w:val="24"/>
          <w:lang w:val="ru-RU"/>
        </w:rPr>
      </w:pPr>
      <w:r w:rsidRPr="00194BED">
        <w:rPr>
          <w:rFonts w:ascii="Calibri" w:hAnsi="Calibri"/>
          <w:sz w:val="24"/>
          <w:szCs w:val="24"/>
          <w:lang w:val="ru-RU"/>
        </w:rPr>
        <w:t>Выполнение комплексных мероприятий по сокращению потерь воды, а именно: выявление и устранение утечек, хищений воды, замена изношенных сетей, планово-предупредительный ремонт систем водоподготовки и водоснабжения, оптимизация давления в сети путем установки частотных преобразователей, а также мероприятий по энергосбережению, позволит снизить потери от поданной в сеть воды.</w:t>
      </w:r>
    </w:p>
    <w:p w:rsidR="00F87550" w:rsidRPr="00194BED" w:rsidRDefault="00F87550" w:rsidP="00194BED">
      <w:pPr>
        <w:pStyle w:val="a3"/>
        <w:spacing w:before="45" w:line="276" w:lineRule="auto"/>
        <w:ind w:left="112" w:right="98" w:firstLine="566"/>
        <w:jc w:val="both"/>
        <w:rPr>
          <w:rFonts w:ascii="Calibri" w:hAnsi="Calibri"/>
          <w:sz w:val="24"/>
          <w:szCs w:val="24"/>
          <w:lang w:val="ru-RU"/>
        </w:rPr>
      </w:pPr>
      <w:r w:rsidRPr="00194BED">
        <w:rPr>
          <w:rFonts w:ascii="Calibri" w:hAnsi="Calibri"/>
          <w:sz w:val="24"/>
          <w:szCs w:val="24"/>
          <w:lang w:val="ru-RU"/>
        </w:rPr>
        <w:t xml:space="preserve">Повсеместная установка общедомовых приборов учета в соответствии с Федеральным законом №261-ФЗ «Об энергосбережении», дополнительно позволит снизить показатели по объему нереализованной воды в сторону уменьшения, в том числе за счет сокращения коммерческих потерь воды. </w:t>
      </w:r>
    </w:p>
    <w:p w:rsidR="00493DF9" w:rsidRPr="00194BED" w:rsidRDefault="00F87550" w:rsidP="00194BED">
      <w:pPr>
        <w:pStyle w:val="a3"/>
        <w:spacing w:before="45" w:line="276" w:lineRule="auto"/>
        <w:ind w:left="112" w:right="98" w:firstLine="566"/>
        <w:jc w:val="both"/>
        <w:rPr>
          <w:rFonts w:ascii="Calibri" w:hAnsi="Calibri"/>
          <w:sz w:val="24"/>
          <w:szCs w:val="24"/>
          <w:lang w:val="ru-RU"/>
        </w:rPr>
      </w:pPr>
      <w:r w:rsidRPr="00194BED">
        <w:rPr>
          <w:rFonts w:ascii="Calibri" w:hAnsi="Calibri"/>
          <w:sz w:val="24"/>
          <w:szCs w:val="24"/>
          <w:lang w:val="ru-RU"/>
        </w:rPr>
        <w:t>Фактические и плановые показатели потерь питьевой при ее транспортировке представлены в таблице 3.1</w:t>
      </w:r>
      <w:r w:rsidR="00123A8C">
        <w:rPr>
          <w:rFonts w:ascii="Calibri" w:hAnsi="Calibri"/>
          <w:sz w:val="24"/>
          <w:szCs w:val="24"/>
          <w:lang w:val="ru-RU"/>
        </w:rPr>
        <w:t>2</w:t>
      </w:r>
      <w:r w:rsidRPr="00194BED">
        <w:rPr>
          <w:rFonts w:ascii="Calibri" w:hAnsi="Calibri"/>
          <w:sz w:val="24"/>
          <w:szCs w:val="24"/>
          <w:lang w:val="ru-RU"/>
        </w:rPr>
        <w:t xml:space="preserve"> и 3.1</w:t>
      </w:r>
      <w:r w:rsidR="00123A8C">
        <w:rPr>
          <w:rFonts w:ascii="Calibri" w:hAnsi="Calibri"/>
          <w:sz w:val="24"/>
          <w:szCs w:val="24"/>
          <w:lang w:val="ru-RU"/>
        </w:rPr>
        <w:t>3</w:t>
      </w:r>
      <w:r w:rsidRPr="00194BED">
        <w:rPr>
          <w:rFonts w:ascii="Calibri" w:hAnsi="Calibri"/>
          <w:sz w:val="24"/>
          <w:szCs w:val="24"/>
          <w:lang w:val="ru-RU"/>
        </w:rPr>
        <w:t>, а также дополнительно в ви</w:t>
      </w:r>
      <w:r w:rsidR="00194BED">
        <w:rPr>
          <w:rFonts w:ascii="Calibri" w:hAnsi="Calibri"/>
          <w:sz w:val="24"/>
          <w:szCs w:val="24"/>
          <w:lang w:val="ru-RU"/>
        </w:rPr>
        <w:t>де диаграмм на рисунке 3.</w:t>
      </w:r>
      <w:r w:rsidR="00123A8C">
        <w:rPr>
          <w:rFonts w:ascii="Calibri" w:hAnsi="Calibri"/>
          <w:sz w:val="24"/>
          <w:szCs w:val="24"/>
          <w:lang w:val="ru-RU"/>
        </w:rPr>
        <w:t>5</w:t>
      </w:r>
      <w:r w:rsidR="00194BED">
        <w:rPr>
          <w:rFonts w:ascii="Calibri" w:hAnsi="Calibri"/>
          <w:sz w:val="24"/>
          <w:szCs w:val="24"/>
          <w:lang w:val="ru-RU"/>
        </w:rPr>
        <w:t xml:space="preserve"> и 3</w:t>
      </w:r>
      <w:r w:rsidR="00E17A0B">
        <w:rPr>
          <w:rFonts w:ascii="Calibri" w:hAnsi="Calibri"/>
          <w:sz w:val="24"/>
          <w:szCs w:val="24"/>
          <w:lang w:val="ru-RU"/>
        </w:rPr>
        <w:t>.</w:t>
      </w:r>
      <w:r w:rsidR="00123A8C">
        <w:rPr>
          <w:rFonts w:ascii="Calibri" w:hAnsi="Calibri"/>
          <w:sz w:val="24"/>
          <w:szCs w:val="24"/>
          <w:lang w:val="ru-RU"/>
        </w:rPr>
        <w:t>6</w:t>
      </w:r>
      <w:r w:rsidRPr="00194BED">
        <w:rPr>
          <w:rFonts w:ascii="Calibri" w:hAnsi="Calibri"/>
          <w:sz w:val="24"/>
          <w:szCs w:val="24"/>
          <w:lang w:val="ru-RU"/>
        </w:rPr>
        <w:t>.</w:t>
      </w:r>
    </w:p>
    <w:p w:rsidR="00F87550" w:rsidRPr="00493DF9" w:rsidRDefault="00F87550" w:rsidP="00194BED">
      <w:pPr>
        <w:pStyle w:val="a3"/>
        <w:spacing w:before="45" w:line="276" w:lineRule="auto"/>
        <w:ind w:left="112" w:right="98"/>
        <w:jc w:val="both"/>
        <w:rPr>
          <w:rFonts w:ascii="Calibri" w:hAnsi="Calibri"/>
          <w:b/>
          <w:sz w:val="24"/>
          <w:szCs w:val="24"/>
          <w:lang w:val="ru-RU"/>
        </w:rPr>
      </w:pPr>
      <w:r w:rsidRPr="00493DF9">
        <w:rPr>
          <w:rFonts w:ascii="Calibri" w:hAnsi="Calibri"/>
          <w:b/>
          <w:sz w:val="24"/>
          <w:szCs w:val="24"/>
          <w:lang w:val="ru-RU"/>
        </w:rPr>
        <w:t>Таблица 3.1</w:t>
      </w:r>
      <w:r w:rsidR="00123A8C">
        <w:rPr>
          <w:rFonts w:ascii="Calibri" w:hAnsi="Calibri"/>
          <w:b/>
          <w:sz w:val="24"/>
          <w:szCs w:val="24"/>
          <w:lang w:val="ru-RU"/>
        </w:rPr>
        <w:t>2</w:t>
      </w:r>
      <w:r w:rsidRPr="00493DF9">
        <w:rPr>
          <w:rFonts w:ascii="Calibri" w:hAnsi="Calibri"/>
          <w:b/>
          <w:sz w:val="24"/>
          <w:szCs w:val="24"/>
          <w:lang w:val="ru-RU"/>
        </w:rPr>
        <w:t xml:space="preserve"> – Фактические потери воды за период 201</w:t>
      </w:r>
      <w:r w:rsidR="00123A8C">
        <w:rPr>
          <w:rFonts w:ascii="Calibri" w:hAnsi="Calibri"/>
          <w:b/>
          <w:sz w:val="24"/>
          <w:szCs w:val="24"/>
          <w:lang w:val="ru-RU"/>
        </w:rPr>
        <w:t>6</w:t>
      </w:r>
      <w:r w:rsidRPr="00493DF9">
        <w:rPr>
          <w:rFonts w:ascii="Calibri" w:hAnsi="Calibri"/>
          <w:b/>
          <w:sz w:val="24"/>
          <w:szCs w:val="24"/>
          <w:lang w:val="ru-RU"/>
        </w:rPr>
        <w:t>÷201</w:t>
      </w:r>
      <w:r w:rsidR="00A349B0">
        <w:rPr>
          <w:rFonts w:ascii="Calibri" w:hAnsi="Calibri"/>
          <w:b/>
          <w:sz w:val="24"/>
          <w:szCs w:val="24"/>
          <w:lang w:val="ru-RU"/>
        </w:rPr>
        <w:t>8</w:t>
      </w:r>
      <w:r w:rsidRPr="00493DF9">
        <w:rPr>
          <w:rFonts w:ascii="Calibri" w:hAnsi="Calibri"/>
          <w:b/>
          <w:sz w:val="24"/>
          <w:szCs w:val="24"/>
          <w:lang w:val="ru-RU"/>
        </w:rPr>
        <w:t xml:space="preserve"> гг</w:t>
      </w:r>
      <w:r w:rsidR="00A349B0">
        <w:rPr>
          <w:rFonts w:ascii="Calibri" w:hAnsi="Calibri"/>
          <w:b/>
          <w:sz w:val="24"/>
          <w:szCs w:val="24"/>
          <w:lang w:val="ru-RU"/>
        </w:rPr>
        <w:t>.</w:t>
      </w:r>
      <w:r w:rsidR="00493DF9">
        <w:rPr>
          <w:rFonts w:ascii="Calibri" w:hAnsi="Calibri"/>
          <w:b/>
          <w:sz w:val="24"/>
          <w:szCs w:val="24"/>
          <w:lang w:val="ru-RU"/>
        </w:rPr>
        <w:t xml:space="preserve"> по</w:t>
      </w:r>
      <w:r w:rsidR="00A349B0">
        <w:rPr>
          <w:rFonts w:ascii="Calibri" w:hAnsi="Calibri"/>
          <w:b/>
          <w:sz w:val="24"/>
          <w:szCs w:val="24"/>
          <w:lang w:val="ru-RU"/>
        </w:rPr>
        <w:t xml:space="preserve"> систем</w:t>
      </w:r>
      <w:r w:rsidR="00086363">
        <w:rPr>
          <w:rFonts w:ascii="Calibri" w:hAnsi="Calibri"/>
          <w:b/>
          <w:sz w:val="24"/>
          <w:szCs w:val="24"/>
          <w:lang w:val="ru-RU"/>
        </w:rPr>
        <w:t>ам</w:t>
      </w:r>
      <w:r w:rsidR="00A349B0">
        <w:rPr>
          <w:rFonts w:ascii="Calibri" w:hAnsi="Calibri"/>
          <w:b/>
          <w:sz w:val="24"/>
          <w:szCs w:val="24"/>
          <w:lang w:val="ru-RU"/>
        </w:rPr>
        <w:t xml:space="preserve"> централизованного холодного водоснабжения</w:t>
      </w:r>
      <w:r w:rsidR="00F5080E">
        <w:rPr>
          <w:rFonts w:ascii="Calibri" w:hAnsi="Calibri"/>
          <w:b/>
          <w:sz w:val="24"/>
          <w:szCs w:val="24"/>
          <w:lang w:val="ru-RU"/>
        </w:rPr>
        <w:t xml:space="preserve"> </w:t>
      </w:r>
      <w:r w:rsidR="00086363">
        <w:rPr>
          <w:rFonts w:ascii="Calibri" w:hAnsi="Calibri"/>
          <w:b/>
          <w:sz w:val="24"/>
          <w:szCs w:val="24"/>
          <w:lang w:val="ru-RU"/>
        </w:rPr>
        <w:t xml:space="preserve">МО </w:t>
      </w:r>
      <w:r w:rsidR="00123A8C">
        <w:rPr>
          <w:rFonts w:ascii="Calibri" w:hAnsi="Calibri"/>
          <w:b/>
          <w:sz w:val="24"/>
          <w:szCs w:val="24"/>
          <w:lang w:val="ru-RU"/>
        </w:rPr>
        <w:t>Нагорное сельское поселение</w:t>
      </w:r>
    </w:p>
    <w:tbl>
      <w:tblPr>
        <w:tblW w:w="8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42"/>
        <w:gridCol w:w="1202"/>
        <w:gridCol w:w="1202"/>
        <w:gridCol w:w="1202"/>
      </w:tblGrid>
      <w:tr w:rsidR="00123A8C" w:rsidRPr="00123A8C" w:rsidTr="006719C0">
        <w:trPr>
          <w:trHeight w:val="329"/>
          <w:jc w:val="center"/>
        </w:trPr>
        <w:tc>
          <w:tcPr>
            <w:tcW w:w="4442" w:type="dxa"/>
            <w:shd w:val="clear" w:color="auto" w:fill="92D050"/>
            <w:vAlign w:val="center"/>
            <w:hideMark/>
          </w:tcPr>
          <w:p w:rsidR="00123A8C" w:rsidRPr="00123A8C" w:rsidRDefault="00123A8C" w:rsidP="00123A8C">
            <w:pPr>
              <w:widowControl/>
              <w:spacing w:line="23" w:lineRule="atLeast"/>
              <w:jc w:val="center"/>
              <w:rPr>
                <w:rFonts w:ascii="Calibri" w:eastAsia="Calibri" w:hAnsi="Calibri"/>
                <w:b/>
                <w:bCs/>
                <w:color w:val="000000"/>
                <w:sz w:val="24"/>
                <w:szCs w:val="24"/>
                <w:lang w:val="ru-RU" w:eastAsia="ru-RU"/>
              </w:rPr>
            </w:pPr>
            <w:r w:rsidRPr="00123A8C">
              <w:rPr>
                <w:rFonts w:ascii="Calibri" w:eastAsia="Calibri" w:hAnsi="Calibri"/>
                <w:b/>
                <w:bCs/>
                <w:color w:val="000000"/>
                <w:sz w:val="24"/>
                <w:szCs w:val="24"/>
                <w:lang w:val="ru-RU" w:eastAsia="ru-RU"/>
              </w:rPr>
              <w:t>Показатели</w:t>
            </w:r>
          </w:p>
        </w:tc>
        <w:tc>
          <w:tcPr>
            <w:tcW w:w="1202" w:type="dxa"/>
            <w:shd w:val="clear" w:color="auto" w:fill="92D050"/>
          </w:tcPr>
          <w:p w:rsidR="00123A8C" w:rsidRPr="00123A8C" w:rsidRDefault="00123A8C" w:rsidP="00123A8C">
            <w:pPr>
              <w:widowControl/>
              <w:spacing w:line="23" w:lineRule="atLeast"/>
              <w:jc w:val="center"/>
              <w:rPr>
                <w:rFonts w:ascii="Calibri" w:eastAsia="Calibri" w:hAnsi="Calibri"/>
                <w:lang w:val="ru-RU"/>
              </w:rPr>
            </w:pPr>
            <w:r w:rsidRPr="00123A8C">
              <w:rPr>
                <w:rFonts w:ascii="Calibri" w:eastAsia="Calibri" w:hAnsi="Calibri"/>
                <w:b/>
                <w:color w:val="000000"/>
                <w:sz w:val="24"/>
                <w:szCs w:val="24"/>
                <w:lang w:val="ru-RU" w:eastAsia="ru-RU"/>
              </w:rPr>
              <w:t>2016г.</w:t>
            </w:r>
          </w:p>
        </w:tc>
        <w:tc>
          <w:tcPr>
            <w:tcW w:w="1202" w:type="dxa"/>
            <w:shd w:val="clear" w:color="auto" w:fill="92D050"/>
          </w:tcPr>
          <w:p w:rsidR="00123A8C" w:rsidRPr="00123A8C" w:rsidRDefault="00123A8C" w:rsidP="00123A8C">
            <w:pPr>
              <w:widowControl/>
              <w:spacing w:line="23" w:lineRule="atLeast"/>
              <w:jc w:val="center"/>
              <w:rPr>
                <w:rFonts w:ascii="Calibri" w:eastAsia="Calibri" w:hAnsi="Calibri"/>
                <w:lang w:val="ru-RU"/>
              </w:rPr>
            </w:pPr>
            <w:r w:rsidRPr="00123A8C">
              <w:rPr>
                <w:rFonts w:ascii="Calibri" w:eastAsia="Calibri" w:hAnsi="Calibri"/>
                <w:b/>
                <w:color w:val="000000"/>
                <w:sz w:val="24"/>
                <w:szCs w:val="24"/>
                <w:lang w:val="ru-RU" w:eastAsia="ru-RU"/>
              </w:rPr>
              <w:t>2017г.</w:t>
            </w:r>
          </w:p>
        </w:tc>
        <w:tc>
          <w:tcPr>
            <w:tcW w:w="1202" w:type="dxa"/>
            <w:shd w:val="clear" w:color="auto" w:fill="92D050"/>
          </w:tcPr>
          <w:p w:rsidR="00123A8C" w:rsidRPr="00123A8C" w:rsidRDefault="00123A8C" w:rsidP="00123A8C">
            <w:pPr>
              <w:widowControl/>
              <w:spacing w:line="23" w:lineRule="atLeast"/>
              <w:jc w:val="center"/>
              <w:rPr>
                <w:rFonts w:ascii="Calibri" w:eastAsia="Calibri" w:hAnsi="Calibri"/>
                <w:lang w:val="ru-RU"/>
              </w:rPr>
            </w:pPr>
            <w:r w:rsidRPr="00123A8C">
              <w:rPr>
                <w:rFonts w:ascii="Calibri" w:eastAsia="Calibri" w:hAnsi="Calibri"/>
                <w:b/>
                <w:color w:val="000000"/>
                <w:sz w:val="24"/>
                <w:szCs w:val="24"/>
                <w:lang w:val="ru-RU" w:eastAsia="ru-RU"/>
              </w:rPr>
              <w:t>2018г.</w:t>
            </w:r>
          </w:p>
        </w:tc>
      </w:tr>
      <w:tr w:rsidR="00123A8C" w:rsidRPr="00123A8C" w:rsidTr="006719C0">
        <w:trPr>
          <w:trHeight w:val="397"/>
          <w:jc w:val="center"/>
        </w:trPr>
        <w:tc>
          <w:tcPr>
            <w:tcW w:w="4442" w:type="dxa"/>
            <w:shd w:val="clear" w:color="auto" w:fill="auto"/>
            <w:vAlign w:val="center"/>
            <w:hideMark/>
          </w:tcPr>
          <w:p w:rsidR="00123A8C" w:rsidRPr="00123A8C" w:rsidRDefault="00123A8C" w:rsidP="00123A8C">
            <w:pPr>
              <w:widowControl/>
              <w:spacing w:line="23" w:lineRule="atLeast"/>
              <w:jc w:val="both"/>
              <w:rPr>
                <w:rFonts w:ascii="Calibri" w:eastAsia="Calibri" w:hAnsi="Calibri"/>
                <w:color w:val="000000"/>
                <w:sz w:val="24"/>
                <w:szCs w:val="24"/>
                <w:lang w:val="ru-RU" w:eastAsia="ru-RU"/>
              </w:rPr>
            </w:pPr>
            <w:r w:rsidRPr="00123A8C">
              <w:rPr>
                <w:rFonts w:ascii="Calibri" w:eastAsia="Calibri" w:hAnsi="Calibri"/>
                <w:color w:val="000000"/>
                <w:sz w:val="24"/>
                <w:szCs w:val="24"/>
                <w:lang w:val="ru-RU" w:eastAsia="ru-RU"/>
              </w:rPr>
              <w:t>Отпущено воды в сеть, тыс. м</w:t>
            </w:r>
            <w:r w:rsidRPr="00123A8C">
              <w:rPr>
                <w:rFonts w:ascii="Calibri" w:eastAsia="Calibri" w:hAnsi="Calibri"/>
                <w:color w:val="000000"/>
                <w:sz w:val="24"/>
                <w:szCs w:val="24"/>
                <w:vertAlign w:val="superscript"/>
                <w:lang w:val="ru-RU" w:eastAsia="ru-RU"/>
              </w:rPr>
              <w:t>3</w:t>
            </w:r>
            <w:r w:rsidRPr="00123A8C">
              <w:rPr>
                <w:rFonts w:ascii="Calibri" w:eastAsia="Calibri" w:hAnsi="Calibri"/>
                <w:color w:val="000000"/>
                <w:sz w:val="24"/>
                <w:szCs w:val="24"/>
                <w:lang w:val="ru-RU" w:eastAsia="ru-RU"/>
              </w:rPr>
              <w:t>/год</w:t>
            </w:r>
          </w:p>
        </w:tc>
        <w:tc>
          <w:tcPr>
            <w:tcW w:w="1202" w:type="dxa"/>
            <w:vAlign w:val="center"/>
          </w:tcPr>
          <w:p w:rsidR="00123A8C" w:rsidRPr="00123A8C" w:rsidRDefault="00123A8C" w:rsidP="00123A8C">
            <w:pPr>
              <w:spacing w:line="23" w:lineRule="atLeast"/>
              <w:ind w:left="102" w:right="96"/>
              <w:jc w:val="center"/>
              <w:rPr>
                <w:rFonts w:ascii="Calibri" w:hAnsi="Calibri"/>
                <w:sz w:val="24"/>
                <w:szCs w:val="24"/>
                <w:lang w:val="ru-RU"/>
              </w:rPr>
            </w:pPr>
            <w:r w:rsidRPr="00123A8C">
              <w:rPr>
                <w:rFonts w:ascii="Calibri" w:hAnsi="Calibri"/>
                <w:sz w:val="24"/>
                <w:szCs w:val="24"/>
                <w:lang w:val="ru-RU"/>
              </w:rPr>
              <w:t>213456</w:t>
            </w:r>
          </w:p>
        </w:tc>
        <w:tc>
          <w:tcPr>
            <w:tcW w:w="1202" w:type="dxa"/>
            <w:vAlign w:val="center"/>
          </w:tcPr>
          <w:p w:rsidR="00123A8C" w:rsidRPr="00123A8C" w:rsidRDefault="00123A8C" w:rsidP="00123A8C">
            <w:pPr>
              <w:spacing w:line="23" w:lineRule="atLeast"/>
              <w:ind w:left="102" w:right="96"/>
              <w:jc w:val="center"/>
              <w:rPr>
                <w:rFonts w:ascii="Calibri" w:hAnsi="Calibri"/>
                <w:sz w:val="24"/>
                <w:szCs w:val="24"/>
                <w:lang w:val="ru-RU"/>
              </w:rPr>
            </w:pPr>
            <w:r w:rsidRPr="00123A8C">
              <w:rPr>
                <w:rFonts w:ascii="Calibri" w:hAnsi="Calibri"/>
                <w:sz w:val="24"/>
                <w:szCs w:val="24"/>
                <w:lang w:val="ru-RU"/>
              </w:rPr>
              <w:t>195438</w:t>
            </w:r>
          </w:p>
        </w:tc>
        <w:tc>
          <w:tcPr>
            <w:tcW w:w="1202" w:type="dxa"/>
            <w:vAlign w:val="center"/>
          </w:tcPr>
          <w:p w:rsidR="00123A8C" w:rsidRPr="00123A8C" w:rsidRDefault="00123A8C" w:rsidP="00123A8C">
            <w:pPr>
              <w:spacing w:line="23" w:lineRule="atLeast"/>
              <w:ind w:left="102" w:right="96"/>
              <w:jc w:val="center"/>
              <w:rPr>
                <w:rFonts w:ascii="Calibri" w:hAnsi="Calibri"/>
                <w:sz w:val="24"/>
                <w:szCs w:val="24"/>
                <w:lang w:val="ru-RU"/>
              </w:rPr>
            </w:pPr>
            <w:r w:rsidRPr="00123A8C">
              <w:rPr>
                <w:rFonts w:ascii="Calibri" w:hAnsi="Calibri"/>
                <w:sz w:val="24"/>
                <w:szCs w:val="24"/>
                <w:lang w:val="ru-RU"/>
              </w:rPr>
              <w:t>196367</w:t>
            </w:r>
          </w:p>
        </w:tc>
      </w:tr>
      <w:tr w:rsidR="00123A8C" w:rsidRPr="00123A8C" w:rsidTr="006719C0">
        <w:trPr>
          <w:trHeight w:val="397"/>
          <w:jc w:val="center"/>
        </w:trPr>
        <w:tc>
          <w:tcPr>
            <w:tcW w:w="4442" w:type="dxa"/>
            <w:shd w:val="clear" w:color="auto" w:fill="auto"/>
            <w:vAlign w:val="center"/>
            <w:hideMark/>
          </w:tcPr>
          <w:p w:rsidR="00123A8C" w:rsidRPr="00123A8C" w:rsidRDefault="00123A8C" w:rsidP="00123A8C">
            <w:pPr>
              <w:widowControl/>
              <w:spacing w:line="23" w:lineRule="atLeast"/>
              <w:jc w:val="both"/>
              <w:rPr>
                <w:rFonts w:ascii="Calibri" w:eastAsia="Calibri" w:hAnsi="Calibri"/>
                <w:color w:val="000000"/>
                <w:sz w:val="24"/>
                <w:szCs w:val="24"/>
                <w:lang w:val="ru-RU" w:eastAsia="ru-RU"/>
              </w:rPr>
            </w:pPr>
            <w:r w:rsidRPr="00123A8C">
              <w:rPr>
                <w:rFonts w:ascii="Calibri" w:eastAsia="Calibri" w:hAnsi="Calibri"/>
                <w:color w:val="000000"/>
                <w:sz w:val="24"/>
                <w:szCs w:val="24"/>
                <w:lang w:val="ru-RU" w:eastAsia="ru-RU"/>
              </w:rPr>
              <w:t>Потери воды, тыс. м</w:t>
            </w:r>
            <w:r w:rsidRPr="00123A8C">
              <w:rPr>
                <w:rFonts w:ascii="Calibri" w:eastAsia="Calibri" w:hAnsi="Calibri"/>
                <w:color w:val="000000"/>
                <w:sz w:val="24"/>
                <w:szCs w:val="24"/>
                <w:vertAlign w:val="superscript"/>
                <w:lang w:val="ru-RU" w:eastAsia="ru-RU"/>
              </w:rPr>
              <w:t>3</w:t>
            </w:r>
            <w:r w:rsidRPr="00123A8C">
              <w:rPr>
                <w:rFonts w:ascii="Calibri" w:eastAsia="Calibri" w:hAnsi="Calibri"/>
                <w:color w:val="000000"/>
                <w:sz w:val="24"/>
                <w:szCs w:val="24"/>
                <w:lang w:val="ru-RU" w:eastAsia="ru-RU"/>
              </w:rPr>
              <w:t>/год</w:t>
            </w:r>
          </w:p>
        </w:tc>
        <w:tc>
          <w:tcPr>
            <w:tcW w:w="1202" w:type="dxa"/>
            <w:vAlign w:val="center"/>
          </w:tcPr>
          <w:p w:rsidR="00123A8C" w:rsidRPr="00123A8C" w:rsidRDefault="00123A8C" w:rsidP="00123A8C">
            <w:pPr>
              <w:spacing w:line="23" w:lineRule="atLeast"/>
              <w:ind w:left="102" w:right="96"/>
              <w:jc w:val="center"/>
              <w:rPr>
                <w:rFonts w:ascii="Calibri" w:hAnsi="Calibri"/>
                <w:sz w:val="24"/>
                <w:szCs w:val="24"/>
                <w:lang w:val="ru-RU"/>
              </w:rPr>
            </w:pPr>
            <w:r w:rsidRPr="00123A8C">
              <w:rPr>
                <w:rFonts w:ascii="Calibri" w:hAnsi="Calibri"/>
                <w:sz w:val="24"/>
                <w:szCs w:val="24"/>
                <w:lang w:val="ru-RU"/>
              </w:rPr>
              <w:t>86957</w:t>
            </w:r>
          </w:p>
        </w:tc>
        <w:tc>
          <w:tcPr>
            <w:tcW w:w="1202" w:type="dxa"/>
            <w:vAlign w:val="center"/>
          </w:tcPr>
          <w:p w:rsidR="00123A8C" w:rsidRPr="00123A8C" w:rsidRDefault="00123A8C" w:rsidP="00123A8C">
            <w:pPr>
              <w:spacing w:line="23" w:lineRule="atLeast"/>
              <w:ind w:left="102" w:right="96"/>
              <w:jc w:val="center"/>
              <w:rPr>
                <w:rFonts w:ascii="Calibri" w:hAnsi="Calibri"/>
                <w:sz w:val="24"/>
                <w:szCs w:val="24"/>
                <w:lang w:val="ru-RU"/>
              </w:rPr>
            </w:pPr>
            <w:r w:rsidRPr="00123A8C">
              <w:rPr>
                <w:rFonts w:ascii="Calibri" w:hAnsi="Calibri"/>
                <w:sz w:val="24"/>
                <w:szCs w:val="24"/>
                <w:lang w:val="ru-RU"/>
              </w:rPr>
              <w:t>64157</w:t>
            </w:r>
          </w:p>
        </w:tc>
        <w:tc>
          <w:tcPr>
            <w:tcW w:w="1202" w:type="dxa"/>
            <w:vAlign w:val="center"/>
          </w:tcPr>
          <w:p w:rsidR="00123A8C" w:rsidRPr="00123A8C" w:rsidRDefault="00123A8C" w:rsidP="00123A8C">
            <w:pPr>
              <w:spacing w:line="23" w:lineRule="atLeast"/>
              <w:ind w:left="102" w:right="96"/>
              <w:jc w:val="center"/>
              <w:rPr>
                <w:rFonts w:ascii="Calibri" w:hAnsi="Calibri"/>
                <w:sz w:val="24"/>
                <w:szCs w:val="24"/>
                <w:lang w:val="ru-RU"/>
              </w:rPr>
            </w:pPr>
            <w:r w:rsidRPr="00123A8C">
              <w:rPr>
                <w:rFonts w:ascii="Calibri" w:hAnsi="Calibri"/>
                <w:sz w:val="24"/>
                <w:szCs w:val="24"/>
                <w:lang w:val="ru-RU"/>
              </w:rPr>
              <w:t>32694</w:t>
            </w:r>
          </w:p>
        </w:tc>
      </w:tr>
      <w:tr w:rsidR="00123A8C" w:rsidRPr="00123A8C" w:rsidTr="006719C0">
        <w:trPr>
          <w:trHeight w:val="397"/>
          <w:jc w:val="center"/>
        </w:trPr>
        <w:tc>
          <w:tcPr>
            <w:tcW w:w="4442" w:type="dxa"/>
            <w:shd w:val="clear" w:color="auto" w:fill="auto"/>
            <w:vAlign w:val="center"/>
            <w:hideMark/>
          </w:tcPr>
          <w:p w:rsidR="00123A8C" w:rsidRPr="00123A8C" w:rsidRDefault="00123A8C" w:rsidP="00123A8C">
            <w:pPr>
              <w:widowControl/>
              <w:spacing w:line="23" w:lineRule="atLeast"/>
              <w:jc w:val="both"/>
              <w:rPr>
                <w:rFonts w:ascii="Calibri" w:eastAsia="Calibri" w:hAnsi="Calibri"/>
                <w:color w:val="000000"/>
                <w:sz w:val="24"/>
                <w:szCs w:val="24"/>
                <w:lang w:val="ru-RU" w:eastAsia="ru-RU"/>
              </w:rPr>
            </w:pPr>
            <w:r w:rsidRPr="00123A8C">
              <w:rPr>
                <w:rFonts w:ascii="Calibri" w:eastAsia="Calibri" w:hAnsi="Calibri"/>
                <w:color w:val="000000"/>
                <w:sz w:val="24"/>
                <w:szCs w:val="24"/>
                <w:lang w:val="ru-RU" w:eastAsia="ru-RU"/>
              </w:rPr>
              <w:t>Потери воды в % к отпущенной воде</w:t>
            </w:r>
          </w:p>
        </w:tc>
        <w:tc>
          <w:tcPr>
            <w:tcW w:w="1202" w:type="dxa"/>
            <w:vAlign w:val="center"/>
          </w:tcPr>
          <w:p w:rsidR="00123A8C" w:rsidRPr="00123A8C" w:rsidRDefault="00123A8C" w:rsidP="00123A8C">
            <w:pPr>
              <w:spacing w:line="23" w:lineRule="atLeast"/>
              <w:ind w:left="102" w:right="96"/>
              <w:jc w:val="center"/>
              <w:rPr>
                <w:rFonts w:ascii="Calibri" w:hAnsi="Calibri"/>
                <w:b/>
                <w:sz w:val="24"/>
                <w:szCs w:val="24"/>
                <w:lang w:val="ru-RU"/>
              </w:rPr>
            </w:pPr>
            <w:r w:rsidRPr="00123A8C">
              <w:rPr>
                <w:rFonts w:ascii="Calibri" w:hAnsi="Calibri"/>
                <w:b/>
                <w:sz w:val="24"/>
                <w:szCs w:val="24"/>
                <w:lang w:val="ru-RU"/>
              </w:rPr>
              <w:t>40,73%</w:t>
            </w:r>
          </w:p>
        </w:tc>
        <w:tc>
          <w:tcPr>
            <w:tcW w:w="1202" w:type="dxa"/>
            <w:vAlign w:val="center"/>
          </w:tcPr>
          <w:p w:rsidR="00123A8C" w:rsidRPr="00123A8C" w:rsidRDefault="00123A8C" w:rsidP="00123A8C">
            <w:pPr>
              <w:spacing w:line="23" w:lineRule="atLeast"/>
              <w:ind w:left="102" w:right="96"/>
              <w:jc w:val="center"/>
              <w:rPr>
                <w:rFonts w:ascii="Calibri" w:hAnsi="Calibri"/>
                <w:b/>
                <w:sz w:val="24"/>
                <w:szCs w:val="24"/>
                <w:lang w:val="ru-RU"/>
              </w:rPr>
            </w:pPr>
            <w:r w:rsidRPr="00123A8C">
              <w:rPr>
                <w:rFonts w:ascii="Calibri" w:hAnsi="Calibri"/>
                <w:b/>
                <w:sz w:val="24"/>
                <w:szCs w:val="24"/>
                <w:lang w:val="ru-RU"/>
              </w:rPr>
              <w:t>67,17%</w:t>
            </w:r>
          </w:p>
        </w:tc>
        <w:tc>
          <w:tcPr>
            <w:tcW w:w="1202" w:type="dxa"/>
            <w:vAlign w:val="center"/>
          </w:tcPr>
          <w:p w:rsidR="00123A8C" w:rsidRPr="00123A8C" w:rsidRDefault="00123A8C" w:rsidP="00123A8C">
            <w:pPr>
              <w:spacing w:line="23" w:lineRule="atLeast"/>
              <w:ind w:left="102" w:right="96"/>
              <w:jc w:val="center"/>
              <w:rPr>
                <w:rFonts w:ascii="Calibri" w:hAnsi="Calibri"/>
                <w:b/>
                <w:sz w:val="24"/>
                <w:szCs w:val="24"/>
                <w:lang w:val="ru-RU"/>
              </w:rPr>
            </w:pPr>
            <w:r w:rsidRPr="00123A8C">
              <w:rPr>
                <w:rFonts w:ascii="Calibri" w:hAnsi="Calibri"/>
                <w:b/>
                <w:sz w:val="24"/>
                <w:szCs w:val="24"/>
                <w:lang w:val="ru-RU"/>
              </w:rPr>
              <w:t>16,64%</w:t>
            </w:r>
          </w:p>
        </w:tc>
      </w:tr>
    </w:tbl>
    <w:p w:rsidR="00123A8C" w:rsidRPr="00123A8C" w:rsidRDefault="00123A8C" w:rsidP="00123A8C">
      <w:pPr>
        <w:widowControl/>
        <w:spacing w:line="276" w:lineRule="auto"/>
        <w:jc w:val="center"/>
        <w:rPr>
          <w:rFonts w:ascii="Calibri" w:eastAsia="Calibri" w:hAnsi="Calibri"/>
          <w:b/>
          <w:sz w:val="24"/>
          <w:szCs w:val="24"/>
          <w:lang w:val="ru-RU"/>
        </w:rPr>
      </w:pPr>
    </w:p>
    <w:p w:rsidR="00123A8C" w:rsidRPr="00123A8C" w:rsidRDefault="00123A8C" w:rsidP="00123A8C">
      <w:pPr>
        <w:widowControl/>
        <w:spacing w:line="276" w:lineRule="auto"/>
        <w:jc w:val="center"/>
        <w:rPr>
          <w:rFonts w:ascii="Calibri" w:eastAsia="Calibri" w:hAnsi="Calibri"/>
          <w:b/>
          <w:sz w:val="24"/>
          <w:szCs w:val="24"/>
          <w:lang w:val="ru-RU"/>
        </w:rPr>
      </w:pPr>
      <w:r w:rsidRPr="00123A8C">
        <w:rPr>
          <w:rFonts w:ascii="Calibri" w:eastAsia="Calibri" w:hAnsi="Calibri"/>
          <w:noProof/>
          <w:lang w:val="ru-RU" w:eastAsia="ru-RU"/>
        </w:rPr>
        <w:drawing>
          <wp:inline distT="0" distB="0" distL="0" distR="0">
            <wp:extent cx="5759824" cy="2122394"/>
            <wp:effectExtent l="0" t="0" r="12700" b="1143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23A8C" w:rsidRPr="00123A8C" w:rsidRDefault="00123A8C" w:rsidP="00123A8C">
      <w:pPr>
        <w:widowControl/>
        <w:spacing w:line="276" w:lineRule="auto"/>
        <w:jc w:val="center"/>
        <w:rPr>
          <w:rFonts w:ascii="Calibri" w:eastAsia="Calibri" w:hAnsi="Calibri"/>
          <w:b/>
          <w:sz w:val="24"/>
          <w:szCs w:val="24"/>
          <w:lang w:val="ru-RU"/>
        </w:rPr>
      </w:pPr>
      <w:r w:rsidRPr="00123A8C">
        <w:rPr>
          <w:rFonts w:ascii="Calibri" w:eastAsia="Calibri" w:hAnsi="Calibri"/>
          <w:b/>
          <w:sz w:val="24"/>
          <w:szCs w:val="24"/>
          <w:lang w:val="ru-RU"/>
        </w:rPr>
        <w:t xml:space="preserve">Рисунок </w:t>
      </w:r>
      <w:r w:rsidR="003C1C41">
        <w:rPr>
          <w:rFonts w:ascii="Calibri" w:eastAsia="Calibri" w:hAnsi="Calibri"/>
          <w:b/>
          <w:sz w:val="24"/>
          <w:szCs w:val="24"/>
          <w:lang w:val="ru-RU"/>
        </w:rPr>
        <w:t xml:space="preserve">3.5 </w:t>
      </w:r>
      <w:r w:rsidRPr="00123A8C">
        <w:rPr>
          <w:rFonts w:ascii="Calibri" w:eastAsia="Calibri" w:hAnsi="Calibri"/>
          <w:b/>
          <w:sz w:val="24"/>
          <w:szCs w:val="24"/>
          <w:lang w:val="ru-RU"/>
        </w:rPr>
        <w:t>– Диаграмма фактических потерь воды при ее транспортировке за 2016÷2018 гг.</w:t>
      </w:r>
    </w:p>
    <w:p w:rsidR="00E17A0B" w:rsidRDefault="00E17A0B" w:rsidP="00194BED">
      <w:pPr>
        <w:rPr>
          <w:rFonts w:asciiTheme="minorHAnsi" w:hAnsiTheme="minorHAnsi"/>
          <w:b/>
          <w:sz w:val="24"/>
          <w:szCs w:val="24"/>
          <w:lang w:val="ru-RU"/>
        </w:rPr>
      </w:pPr>
    </w:p>
    <w:p w:rsidR="00F87550" w:rsidRPr="00AC7708" w:rsidRDefault="00F87550" w:rsidP="00194BED">
      <w:pPr>
        <w:rPr>
          <w:rFonts w:asciiTheme="minorHAnsi" w:hAnsiTheme="minorHAnsi"/>
          <w:b/>
          <w:sz w:val="24"/>
          <w:szCs w:val="24"/>
          <w:lang w:val="ru-RU"/>
        </w:rPr>
      </w:pPr>
      <w:r w:rsidRPr="00AC7708">
        <w:rPr>
          <w:rFonts w:asciiTheme="minorHAnsi" w:hAnsiTheme="minorHAnsi"/>
          <w:b/>
          <w:sz w:val="24"/>
          <w:szCs w:val="24"/>
          <w:lang w:val="ru-RU"/>
        </w:rPr>
        <w:t>Таблица 3.1</w:t>
      </w:r>
      <w:r w:rsidR="00123A8C">
        <w:rPr>
          <w:rFonts w:asciiTheme="minorHAnsi" w:hAnsiTheme="minorHAnsi"/>
          <w:b/>
          <w:sz w:val="24"/>
          <w:szCs w:val="24"/>
          <w:lang w:val="ru-RU"/>
        </w:rPr>
        <w:t>3</w:t>
      </w:r>
      <w:r w:rsidRPr="00AC7708">
        <w:rPr>
          <w:rFonts w:asciiTheme="minorHAnsi" w:hAnsiTheme="minorHAnsi"/>
          <w:b/>
          <w:sz w:val="24"/>
          <w:szCs w:val="24"/>
          <w:lang w:val="ru-RU"/>
        </w:rPr>
        <w:t xml:space="preserve"> – Планируемые годовые потери воды </w:t>
      </w:r>
      <w:r>
        <w:rPr>
          <w:rFonts w:asciiTheme="minorHAnsi" w:hAnsiTheme="minorHAnsi"/>
          <w:b/>
          <w:sz w:val="24"/>
          <w:szCs w:val="24"/>
          <w:lang w:val="ru-RU"/>
        </w:rPr>
        <w:t xml:space="preserve">на </w:t>
      </w:r>
      <w:r w:rsidRPr="00AC7708">
        <w:rPr>
          <w:rFonts w:asciiTheme="minorHAnsi" w:hAnsiTheme="minorHAnsi"/>
          <w:b/>
          <w:sz w:val="24"/>
          <w:szCs w:val="24"/>
          <w:lang w:val="ru-RU"/>
        </w:rPr>
        <w:t>период 201</w:t>
      </w:r>
      <w:r w:rsidR="002349F6">
        <w:rPr>
          <w:rFonts w:asciiTheme="minorHAnsi" w:hAnsiTheme="minorHAnsi"/>
          <w:b/>
          <w:sz w:val="24"/>
          <w:szCs w:val="24"/>
          <w:lang w:val="ru-RU"/>
        </w:rPr>
        <w:t>9</w:t>
      </w:r>
      <w:r w:rsidRPr="00AC7708">
        <w:rPr>
          <w:rFonts w:asciiTheme="minorHAnsi" w:hAnsiTheme="minorHAnsi"/>
          <w:b/>
          <w:sz w:val="24"/>
          <w:szCs w:val="24"/>
          <w:lang w:val="ru-RU"/>
        </w:rPr>
        <w:t>÷20</w:t>
      </w:r>
      <w:r w:rsidR="00123A8C">
        <w:rPr>
          <w:rFonts w:asciiTheme="minorHAnsi" w:hAnsiTheme="minorHAnsi"/>
          <w:b/>
          <w:sz w:val="24"/>
          <w:szCs w:val="24"/>
          <w:lang w:val="ru-RU"/>
        </w:rPr>
        <w:t>30</w:t>
      </w:r>
      <w:r w:rsidRPr="00AC7708">
        <w:rPr>
          <w:rFonts w:asciiTheme="minorHAnsi" w:hAnsiTheme="minorHAnsi"/>
          <w:b/>
          <w:sz w:val="24"/>
          <w:szCs w:val="24"/>
          <w:lang w:val="ru-RU"/>
        </w:rPr>
        <w:t xml:space="preserve"> гг.</w:t>
      </w:r>
    </w:p>
    <w:tbl>
      <w:tblPr>
        <w:tblW w:w="105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8"/>
        <w:gridCol w:w="1138"/>
        <w:gridCol w:w="1138"/>
        <w:gridCol w:w="1138"/>
        <w:gridCol w:w="1138"/>
        <w:gridCol w:w="1138"/>
        <w:gridCol w:w="1138"/>
        <w:gridCol w:w="1138"/>
      </w:tblGrid>
      <w:tr w:rsidR="00F87550" w:rsidRPr="00493DF9" w:rsidTr="00020233">
        <w:trPr>
          <w:trHeight w:val="401"/>
        </w:trPr>
        <w:tc>
          <w:tcPr>
            <w:tcW w:w="2608" w:type="dxa"/>
            <w:shd w:val="clear" w:color="auto" w:fill="92D050"/>
            <w:vAlign w:val="center"/>
            <w:hideMark/>
          </w:tcPr>
          <w:p w:rsidR="00F87550" w:rsidRPr="00493DF9" w:rsidRDefault="00F87550" w:rsidP="00F87550">
            <w:pPr>
              <w:widowControl/>
              <w:jc w:val="center"/>
              <w:rPr>
                <w:rFonts w:asciiTheme="minorHAnsi" w:hAnsiTheme="minorHAnsi"/>
                <w:b/>
                <w:bCs/>
                <w:color w:val="000000"/>
                <w:sz w:val="24"/>
                <w:szCs w:val="24"/>
                <w:lang w:val="ru-RU" w:eastAsia="ru-RU"/>
              </w:rPr>
            </w:pPr>
            <w:r w:rsidRPr="00493DF9">
              <w:rPr>
                <w:rFonts w:asciiTheme="minorHAnsi" w:hAnsiTheme="minorHAnsi"/>
                <w:b/>
                <w:bCs/>
                <w:color w:val="000000"/>
                <w:sz w:val="24"/>
                <w:szCs w:val="24"/>
                <w:lang w:val="ru-RU" w:eastAsia="ru-RU"/>
              </w:rPr>
              <w:t>Показатели</w:t>
            </w:r>
          </w:p>
        </w:tc>
        <w:tc>
          <w:tcPr>
            <w:tcW w:w="1138" w:type="dxa"/>
            <w:shd w:val="clear" w:color="auto" w:fill="92D050"/>
            <w:vAlign w:val="center"/>
            <w:hideMark/>
          </w:tcPr>
          <w:p w:rsidR="00F87550" w:rsidRPr="00493DF9" w:rsidRDefault="00F87550" w:rsidP="000B1AC3">
            <w:pPr>
              <w:widowControl/>
              <w:ind w:left="-88" w:right="-84"/>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201</w:t>
            </w:r>
            <w:r w:rsidR="000B1AC3">
              <w:rPr>
                <w:rFonts w:asciiTheme="minorHAnsi" w:hAnsiTheme="minorHAnsi"/>
                <w:b/>
                <w:color w:val="000000"/>
                <w:sz w:val="24"/>
                <w:szCs w:val="24"/>
                <w:lang w:val="ru-RU" w:eastAsia="ru-RU"/>
              </w:rPr>
              <w:t>9</w:t>
            </w:r>
            <w:r w:rsidRPr="00493DF9">
              <w:rPr>
                <w:rFonts w:asciiTheme="minorHAnsi" w:hAnsiTheme="minorHAnsi"/>
                <w:b/>
                <w:color w:val="000000"/>
                <w:sz w:val="24"/>
                <w:szCs w:val="24"/>
                <w:lang w:val="ru-RU" w:eastAsia="ru-RU"/>
              </w:rPr>
              <w:t>г.</w:t>
            </w:r>
          </w:p>
        </w:tc>
        <w:tc>
          <w:tcPr>
            <w:tcW w:w="1138" w:type="dxa"/>
            <w:shd w:val="clear" w:color="auto" w:fill="92D050"/>
            <w:vAlign w:val="center"/>
            <w:hideMark/>
          </w:tcPr>
          <w:p w:rsidR="00F87550" w:rsidRPr="00493DF9" w:rsidRDefault="00F87550" w:rsidP="000B1AC3">
            <w:pPr>
              <w:widowControl/>
              <w:ind w:leftChars="-20" w:left="-1" w:right="-84" w:hangingChars="18" w:hanging="43"/>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w:t>
            </w:r>
            <w:r w:rsidR="000B1AC3">
              <w:rPr>
                <w:rFonts w:asciiTheme="minorHAnsi" w:hAnsiTheme="minorHAnsi"/>
                <w:b/>
                <w:color w:val="000000"/>
                <w:sz w:val="24"/>
                <w:szCs w:val="24"/>
                <w:lang w:val="ru-RU" w:eastAsia="ru-RU"/>
              </w:rPr>
              <w:t>20</w:t>
            </w:r>
            <w:r w:rsidRPr="00493DF9">
              <w:rPr>
                <w:rFonts w:asciiTheme="minorHAnsi" w:hAnsiTheme="minorHAnsi"/>
                <w:b/>
                <w:color w:val="000000"/>
                <w:sz w:val="24"/>
                <w:szCs w:val="24"/>
                <w:lang w:val="ru-RU" w:eastAsia="ru-RU"/>
              </w:rPr>
              <w:t>г.</w:t>
            </w:r>
          </w:p>
        </w:tc>
        <w:tc>
          <w:tcPr>
            <w:tcW w:w="1138" w:type="dxa"/>
            <w:shd w:val="clear" w:color="auto" w:fill="92D050"/>
            <w:vAlign w:val="center"/>
            <w:hideMark/>
          </w:tcPr>
          <w:p w:rsidR="00F87550" w:rsidRPr="00493DF9" w:rsidRDefault="00F87550" w:rsidP="000B1AC3">
            <w:pPr>
              <w:widowControl/>
              <w:ind w:left="-88" w:right="-84" w:firstLineChars="15" w:firstLine="36"/>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w:t>
            </w:r>
            <w:r w:rsidR="000B1AC3">
              <w:rPr>
                <w:rFonts w:asciiTheme="minorHAnsi" w:hAnsiTheme="minorHAnsi"/>
                <w:b/>
                <w:color w:val="000000"/>
                <w:sz w:val="24"/>
                <w:szCs w:val="24"/>
                <w:lang w:val="ru-RU" w:eastAsia="ru-RU"/>
              </w:rPr>
              <w:t>21</w:t>
            </w:r>
            <w:r w:rsidRPr="00493DF9">
              <w:rPr>
                <w:rFonts w:asciiTheme="minorHAnsi" w:hAnsiTheme="minorHAnsi"/>
                <w:b/>
                <w:color w:val="000000"/>
                <w:sz w:val="24"/>
                <w:szCs w:val="24"/>
                <w:lang w:val="ru-RU" w:eastAsia="ru-RU"/>
              </w:rPr>
              <w:t>г.</w:t>
            </w:r>
          </w:p>
        </w:tc>
        <w:tc>
          <w:tcPr>
            <w:tcW w:w="1138" w:type="dxa"/>
            <w:shd w:val="clear" w:color="auto" w:fill="92D050"/>
            <w:vAlign w:val="center"/>
          </w:tcPr>
          <w:p w:rsidR="00F87550" w:rsidRPr="00493DF9" w:rsidRDefault="00F87550" w:rsidP="000B1AC3">
            <w:pPr>
              <w:widowControl/>
              <w:ind w:leftChars="-11" w:right="-84" w:hangingChars="10" w:hanging="24"/>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w:t>
            </w:r>
            <w:r w:rsidR="000B1AC3">
              <w:rPr>
                <w:rFonts w:asciiTheme="minorHAnsi" w:hAnsiTheme="minorHAnsi"/>
                <w:b/>
                <w:color w:val="000000"/>
                <w:sz w:val="24"/>
                <w:szCs w:val="24"/>
                <w:lang w:val="ru-RU" w:eastAsia="ru-RU"/>
              </w:rPr>
              <w:t>22</w:t>
            </w:r>
            <w:r w:rsidRPr="00493DF9">
              <w:rPr>
                <w:rFonts w:asciiTheme="minorHAnsi" w:hAnsiTheme="minorHAnsi"/>
                <w:b/>
                <w:color w:val="000000"/>
                <w:sz w:val="24"/>
                <w:szCs w:val="24"/>
                <w:lang w:val="ru-RU" w:eastAsia="ru-RU"/>
              </w:rPr>
              <w:t>г.</w:t>
            </w:r>
          </w:p>
        </w:tc>
        <w:tc>
          <w:tcPr>
            <w:tcW w:w="1138" w:type="dxa"/>
            <w:shd w:val="clear" w:color="auto" w:fill="92D050"/>
            <w:vAlign w:val="center"/>
          </w:tcPr>
          <w:p w:rsidR="00F87550" w:rsidRPr="00493DF9" w:rsidRDefault="00F87550" w:rsidP="00123A8C">
            <w:pPr>
              <w:widowControl/>
              <w:ind w:leftChars="-11" w:right="-84" w:hangingChars="10" w:hanging="24"/>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202</w:t>
            </w:r>
            <w:r w:rsidR="00123A8C">
              <w:rPr>
                <w:rFonts w:asciiTheme="minorHAnsi" w:hAnsiTheme="minorHAnsi"/>
                <w:b/>
                <w:color w:val="000000"/>
                <w:sz w:val="24"/>
                <w:szCs w:val="24"/>
                <w:lang w:val="ru-RU" w:eastAsia="ru-RU"/>
              </w:rPr>
              <w:t>4</w:t>
            </w:r>
            <w:r w:rsidRPr="00493DF9">
              <w:rPr>
                <w:rFonts w:asciiTheme="minorHAnsi" w:hAnsiTheme="minorHAnsi"/>
                <w:b/>
                <w:color w:val="000000"/>
                <w:sz w:val="24"/>
                <w:szCs w:val="24"/>
                <w:lang w:val="ru-RU" w:eastAsia="ru-RU"/>
              </w:rPr>
              <w:t>г.</w:t>
            </w:r>
          </w:p>
        </w:tc>
        <w:tc>
          <w:tcPr>
            <w:tcW w:w="1138" w:type="dxa"/>
            <w:shd w:val="clear" w:color="auto" w:fill="92D050"/>
            <w:vAlign w:val="center"/>
          </w:tcPr>
          <w:p w:rsidR="00F87550" w:rsidRPr="00493DF9" w:rsidRDefault="00F87550" w:rsidP="00123A8C">
            <w:pPr>
              <w:widowControl/>
              <w:ind w:leftChars="-11" w:right="-84" w:hangingChars="10" w:hanging="24"/>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202</w:t>
            </w:r>
            <w:r w:rsidR="00123A8C">
              <w:rPr>
                <w:rFonts w:asciiTheme="minorHAnsi" w:hAnsiTheme="minorHAnsi"/>
                <w:b/>
                <w:color w:val="000000"/>
                <w:sz w:val="24"/>
                <w:szCs w:val="24"/>
                <w:lang w:val="ru-RU" w:eastAsia="ru-RU"/>
              </w:rPr>
              <w:t>6</w:t>
            </w:r>
            <w:r w:rsidRPr="00493DF9">
              <w:rPr>
                <w:rFonts w:asciiTheme="minorHAnsi" w:hAnsiTheme="minorHAnsi"/>
                <w:b/>
                <w:color w:val="000000"/>
                <w:sz w:val="24"/>
                <w:szCs w:val="24"/>
                <w:lang w:val="ru-RU" w:eastAsia="ru-RU"/>
              </w:rPr>
              <w:t>г.</w:t>
            </w:r>
          </w:p>
        </w:tc>
        <w:tc>
          <w:tcPr>
            <w:tcW w:w="1138" w:type="dxa"/>
            <w:shd w:val="clear" w:color="auto" w:fill="92D050"/>
            <w:vAlign w:val="center"/>
            <w:hideMark/>
          </w:tcPr>
          <w:p w:rsidR="00F87550" w:rsidRPr="00493DF9" w:rsidRDefault="00F87550" w:rsidP="00123A8C">
            <w:pPr>
              <w:widowControl/>
              <w:ind w:leftChars="-11" w:right="-84" w:hangingChars="10" w:hanging="24"/>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w:t>
            </w:r>
            <w:r w:rsidR="00123A8C">
              <w:rPr>
                <w:rFonts w:asciiTheme="minorHAnsi" w:hAnsiTheme="minorHAnsi"/>
                <w:b/>
                <w:color w:val="000000"/>
                <w:sz w:val="24"/>
                <w:szCs w:val="24"/>
                <w:lang w:val="ru-RU" w:eastAsia="ru-RU"/>
              </w:rPr>
              <w:t>30</w:t>
            </w:r>
            <w:r w:rsidRPr="00493DF9">
              <w:rPr>
                <w:rFonts w:asciiTheme="minorHAnsi" w:hAnsiTheme="minorHAnsi"/>
                <w:b/>
                <w:color w:val="000000"/>
                <w:sz w:val="24"/>
                <w:szCs w:val="24"/>
                <w:lang w:val="ru-RU" w:eastAsia="ru-RU"/>
              </w:rPr>
              <w:t>г.</w:t>
            </w:r>
          </w:p>
        </w:tc>
      </w:tr>
      <w:tr w:rsidR="003C1C41" w:rsidRPr="00493DF9" w:rsidTr="003C1C41">
        <w:trPr>
          <w:trHeight w:val="401"/>
        </w:trPr>
        <w:tc>
          <w:tcPr>
            <w:tcW w:w="2608" w:type="dxa"/>
            <w:shd w:val="clear" w:color="auto" w:fill="auto"/>
            <w:vAlign w:val="center"/>
            <w:hideMark/>
          </w:tcPr>
          <w:p w:rsidR="003C1C41" w:rsidRPr="00F5080E" w:rsidRDefault="003C1C41" w:rsidP="003C1C41">
            <w:pPr>
              <w:widowControl/>
              <w:jc w:val="both"/>
              <w:rPr>
                <w:rFonts w:asciiTheme="minorHAnsi" w:hAnsiTheme="minorHAnsi"/>
                <w:color w:val="000000"/>
                <w:szCs w:val="24"/>
                <w:lang w:val="ru-RU" w:eastAsia="ru-RU"/>
              </w:rPr>
            </w:pPr>
            <w:r w:rsidRPr="00F5080E">
              <w:rPr>
                <w:rFonts w:asciiTheme="minorHAnsi" w:hAnsiTheme="minorHAnsi"/>
                <w:color w:val="000000"/>
                <w:szCs w:val="24"/>
                <w:lang w:val="ru-RU" w:eastAsia="ru-RU"/>
              </w:rPr>
              <w:t>Отпущено воды в сеть, тыс. м</w:t>
            </w:r>
            <w:r w:rsidRPr="00F5080E">
              <w:rPr>
                <w:rFonts w:asciiTheme="minorHAnsi" w:hAnsiTheme="minorHAnsi"/>
                <w:color w:val="000000"/>
                <w:szCs w:val="24"/>
                <w:vertAlign w:val="superscript"/>
                <w:lang w:val="ru-RU" w:eastAsia="ru-RU"/>
              </w:rPr>
              <w:t>3</w:t>
            </w:r>
            <w:r w:rsidRPr="00F5080E">
              <w:rPr>
                <w:rFonts w:asciiTheme="minorHAnsi" w:hAnsiTheme="minorHAnsi"/>
                <w:color w:val="000000"/>
                <w:szCs w:val="24"/>
                <w:lang w:val="ru-RU" w:eastAsia="ru-RU"/>
              </w:rPr>
              <w:t>/год</w:t>
            </w:r>
          </w:p>
        </w:tc>
        <w:tc>
          <w:tcPr>
            <w:tcW w:w="1138" w:type="dxa"/>
            <w:shd w:val="clear" w:color="auto" w:fill="auto"/>
            <w:vAlign w:val="center"/>
          </w:tcPr>
          <w:p w:rsidR="003C1C41" w:rsidRPr="00F5080E" w:rsidRDefault="003C1C41" w:rsidP="003C1C41">
            <w:pPr>
              <w:jc w:val="center"/>
              <w:rPr>
                <w:rFonts w:ascii="Calibri" w:hAnsi="Calibri" w:cs="Calibri"/>
                <w:color w:val="000000"/>
                <w:szCs w:val="24"/>
              </w:rPr>
            </w:pPr>
            <w:r w:rsidRPr="00F5080E">
              <w:rPr>
                <w:rFonts w:ascii="Calibri" w:hAnsi="Calibri" w:cs="Calibri"/>
                <w:color w:val="000000"/>
                <w:szCs w:val="24"/>
              </w:rPr>
              <w:t>220,3</w:t>
            </w:r>
          </w:p>
        </w:tc>
        <w:tc>
          <w:tcPr>
            <w:tcW w:w="1138" w:type="dxa"/>
            <w:shd w:val="clear" w:color="auto" w:fill="auto"/>
            <w:vAlign w:val="center"/>
          </w:tcPr>
          <w:p w:rsidR="003C1C41" w:rsidRPr="00F5080E" w:rsidRDefault="003C1C41" w:rsidP="003C1C41">
            <w:pPr>
              <w:jc w:val="center"/>
              <w:rPr>
                <w:rFonts w:ascii="Calibri" w:hAnsi="Calibri" w:cs="Calibri"/>
                <w:color w:val="000000"/>
                <w:szCs w:val="24"/>
              </w:rPr>
            </w:pPr>
            <w:r w:rsidRPr="00F5080E">
              <w:rPr>
                <w:rFonts w:ascii="Calibri" w:hAnsi="Calibri" w:cs="Calibri"/>
                <w:color w:val="000000"/>
                <w:szCs w:val="24"/>
              </w:rPr>
              <w:t>220,3</w:t>
            </w:r>
          </w:p>
        </w:tc>
        <w:tc>
          <w:tcPr>
            <w:tcW w:w="1138" w:type="dxa"/>
            <w:shd w:val="clear" w:color="auto" w:fill="auto"/>
            <w:vAlign w:val="center"/>
          </w:tcPr>
          <w:p w:rsidR="003C1C41" w:rsidRPr="00F5080E" w:rsidRDefault="003C1C41" w:rsidP="003C1C41">
            <w:pPr>
              <w:jc w:val="center"/>
              <w:rPr>
                <w:rFonts w:ascii="Calibri" w:hAnsi="Calibri" w:cs="Calibri"/>
                <w:color w:val="000000"/>
                <w:szCs w:val="24"/>
              </w:rPr>
            </w:pPr>
            <w:r w:rsidRPr="00F5080E">
              <w:rPr>
                <w:rFonts w:ascii="Calibri" w:hAnsi="Calibri" w:cs="Calibri"/>
                <w:color w:val="000000"/>
                <w:szCs w:val="24"/>
              </w:rPr>
              <w:t>220,3</w:t>
            </w:r>
          </w:p>
        </w:tc>
        <w:tc>
          <w:tcPr>
            <w:tcW w:w="1138" w:type="dxa"/>
            <w:shd w:val="clear" w:color="auto" w:fill="auto"/>
            <w:vAlign w:val="center"/>
          </w:tcPr>
          <w:p w:rsidR="003C1C41" w:rsidRPr="00F5080E" w:rsidRDefault="003C1C41" w:rsidP="003C1C41">
            <w:pPr>
              <w:jc w:val="center"/>
              <w:rPr>
                <w:rFonts w:ascii="Calibri" w:hAnsi="Calibri" w:cs="Calibri"/>
                <w:color w:val="000000"/>
                <w:szCs w:val="24"/>
              </w:rPr>
            </w:pPr>
            <w:r w:rsidRPr="00F5080E">
              <w:rPr>
                <w:rFonts w:ascii="Calibri" w:hAnsi="Calibri" w:cs="Calibri"/>
                <w:color w:val="000000"/>
                <w:szCs w:val="24"/>
              </w:rPr>
              <w:t>220,3</w:t>
            </w:r>
          </w:p>
        </w:tc>
        <w:tc>
          <w:tcPr>
            <w:tcW w:w="1138" w:type="dxa"/>
            <w:shd w:val="clear" w:color="auto" w:fill="auto"/>
            <w:vAlign w:val="center"/>
          </w:tcPr>
          <w:p w:rsidR="003C1C41" w:rsidRPr="00F5080E" w:rsidRDefault="003C1C41" w:rsidP="003C1C41">
            <w:pPr>
              <w:jc w:val="center"/>
              <w:rPr>
                <w:rFonts w:ascii="Calibri" w:hAnsi="Calibri" w:cs="Calibri"/>
                <w:color w:val="000000"/>
                <w:szCs w:val="24"/>
              </w:rPr>
            </w:pPr>
            <w:r w:rsidRPr="00F5080E">
              <w:rPr>
                <w:rFonts w:ascii="Calibri" w:hAnsi="Calibri" w:cs="Calibri"/>
                <w:color w:val="000000"/>
                <w:szCs w:val="24"/>
              </w:rPr>
              <w:t>226,8</w:t>
            </w:r>
          </w:p>
        </w:tc>
        <w:tc>
          <w:tcPr>
            <w:tcW w:w="1138" w:type="dxa"/>
            <w:shd w:val="clear" w:color="auto" w:fill="auto"/>
            <w:vAlign w:val="center"/>
          </w:tcPr>
          <w:p w:rsidR="003C1C41" w:rsidRPr="00F5080E" w:rsidRDefault="003C1C41" w:rsidP="003C1C41">
            <w:pPr>
              <w:jc w:val="center"/>
              <w:rPr>
                <w:rFonts w:ascii="Calibri" w:hAnsi="Calibri" w:cs="Calibri"/>
                <w:color w:val="000000"/>
                <w:szCs w:val="24"/>
              </w:rPr>
            </w:pPr>
            <w:r w:rsidRPr="00F5080E">
              <w:rPr>
                <w:rFonts w:ascii="Calibri" w:hAnsi="Calibri" w:cs="Calibri"/>
                <w:color w:val="000000"/>
                <w:szCs w:val="24"/>
              </w:rPr>
              <w:t>233,1</w:t>
            </w:r>
          </w:p>
        </w:tc>
        <w:tc>
          <w:tcPr>
            <w:tcW w:w="1138" w:type="dxa"/>
            <w:shd w:val="clear" w:color="auto" w:fill="auto"/>
            <w:vAlign w:val="center"/>
          </w:tcPr>
          <w:p w:rsidR="003C1C41" w:rsidRPr="00F5080E" w:rsidRDefault="003C1C41" w:rsidP="003C1C41">
            <w:pPr>
              <w:jc w:val="center"/>
              <w:rPr>
                <w:rFonts w:ascii="Calibri" w:hAnsi="Calibri" w:cs="Calibri"/>
                <w:color w:val="000000"/>
                <w:szCs w:val="24"/>
              </w:rPr>
            </w:pPr>
            <w:r w:rsidRPr="00F5080E">
              <w:rPr>
                <w:rFonts w:ascii="Calibri" w:hAnsi="Calibri" w:cs="Calibri"/>
                <w:color w:val="000000"/>
                <w:szCs w:val="24"/>
              </w:rPr>
              <w:t>242,9</w:t>
            </w:r>
          </w:p>
        </w:tc>
      </w:tr>
      <w:tr w:rsidR="003C1C41" w:rsidRPr="00493DF9" w:rsidTr="003C1C41">
        <w:trPr>
          <w:trHeight w:val="401"/>
        </w:trPr>
        <w:tc>
          <w:tcPr>
            <w:tcW w:w="2608" w:type="dxa"/>
            <w:shd w:val="clear" w:color="auto" w:fill="auto"/>
            <w:vAlign w:val="center"/>
            <w:hideMark/>
          </w:tcPr>
          <w:p w:rsidR="003C1C41" w:rsidRPr="00F5080E" w:rsidRDefault="003C1C41" w:rsidP="003C1C41">
            <w:pPr>
              <w:widowControl/>
              <w:jc w:val="both"/>
              <w:rPr>
                <w:rFonts w:asciiTheme="minorHAnsi" w:hAnsiTheme="minorHAnsi"/>
                <w:color w:val="000000"/>
                <w:szCs w:val="24"/>
                <w:lang w:val="ru-RU" w:eastAsia="ru-RU"/>
              </w:rPr>
            </w:pPr>
            <w:r w:rsidRPr="00F5080E">
              <w:rPr>
                <w:rFonts w:asciiTheme="minorHAnsi" w:hAnsiTheme="minorHAnsi"/>
                <w:color w:val="000000"/>
                <w:szCs w:val="24"/>
                <w:lang w:val="ru-RU" w:eastAsia="ru-RU"/>
              </w:rPr>
              <w:t>Потери воды, тыс. м</w:t>
            </w:r>
            <w:r w:rsidRPr="00F5080E">
              <w:rPr>
                <w:rFonts w:asciiTheme="minorHAnsi" w:hAnsiTheme="minorHAnsi"/>
                <w:color w:val="000000"/>
                <w:szCs w:val="24"/>
                <w:vertAlign w:val="superscript"/>
                <w:lang w:val="ru-RU" w:eastAsia="ru-RU"/>
              </w:rPr>
              <w:t>3</w:t>
            </w:r>
            <w:r w:rsidRPr="00F5080E">
              <w:rPr>
                <w:rFonts w:asciiTheme="minorHAnsi" w:hAnsiTheme="minorHAnsi"/>
                <w:color w:val="000000"/>
                <w:szCs w:val="24"/>
                <w:lang w:val="ru-RU" w:eastAsia="ru-RU"/>
              </w:rPr>
              <w:t>/год</w:t>
            </w:r>
          </w:p>
        </w:tc>
        <w:tc>
          <w:tcPr>
            <w:tcW w:w="1138" w:type="dxa"/>
            <w:shd w:val="clear" w:color="auto" w:fill="auto"/>
            <w:vAlign w:val="center"/>
          </w:tcPr>
          <w:p w:rsidR="003C1C41" w:rsidRPr="00F5080E" w:rsidRDefault="003C1C41" w:rsidP="003C1C41">
            <w:pPr>
              <w:jc w:val="center"/>
              <w:rPr>
                <w:rFonts w:ascii="Calibri" w:hAnsi="Calibri" w:cs="Calibri"/>
                <w:color w:val="000000"/>
                <w:szCs w:val="24"/>
              </w:rPr>
            </w:pPr>
            <w:r w:rsidRPr="00F5080E">
              <w:rPr>
                <w:rFonts w:ascii="Calibri" w:hAnsi="Calibri" w:cs="Calibri"/>
                <w:color w:val="000000"/>
                <w:szCs w:val="24"/>
              </w:rPr>
              <w:t>69,6</w:t>
            </w:r>
          </w:p>
        </w:tc>
        <w:tc>
          <w:tcPr>
            <w:tcW w:w="1138" w:type="dxa"/>
            <w:shd w:val="clear" w:color="auto" w:fill="auto"/>
            <w:vAlign w:val="center"/>
          </w:tcPr>
          <w:p w:rsidR="003C1C41" w:rsidRPr="00F5080E" w:rsidRDefault="003C1C41" w:rsidP="003C1C41">
            <w:pPr>
              <w:jc w:val="center"/>
              <w:rPr>
                <w:rFonts w:ascii="Calibri" w:hAnsi="Calibri" w:cs="Calibri"/>
                <w:color w:val="000000"/>
                <w:szCs w:val="24"/>
              </w:rPr>
            </w:pPr>
            <w:r w:rsidRPr="00F5080E">
              <w:rPr>
                <w:rFonts w:ascii="Calibri" w:hAnsi="Calibri" w:cs="Calibri"/>
                <w:color w:val="000000"/>
                <w:szCs w:val="24"/>
              </w:rPr>
              <w:t>69,6</w:t>
            </w:r>
          </w:p>
        </w:tc>
        <w:tc>
          <w:tcPr>
            <w:tcW w:w="1138" w:type="dxa"/>
            <w:shd w:val="clear" w:color="auto" w:fill="auto"/>
            <w:vAlign w:val="center"/>
          </w:tcPr>
          <w:p w:rsidR="003C1C41" w:rsidRPr="00F5080E" w:rsidRDefault="003C1C41" w:rsidP="003C1C41">
            <w:pPr>
              <w:jc w:val="center"/>
              <w:rPr>
                <w:rFonts w:ascii="Calibri" w:hAnsi="Calibri" w:cs="Calibri"/>
                <w:color w:val="000000"/>
                <w:szCs w:val="24"/>
              </w:rPr>
            </w:pPr>
            <w:r w:rsidRPr="00F5080E">
              <w:rPr>
                <w:rFonts w:ascii="Calibri" w:hAnsi="Calibri" w:cs="Calibri"/>
                <w:color w:val="000000"/>
                <w:szCs w:val="24"/>
              </w:rPr>
              <w:t>69,6</w:t>
            </w:r>
          </w:p>
        </w:tc>
        <w:tc>
          <w:tcPr>
            <w:tcW w:w="1138" w:type="dxa"/>
            <w:shd w:val="clear" w:color="auto" w:fill="auto"/>
            <w:vAlign w:val="center"/>
          </w:tcPr>
          <w:p w:rsidR="003C1C41" w:rsidRPr="00F5080E" w:rsidRDefault="003C1C41" w:rsidP="003C1C41">
            <w:pPr>
              <w:jc w:val="center"/>
              <w:rPr>
                <w:rFonts w:ascii="Calibri" w:hAnsi="Calibri" w:cs="Calibri"/>
                <w:color w:val="000000"/>
                <w:szCs w:val="24"/>
              </w:rPr>
            </w:pPr>
            <w:r w:rsidRPr="00F5080E">
              <w:rPr>
                <w:rFonts w:ascii="Calibri" w:hAnsi="Calibri" w:cs="Calibri"/>
                <w:color w:val="000000"/>
                <w:szCs w:val="24"/>
              </w:rPr>
              <w:t>69,6</w:t>
            </w:r>
          </w:p>
        </w:tc>
        <w:tc>
          <w:tcPr>
            <w:tcW w:w="1138" w:type="dxa"/>
            <w:shd w:val="clear" w:color="auto" w:fill="auto"/>
            <w:vAlign w:val="center"/>
          </w:tcPr>
          <w:p w:rsidR="003C1C41" w:rsidRPr="00F5080E" w:rsidRDefault="003C1C41" w:rsidP="003C1C41">
            <w:pPr>
              <w:jc w:val="center"/>
              <w:rPr>
                <w:rFonts w:ascii="Calibri" w:hAnsi="Calibri" w:cs="Calibri"/>
                <w:color w:val="000000"/>
                <w:szCs w:val="24"/>
              </w:rPr>
            </w:pPr>
            <w:r w:rsidRPr="00F5080E">
              <w:rPr>
                <w:rFonts w:ascii="Calibri" w:hAnsi="Calibri" w:cs="Calibri"/>
                <w:color w:val="000000"/>
                <w:szCs w:val="24"/>
              </w:rPr>
              <w:t>64,0</w:t>
            </w:r>
          </w:p>
        </w:tc>
        <w:tc>
          <w:tcPr>
            <w:tcW w:w="1138" w:type="dxa"/>
            <w:shd w:val="clear" w:color="auto" w:fill="auto"/>
            <w:vAlign w:val="center"/>
          </w:tcPr>
          <w:p w:rsidR="003C1C41" w:rsidRPr="00F5080E" w:rsidRDefault="003C1C41" w:rsidP="003C1C41">
            <w:pPr>
              <w:jc w:val="center"/>
              <w:rPr>
                <w:rFonts w:ascii="Calibri" w:hAnsi="Calibri" w:cs="Calibri"/>
                <w:color w:val="000000"/>
                <w:szCs w:val="24"/>
              </w:rPr>
            </w:pPr>
            <w:r w:rsidRPr="00F5080E">
              <w:rPr>
                <w:rFonts w:ascii="Calibri" w:hAnsi="Calibri" w:cs="Calibri"/>
                <w:color w:val="000000"/>
                <w:szCs w:val="24"/>
              </w:rPr>
              <w:t>58,9</w:t>
            </w:r>
          </w:p>
        </w:tc>
        <w:tc>
          <w:tcPr>
            <w:tcW w:w="1138" w:type="dxa"/>
            <w:shd w:val="clear" w:color="auto" w:fill="auto"/>
            <w:vAlign w:val="center"/>
          </w:tcPr>
          <w:p w:rsidR="003C1C41" w:rsidRPr="00F5080E" w:rsidRDefault="003C1C41" w:rsidP="003C1C41">
            <w:pPr>
              <w:jc w:val="center"/>
              <w:rPr>
                <w:rFonts w:ascii="Calibri" w:hAnsi="Calibri" w:cs="Calibri"/>
                <w:color w:val="000000"/>
                <w:szCs w:val="24"/>
              </w:rPr>
            </w:pPr>
            <w:r w:rsidRPr="00F5080E">
              <w:rPr>
                <w:rFonts w:ascii="Calibri" w:hAnsi="Calibri" w:cs="Calibri"/>
                <w:color w:val="000000"/>
                <w:szCs w:val="24"/>
              </w:rPr>
              <w:t>51,2</w:t>
            </w:r>
          </w:p>
        </w:tc>
      </w:tr>
      <w:tr w:rsidR="003C1C41" w:rsidRPr="00493DF9" w:rsidTr="003C1C41">
        <w:trPr>
          <w:trHeight w:val="401"/>
        </w:trPr>
        <w:tc>
          <w:tcPr>
            <w:tcW w:w="2608" w:type="dxa"/>
            <w:shd w:val="clear" w:color="auto" w:fill="auto"/>
            <w:vAlign w:val="center"/>
            <w:hideMark/>
          </w:tcPr>
          <w:p w:rsidR="003C1C41" w:rsidRPr="00F5080E" w:rsidRDefault="003C1C41" w:rsidP="003C1C41">
            <w:pPr>
              <w:widowControl/>
              <w:jc w:val="both"/>
              <w:rPr>
                <w:rFonts w:asciiTheme="minorHAnsi" w:hAnsiTheme="minorHAnsi"/>
                <w:color w:val="000000"/>
                <w:szCs w:val="24"/>
                <w:lang w:val="ru-RU" w:eastAsia="ru-RU"/>
              </w:rPr>
            </w:pPr>
            <w:r w:rsidRPr="00F5080E">
              <w:rPr>
                <w:rFonts w:asciiTheme="minorHAnsi" w:hAnsiTheme="minorHAnsi"/>
                <w:color w:val="000000"/>
                <w:szCs w:val="24"/>
                <w:lang w:val="ru-RU" w:eastAsia="ru-RU"/>
              </w:rPr>
              <w:t>Потери воды в % к отпущенной воде</w:t>
            </w:r>
          </w:p>
        </w:tc>
        <w:tc>
          <w:tcPr>
            <w:tcW w:w="1138" w:type="dxa"/>
            <w:shd w:val="clear" w:color="auto" w:fill="auto"/>
            <w:vAlign w:val="center"/>
          </w:tcPr>
          <w:p w:rsidR="003C1C41" w:rsidRPr="00F5080E" w:rsidRDefault="003C1C41" w:rsidP="003C1C41">
            <w:pPr>
              <w:jc w:val="center"/>
              <w:rPr>
                <w:rFonts w:ascii="Calibri" w:hAnsi="Calibri" w:cs="Calibri"/>
                <w:color w:val="000000"/>
                <w:szCs w:val="24"/>
                <w:lang w:val="ru-RU"/>
              </w:rPr>
            </w:pPr>
            <w:r w:rsidRPr="00F5080E">
              <w:rPr>
                <w:rFonts w:ascii="Calibri" w:hAnsi="Calibri" w:cs="Calibri"/>
                <w:color w:val="000000"/>
                <w:szCs w:val="24"/>
              </w:rPr>
              <w:t>31,57</w:t>
            </w:r>
            <w:r w:rsidRPr="00F5080E">
              <w:rPr>
                <w:rFonts w:ascii="Calibri" w:hAnsi="Calibri" w:cs="Calibri"/>
                <w:color w:val="000000"/>
                <w:szCs w:val="24"/>
                <w:lang w:val="ru-RU"/>
              </w:rPr>
              <w:t>%</w:t>
            </w:r>
          </w:p>
        </w:tc>
        <w:tc>
          <w:tcPr>
            <w:tcW w:w="1138" w:type="dxa"/>
            <w:shd w:val="clear" w:color="auto" w:fill="auto"/>
            <w:vAlign w:val="center"/>
          </w:tcPr>
          <w:p w:rsidR="003C1C41" w:rsidRPr="00F5080E" w:rsidRDefault="003C1C41" w:rsidP="003C1C41">
            <w:pPr>
              <w:jc w:val="center"/>
              <w:rPr>
                <w:rFonts w:ascii="Calibri" w:hAnsi="Calibri" w:cs="Calibri"/>
                <w:color w:val="000000"/>
                <w:szCs w:val="24"/>
                <w:lang w:val="ru-RU"/>
              </w:rPr>
            </w:pPr>
            <w:r w:rsidRPr="00F5080E">
              <w:rPr>
                <w:rFonts w:ascii="Calibri" w:hAnsi="Calibri" w:cs="Calibri"/>
                <w:color w:val="000000"/>
                <w:szCs w:val="24"/>
              </w:rPr>
              <w:t>31,57</w:t>
            </w:r>
            <w:r w:rsidRPr="00F5080E">
              <w:rPr>
                <w:rFonts w:ascii="Calibri" w:hAnsi="Calibri" w:cs="Calibri"/>
                <w:color w:val="000000"/>
                <w:szCs w:val="24"/>
                <w:lang w:val="ru-RU"/>
              </w:rPr>
              <w:t>%</w:t>
            </w:r>
          </w:p>
        </w:tc>
        <w:tc>
          <w:tcPr>
            <w:tcW w:w="1138" w:type="dxa"/>
            <w:shd w:val="clear" w:color="auto" w:fill="auto"/>
            <w:vAlign w:val="center"/>
          </w:tcPr>
          <w:p w:rsidR="003C1C41" w:rsidRPr="00F5080E" w:rsidRDefault="003C1C41" w:rsidP="003C1C41">
            <w:pPr>
              <w:jc w:val="center"/>
              <w:rPr>
                <w:rFonts w:ascii="Calibri" w:hAnsi="Calibri" w:cs="Calibri"/>
                <w:color w:val="000000"/>
                <w:szCs w:val="24"/>
                <w:lang w:val="ru-RU"/>
              </w:rPr>
            </w:pPr>
            <w:r w:rsidRPr="00F5080E">
              <w:rPr>
                <w:rFonts w:ascii="Calibri" w:hAnsi="Calibri" w:cs="Calibri"/>
                <w:color w:val="000000"/>
                <w:szCs w:val="24"/>
              </w:rPr>
              <w:t>31,57</w:t>
            </w:r>
            <w:r w:rsidRPr="00F5080E">
              <w:rPr>
                <w:rFonts w:ascii="Calibri" w:hAnsi="Calibri" w:cs="Calibri"/>
                <w:color w:val="000000"/>
                <w:szCs w:val="24"/>
                <w:lang w:val="ru-RU"/>
              </w:rPr>
              <w:t>%</w:t>
            </w:r>
          </w:p>
        </w:tc>
        <w:tc>
          <w:tcPr>
            <w:tcW w:w="1138" w:type="dxa"/>
            <w:shd w:val="clear" w:color="auto" w:fill="auto"/>
            <w:vAlign w:val="center"/>
          </w:tcPr>
          <w:p w:rsidR="003C1C41" w:rsidRPr="00F5080E" w:rsidRDefault="003C1C41" w:rsidP="003C1C41">
            <w:pPr>
              <w:jc w:val="center"/>
              <w:rPr>
                <w:rFonts w:ascii="Calibri" w:hAnsi="Calibri" w:cs="Calibri"/>
                <w:color w:val="000000"/>
                <w:szCs w:val="24"/>
                <w:lang w:val="ru-RU"/>
              </w:rPr>
            </w:pPr>
            <w:r w:rsidRPr="00F5080E">
              <w:rPr>
                <w:rFonts w:ascii="Calibri" w:hAnsi="Calibri" w:cs="Calibri"/>
                <w:color w:val="000000"/>
                <w:szCs w:val="24"/>
              </w:rPr>
              <w:t>31,57</w:t>
            </w:r>
            <w:r w:rsidRPr="00F5080E">
              <w:rPr>
                <w:rFonts w:ascii="Calibri" w:hAnsi="Calibri" w:cs="Calibri"/>
                <w:color w:val="000000"/>
                <w:szCs w:val="24"/>
                <w:lang w:val="ru-RU"/>
              </w:rPr>
              <w:t>%</w:t>
            </w:r>
          </w:p>
        </w:tc>
        <w:tc>
          <w:tcPr>
            <w:tcW w:w="1138" w:type="dxa"/>
            <w:shd w:val="clear" w:color="auto" w:fill="auto"/>
            <w:vAlign w:val="center"/>
          </w:tcPr>
          <w:p w:rsidR="003C1C41" w:rsidRPr="00F5080E" w:rsidRDefault="003C1C41" w:rsidP="003C1C41">
            <w:pPr>
              <w:jc w:val="center"/>
              <w:rPr>
                <w:rFonts w:ascii="Calibri" w:hAnsi="Calibri" w:cs="Calibri"/>
                <w:color w:val="000000"/>
                <w:szCs w:val="24"/>
                <w:lang w:val="ru-RU"/>
              </w:rPr>
            </w:pPr>
            <w:r w:rsidRPr="00F5080E">
              <w:rPr>
                <w:rFonts w:ascii="Calibri" w:hAnsi="Calibri" w:cs="Calibri"/>
                <w:color w:val="000000"/>
                <w:szCs w:val="24"/>
              </w:rPr>
              <w:t>28,21</w:t>
            </w:r>
            <w:r w:rsidRPr="00F5080E">
              <w:rPr>
                <w:rFonts w:ascii="Calibri" w:hAnsi="Calibri" w:cs="Calibri"/>
                <w:color w:val="000000"/>
                <w:szCs w:val="24"/>
                <w:lang w:val="ru-RU"/>
              </w:rPr>
              <w:t>%</w:t>
            </w:r>
          </w:p>
        </w:tc>
        <w:tc>
          <w:tcPr>
            <w:tcW w:w="1138" w:type="dxa"/>
            <w:shd w:val="clear" w:color="auto" w:fill="auto"/>
            <w:vAlign w:val="center"/>
          </w:tcPr>
          <w:p w:rsidR="003C1C41" w:rsidRPr="00F5080E" w:rsidRDefault="003C1C41" w:rsidP="003C1C41">
            <w:pPr>
              <w:jc w:val="center"/>
              <w:rPr>
                <w:rFonts w:ascii="Calibri" w:hAnsi="Calibri" w:cs="Calibri"/>
                <w:color w:val="000000"/>
                <w:szCs w:val="24"/>
                <w:lang w:val="ru-RU"/>
              </w:rPr>
            </w:pPr>
            <w:r w:rsidRPr="00F5080E">
              <w:rPr>
                <w:rFonts w:ascii="Calibri" w:hAnsi="Calibri" w:cs="Calibri"/>
                <w:color w:val="000000"/>
                <w:szCs w:val="24"/>
              </w:rPr>
              <w:t>25,26</w:t>
            </w:r>
            <w:r w:rsidRPr="00F5080E">
              <w:rPr>
                <w:rFonts w:ascii="Calibri" w:hAnsi="Calibri" w:cs="Calibri"/>
                <w:color w:val="000000"/>
                <w:szCs w:val="24"/>
                <w:lang w:val="ru-RU"/>
              </w:rPr>
              <w:t>%</w:t>
            </w:r>
          </w:p>
        </w:tc>
        <w:tc>
          <w:tcPr>
            <w:tcW w:w="1138" w:type="dxa"/>
            <w:shd w:val="clear" w:color="auto" w:fill="auto"/>
            <w:vAlign w:val="center"/>
          </w:tcPr>
          <w:p w:rsidR="003C1C41" w:rsidRPr="00F5080E" w:rsidRDefault="003C1C41" w:rsidP="003C1C41">
            <w:pPr>
              <w:jc w:val="center"/>
              <w:rPr>
                <w:rFonts w:ascii="Calibri" w:hAnsi="Calibri" w:cs="Calibri"/>
                <w:color w:val="000000"/>
                <w:szCs w:val="24"/>
                <w:lang w:val="ru-RU"/>
              </w:rPr>
            </w:pPr>
            <w:r w:rsidRPr="00F5080E">
              <w:rPr>
                <w:rFonts w:ascii="Calibri" w:hAnsi="Calibri" w:cs="Calibri"/>
                <w:color w:val="000000"/>
                <w:szCs w:val="24"/>
              </w:rPr>
              <w:t>21,09</w:t>
            </w:r>
            <w:r w:rsidRPr="00F5080E">
              <w:rPr>
                <w:rFonts w:ascii="Calibri" w:hAnsi="Calibri" w:cs="Calibri"/>
                <w:color w:val="000000"/>
                <w:szCs w:val="24"/>
                <w:lang w:val="ru-RU"/>
              </w:rPr>
              <w:t>%</w:t>
            </w:r>
          </w:p>
        </w:tc>
      </w:tr>
    </w:tbl>
    <w:p w:rsidR="00F87550" w:rsidRPr="00AC7708" w:rsidRDefault="00F87550" w:rsidP="00F87550">
      <w:pPr>
        <w:jc w:val="center"/>
        <w:rPr>
          <w:rFonts w:asciiTheme="minorHAnsi" w:hAnsiTheme="minorHAnsi"/>
          <w:b/>
          <w:sz w:val="24"/>
          <w:szCs w:val="24"/>
          <w:lang w:val="ru-RU"/>
        </w:rPr>
      </w:pPr>
    </w:p>
    <w:p w:rsidR="00F87550" w:rsidRPr="00AC7708" w:rsidRDefault="003C1C41" w:rsidP="00E17A0B">
      <w:pPr>
        <w:jc w:val="center"/>
        <w:rPr>
          <w:rFonts w:asciiTheme="minorHAnsi" w:hAnsiTheme="minorHAnsi"/>
          <w:b/>
          <w:sz w:val="24"/>
          <w:szCs w:val="24"/>
          <w:lang w:val="ru-RU"/>
        </w:rPr>
      </w:pPr>
      <w:r>
        <w:rPr>
          <w:noProof/>
          <w:lang w:val="ru-RU" w:eastAsia="ru-RU"/>
        </w:rPr>
        <w:drawing>
          <wp:inline distT="0" distB="0" distL="0" distR="0">
            <wp:extent cx="4622426" cy="2733595"/>
            <wp:effectExtent l="0" t="0" r="6985" b="1016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87550" w:rsidRDefault="00F87550" w:rsidP="00F87550">
      <w:pPr>
        <w:jc w:val="center"/>
        <w:rPr>
          <w:rFonts w:asciiTheme="minorHAnsi" w:hAnsiTheme="minorHAnsi"/>
          <w:b/>
          <w:sz w:val="24"/>
          <w:szCs w:val="24"/>
          <w:lang w:val="ru-RU"/>
        </w:rPr>
      </w:pPr>
      <w:r w:rsidRPr="00AC7708">
        <w:rPr>
          <w:rFonts w:asciiTheme="minorHAnsi" w:hAnsiTheme="minorHAnsi"/>
          <w:b/>
          <w:sz w:val="24"/>
          <w:szCs w:val="24"/>
          <w:lang w:val="ru-RU"/>
        </w:rPr>
        <w:t>Рисунок 3.</w:t>
      </w:r>
      <w:r w:rsidR="00E17A0B">
        <w:rPr>
          <w:rFonts w:asciiTheme="minorHAnsi" w:hAnsiTheme="minorHAnsi"/>
          <w:b/>
          <w:sz w:val="24"/>
          <w:szCs w:val="24"/>
          <w:lang w:val="ru-RU"/>
        </w:rPr>
        <w:t>6</w:t>
      </w:r>
      <w:r w:rsidRPr="00AC7708">
        <w:rPr>
          <w:rFonts w:asciiTheme="minorHAnsi" w:hAnsiTheme="minorHAnsi"/>
          <w:b/>
          <w:sz w:val="24"/>
          <w:szCs w:val="24"/>
          <w:lang w:val="ru-RU"/>
        </w:rPr>
        <w:t xml:space="preserve"> – Диаграмма планируемых потерь воды при транспортировке за 201</w:t>
      </w:r>
      <w:r w:rsidR="00EE21E1">
        <w:rPr>
          <w:rFonts w:asciiTheme="minorHAnsi" w:hAnsiTheme="minorHAnsi"/>
          <w:b/>
          <w:sz w:val="24"/>
          <w:szCs w:val="24"/>
          <w:lang w:val="ru-RU"/>
        </w:rPr>
        <w:t>9</w:t>
      </w:r>
      <w:r w:rsidRPr="00AC7708">
        <w:rPr>
          <w:rFonts w:asciiTheme="minorHAnsi" w:hAnsiTheme="minorHAnsi"/>
          <w:b/>
          <w:sz w:val="24"/>
          <w:szCs w:val="24"/>
          <w:lang w:val="ru-RU"/>
        </w:rPr>
        <w:t>÷20</w:t>
      </w:r>
      <w:r w:rsidR="003C1C41">
        <w:rPr>
          <w:rFonts w:asciiTheme="minorHAnsi" w:hAnsiTheme="minorHAnsi"/>
          <w:b/>
          <w:sz w:val="24"/>
          <w:szCs w:val="24"/>
          <w:lang w:val="ru-RU"/>
        </w:rPr>
        <w:t>30</w:t>
      </w:r>
      <w:r w:rsidRPr="00AC7708">
        <w:rPr>
          <w:rFonts w:asciiTheme="minorHAnsi" w:hAnsiTheme="minorHAnsi"/>
          <w:b/>
          <w:sz w:val="24"/>
          <w:szCs w:val="24"/>
          <w:lang w:val="ru-RU"/>
        </w:rPr>
        <w:t xml:space="preserve"> гг</w:t>
      </w:r>
      <w:r>
        <w:rPr>
          <w:rFonts w:asciiTheme="minorHAnsi" w:hAnsiTheme="minorHAnsi"/>
          <w:b/>
          <w:sz w:val="24"/>
          <w:szCs w:val="24"/>
          <w:lang w:val="ru-RU"/>
        </w:rPr>
        <w:t>.</w:t>
      </w:r>
    </w:p>
    <w:p w:rsidR="00E17A0B" w:rsidRDefault="00E17A0B" w:rsidP="00EE21E1">
      <w:pPr>
        <w:pStyle w:val="a3"/>
        <w:spacing w:before="45" w:line="276" w:lineRule="auto"/>
        <w:ind w:left="112" w:right="98" w:firstLine="566"/>
        <w:jc w:val="both"/>
        <w:rPr>
          <w:rFonts w:ascii="Calibri" w:hAnsi="Calibri"/>
          <w:sz w:val="24"/>
          <w:szCs w:val="24"/>
          <w:lang w:val="ru-RU"/>
        </w:rPr>
      </w:pPr>
    </w:p>
    <w:p w:rsidR="00EE21E1" w:rsidRDefault="00EE21E1" w:rsidP="00EE21E1">
      <w:pPr>
        <w:pStyle w:val="a3"/>
        <w:spacing w:before="45" w:line="276" w:lineRule="auto"/>
        <w:ind w:left="112" w:right="98" w:firstLine="566"/>
        <w:jc w:val="both"/>
        <w:rPr>
          <w:rFonts w:ascii="Calibri" w:hAnsi="Calibri"/>
          <w:sz w:val="24"/>
          <w:szCs w:val="24"/>
          <w:lang w:val="ru-RU"/>
        </w:rPr>
      </w:pPr>
      <w:r>
        <w:rPr>
          <w:rFonts w:ascii="Calibri" w:hAnsi="Calibri"/>
          <w:sz w:val="24"/>
          <w:szCs w:val="24"/>
          <w:lang w:val="ru-RU"/>
        </w:rPr>
        <w:t xml:space="preserve">Таким образом, на период действия схемы водоснабжения муниципального образования </w:t>
      </w:r>
      <w:r w:rsidR="003C1C41">
        <w:rPr>
          <w:rFonts w:ascii="Calibri" w:hAnsi="Calibri"/>
          <w:sz w:val="24"/>
          <w:szCs w:val="24"/>
          <w:lang w:val="ru-RU"/>
        </w:rPr>
        <w:t>Нагорное сельское поселение</w:t>
      </w:r>
      <w:r>
        <w:rPr>
          <w:rFonts w:ascii="Calibri" w:hAnsi="Calibri"/>
          <w:sz w:val="24"/>
          <w:szCs w:val="24"/>
          <w:lang w:val="ru-RU"/>
        </w:rPr>
        <w:t xml:space="preserve"> за счет реализации мероприятия по замене изношенных участков водопроводных сетей сокращение потерь с </w:t>
      </w:r>
      <w:r w:rsidR="003C1C41">
        <w:rPr>
          <w:rFonts w:ascii="Calibri" w:hAnsi="Calibri"/>
          <w:sz w:val="24"/>
          <w:szCs w:val="24"/>
          <w:lang w:val="ru-RU"/>
        </w:rPr>
        <w:t>31,57</w:t>
      </w:r>
      <w:r>
        <w:rPr>
          <w:rFonts w:ascii="Calibri" w:hAnsi="Calibri"/>
          <w:sz w:val="24"/>
          <w:szCs w:val="24"/>
          <w:lang w:val="ru-RU"/>
        </w:rPr>
        <w:t xml:space="preserve">% до </w:t>
      </w:r>
      <w:r w:rsidR="003C1C41">
        <w:rPr>
          <w:rFonts w:ascii="Calibri" w:hAnsi="Calibri"/>
          <w:sz w:val="24"/>
          <w:szCs w:val="24"/>
          <w:lang w:val="ru-RU"/>
        </w:rPr>
        <w:t>21,09</w:t>
      </w:r>
      <w:r>
        <w:rPr>
          <w:rFonts w:ascii="Calibri" w:hAnsi="Calibri"/>
          <w:sz w:val="24"/>
          <w:szCs w:val="24"/>
          <w:lang w:val="ru-RU"/>
        </w:rPr>
        <w:t>% от объема воды отпущенной в сеть</w:t>
      </w:r>
      <w:r w:rsidR="009E1765">
        <w:rPr>
          <w:rFonts w:ascii="Calibri" w:hAnsi="Calibri"/>
          <w:sz w:val="24"/>
          <w:szCs w:val="24"/>
          <w:lang w:val="ru-RU"/>
        </w:rPr>
        <w:t xml:space="preserve"> или на </w:t>
      </w:r>
      <w:r w:rsidR="006719C0">
        <w:rPr>
          <w:rFonts w:ascii="Calibri" w:hAnsi="Calibri"/>
          <w:sz w:val="24"/>
          <w:szCs w:val="24"/>
          <w:lang w:val="ru-RU"/>
        </w:rPr>
        <w:t>18,4</w:t>
      </w:r>
      <w:r w:rsidR="009E1765">
        <w:rPr>
          <w:rFonts w:ascii="Calibri" w:hAnsi="Calibri"/>
          <w:sz w:val="24"/>
          <w:szCs w:val="24"/>
          <w:lang w:val="ru-RU"/>
        </w:rPr>
        <w:t xml:space="preserve"> тыс. м</w:t>
      </w:r>
      <w:r w:rsidR="009E1765" w:rsidRPr="009E1765">
        <w:rPr>
          <w:rFonts w:ascii="Calibri" w:hAnsi="Calibri"/>
          <w:sz w:val="24"/>
          <w:szCs w:val="24"/>
          <w:vertAlign w:val="superscript"/>
          <w:lang w:val="ru-RU"/>
        </w:rPr>
        <w:t>3</w:t>
      </w:r>
      <w:r w:rsidR="009E1765">
        <w:rPr>
          <w:rFonts w:ascii="Calibri" w:hAnsi="Calibri"/>
          <w:sz w:val="24"/>
          <w:szCs w:val="24"/>
          <w:lang w:val="ru-RU"/>
        </w:rPr>
        <w:t>/год</w:t>
      </w:r>
      <w:r>
        <w:rPr>
          <w:rFonts w:ascii="Calibri" w:hAnsi="Calibri"/>
          <w:sz w:val="24"/>
          <w:szCs w:val="24"/>
          <w:lang w:val="ru-RU"/>
        </w:rPr>
        <w:t>.</w:t>
      </w:r>
    </w:p>
    <w:p w:rsidR="00F87550" w:rsidRDefault="00F87550" w:rsidP="001444C7">
      <w:pPr>
        <w:spacing w:line="276" w:lineRule="auto"/>
        <w:jc w:val="both"/>
        <w:rPr>
          <w:rFonts w:ascii="Calibri" w:hAnsi="Calibri"/>
          <w:sz w:val="24"/>
          <w:szCs w:val="24"/>
          <w:lang w:val="ru-RU"/>
        </w:rPr>
      </w:pPr>
    </w:p>
    <w:p w:rsidR="00F9004B" w:rsidRPr="00F9004B" w:rsidRDefault="00F9004B" w:rsidP="00670F78">
      <w:pPr>
        <w:pStyle w:val="1"/>
        <w:numPr>
          <w:ilvl w:val="1"/>
          <w:numId w:val="10"/>
        </w:numPr>
        <w:jc w:val="center"/>
        <w:rPr>
          <w:rFonts w:asciiTheme="minorHAnsi" w:hAnsiTheme="minorHAnsi"/>
          <w:sz w:val="24"/>
          <w:szCs w:val="24"/>
          <w:lang w:val="ru-RU"/>
        </w:rPr>
      </w:pPr>
      <w:bookmarkStart w:id="88" w:name="_Toc21954513"/>
      <w:r>
        <w:rPr>
          <w:rFonts w:asciiTheme="minorHAnsi" w:hAnsiTheme="minorHAnsi"/>
          <w:sz w:val="24"/>
          <w:szCs w:val="24"/>
          <w:lang w:val="ru-RU"/>
        </w:rPr>
        <w:t>П</w:t>
      </w:r>
      <w:r w:rsidRPr="00F9004B">
        <w:rPr>
          <w:rFonts w:asciiTheme="minorHAnsi" w:hAnsiTheme="minorHAnsi"/>
          <w:sz w:val="24"/>
          <w:szCs w:val="24"/>
          <w:lang w:val="ru-RU"/>
        </w:rPr>
        <w:t>ерспективные балансы водоснабжения и водоотведения</w:t>
      </w:r>
      <w:bookmarkEnd w:id="88"/>
    </w:p>
    <w:p w:rsidR="000B1AC3" w:rsidRPr="00367C7D" w:rsidRDefault="00367C7D" w:rsidP="00EE21E1">
      <w:pPr>
        <w:pStyle w:val="a3"/>
        <w:spacing w:before="45" w:line="276" w:lineRule="auto"/>
        <w:ind w:right="2"/>
        <w:jc w:val="both"/>
        <w:rPr>
          <w:rFonts w:ascii="Calibri" w:hAnsi="Calibri"/>
          <w:b/>
          <w:sz w:val="24"/>
          <w:szCs w:val="24"/>
          <w:lang w:val="ru-RU"/>
        </w:rPr>
      </w:pPr>
      <w:r w:rsidRPr="003A0086">
        <w:rPr>
          <w:rFonts w:ascii="Calibri" w:hAnsi="Calibri"/>
          <w:b/>
          <w:sz w:val="24"/>
          <w:szCs w:val="24"/>
          <w:lang w:val="ru-RU"/>
        </w:rPr>
        <w:t>Таблица 3.</w:t>
      </w:r>
      <w:r>
        <w:rPr>
          <w:rFonts w:ascii="Calibri" w:hAnsi="Calibri"/>
          <w:b/>
          <w:sz w:val="24"/>
          <w:szCs w:val="24"/>
          <w:lang w:val="ru-RU"/>
        </w:rPr>
        <w:t>1</w:t>
      </w:r>
      <w:r w:rsidR="009E1765">
        <w:rPr>
          <w:rFonts w:ascii="Calibri" w:hAnsi="Calibri"/>
          <w:b/>
          <w:sz w:val="24"/>
          <w:szCs w:val="24"/>
          <w:lang w:val="ru-RU"/>
        </w:rPr>
        <w:t>3</w:t>
      </w:r>
      <w:r>
        <w:rPr>
          <w:rFonts w:ascii="Calibri" w:hAnsi="Calibri"/>
          <w:b/>
          <w:sz w:val="24"/>
          <w:szCs w:val="24"/>
          <w:lang w:val="ru-RU"/>
        </w:rPr>
        <w:t xml:space="preserve">–Общий </w:t>
      </w:r>
      <w:r w:rsidRPr="00367C7D">
        <w:rPr>
          <w:rFonts w:ascii="Calibri" w:hAnsi="Calibri"/>
          <w:b/>
          <w:sz w:val="24"/>
          <w:szCs w:val="24"/>
          <w:lang w:val="ru-RU"/>
        </w:rPr>
        <w:t>баланс подачи и реализации горячей, питьевой, технической воды</w:t>
      </w:r>
      <w:r w:rsidR="00047066">
        <w:rPr>
          <w:rFonts w:ascii="Calibri" w:hAnsi="Calibri"/>
          <w:b/>
          <w:sz w:val="24"/>
          <w:szCs w:val="24"/>
          <w:lang w:val="ru-RU"/>
        </w:rPr>
        <w:t xml:space="preserve"> на территории МО </w:t>
      </w:r>
      <w:r w:rsidR="006719C0">
        <w:rPr>
          <w:rFonts w:ascii="Calibri" w:hAnsi="Calibri"/>
          <w:b/>
          <w:sz w:val="24"/>
          <w:szCs w:val="24"/>
          <w:lang w:val="ru-RU"/>
        </w:rPr>
        <w:t>Нагорное сельское поселение</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60"/>
      </w:tblPr>
      <w:tblGrid>
        <w:gridCol w:w="2536"/>
        <w:gridCol w:w="1276"/>
        <w:gridCol w:w="894"/>
        <w:gridCol w:w="1001"/>
        <w:gridCol w:w="837"/>
        <w:gridCol w:w="837"/>
        <w:gridCol w:w="837"/>
        <w:gridCol w:w="837"/>
        <w:gridCol w:w="880"/>
      </w:tblGrid>
      <w:tr w:rsidR="001F040C" w:rsidRPr="00DA2F45" w:rsidTr="006719C0">
        <w:trPr>
          <w:trHeight w:val="20"/>
          <w:tblHeader/>
        </w:trPr>
        <w:tc>
          <w:tcPr>
            <w:tcW w:w="1277" w:type="pct"/>
            <w:shd w:val="clear" w:color="auto" w:fill="92D050"/>
            <w:vAlign w:val="center"/>
          </w:tcPr>
          <w:p w:rsidR="00FE449B" w:rsidRPr="00DA2F45" w:rsidRDefault="00FE449B" w:rsidP="00D1044E">
            <w:pPr>
              <w:pStyle w:val="TableParagraph"/>
              <w:ind w:left="249"/>
              <w:rPr>
                <w:rFonts w:ascii="Calibri" w:hAnsi="Calibri"/>
                <w:b/>
                <w:sz w:val="24"/>
                <w:szCs w:val="24"/>
                <w:lang w:val="ru-RU"/>
              </w:rPr>
            </w:pPr>
            <w:r w:rsidRPr="00DA2F45">
              <w:rPr>
                <w:rFonts w:ascii="Calibri" w:hAnsi="Calibri"/>
                <w:b/>
                <w:sz w:val="24"/>
                <w:szCs w:val="24"/>
                <w:lang w:val="ru-RU"/>
              </w:rPr>
              <w:t>Наименование показателя</w:t>
            </w:r>
          </w:p>
        </w:tc>
        <w:tc>
          <w:tcPr>
            <w:tcW w:w="642" w:type="pct"/>
            <w:shd w:val="clear" w:color="auto" w:fill="92D050"/>
            <w:vAlign w:val="center"/>
          </w:tcPr>
          <w:p w:rsidR="00FE449B" w:rsidRPr="00DA2F45" w:rsidRDefault="00FE449B" w:rsidP="00D1044E">
            <w:pPr>
              <w:pStyle w:val="TableParagraph"/>
              <w:ind w:left="61" w:right="43"/>
              <w:rPr>
                <w:rFonts w:ascii="Calibri" w:hAnsi="Calibri"/>
                <w:b/>
                <w:sz w:val="24"/>
                <w:szCs w:val="24"/>
                <w:lang w:val="ru-RU"/>
              </w:rPr>
            </w:pPr>
            <w:r w:rsidRPr="00DA2F45">
              <w:rPr>
                <w:rFonts w:ascii="Calibri" w:hAnsi="Calibri"/>
                <w:b/>
                <w:sz w:val="24"/>
                <w:szCs w:val="24"/>
                <w:lang w:val="ru-RU"/>
              </w:rPr>
              <w:t>Единица измерения</w:t>
            </w:r>
          </w:p>
        </w:tc>
        <w:tc>
          <w:tcPr>
            <w:tcW w:w="450" w:type="pct"/>
            <w:shd w:val="clear" w:color="auto" w:fill="92D050"/>
            <w:vAlign w:val="center"/>
          </w:tcPr>
          <w:p w:rsidR="00FE449B" w:rsidRPr="00DA2F45" w:rsidRDefault="00FE449B" w:rsidP="00D1044E">
            <w:pPr>
              <w:pStyle w:val="TableParagraph"/>
              <w:ind w:left="-34"/>
              <w:rPr>
                <w:rFonts w:ascii="Calibri" w:hAnsi="Calibri"/>
                <w:b/>
                <w:sz w:val="24"/>
                <w:szCs w:val="24"/>
                <w:lang w:val="ru-RU"/>
              </w:rPr>
            </w:pPr>
            <w:r w:rsidRPr="00DA2F45">
              <w:rPr>
                <w:rFonts w:ascii="Calibri" w:hAnsi="Calibri"/>
                <w:b/>
                <w:sz w:val="24"/>
                <w:szCs w:val="24"/>
                <w:lang w:val="ru-RU"/>
              </w:rPr>
              <w:t>201</w:t>
            </w:r>
            <w:r>
              <w:rPr>
                <w:rFonts w:ascii="Calibri" w:hAnsi="Calibri"/>
                <w:b/>
                <w:sz w:val="24"/>
                <w:szCs w:val="24"/>
                <w:lang w:val="ru-RU"/>
              </w:rPr>
              <w:t>9</w:t>
            </w:r>
          </w:p>
          <w:p w:rsidR="00FE449B" w:rsidRPr="00DA2F45" w:rsidRDefault="00FE449B" w:rsidP="00D1044E">
            <w:pPr>
              <w:pStyle w:val="TableParagraph"/>
              <w:ind w:left="-34"/>
              <w:rPr>
                <w:rFonts w:ascii="Calibri" w:hAnsi="Calibri"/>
                <w:b/>
                <w:sz w:val="24"/>
                <w:szCs w:val="24"/>
                <w:lang w:val="ru-RU"/>
              </w:rPr>
            </w:pPr>
            <w:r w:rsidRPr="00DA2F45">
              <w:rPr>
                <w:rFonts w:ascii="Calibri" w:hAnsi="Calibri"/>
                <w:b/>
                <w:sz w:val="24"/>
                <w:szCs w:val="24"/>
                <w:lang w:val="ru-RU"/>
              </w:rPr>
              <w:t>год</w:t>
            </w:r>
          </w:p>
        </w:tc>
        <w:tc>
          <w:tcPr>
            <w:tcW w:w="504" w:type="pct"/>
            <w:shd w:val="clear" w:color="auto" w:fill="92D050"/>
            <w:vAlign w:val="center"/>
          </w:tcPr>
          <w:p w:rsidR="00FE449B" w:rsidRPr="00DA2F45" w:rsidRDefault="00FE449B" w:rsidP="00D1044E">
            <w:pPr>
              <w:pStyle w:val="TableParagraph"/>
              <w:ind w:left="-34"/>
              <w:rPr>
                <w:rFonts w:ascii="Calibri" w:hAnsi="Calibri"/>
                <w:b/>
                <w:sz w:val="24"/>
                <w:szCs w:val="24"/>
                <w:lang w:val="ru-RU"/>
              </w:rPr>
            </w:pPr>
            <w:r w:rsidRPr="00DA2F45">
              <w:rPr>
                <w:rFonts w:ascii="Calibri" w:hAnsi="Calibri"/>
                <w:b/>
                <w:sz w:val="24"/>
                <w:szCs w:val="24"/>
                <w:lang w:val="ru-RU"/>
              </w:rPr>
              <w:t>20</w:t>
            </w:r>
            <w:r>
              <w:rPr>
                <w:rFonts w:ascii="Calibri" w:hAnsi="Calibri"/>
                <w:b/>
                <w:sz w:val="24"/>
                <w:szCs w:val="24"/>
                <w:lang w:val="ru-RU"/>
              </w:rPr>
              <w:t>20</w:t>
            </w:r>
          </w:p>
          <w:p w:rsidR="00FE449B" w:rsidRPr="00DA2F45" w:rsidRDefault="00FE449B" w:rsidP="00D1044E">
            <w:pPr>
              <w:pStyle w:val="TableParagraph"/>
              <w:ind w:left="-34"/>
              <w:rPr>
                <w:rFonts w:ascii="Calibri" w:hAnsi="Calibri"/>
                <w:b/>
                <w:sz w:val="24"/>
                <w:szCs w:val="24"/>
                <w:lang w:val="ru-RU"/>
              </w:rPr>
            </w:pPr>
            <w:r w:rsidRPr="00DA2F45">
              <w:rPr>
                <w:rFonts w:ascii="Calibri" w:hAnsi="Calibri"/>
                <w:b/>
                <w:sz w:val="24"/>
                <w:szCs w:val="24"/>
                <w:lang w:val="ru-RU"/>
              </w:rPr>
              <w:t>год</w:t>
            </w:r>
          </w:p>
        </w:tc>
        <w:tc>
          <w:tcPr>
            <w:tcW w:w="421" w:type="pct"/>
            <w:shd w:val="clear" w:color="auto" w:fill="92D050"/>
            <w:vAlign w:val="center"/>
          </w:tcPr>
          <w:p w:rsidR="00FE449B" w:rsidRPr="00DA2F45" w:rsidRDefault="00FE449B" w:rsidP="00D1044E">
            <w:pPr>
              <w:pStyle w:val="TableParagraph"/>
              <w:ind w:left="-34" w:right="146"/>
              <w:rPr>
                <w:rFonts w:ascii="Calibri" w:hAnsi="Calibri"/>
                <w:b/>
                <w:sz w:val="24"/>
                <w:szCs w:val="24"/>
                <w:lang w:val="ru-RU"/>
              </w:rPr>
            </w:pPr>
            <w:r w:rsidRPr="00DA2F45">
              <w:rPr>
                <w:rFonts w:ascii="Calibri" w:hAnsi="Calibri"/>
                <w:b/>
                <w:sz w:val="24"/>
                <w:szCs w:val="24"/>
                <w:lang w:val="ru-RU"/>
              </w:rPr>
              <w:t>20</w:t>
            </w:r>
            <w:r>
              <w:rPr>
                <w:rFonts w:ascii="Calibri" w:hAnsi="Calibri"/>
                <w:b/>
                <w:sz w:val="24"/>
                <w:szCs w:val="24"/>
                <w:lang w:val="ru-RU"/>
              </w:rPr>
              <w:t>21</w:t>
            </w:r>
          </w:p>
          <w:p w:rsidR="00FE449B" w:rsidRPr="00DA2F45" w:rsidRDefault="00FE449B" w:rsidP="00D1044E">
            <w:pPr>
              <w:pStyle w:val="TableParagraph"/>
              <w:ind w:left="-34" w:right="146"/>
              <w:rPr>
                <w:rFonts w:ascii="Calibri" w:hAnsi="Calibri"/>
                <w:b/>
                <w:sz w:val="24"/>
                <w:szCs w:val="24"/>
                <w:lang w:val="ru-RU"/>
              </w:rPr>
            </w:pPr>
            <w:r w:rsidRPr="00DA2F45">
              <w:rPr>
                <w:rFonts w:ascii="Calibri" w:hAnsi="Calibri"/>
                <w:b/>
                <w:sz w:val="24"/>
                <w:szCs w:val="24"/>
                <w:lang w:val="ru-RU"/>
              </w:rPr>
              <w:t>год</w:t>
            </w:r>
          </w:p>
        </w:tc>
        <w:tc>
          <w:tcPr>
            <w:tcW w:w="421" w:type="pct"/>
            <w:shd w:val="clear" w:color="auto" w:fill="92D050"/>
            <w:vAlign w:val="center"/>
          </w:tcPr>
          <w:p w:rsidR="00FE449B" w:rsidRPr="00DA2F45" w:rsidRDefault="00FE449B" w:rsidP="00D1044E">
            <w:pPr>
              <w:pStyle w:val="TableParagraph"/>
              <w:ind w:left="-34"/>
              <w:rPr>
                <w:rFonts w:ascii="Calibri" w:hAnsi="Calibri"/>
                <w:b/>
                <w:sz w:val="24"/>
                <w:szCs w:val="24"/>
                <w:lang w:val="ru-RU"/>
              </w:rPr>
            </w:pPr>
            <w:r w:rsidRPr="00DA2F45">
              <w:rPr>
                <w:rFonts w:ascii="Calibri" w:hAnsi="Calibri"/>
                <w:b/>
                <w:sz w:val="24"/>
                <w:szCs w:val="24"/>
                <w:lang w:val="ru-RU"/>
              </w:rPr>
              <w:t>20</w:t>
            </w:r>
            <w:r>
              <w:rPr>
                <w:rFonts w:ascii="Calibri" w:hAnsi="Calibri"/>
                <w:b/>
                <w:sz w:val="24"/>
                <w:szCs w:val="24"/>
                <w:lang w:val="ru-RU"/>
              </w:rPr>
              <w:t>22</w:t>
            </w:r>
          </w:p>
          <w:p w:rsidR="00FE449B" w:rsidRPr="00DA2F45" w:rsidRDefault="00FE449B" w:rsidP="00D1044E">
            <w:pPr>
              <w:pStyle w:val="TableParagraph"/>
              <w:ind w:left="-34"/>
              <w:rPr>
                <w:rFonts w:ascii="Calibri" w:hAnsi="Calibri"/>
                <w:b/>
                <w:sz w:val="24"/>
                <w:szCs w:val="24"/>
                <w:lang w:val="ru-RU"/>
              </w:rPr>
            </w:pPr>
            <w:r w:rsidRPr="00DA2F45">
              <w:rPr>
                <w:rFonts w:ascii="Calibri" w:hAnsi="Calibri"/>
                <w:b/>
                <w:sz w:val="24"/>
                <w:szCs w:val="24"/>
                <w:lang w:val="ru-RU"/>
              </w:rPr>
              <w:t>год</w:t>
            </w:r>
          </w:p>
        </w:tc>
        <w:tc>
          <w:tcPr>
            <w:tcW w:w="421" w:type="pct"/>
            <w:shd w:val="clear" w:color="auto" w:fill="92D050"/>
            <w:vAlign w:val="center"/>
          </w:tcPr>
          <w:p w:rsidR="00FE449B" w:rsidRPr="00BB781E" w:rsidRDefault="00FE449B" w:rsidP="00D1044E">
            <w:pPr>
              <w:pStyle w:val="TableParagraph"/>
              <w:ind w:left="-34"/>
              <w:rPr>
                <w:rFonts w:ascii="Calibri" w:hAnsi="Calibri"/>
                <w:b/>
                <w:sz w:val="24"/>
                <w:szCs w:val="24"/>
                <w:lang w:val="ru-RU"/>
              </w:rPr>
            </w:pPr>
            <w:r w:rsidRPr="00DA2F45">
              <w:rPr>
                <w:rFonts w:ascii="Calibri" w:hAnsi="Calibri"/>
                <w:b/>
                <w:sz w:val="24"/>
                <w:szCs w:val="24"/>
                <w:lang w:val="ru-RU"/>
              </w:rPr>
              <w:t>20</w:t>
            </w:r>
            <w:r>
              <w:rPr>
                <w:rFonts w:ascii="Calibri" w:hAnsi="Calibri"/>
                <w:b/>
                <w:sz w:val="24"/>
                <w:szCs w:val="24"/>
                <w:lang w:val="ru-RU"/>
              </w:rPr>
              <w:t>2</w:t>
            </w:r>
            <w:r w:rsidR="006719C0">
              <w:rPr>
                <w:rFonts w:ascii="Calibri" w:hAnsi="Calibri"/>
                <w:b/>
                <w:sz w:val="24"/>
                <w:szCs w:val="24"/>
                <w:lang w:val="ru-RU"/>
              </w:rPr>
              <w:t>4</w:t>
            </w:r>
          </w:p>
          <w:p w:rsidR="00FE449B" w:rsidRPr="00DA2F45" w:rsidRDefault="00FE449B" w:rsidP="00D1044E">
            <w:pPr>
              <w:pStyle w:val="TableParagraph"/>
              <w:ind w:left="-34"/>
              <w:rPr>
                <w:rFonts w:ascii="Calibri" w:hAnsi="Calibri"/>
                <w:b/>
                <w:sz w:val="24"/>
                <w:szCs w:val="24"/>
                <w:lang w:val="ru-RU"/>
              </w:rPr>
            </w:pPr>
            <w:r w:rsidRPr="00DA2F45">
              <w:rPr>
                <w:rFonts w:ascii="Calibri" w:hAnsi="Calibri"/>
                <w:b/>
                <w:sz w:val="24"/>
                <w:szCs w:val="24"/>
                <w:lang w:val="ru-RU"/>
              </w:rPr>
              <w:t>год</w:t>
            </w:r>
          </w:p>
        </w:tc>
        <w:tc>
          <w:tcPr>
            <w:tcW w:w="421" w:type="pct"/>
            <w:shd w:val="clear" w:color="auto" w:fill="92D050"/>
          </w:tcPr>
          <w:p w:rsidR="00FE449B" w:rsidRPr="00532354" w:rsidRDefault="00FE449B" w:rsidP="006719C0">
            <w:pPr>
              <w:pStyle w:val="TableParagraph"/>
              <w:rPr>
                <w:rFonts w:ascii="Calibri" w:hAnsi="Calibri"/>
                <w:b/>
                <w:sz w:val="24"/>
                <w:szCs w:val="24"/>
              </w:rPr>
            </w:pPr>
            <w:r w:rsidRPr="00532354">
              <w:rPr>
                <w:rFonts w:ascii="Calibri" w:hAnsi="Calibri"/>
                <w:b/>
                <w:sz w:val="24"/>
                <w:szCs w:val="24"/>
                <w:lang w:val="ru-RU"/>
              </w:rPr>
              <w:t>202</w:t>
            </w:r>
            <w:r w:rsidR="006719C0">
              <w:rPr>
                <w:rFonts w:ascii="Calibri" w:hAnsi="Calibri"/>
                <w:b/>
                <w:sz w:val="24"/>
                <w:szCs w:val="24"/>
                <w:lang w:val="ru-RU"/>
              </w:rPr>
              <w:t>6</w:t>
            </w:r>
            <w:r>
              <w:rPr>
                <w:rFonts w:ascii="Calibri" w:hAnsi="Calibri"/>
                <w:b/>
                <w:sz w:val="24"/>
                <w:szCs w:val="24"/>
                <w:lang w:val="ru-RU"/>
              </w:rPr>
              <w:t xml:space="preserve"> год</w:t>
            </w:r>
          </w:p>
        </w:tc>
        <w:tc>
          <w:tcPr>
            <w:tcW w:w="442" w:type="pct"/>
            <w:shd w:val="clear" w:color="auto" w:fill="92D050"/>
          </w:tcPr>
          <w:p w:rsidR="00FE449B" w:rsidRPr="00532354" w:rsidRDefault="00FE449B" w:rsidP="006719C0">
            <w:pPr>
              <w:pStyle w:val="TableParagraph"/>
              <w:rPr>
                <w:rFonts w:ascii="Calibri" w:hAnsi="Calibri"/>
                <w:b/>
                <w:sz w:val="24"/>
                <w:szCs w:val="24"/>
              </w:rPr>
            </w:pPr>
            <w:r w:rsidRPr="00532354">
              <w:rPr>
                <w:rFonts w:ascii="Calibri" w:hAnsi="Calibri"/>
                <w:b/>
                <w:sz w:val="24"/>
                <w:szCs w:val="24"/>
                <w:lang w:val="ru-RU"/>
              </w:rPr>
              <w:t>20</w:t>
            </w:r>
            <w:r w:rsidR="006719C0">
              <w:rPr>
                <w:rFonts w:ascii="Calibri" w:hAnsi="Calibri"/>
                <w:b/>
                <w:sz w:val="24"/>
                <w:szCs w:val="24"/>
                <w:lang w:val="ru-RU"/>
              </w:rPr>
              <w:t>30</w:t>
            </w:r>
            <w:r>
              <w:rPr>
                <w:rFonts w:ascii="Calibri" w:hAnsi="Calibri"/>
                <w:b/>
                <w:sz w:val="24"/>
                <w:szCs w:val="24"/>
                <w:lang w:val="ru-RU"/>
              </w:rPr>
              <w:t xml:space="preserve"> год</w:t>
            </w:r>
          </w:p>
        </w:tc>
      </w:tr>
      <w:tr w:rsidR="00FE449B" w:rsidRPr="00110B98" w:rsidTr="00D1044E">
        <w:trPr>
          <w:trHeight w:val="20"/>
        </w:trPr>
        <w:tc>
          <w:tcPr>
            <w:tcW w:w="5000" w:type="pct"/>
            <w:gridSpan w:val="9"/>
            <w:shd w:val="clear" w:color="auto" w:fill="FFC000"/>
          </w:tcPr>
          <w:p w:rsidR="00FE449B" w:rsidRPr="00F651DF" w:rsidRDefault="006719C0" w:rsidP="00D1044E">
            <w:pPr>
              <w:pStyle w:val="TableParagraph"/>
              <w:ind w:left="103" w:right="95"/>
              <w:rPr>
                <w:rFonts w:ascii="Calibri" w:hAnsi="Calibri"/>
                <w:b/>
                <w:sz w:val="24"/>
                <w:szCs w:val="24"/>
                <w:lang w:val="ru-RU"/>
              </w:rPr>
            </w:pPr>
            <w:r>
              <w:rPr>
                <w:rFonts w:ascii="Calibri" w:hAnsi="Calibri"/>
                <w:b/>
                <w:sz w:val="24"/>
                <w:szCs w:val="24"/>
                <w:lang w:val="ru-RU"/>
              </w:rPr>
              <w:t>ООО «Водоканал города Покров»</w:t>
            </w:r>
          </w:p>
        </w:tc>
      </w:tr>
      <w:tr w:rsidR="006719C0" w:rsidRPr="001214A2" w:rsidTr="006719C0">
        <w:trPr>
          <w:trHeight w:val="20"/>
        </w:trPr>
        <w:tc>
          <w:tcPr>
            <w:tcW w:w="1277" w:type="pct"/>
            <w:vAlign w:val="bottom"/>
          </w:tcPr>
          <w:p w:rsidR="006719C0" w:rsidRPr="002709FE" w:rsidRDefault="006719C0" w:rsidP="006719C0">
            <w:pPr>
              <w:pStyle w:val="TableParagraph"/>
              <w:ind w:left="103" w:right="95"/>
              <w:jc w:val="left"/>
              <w:rPr>
                <w:rFonts w:ascii="Calibri" w:hAnsi="Calibri"/>
                <w:sz w:val="24"/>
                <w:szCs w:val="24"/>
              </w:rPr>
            </w:pPr>
            <w:r w:rsidRPr="002709FE">
              <w:rPr>
                <w:rFonts w:ascii="Calibri" w:hAnsi="Calibri"/>
                <w:sz w:val="24"/>
                <w:szCs w:val="24"/>
              </w:rPr>
              <w:t xml:space="preserve">Поднято воды </w:t>
            </w:r>
          </w:p>
        </w:tc>
        <w:tc>
          <w:tcPr>
            <w:tcW w:w="642" w:type="pct"/>
            <w:vMerge w:val="restart"/>
            <w:vAlign w:val="center"/>
          </w:tcPr>
          <w:p w:rsidR="006719C0" w:rsidRPr="00717BA2" w:rsidRDefault="006719C0" w:rsidP="006719C0">
            <w:pPr>
              <w:pStyle w:val="TableParagraph"/>
              <w:ind w:left="103" w:right="95"/>
              <w:rPr>
                <w:rFonts w:ascii="Calibri" w:hAnsi="Calibri"/>
                <w:sz w:val="24"/>
                <w:szCs w:val="24"/>
              </w:rPr>
            </w:pPr>
            <w:r w:rsidRPr="00717BA2">
              <w:rPr>
                <w:rFonts w:ascii="Calibri" w:hAnsi="Calibri"/>
                <w:sz w:val="24"/>
                <w:szCs w:val="24"/>
              </w:rPr>
              <w:t>тыс. куб. м/год</w:t>
            </w:r>
          </w:p>
        </w:tc>
        <w:tc>
          <w:tcPr>
            <w:tcW w:w="450" w:type="pct"/>
            <w:vAlign w:val="bottom"/>
          </w:tcPr>
          <w:p w:rsidR="006719C0" w:rsidRPr="006719C0" w:rsidRDefault="006719C0" w:rsidP="006719C0">
            <w:pPr>
              <w:jc w:val="center"/>
              <w:rPr>
                <w:rFonts w:ascii="Calibri" w:hAnsi="Calibri" w:cs="Calibri"/>
                <w:color w:val="000000"/>
                <w:sz w:val="24"/>
                <w:szCs w:val="24"/>
              </w:rPr>
            </w:pPr>
            <w:r w:rsidRPr="006719C0">
              <w:rPr>
                <w:rFonts w:ascii="Calibri" w:hAnsi="Calibri" w:cs="Calibri"/>
                <w:color w:val="000000"/>
                <w:sz w:val="24"/>
                <w:szCs w:val="24"/>
              </w:rPr>
              <w:t>194,30</w:t>
            </w:r>
          </w:p>
        </w:tc>
        <w:tc>
          <w:tcPr>
            <w:tcW w:w="504" w:type="pct"/>
            <w:vAlign w:val="bottom"/>
          </w:tcPr>
          <w:p w:rsidR="006719C0" w:rsidRPr="006719C0" w:rsidRDefault="006719C0" w:rsidP="006719C0">
            <w:pPr>
              <w:jc w:val="center"/>
              <w:rPr>
                <w:rFonts w:ascii="Calibri" w:hAnsi="Calibri" w:cs="Calibri"/>
                <w:color w:val="000000"/>
                <w:sz w:val="24"/>
                <w:szCs w:val="24"/>
              </w:rPr>
            </w:pPr>
            <w:r w:rsidRPr="006719C0">
              <w:rPr>
                <w:rFonts w:ascii="Calibri" w:hAnsi="Calibri" w:cs="Calibri"/>
                <w:color w:val="000000"/>
                <w:sz w:val="24"/>
                <w:szCs w:val="24"/>
              </w:rPr>
              <w:t>194,30</w:t>
            </w:r>
          </w:p>
        </w:tc>
        <w:tc>
          <w:tcPr>
            <w:tcW w:w="421" w:type="pct"/>
            <w:vAlign w:val="bottom"/>
          </w:tcPr>
          <w:p w:rsidR="006719C0" w:rsidRPr="006719C0" w:rsidRDefault="006719C0" w:rsidP="006719C0">
            <w:pPr>
              <w:jc w:val="center"/>
              <w:rPr>
                <w:rFonts w:ascii="Calibri" w:hAnsi="Calibri" w:cs="Calibri"/>
                <w:color w:val="000000"/>
                <w:sz w:val="24"/>
                <w:szCs w:val="24"/>
              </w:rPr>
            </w:pPr>
            <w:r w:rsidRPr="006719C0">
              <w:rPr>
                <w:rFonts w:ascii="Calibri" w:hAnsi="Calibri" w:cs="Calibri"/>
                <w:color w:val="000000"/>
                <w:sz w:val="24"/>
                <w:szCs w:val="24"/>
              </w:rPr>
              <w:t>194,30</w:t>
            </w:r>
          </w:p>
        </w:tc>
        <w:tc>
          <w:tcPr>
            <w:tcW w:w="421" w:type="pct"/>
            <w:vAlign w:val="bottom"/>
          </w:tcPr>
          <w:p w:rsidR="006719C0" w:rsidRPr="006719C0" w:rsidRDefault="006719C0" w:rsidP="006719C0">
            <w:pPr>
              <w:jc w:val="center"/>
              <w:rPr>
                <w:rFonts w:ascii="Calibri" w:hAnsi="Calibri" w:cs="Calibri"/>
                <w:color w:val="000000"/>
                <w:sz w:val="24"/>
                <w:szCs w:val="24"/>
              </w:rPr>
            </w:pPr>
            <w:r w:rsidRPr="006719C0">
              <w:rPr>
                <w:rFonts w:ascii="Calibri" w:hAnsi="Calibri" w:cs="Calibri"/>
                <w:color w:val="000000"/>
                <w:sz w:val="24"/>
                <w:szCs w:val="24"/>
              </w:rPr>
              <w:t>194,30</w:t>
            </w:r>
          </w:p>
        </w:tc>
        <w:tc>
          <w:tcPr>
            <w:tcW w:w="421" w:type="pct"/>
            <w:vAlign w:val="bottom"/>
          </w:tcPr>
          <w:p w:rsidR="006719C0" w:rsidRPr="006719C0" w:rsidRDefault="006719C0" w:rsidP="006719C0">
            <w:pPr>
              <w:jc w:val="center"/>
              <w:rPr>
                <w:rFonts w:ascii="Calibri" w:hAnsi="Calibri" w:cs="Calibri"/>
                <w:color w:val="000000"/>
                <w:sz w:val="24"/>
                <w:szCs w:val="24"/>
              </w:rPr>
            </w:pPr>
            <w:r w:rsidRPr="006719C0">
              <w:rPr>
                <w:rFonts w:ascii="Calibri" w:hAnsi="Calibri" w:cs="Calibri"/>
                <w:color w:val="000000"/>
                <w:sz w:val="24"/>
                <w:szCs w:val="24"/>
              </w:rPr>
              <w:t>200,03</w:t>
            </w:r>
          </w:p>
        </w:tc>
        <w:tc>
          <w:tcPr>
            <w:tcW w:w="421" w:type="pct"/>
            <w:vAlign w:val="bottom"/>
          </w:tcPr>
          <w:p w:rsidR="006719C0" w:rsidRPr="006719C0" w:rsidRDefault="006719C0" w:rsidP="006719C0">
            <w:pPr>
              <w:jc w:val="center"/>
              <w:rPr>
                <w:rFonts w:ascii="Calibri" w:hAnsi="Calibri" w:cs="Calibri"/>
                <w:color w:val="000000"/>
                <w:sz w:val="24"/>
                <w:szCs w:val="24"/>
              </w:rPr>
            </w:pPr>
            <w:r w:rsidRPr="006719C0">
              <w:rPr>
                <w:rFonts w:ascii="Calibri" w:hAnsi="Calibri" w:cs="Calibri"/>
                <w:color w:val="000000"/>
                <w:sz w:val="24"/>
                <w:szCs w:val="24"/>
              </w:rPr>
              <w:t>205,57</w:t>
            </w:r>
          </w:p>
        </w:tc>
        <w:tc>
          <w:tcPr>
            <w:tcW w:w="442" w:type="pct"/>
            <w:vAlign w:val="bottom"/>
          </w:tcPr>
          <w:p w:rsidR="006719C0" w:rsidRPr="006719C0" w:rsidRDefault="006719C0" w:rsidP="006719C0">
            <w:pPr>
              <w:jc w:val="center"/>
              <w:rPr>
                <w:rFonts w:ascii="Calibri" w:hAnsi="Calibri" w:cs="Calibri"/>
                <w:color w:val="000000"/>
                <w:sz w:val="24"/>
                <w:szCs w:val="24"/>
              </w:rPr>
            </w:pPr>
            <w:r w:rsidRPr="006719C0">
              <w:rPr>
                <w:rFonts w:ascii="Calibri" w:hAnsi="Calibri" w:cs="Calibri"/>
                <w:color w:val="000000"/>
                <w:sz w:val="24"/>
                <w:szCs w:val="24"/>
              </w:rPr>
              <w:t>214,19</w:t>
            </w:r>
          </w:p>
        </w:tc>
      </w:tr>
      <w:tr w:rsidR="006719C0" w:rsidRPr="001214A2" w:rsidTr="006719C0">
        <w:trPr>
          <w:trHeight w:val="20"/>
        </w:trPr>
        <w:tc>
          <w:tcPr>
            <w:tcW w:w="1277" w:type="pct"/>
            <w:vAlign w:val="bottom"/>
          </w:tcPr>
          <w:p w:rsidR="006719C0" w:rsidRPr="002709FE" w:rsidRDefault="006719C0" w:rsidP="006719C0">
            <w:pPr>
              <w:pStyle w:val="TableParagraph"/>
              <w:ind w:left="103" w:right="95"/>
              <w:jc w:val="left"/>
              <w:rPr>
                <w:rFonts w:ascii="Calibri" w:hAnsi="Calibri"/>
                <w:sz w:val="24"/>
                <w:szCs w:val="24"/>
              </w:rPr>
            </w:pPr>
            <w:r w:rsidRPr="002709FE">
              <w:rPr>
                <w:rFonts w:ascii="Calibri" w:hAnsi="Calibri"/>
                <w:sz w:val="24"/>
                <w:szCs w:val="24"/>
              </w:rPr>
              <w:t>Принято воды со стороны</w:t>
            </w:r>
          </w:p>
        </w:tc>
        <w:tc>
          <w:tcPr>
            <w:tcW w:w="642" w:type="pct"/>
            <w:vMerge/>
          </w:tcPr>
          <w:p w:rsidR="006719C0" w:rsidRPr="00717BA2" w:rsidRDefault="006719C0" w:rsidP="006719C0">
            <w:pPr>
              <w:pStyle w:val="TableParagraph"/>
              <w:ind w:left="103" w:right="95"/>
              <w:rPr>
                <w:rFonts w:ascii="Calibri" w:hAnsi="Calibri"/>
                <w:sz w:val="24"/>
                <w:szCs w:val="24"/>
              </w:rPr>
            </w:pPr>
          </w:p>
        </w:tc>
        <w:tc>
          <w:tcPr>
            <w:tcW w:w="450" w:type="pct"/>
            <w:vAlign w:val="bottom"/>
          </w:tcPr>
          <w:p w:rsidR="006719C0" w:rsidRPr="006719C0" w:rsidRDefault="006719C0" w:rsidP="006719C0">
            <w:pPr>
              <w:jc w:val="center"/>
              <w:rPr>
                <w:rFonts w:ascii="Calibri" w:hAnsi="Calibri" w:cs="Calibri"/>
                <w:color w:val="000000"/>
                <w:sz w:val="24"/>
                <w:szCs w:val="24"/>
              </w:rPr>
            </w:pPr>
            <w:r w:rsidRPr="006719C0">
              <w:rPr>
                <w:rFonts w:ascii="Calibri" w:hAnsi="Calibri" w:cs="Calibri"/>
                <w:color w:val="000000"/>
                <w:sz w:val="24"/>
                <w:szCs w:val="24"/>
              </w:rPr>
              <w:t>26,05</w:t>
            </w:r>
          </w:p>
        </w:tc>
        <w:tc>
          <w:tcPr>
            <w:tcW w:w="504" w:type="pct"/>
            <w:vAlign w:val="bottom"/>
          </w:tcPr>
          <w:p w:rsidR="006719C0" w:rsidRPr="006719C0" w:rsidRDefault="006719C0" w:rsidP="006719C0">
            <w:pPr>
              <w:jc w:val="center"/>
              <w:rPr>
                <w:rFonts w:ascii="Calibri" w:hAnsi="Calibri" w:cs="Calibri"/>
                <w:color w:val="000000"/>
                <w:sz w:val="24"/>
                <w:szCs w:val="24"/>
              </w:rPr>
            </w:pPr>
            <w:r w:rsidRPr="006719C0">
              <w:rPr>
                <w:rFonts w:ascii="Calibri" w:hAnsi="Calibri" w:cs="Calibri"/>
                <w:color w:val="000000"/>
                <w:sz w:val="24"/>
                <w:szCs w:val="24"/>
              </w:rPr>
              <w:t>26,05</w:t>
            </w:r>
          </w:p>
        </w:tc>
        <w:tc>
          <w:tcPr>
            <w:tcW w:w="421" w:type="pct"/>
            <w:vAlign w:val="bottom"/>
          </w:tcPr>
          <w:p w:rsidR="006719C0" w:rsidRPr="006719C0" w:rsidRDefault="006719C0" w:rsidP="006719C0">
            <w:pPr>
              <w:jc w:val="center"/>
              <w:rPr>
                <w:rFonts w:ascii="Calibri" w:hAnsi="Calibri" w:cs="Calibri"/>
                <w:color w:val="000000"/>
                <w:sz w:val="24"/>
                <w:szCs w:val="24"/>
              </w:rPr>
            </w:pPr>
            <w:r w:rsidRPr="006719C0">
              <w:rPr>
                <w:rFonts w:ascii="Calibri" w:hAnsi="Calibri" w:cs="Calibri"/>
                <w:color w:val="000000"/>
                <w:sz w:val="24"/>
                <w:szCs w:val="24"/>
              </w:rPr>
              <w:t>26,05</w:t>
            </w:r>
          </w:p>
        </w:tc>
        <w:tc>
          <w:tcPr>
            <w:tcW w:w="421" w:type="pct"/>
            <w:vAlign w:val="bottom"/>
          </w:tcPr>
          <w:p w:rsidR="006719C0" w:rsidRPr="006719C0" w:rsidRDefault="006719C0" w:rsidP="006719C0">
            <w:pPr>
              <w:jc w:val="center"/>
              <w:rPr>
                <w:rFonts w:ascii="Calibri" w:hAnsi="Calibri" w:cs="Calibri"/>
                <w:color w:val="000000"/>
                <w:sz w:val="24"/>
                <w:szCs w:val="24"/>
              </w:rPr>
            </w:pPr>
            <w:r w:rsidRPr="006719C0">
              <w:rPr>
                <w:rFonts w:ascii="Calibri" w:hAnsi="Calibri" w:cs="Calibri"/>
                <w:color w:val="000000"/>
                <w:sz w:val="24"/>
                <w:szCs w:val="24"/>
              </w:rPr>
              <w:t>26,05</w:t>
            </w:r>
          </w:p>
        </w:tc>
        <w:tc>
          <w:tcPr>
            <w:tcW w:w="421" w:type="pct"/>
            <w:vAlign w:val="bottom"/>
          </w:tcPr>
          <w:p w:rsidR="006719C0" w:rsidRPr="006719C0" w:rsidRDefault="006719C0" w:rsidP="006719C0">
            <w:pPr>
              <w:jc w:val="center"/>
              <w:rPr>
                <w:rFonts w:ascii="Calibri" w:hAnsi="Calibri" w:cs="Calibri"/>
                <w:color w:val="000000"/>
                <w:sz w:val="24"/>
                <w:szCs w:val="24"/>
              </w:rPr>
            </w:pPr>
            <w:r w:rsidRPr="006719C0">
              <w:rPr>
                <w:rFonts w:ascii="Calibri" w:hAnsi="Calibri" w:cs="Calibri"/>
                <w:color w:val="000000"/>
                <w:sz w:val="24"/>
                <w:szCs w:val="24"/>
              </w:rPr>
              <w:t>26,82</w:t>
            </w:r>
          </w:p>
        </w:tc>
        <w:tc>
          <w:tcPr>
            <w:tcW w:w="421" w:type="pct"/>
            <w:vAlign w:val="bottom"/>
          </w:tcPr>
          <w:p w:rsidR="006719C0" w:rsidRPr="006719C0" w:rsidRDefault="006719C0" w:rsidP="006719C0">
            <w:pPr>
              <w:jc w:val="center"/>
              <w:rPr>
                <w:rFonts w:ascii="Calibri" w:hAnsi="Calibri" w:cs="Calibri"/>
                <w:color w:val="000000"/>
                <w:sz w:val="24"/>
                <w:szCs w:val="24"/>
              </w:rPr>
            </w:pPr>
            <w:r w:rsidRPr="006719C0">
              <w:rPr>
                <w:rFonts w:ascii="Calibri" w:hAnsi="Calibri" w:cs="Calibri"/>
                <w:color w:val="000000"/>
                <w:sz w:val="24"/>
                <w:szCs w:val="24"/>
              </w:rPr>
              <w:t>27,56</w:t>
            </w:r>
          </w:p>
        </w:tc>
        <w:tc>
          <w:tcPr>
            <w:tcW w:w="442" w:type="pct"/>
            <w:vAlign w:val="bottom"/>
          </w:tcPr>
          <w:p w:rsidR="006719C0" w:rsidRPr="006719C0" w:rsidRDefault="006719C0" w:rsidP="006719C0">
            <w:pPr>
              <w:jc w:val="center"/>
              <w:rPr>
                <w:rFonts w:ascii="Calibri" w:hAnsi="Calibri" w:cs="Calibri"/>
                <w:color w:val="000000"/>
                <w:sz w:val="24"/>
                <w:szCs w:val="24"/>
              </w:rPr>
            </w:pPr>
            <w:r w:rsidRPr="006719C0">
              <w:rPr>
                <w:rFonts w:ascii="Calibri" w:hAnsi="Calibri" w:cs="Calibri"/>
                <w:color w:val="000000"/>
                <w:sz w:val="24"/>
                <w:szCs w:val="24"/>
              </w:rPr>
              <w:t>28,72</w:t>
            </w:r>
          </w:p>
        </w:tc>
      </w:tr>
      <w:tr w:rsidR="001F040C" w:rsidRPr="001214A2" w:rsidTr="006719C0">
        <w:trPr>
          <w:trHeight w:val="20"/>
        </w:trPr>
        <w:tc>
          <w:tcPr>
            <w:tcW w:w="1277" w:type="pct"/>
          </w:tcPr>
          <w:p w:rsidR="00FE449B" w:rsidRPr="002709FE" w:rsidRDefault="00FE449B" w:rsidP="00D1044E">
            <w:pPr>
              <w:pStyle w:val="TableParagraph"/>
              <w:ind w:left="103" w:right="95"/>
              <w:jc w:val="left"/>
              <w:rPr>
                <w:rFonts w:ascii="Calibri" w:hAnsi="Calibri"/>
                <w:sz w:val="24"/>
                <w:szCs w:val="24"/>
                <w:lang w:val="ru-RU"/>
              </w:rPr>
            </w:pPr>
            <w:r w:rsidRPr="00FE449B">
              <w:rPr>
                <w:rFonts w:ascii="Calibri" w:hAnsi="Calibri"/>
                <w:sz w:val="24"/>
                <w:szCs w:val="24"/>
                <w:lang w:val="ru-RU"/>
              </w:rPr>
              <w:t>Потребление на собственные нужды (технологические нужды и хоз.бытовые)</w:t>
            </w:r>
          </w:p>
        </w:tc>
        <w:tc>
          <w:tcPr>
            <w:tcW w:w="642" w:type="pct"/>
            <w:vMerge/>
          </w:tcPr>
          <w:p w:rsidR="00FE449B" w:rsidRPr="002709FE" w:rsidRDefault="00FE449B" w:rsidP="00D1044E">
            <w:pPr>
              <w:pStyle w:val="TableParagraph"/>
              <w:ind w:left="103" w:right="95"/>
              <w:rPr>
                <w:rFonts w:ascii="Calibri" w:hAnsi="Calibri"/>
                <w:sz w:val="24"/>
                <w:szCs w:val="24"/>
                <w:lang w:val="ru-RU"/>
              </w:rPr>
            </w:pPr>
          </w:p>
        </w:tc>
        <w:tc>
          <w:tcPr>
            <w:tcW w:w="450" w:type="pct"/>
            <w:vAlign w:val="center"/>
          </w:tcPr>
          <w:p w:rsidR="00FE449B" w:rsidRPr="00FE449B" w:rsidRDefault="00FE449B" w:rsidP="00B5561E">
            <w:pPr>
              <w:ind w:right="36"/>
              <w:jc w:val="center"/>
              <w:rPr>
                <w:rFonts w:ascii="Calibri" w:hAnsi="Calibri" w:cs="Calibri"/>
                <w:color w:val="000000"/>
                <w:sz w:val="24"/>
                <w:szCs w:val="24"/>
              </w:rPr>
            </w:pPr>
            <w:r w:rsidRPr="00FE449B">
              <w:rPr>
                <w:rFonts w:ascii="Calibri" w:hAnsi="Calibri" w:cs="Calibri"/>
                <w:color w:val="000000"/>
                <w:sz w:val="24"/>
                <w:szCs w:val="24"/>
              </w:rPr>
              <w:t>-</w:t>
            </w:r>
          </w:p>
        </w:tc>
        <w:tc>
          <w:tcPr>
            <w:tcW w:w="504" w:type="pct"/>
            <w:vAlign w:val="center"/>
          </w:tcPr>
          <w:p w:rsidR="00FE449B" w:rsidRPr="00FE449B" w:rsidRDefault="00FE449B" w:rsidP="00B5561E">
            <w:pPr>
              <w:ind w:right="36"/>
              <w:jc w:val="center"/>
              <w:rPr>
                <w:rFonts w:ascii="Calibri" w:hAnsi="Calibri" w:cs="Calibri"/>
                <w:color w:val="000000"/>
                <w:sz w:val="24"/>
                <w:szCs w:val="24"/>
              </w:rPr>
            </w:pPr>
            <w:r w:rsidRPr="00FE449B">
              <w:rPr>
                <w:rFonts w:ascii="Calibri" w:hAnsi="Calibri" w:cs="Calibri"/>
                <w:color w:val="000000"/>
                <w:sz w:val="24"/>
                <w:szCs w:val="24"/>
              </w:rPr>
              <w:t>-</w:t>
            </w:r>
          </w:p>
        </w:tc>
        <w:tc>
          <w:tcPr>
            <w:tcW w:w="421" w:type="pct"/>
            <w:vAlign w:val="center"/>
          </w:tcPr>
          <w:p w:rsidR="00FE449B" w:rsidRPr="00FE449B" w:rsidRDefault="00FE449B" w:rsidP="00B5561E">
            <w:pPr>
              <w:ind w:right="36"/>
              <w:jc w:val="center"/>
              <w:rPr>
                <w:rFonts w:ascii="Calibri" w:hAnsi="Calibri" w:cs="Calibri"/>
                <w:color w:val="000000"/>
                <w:sz w:val="24"/>
                <w:szCs w:val="24"/>
              </w:rPr>
            </w:pPr>
            <w:r w:rsidRPr="00FE449B">
              <w:rPr>
                <w:rFonts w:ascii="Calibri" w:hAnsi="Calibri" w:cs="Calibri"/>
                <w:color w:val="000000"/>
                <w:sz w:val="24"/>
                <w:szCs w:val="24"/>
              </w:rPr>
              <w:t>-</w:t>
            </w:r>
          </w:p>
        </w:tc>
        <w:tc>
          <w:tcPr>
            <w:tcW w:w="421" w:type="pct"/>
            <w:vAlign w:val="center"/>
          </w:tcPr>
          <w:p w:rsidR="00FE449B" w:rsidRPr="00FE449B" w:rsidRDefault="00FE449B" w:rsidP="00B5561E">
            <w:pPr>
              <w:ind w:right="36"/>
              <w:jc w:val="center"/>
              <w:rPr>
                <w:rFonts w:ascii="Calibri" w:hAnsi="Calibri" w:cs="Calibri"/>
                <w:color w:val="000000"/>
                <w:sz w:val="24"/>
                <w:szCs w:val="24"/>
              </w:rPr>
            </w:pPr>
            <w:r w:rsidRPr="00FE449B">
              <w:rPr>
                <w:rFonts w:ascii="Calibri" w:hAnsi="Calibri" w:cs="Calibri"/>
                <w:color w:val="000000"/>
                <w:sz w:val="24"/>
                <w:szCs w:val="24"/>
              </w:rPr>
              <w:t>-</w:t>
            </w:r>
          </w:p>
        </w:tc>
        <w:tc>
          <w:tcPr>
            <w:tcW w:w="421" w:type="pct"/>
            <w:vAlign w:val="center"/>
          </w:tcPr>
          <w:p w:rsidR="00FE449B" w:rsidRPr="00FE449B" w:rsidRDefault="00FE449B" w:rsidP="00B5561E">
            <w:pPr>
              <w:ind w:right="36"/>
              <w:jc w:val="center"/>
              <w:rPr>
                <w:rFonts w:ascii="Calibri" w:hAnsi="Calibri" w:cs="Calibri"/>
                <w:color w:val="000000"/>
                <w:sz w:val="24"/>
                <w:szCs w:val="24"/>
              </w:rPr>
            </w:pPr>
            <w:r w:rsidRPr="00FE449B">
              <w:rPr>
                <w:rFonts w:ascii="Calibri" w:hAnsi="Calibri" w:cs="Calibri"/>
                <w:color w:val="000000"/>
                <w:sz w:val="24"/>
                <w:szCs w:val="24"/>
              </w:rPr>
              <w:t>-</w:t>
            </w:r>
          </w:p>
        </w:tc>
        <w:tc>
          <w:tcPr>
            <w:tcW w:w="421" w:type="pct"/>
            <w:vAlign w:val="center"/>
          </w:tcPr>
          <w:p w:rsidR="00FE449B" w:rsidRPr="00FE449B" w:rsidRDefault="00FE449B" w:rsidP="00B5561E">
            <w:pPr>
              <w:ind w:right="36"/>
              <w:jc w:val="center"/>
              <w:rPr>
                <w:rFonts w:ascii="Calibri" w:hAnsi="Calibri" w:cs="Calibri"/>
                <w:color w:val="000000"/>
                <w:sz w:val="24"/>
                <w:szCs w:val="24"/>
              </w:rPr>
            </w:pPr>
            <w:r w:rsidRPr="00FE449B">
              <w:rPr>
                <w:rFonts w:ascii="Calibri" w:hAnsi="Calibri" w:cs="Calibri"/>
                <w:color w:val="000000"/>
                <w:sz w:val="24"/>
                <w:szCs w:val="24"/>
              </w:rPr>
              <w:t>-</w:t>
            </w:r>
          </w:p>
        </w:tc>
        <w:tc>
          <w:tcPr>
            <w:tcW w:w="442" w:type="pct"/>
            <w:vAlign w:val="center"/>
          </w:tcPr>
          <w:p w:rsidR="00FE449B" w:rsidRPr="00FE449B" w:rsidRDefault="00FE449B" w:rsidP="00B5561E">
            <w:pPr>
              <w:ind w:right="36"/>
              <w:jc w:val="center"/>
              <w:rPr>
                <w:rFonts w:ascii="Calibri" w:hAnsi="Calibri" w:cs="Calibri"/>
                <w:color w:val="000000"/>
                <w:sz w:val="24"/>
                <w:szCs w:val="24"/>
              </w:rPr>
            </w:pPr>
            <w:r w:rsidRPr="00FE449B">
              <w:rPr>
                <w:rFonts w:ascii="Calibri" w:hAnsi="Calibri" w:cs="Calibri"/>
                <w:color w:val="000000"/>
                <w:sz w:val="24"/>
                <w:szCs w:val="24"/>
              </w:rPr>
              <w:t>-</w:t>
            </w:r>
          </w:p>
        </w:tc>
      </w:tr>
      <w:tr w:rsidR="006719C0" w:rsidRPr="001214A2" w:rsidTr="006719C0">
        <w:trPr>
          <w:trHeight w:val="20"/>
        </w:trPr>
        <w:tc>
          <w:tcPr>
            <w:tcW w:w="1277" w:type="pct"/>
          </w:tcPr>
          <w:p w:rsidR="006719C0" w:rsidRPr="00717BA2" w:rsidRDefault="006719C0" w:rsidP="006719C0">
            <w:pPr>
              <w:pStyle w:val="TableParagraph"/>
              <w:ind w:left="103" w:right="95"/>
              <w:jc w:val="left"/>
              <w:rPr>
                <w:rFonts w:ascii="Calibri" w:hAnsi="Calibri"/>
                <w:sz w:val="24"/>
                <w:szCs w:val="24"/>
              </w:rPr>
            </w:pPr>
            <w:r>
              <w:rPr>
                <w:rFonts w:ascii="Calibri" w:hAnsi="Calibri"/>
                <w:sz w:val="24"/>
                <w:szCs w:val="24"/>
              </w:rPr>
              <w:t>Потери в сетях</w:t>
            </w:r>
          </w:p>
        </w:tc>
        <w:tc>
          <w:tcPr>
            <w:tcW w:w="642" w:type="pct"/>
            <w:vMerge/>
          </w:tcPr>
          <w:p w:rsidR="006719C0" w:rsidRPr="00717BA2" w:rsidRDefault="006719C0" w:rsidP="006719C0">
            <w:pPr>
              <w:pStyle w:val="TableParagraph"/>
              <w:ind w:left="103" w:right="95"/>
              <w:rPr>
                <w:rFonts w:ascii="Calibri" w:hAnsi="Calibri"/>
                <w:sz w:val="24"/>
                <w:szCs w:val="24"/>
              </w:rPr>
            </w:pPr>
          </w:p>
        </w:tc>
        <w:tc>
          <w:tcPr>
            <w:tcW w:w="450" w:type="pct"/>
            <w:vAlign w:val="center"/>
          </w:tcPr>
          <w:p w:rsidR="006719C0" w:rsidRPr="003C1C41" w:rsidRDefault="006719C0" w:rsidP="006719C0">
            <w:pPr>
              <w:jc w:val="center"/>
              <w:rPr>
                <w:rFonts w:ascii="Calibri" w:hAnsi="Calibri" w:cs="Calibri"/>
                <w:color w:val="000000"/>
                <w:sz w:val="24"/>
                <w:szCs w:val="24"/>
              </w:rPr>
            </w:pPr>
            <w:r w:rsidRPr="003C1C41">
              <w:rPr>
                <w:rFonts w:ascii="Calibri" w:hAnsi="Calibri" w:cs="Calibri"/>
                <w:color w:val="000000"/>
                <w:sz w:val="24"/>
                <w:szCs w:val="24"/>
              </w:rPr>
              <w:t>69,6</w:t>
            </w:r>
          </w:p>
        </w:tc>
        <w:tc>
          <w:tcPr>
            <w:tcW w:w="504" w:type="pct"/>
            <w:vAlign w:val="center"/>
          </w:tcPr>
          <w:p w:rsidR="006719C0" w:rsidRPr="003C1C41" w:rsidRDefault="006719C0" w:rsidP="006719C0">
            <w:pPr>
              <w:jc w:val="center"/>
              <w:rPr>
                <w:rFonts w:ascii="Calibri" w:hAnsi="Calibri" w:cs="Calibri"/>
                <w:color w:val="000000"/>
                <w:sz w:val="24"/>
                <w:szCs w:val="24"/>
              </w:rPr>
            </w:pPr>
            <w:r w:rsidRPr="003C1C41">
              <w:rPr>
                <w:rFonts w:ascii="Calibri" w:hAnsi="Calibri" w:cs="Calibri"/>
                <w:color w:val="000000"/>
                <w:sz w:val="24"/>
                <w:szCs w:val="24"/>
              </w:rPr>
              <w:t>69,6</w:t>
            </w:r>
          </w:p>
        </w:tc>
        <w:tc>
          <w:tcPr>
            <w:tcW w:w="421" w:type="pct"/>
            <w:vAlign w:val="center"/>
          </w:tcPr>
          <w:p w:rsidR="006719C0" w:rsidRPr="003C1C41" w:rsidRDefault="006719C0" w:rsidP="006719C0">
            <w:pPr>
              <w:jc w:val="center"/>
              <w:rPr>
                <w:rFonts w:ascii="Calibri" w:hAnsi="Calibri" w:cs="Calibri"/>
                <w:color w:val="000000"/>
                <w:sz w:val="24"/>
                <w:szCs w:val="24"/>
              </w:rPr>
            </w:pPr>
            <w:r w:rsidRPr="003C1C41">
              <w:rPr>
                <w:rFonts w:ascii="Calibri" w:hAnsi="Calibri" w:cs="Calibri"/>
                <w:color w:val="000000"/>
                <w:sz w:val="24"/>
                <w:szCs w:val="24"/>
              </w:rPr>
              <w:t>69,6</w:t>
            </w:r>
          </w:p>
        </w:tc>
        <w:tc>
          <w:tcPr>
            <w:tcW w:w="421" w:type="pct"/>
            <w:vAlign w:val="center"/>
          </w:tcPr>
          <w:p w:rsidR="006719C0" w:rsidRPr="003C1C41" w:rsidRDefault="006719C0" w:rsidP="006719C0">
            <w:pPr>
              <w:jc w:val="center"/>
              <w:rPr>
                <w:rFonts w:ascii="Calibri" w:hAnsi="Calibri" w:cs="Calibri"/>
                <w:color w:val="000000"/>
                <w:sz w:val="24"/>
                <w:szCs w:val="24"/>
              </w:rPr>
            </w:pPr>
            <w:r w:rsidRPr="003C1C41">
              <w:rPr>
                <w:rFonts w:ascii="Calibri" w:hAnsi="Calibri" w:cs="Calibri"/>
                <w:color w:val="000000"/>
                <w:sz w:val="24"/>
                <w:szCs w:val="24"/>
              </w:rPr>
              <w:t>69,6</w:t>
            </w:r>
          </w:p>
        </w:tc>
        <w:tc>
          <w:tcPr>
            <w:tcW w:w="421" w:type="pct"/>
            <w:vAlign w:val="center"/>
          </w:tcPr>
          <w:p w:rsidR="006719C0" w:rsidRPr="003C1C41" w:rsidRDefault="006719C0" w:rsidP="006719C0">
            <w:pPr>
              <w:jc w:val="center"/>
              <w:rPr>
                <w:rFonts w:ascii="Calibri" w:hAnsi="Calibri" w:cs="Calibri"/>
                <w:color w:val="000000"/>
                <w:sz w:val="24"/>
                <w:szCs w:val="24"/>
              </w:rPr>
            </w:pPr>
            <w:r w:rsidRPr="003C1C41">
              <w:rPr>
                <w:rFonts w:ascii="Calibri" w:hAnsi="Calibri" w:cs="Calibri"/>
                <w:color w:val="000000"/>
                <w:sz w:val="24"/>
                <w:szCs w:val="24"/>
              </w:rPr>
              <w:t>64,0</w:t>
            </w:r>
          </w:p>
        </w:tc>
        <w:tc>
          <w:tcPr>
            <w:tcW w:w="421" w:type="pct"/>
            <w:vAlign w:val="center"/>
          </w:tcPr>
          <w:p w:rsidR="006719C0" w:rsidRPr="003C1C41" w:rsidRDefault="006719C0" w:rsidP="006719C0">
            <w:pPr>
              <w:jc w:val="center"/>
              <w:rPr>
                <w:rFonts w:ascii="Calibri" w:hAnsi="Calibri" w:cs="Calibri"/>
                <w:color w:val="000000"/>
                <w:sz w:val="24"/>
                <w:szCs w:val="24"/>
              </w:rPr>
            </w:pPr>
            <w:r w:rsidRPr="003C1C41">
              <w:rPr>
                <w:rFonts w:ascii="Calibri" w:hAnsi="Calibri" w:cs="Calibri"/>
                <w:color w:val="000000"/>
                <w:sz w:val="24"/>
                <w:szCs w:val="24"/>
              </w:rPr>
              <w:t>58,9</w:t>
            </w:r>
          </w:p>
        </w:tc>
        <w:tc>
          <w:tcPr>
            <w:tcW w:w="442" w:type="pct"/>
            <w:vAlign w:val="center"/>
          </w:tcPr>
          <w:p w:rsidR="006719C0" w:rsidRPr="003C1C41" w:rsidRDefault="006719C0" w:rsidP="006719C0">
            <w:pPr>
              <w:jc w:val="center"/>
              <w:rPr>
                <w:rFonts w:ascii="Calibri" w:hAnsi="Calibri" w:cs="Calibri"/>
                <w:color w:val="000000"/>
                <w:sz w:val="24"/>
                <w:szCs w:val="24"/>
              </w:rPr>
            </w:pPr>
            <w:r w:rsidRPr="003C1C41">
              <w:rPr>
                <w:rFonts w:ascii="Calibri" w:hAnsi="Calibri" w:cs="Calibri"/>
                <w:color w:val="000000"/>
                <w:sz w:val="24"/>
                <w:szCs w:val="24"/>
              </w:rPr>
              <w:t>51,2</w:t>
            </w:r>
          </w:p>
        </w:tc>
      </w:tr>
      <w:tr w:rsidR="006719C0" w:rsidRPr="001214A2" w:rsidTr="006719C0">
        <w:trPr>
          <w:trHeight w:val="20"/>
        </w:trPr>
        <w:tc>
          <w:tcPr>
            <w:tcW w:w="1277" w:type="pct"/>
          </w:tcPr>
          <w:p w:rsidR="006719C0" w:rsidRPr="0053376A" w:rsidRDefault="006719C0" w:rsidP="006719C0">
            <w:pPr>
              <w:pStyle w:val="TableParagraph"/>
              <w:ind w:left="103" w:right="95"/>
              <w:jc w:val="left"/>
              <w:rPr>
                <w:rFonts w:ascii="Calibri" w:hAnsi="Calibri"/>
                <w:sz w:val="24"/>
                <w:szCs w:val="24"/>
                <w:lang w:val="ru-RU"/>
              </w:rPr>
            </w:pPr>
            <w:r>
              <w:rPr>
                <w:rFonts w:ascii="Calibri" w:hAnsi="Calibri"/>
                <w:sz w:val="24"/>
                <w:szCs w:val="24"/>
                <w:lang w:val="ru-RU"/>
              </w:rPr>
              <w:t>Отпущено воды потребителям, в т.ч.</w:t>
            </w:r>
          </w:p>
        </w:tc>
        <w:tc>
          <w:tcPr>
            <w:tcW w:w="642" w:type="pct"/>
            <w:vMerge/>
            <w:vAlign w:val="center"/>
          </w:tcPr>
          <w:p w:rsidR="006719C0" w:rsidRPr="002709FE" w:rsidRDefault="006719C0" w:rsidP="006719C0">
            <w:pPr>
              <w:pStyle w:val="TableParagraph"/>
              <w:ind w:left="103" w:right="95"/>
              <w:rPr>
                <w:rFonts w:ascii="Calibri" w:hAnsi="Calibri"/>
                <w:sz w:val="24"/>
                <w:szCs w:val="24"/>
                <w:lang w:val="ru-RU"/>
              </w:rPr>
            </w:pPr>
          </w:p>
        </w:tc>
        <w:tc>
          <w:tcPr>
            <w:tcW w:w="450" w:type="pct"/>
            <w:vAlign w:val="center"/>
          </w:tcPr>
          <w:p w:rsidR="006719C0" w:rsidRPr="006719C0" w:rsidRDefault="006719C0" w:rsidP="006719C0">
            <w:pPr>
              <w:jc w:val="center"/>
              <w:rPr>
                <w:rFonts w:ascii="Calibri" w:hAnsi="Calibri" w:cs="Calibri"/>
                <w:bCs/>
                <w:color w:val="000000"/>
              </w:rPr>
            </w:pPr>
            <w:r w:rsidRPr="006719C0">
              <w:rPr>
                <w:rFonts w:ascii="Calibri" w:hAnsi="Calibri" w:cs="Calibri"/>
                <w:bCs/>
                <w:color w:val="000000"/>
              </w:rPr>
              <w:t>150,78</w:t>
            </w:r>
          </w:p>
        </w:tc>
        <w:tc>
          <w:tcPr>
            <w:tcW w:w="504" w:type="pct"/>
            <w:vAlign w:val="center"/>
          </w:tcPr>
          <w:p w:rsidR="006719C0" w:rsidRPr="006719C0" w:rsidRDefault="006719C0" w:rsidP="006719C0">
            <w:pPr>
              <w:jc w:val="center"/>
              <w:rPr>
                <w:rFonts w:ascii="Calibri" w:hAnsi="Calibri" w:cs="Calibri"/>
                <w:bCs/>
                <w:color w:val="000000"/>
              </w:rPr>
            </w:pPr>
            <w:r w:rsidRPr="006719C0">
              <w:rPr>
                <w:rFonts w:ascii="Calibri" w:hAnsi="Calibri" w:cs="Calibri"/>
                <w:bCs/>
                <w:color w:val="000000"/>
              </w:rPr>
              <w:t>150,78</w:t>
            </w:r>
          </w:p>
        </w:tc>
        <w:tc>
          <w:tcPr>
            <w:tcW w:w="421" w:type="pct"/>
            <w:vAlign w:val="center"/>
          </w:tcPr>
          <w:p w:rsidR="006719C0" w:rsidRPr="006719C0" w:rsidRDefault="006719C0" w:rsidP="006719C0">
            <w:pPr>
              <w:jc w:val="center"/>
              <w:rPr>
                <w:rFonts w:ascii="Calibri" w:hAnsi="Calibri" w:cs="Calibri"/>
                <w:bCs/>
                <w:color w:val="000000"/>
              </w:rPr>
            </w:pPr>
            <w:r w:rsidRPr="006719C0">
              <w:rPr>
                <w:rFonts w:ascii="Calibri" w:hAnsi="Calibri" w:cs="Calibri"/>
                <w:bCs/>
                <w:color w:val="000000"/>
              </w:rPr>
              <w:t>150,78</w:t>
            </w:r>
          </w:p>
        </w:tc>
        <w:tc>
          <w:tcPr>
            <w:tcW w:w="421" w:type="pct"/>
            <w:vAlign w:val="center"/>
          </w:tcPr>
          <w:p w:rsidR="006719C0" w:rsidRPr="006719C0" w:rsidRDefault="006719C0" w:rsidP="006719C0">
            <w:pPr>
              <w:jc w:val="center"/>
              <w:rPr>
                <w:rFonts w:ascii="Calibri" w:hAnsi="Calibri" w:cs="Calibri"/>
                <w:bCs/>
                <w:color w:val="000000"/>
              </w:rPr>
            </w:pPr>
            <w:r w:rsidRPr="006719C0">
              <w:rPr>
                <w:rFonts w:ascii="Calibri" w:hAnsi="Calibri" w:cs="Calibri"/>
                <w:bCs/>
                <w:color w:val="000000"/>
              </w:rPr>
              <w:t>150,78</w:t>
            </w:r>
          </w:p>
        </w:tc>
        <w:tc>
          <w:tcPr>
            <w:tcW w:w="421" w:type="pct"/>
            <w:vAlign w:val="center"/>
          </w:tcPr>
          <w:p w:rsidR="006719C0" w:rsidRPr="006719C0" w:rsidRDefault="006719C0" w:rsidP="006719C0">
            <w:pPr>
              <w:jc w:val="center"/>
              <w:rPr>
                <w:rFonts w:ascii="Calibri" w:hAnsi="Calibri" w:cs="Calibri"/>
                <w:bCs/>
                <w:color w:val="000000"/>
              </w:rPr>
            </w:pPr>
            <w:r w:rsidRPr="006719C0">
              <w:rPr>
                <w:rFonts w:ascii="Calibri" w:hAnsi="Calibri" w:cs="Calibri"/>
                <w:bCs/>
                <w:color w:val="000000"/>
              </w:rPr>
              <w:t>162,84</w:t>
            </w:r>
          </w:p>
        </w:tc>
        <w:tc>
          <w:tcPr>
            <w:tcW w:w="421" w:type="pct"/>
            <w:vAlign w:val="center"/>
          </w:tcPr>
          <w:p w:rsidR="006719C0" w:rsidRPr="006719C0" w:rsidRDefault="006719C0" w:rsidP="006719C0">
            <w:pPr>
              <w:jc w:val="center"/>
              <w:rPr>
                <w:rFonts w:ascii="Calibri" w:hAnsi="Calibri" w:cs="Calibri"/>
                <w:bCs/>
                <w:color w:val="000000"/>
              </w:rPr>
            </w:pPr>
            <w:r w:rsidRPr="006719C0">
              <w:rPr>
                <w:rFonts w:ascii="Calibri" w:hAnsi="Calibri" w:cs="Calibri"/>
                <w:bCs/>
                <w:color w:val="000000"/>
              </w:rPr>
              <w:t>174,24</w:t>
            </w:r>
          </w:p>
        </w:tc>
        <w:tc>
          <w:tcPr>
            <w:tcW w:w="442" w:type="pct"/>
            <w:vAlign w:val="center"/>
          </w:tcPr>
          <w:p w:rsidR="006719C0" w:rsidRPr="006719C0" w:rsidRDefault="006719C0" w:rsidP="006719C0">
            <w:pPr>
              <w:jc w:val="center"/>
              <w:rPr>
                <w:rFonts w:ascii="Calibri" w:hAnsi="Calibri" w:cs="Calibri"/>
                <w:bCs/>
                <w:color w:val="000000"/>
              </w:rPr>
            </w:pPr>
            <w:r w:rsidRPr="006719C0">
              <w:rPr>
                <w:rFonts w:ascii="Calibri" w:hAnsi="Calibri" w:cs="Calibri"/>
                <w:bCs/>
                <w:color w:val="000000"/>
              </w:rPr>
              <w:t>191,67</w:t>
            </w:r>
          </w:p>
        </w:tc>
      </w:tr>
      <w:tr w:rsidR="006719C0" w:rsidRPr="001214A2" w:rsidTr="006719C0">
        <w:trPr>
          <w:trHeight w:val="20"/>
        </w:trPr>
        <w:tc>
          <w:tcPr>
            <w:tcW w:w="1277" w:type="pct"/>
          </w:tcPr>
          <w:p w:rsidR="006719C0" w:rsidRDefault="006719C0" w:rsidP="006719C0">
            <w:pPr>
              <w:pStyle w:val="TableParagraph"/>
              <w:ind w:left="103" w:right="95"/>
              <w:jc w:val="left"/>
              <w:rPr>
                <w:rFonts w:ascii="Calibri" w:hAnsi="Calibri"/>
                <w:sz w:val="24"/>
                <w:szCs w:val="24"/>
                <w:lang w:val="ru-RU"/>
              </w:rPr>
            </w:pPr>
            <w:r>
              <w:rPr>
                <w:rFonts w:ascii="Calibri" w:hAnsi="Calibri"/>
                <w:sz w:val="24"/>
                <w:szCs w:val="24"/>
                <w:lang w:val="ru-RU"/>
              </w:rPr>
              <w:t>- население</w:t>
            </w:r>
          </w:p>
        </w:tc>
        <w:tc>
          <w:tcPr>
            <w:tcW w:w="642" w:type="pct"/>
            <w:vMerge/>
          </w:tcPr>
          <w:p w:rsidR="006719C0" w:rsidRPr="00717BA2" w:rsidRDefault="006719C0" w:rsidP="006719C0">
            <w:pPr>
              <w:pStyle w:val="TableParagraph"/>
              <w:ind w:left="103" w:right="95"/>
              <w:rPr>
                <w:rFonts w:ascii="Calibri" w:hAnsi="Calibri"/>
                <w:sz w:val="24"/>
                <w:szCs w:val="24"/>
              </w:rPr>
            </w:pPr>
          </w:p>
        </w:tc>
        <w:tc>
          <w:tcPr>
            <w:tcW w:w="450" w:type="pct"/>
            <w:vAlign w:val="center"/>
          </w:tcPr>
          <w:p w:rsidR="006719C0" w:rsidRDefault="006719C0" w:rsidP="006719C0">
            <w:pPr>
              <w:jc w:val="center"/>
              <w:rPr>
                <w:rFonts w:ascii="Calibri" w:hAnsi="Calibri" w:cs="Calibri"/>
                <w:color w:val="000000"/>
              </w:rPr>
            </w:pPr>
            <w:r>
              <w:rPr>
                <w:rFonts w:ascii="Calibri" w:hAnsi="Calibri" w:cs="Calibri"/>
                <w:color w:val="000000"/>
              </w:rPr>
              <w:t>90,47</w:t>
            </w:r>
          </w:p>
        </w:tc>
        <w:tc>
          <w:tcPr>
            <w:tcW w:w="504" w:type="pct"/>
            <w:vAlign w:val="center"/>
          </w:tcPr>
          <w:p w:rsidR="006719C0" w:rsidRDefault="006719C0" w:rsidP="006719C0">
            <w:pPr>
              <w:jc w:val="center"/>
              <w:rPr>
                <w:rFonts w:ascii="Calibri" w:hAnsi="Calibri" w:cs="Calibri"/>
                <w:color w:val="000000"/>
              </w:rPr>
            </w:pPr>
            <w:r>
              <w:rPr>
                <w:rFonts w:ascii="Calibri" w:hAnsi="Calibri" w:cs="Calibri"/>
                <w:color w:val="000000"/>
              </w:rPr>
              <w:t>90,47</w:t>
            </w:r>
          </w:p>
        </w:tc>
        <w:tc>
          <w:tcPr>
            <w:tcW w:w="421" w:type="pct"/>
            <w:vAlign w:val="center"/>
          </w:tcPr>
          <w:p w:rsidR="006719C0" w:rsidRDefault="006719C0" w:rsidP="006719C0">
            <w:pPr>
              <w:jc w:val="center"/>
              <w:rPr>
                <w:rFonts w:ascii="Calibri" w:hAnsi="Calibri" w:cs="Calibri"/>
                <w:color w:val="000000"/>
              </w:rPr>
            </w:pPr>
            <w:r>
              <w:rPr>
                <w:rFonts w:ascii="Calibri" w:hAnsi="Calibri" w:cs="Calibri"/>
                <w:color w:val="000000"/>
              </w:rPr>
              <w:t>90,47</w:t>
            </w:r>
          </w:p>
        </w:tc>
        <w:tc>
          <w:tcPr>
            <w:tcW w:w="421" w:type="pct"/>
            <w:vAlign w:val="center"/>
          </w:tcPr>
          <w:p w:rsidR="006719C0" w:rsidRDefault="006719C0" w:rsidP="006719C0">
            <w:pPr>
              <w:jc w:val="center"/>
              <w:rPr>
                <w:rFonts w:ascii="Calibri" w:hAnsi="Calibri" w:cs="Calibri"/>
                <w:color w:val="000000"/>
              </w:rPr>
            </w:pPr>
            <w:r>
              <w:rPr>
                <w:rFonts w:ascii="Calibri" w:hAnsi="Calibri" w:cs="Calibri"/>
                <w:color w:val="000000"/>
              </w:rPr>
              <w:t>90,47</w:t>
            </w:r>
          </w:p>
        </w:tc>
        <w:tc>
          <w:tcPr>
            <w:tcW w:w="421" w:type="pct"/>
            <w:vAlign w:val="center"/>
          </w:tcPr>
          <w:p w:rsidR="006719C0" w:rsidRDefault="006719C0" w:rsidP="006719C0">
            <w:pPr>
              <w:jc w:val="center"/>
              <w:rPr>
                <w:rFonts w:ascii="Calibri" w:hAnsi="Calibri" w:cs="Calibri"/>
                <w:color w:val="000000"/>
              </w:rPr>
            </w:pPr>
            <w:r>
              <w:rPr>
                <w:rFonts w:ascii="Calibri" w:hAnsi="Calibri" w:cs="Calibri"/>
                <w:color w:val="000000"/>
              </w:rPr>
              <w:t>97,70</w:t>
            </w:r>
          </w:p>
        </w:tc>
        <w:tc>
          <w:tcPr>
            <w:tcW w:w="421" w:type="pct"/>
            <w:vAlign w:val="center"/>
          </w:tcPr>
          <w:p w:rsidR="006719C0" w:rsidRDefault="006719C0" w:rsidP="006719C0">
            <w:pPr>
              <w:jc w:val="center"/>
              <w:rPr>
                <w:rFonts w:ascii="Calibri" w:hAnsi="Calibri" w:cs="Calibri"/>
                <w:color w:val="000000"/>
              </w:rPr>
            </w:pPr>
            <w:r>
              <w:rPr>
                <w:rFonts w:ascii="Calibri" w:hAnsi="Calibri" w:cs="Calibri"/>
                <w:color w:val="000000"/>
              </w:rPr>
              <w:t>104,54</w:t>
            </w:r>
          </w:p>
        </w:tc>
        <w:tc>
          <w:tcPr>
            <w:tcW w:w="442" w:type="pct"/>
            <w:vAlign w:val="center"/>
          </w:tcPr>
          <w:p w:rsidR="006719C0" w:rsidRDefault="006719C0" w:rsidP="006719C0">
            <w:pPr>
              <w:jc w:val="center"/>
              <w:rPr>
                <w:rFonts w:ascii="Calibri" w:hAnsi="Calibri" w:cs="Calibri"/>
                <w:color w:val="000000"/>
              </w:rPr>
            </w:pPr>
            <w:r>
              <w:rPr>
                <w:rFonts w:ascii="Calibri" w:hAnsi="Calibri" w:cs="Calibri"/>
                <w:color w:val="000000"/>
              </w:rPr>
              <w:t>115,00</w:t>
            </w:r>
          </w:p>
        </w:tc>
      </w:tr>
      <w:tr w:rsidR="006719C0" w:rsidRPr="001214A2" w:rsidTr="006719C0">
        <w:trPr>
          <w:trHeight w:val="20"/>
        </w:trPr>
        <w:tc>
          <w:tcPr>
            <w:tcW w:w="1277" w:type="pct"/>
          </w:tcPr>
          <w:p w:rsidR="006719C0" w:rsidRDefault="006719C0" w:rsidP="006719C0">
            <w:pPr>
              <w:pStyle w:val="TableParagraph"/>
              <w:ind w:left="103" w:right="95"/>
              <w:jc w:val="left"/>
              <w:rPr>
                <w:rFonts w:ascii="Calibri" w:hAnsi="Calibri"/>
                <w:sz w:val="24"/>
                <w:szCs w:val="24"/>
                <w:lang w:val="ru-RU"/>
              </w:rPr>
            </w:pPr>
            <w:r>
              <w:rPr>
                <w:rFonts w:ascii="Calibri" w:hAnsi="Calibri"/>
                <w:sz w:val="24"/>
                <w:szCs w:val="24"/>
                <w:lang w:val="ru-RU"/>
              </w:rPr>
              <w:t>- бюджетные потребители</w:t>
            </w:r>
          </w:p>
        </w:tc>
        <w:tc>
          <w:tcPr>
            <w:tcW w:w="642" w:type="pct"/>
            <w:vMerge/>
          </w:tcPr>
          <w:p w:rsidR="006719C0" w:rsidRPr="00717BA2" w:rsidRDefault="006719C0" w:rsidP="006719C0">
            <w:pPr>
              <w:pStyle w:val="TableParagraph"/>
              <w:ind w:left="103" w:right="95"/>
              <w:rPr>
                <w:rFonts w:ascii="Calibri" w:hAnsi="Calibri"/>
                <w:sz w:val="24"/>
                <w:szCs w:val="24"/>
              </w:rPr>
            </w:pPr>
          </w:p>
        </w:tc>
        <w:tc>
          <w:tcPr>
            <w:tcW w:w="450" w:type="pct"/>
            <w:vAlign w:val="center"/>
          </w:tcPr>
          <w:p w:rsidR="006719C0" w:rsidRDefault="006719C0" w:rsidP="006719C0">
            <w:pPr>
              <w:jc w:val="center"/>
              <w:rPr>
                <w:rFonts w:ascii="Calibri" w:hAnsi="Calibri" w:cs="Calibri"/>
                <w:color w:val="000000"/>
              </w:rPr>
            </w:pPr>
            <w:r>
              <w:rPr>
                <w:rFonts w:ascii="Calibri" w:hAnsi="Calibri" w:cs="Calibri"/>
                <w:color w:val="000000"/>
              </w:rPr>
              <w:t>1,51</w:t>
            </w:r>
          </w:p>
        </w:tc>
        <w:tc>
          <w:tcPr>
            <w:tcW w:w="504" w:type="pct"/>
            <w:vAlign w:val="center"/>
          </w:tcPr>
          <w:p w:rsidR="006719C0" w:rsidRDefault="006719C0" w:rsidP="006719C0">
            <w:pPr>
              <w:jc w:val="center"/>
              <w:rPr>
                <w:rFonts w:ascii="Calibri" w:hAnsi="Calibri" w:cs="Calibri"/>
                <w:color w:val="000000"/>
              </w:rPr>
            </w:pPr>
            <w:r>
              <w:rPr>
                <w:rFonts w:ascii="Calibri" w:hAnsi="Calibri" w:cs="Calibri"/>
                <w:color w:val="000000"/>
              </w:rPr>
              <w:t>1,51</w:t>
            </w:r>
          </w:p>
        </w:tc>
        <w:tc>
          <w:tcPr>
            <w:tcW w:w="421" w:type="pct"/>
            <w:vAlign w:val="center"/>
          </w:tcPr>
          <w:p w:rsidR="006719C0" w:rsidRDefault="006719C0" w:rsidP="006719C0">
            <w:pPr>
              <w:jc w:val="center"/>
              <w:rPr>
                <w:rFonts w:ascii="Calibri" w:hAnsi="Calibri" w:cs="Calibri"/>
                <w:color w:val="000000"/>
              </w:rPr>
            </w:pPr>
            <w:r>
              <w:rPr>
                <w:rFonts w:ascii="Calibri" w:hAnsi="Calibri" w:cs="Calibri"/>
                <w:color w:val="000000"/>
              </w:rPr>
              <w:t>1,51</w:t>
            </w:r>
          </w:p>
        </w:tc>
        <w:tc>
          <w:tcPr>
            <w:tcW w:w="421" w:type="pct"/>
            <w:vAlign w:val="center"/>
          </w:tcPr>
          <w:p w:rsidR="006719C0" w:rsidRDefault="006719C0" w:rsidP="006719C0">
            <w:pPr>
              <w:jc w:val="center"/>
              <w:rPr>
                <w:rFonts w:ascii="Calibri" w:hAnsi="Calibri" w:cs="Calibri"/>
                <w:color w:val="000000"/>
              </w:rPr>
            </w:pPr>
            <w:r>
              <w:rPr>
                <w:rFonts w:ascii="Calibri" w:hAnsi="Calibri" w:cs="Calibri"/>
                <w:color w:val="000000"/>
              </w:rPr>
              <w:t>1,51</w:t>
            </w:r>
          </w:p>
        </w:tc>
        <w:tc>
          <w:tcPr>
            <w:tcW w:w="421" w:type="pct"/>
            <w:vAlign w:val="center"/>
          </w:tcPr>
          <w:p w:rsidR="006719C0" w:rsidRDefault="006719C0" w:rsidP="006719C0">
            <w:pPr>
              <w:jc w:val="center"/>
              <w:rPr>
                <w:rFonts w:ascii="Calibri" w:hAnsi="Calibri" w:cs="Calibri"/>
                <w:color w:val="000000"/>
              </w:rPr>
            </w:pPr>
            <w:r>
              <w:rPr>
                <w:rFonts w:ascii="Calibri" w:hAnsi="Calibri" w:cs="Calibri"/>
                <w:color w:val="000000"/>
              </w:rPr>
              <w:t>1,63</w:t>
            </w:r>
          </w:p>
        </w:tc>
        <w:tc>
          <w:tcPr>
            <w:tcW w:w="421" w:type="pct"/>
            <w:vAlign w:val="center"/>
          </w:tcPr>
          <w:p w:rsidR="006719C0" w:rsidRDefault="006719C0" w:rsidP="006719C0">
            <w:pPr>
              <w:jc w:val="center"/>
              <w:rPr>
                <w:rFonts w:ascii="Calibri" w:hAnsi="Calibri" w:cs="Calibri"/>
                <w:color w:val="000000"/>
              </w:rPr>
            </w:pPr>
            <w:r>
              <w:rPr>
                <w:rFonts w:ascii="Calibri" w:hAnsi="Calibri" w:cs="Calibri"/>
                <w:color w:val="000000"/>
              </w:rPr>
              <w:t>1,74</w:t>
            </w:r>
          </w:p>
        </w:tc>
        <w:tc>
          <w:tcPr>
            <w:tcW w:w="442" w:type="pct"/>
            <w:vAlign w:val="center"/>
          </w:tcPr>
          <w:p w:rsidR="006719C0" w:rsidRDefault="006719C0" w:rsidP="006719C0">
            <w:pPr>
              <w:jc w:val="center"/>
              <w:rPr>
                <w:rFonts w:ascii="Calibri" w:hAnsi="Calibri" w:cs="Calibri"/>
                <w:color w:val="000000"/>
              </w:rPr>
            </w:pPr>
            <w:r>
              <w:rPr>
                <w:rFonts w:ascii="Calibri" w:hAnsi="Calibri" w:cs="Calibri"/>
                <w:color w:val="000000"/>
              </w:rPr>
              <w:t>1,92</w:t>
            </w:r>
          </w:p>
        </w:tc>
      </w:tr>
      <w:tr w:rsidR="006719C0" w:rsidRPr="001214A2" w:rsidTr="006719C0">
        <w:trPr>
          <w:trHeight w:val="20"/>
        </w:trPr>
        <w:tc>
          <w:tcPr>
            <w:tcW w:w="1277" w:type="pct"/>
          </w:tcPr>
          <w:p w:rsidR="006719C0" w:rsidRDefault="006719C0" w:rsidP="006719C0">
            <w:pPr>
              <w:pStyle w:val="TableParagraph"/>
              <w:ind w:left="103" w:right="95"/>
              <w:jc w:val="left"/>
              <w:rPr>
                <w:rFonts w:ascii="Calibri" w:hAnsi="Calibri"/>
                <w:sz w:val="24"/>
                <w:szCs w:val="24"/>
                <w:lang w:val="ru-RU"/>
              </w:rPr>
            </w:pPr>
            <w:r>
              <w:rPr>
                <w:rFonts w:ascii="Calibri" w:hAnsi="Calibri"/>
                <w:sz w:val="24"/>
                <w:szCs w:val="24"/>
                <w:lang w:val="ru-RU"/>
              </w:rPr>
              <w:t>- прочие потребители</w:t>
            </w:r>
          </w:p>
        </w:tc>
        <w:tc>
          <w:tcPr>
            <w:tcW w:w="642" w:type="pct"/>
            <w:vMerge/>
          </w:tcPr>
          <w:p w:rsidR="006719C0" w:rsidRPr="00717BA2" w:rsidRDefault="006719C0" w:rsidP="006719C0">
            <w:pPr>
              <w:pStyle w:val="TableParagraph"/>
              <w:ind w:left="103" w:right="95"/>
              <w:rPr>
                <w:rFonts w:ascii="Calibri" w:hAnsi="Calibri"/>
                <w:sz w:val="24"/>
                <w:szCs w:val="24"/>
              </w:rPr>
            </w:pPr>
          </w:p>
        </w:tc>
        <w:tc>
          <w:tcPr>
            <w:tcW w:w="450" w:type="pct"/>
            <w:vAlign w:val="center"/>
          </w:tcPr>
          <w:p w:rsidR="006719C0" w:rsidRDefault="006719C0" w:rsidP="006719C0">
            <w:pPr>
              <w:jc w:val="center"/>
              <w:rPr>
                <w:rFonts w:ascii="Calibri" w:hAnsi="Calibri" w:cs="Calibri"/>
                <w:color w:val="000000"/>
              </w:rPr>
            </w:pPr>
            <w:r>
              <w:rPr>
                <w:rFonts w:ascii="Calibri" w:hAnsi="Calibri" w:cs="Calibri"/>
                <w:color w:val="000000"/>
              </w:rPr>
              <w:t>58,80</w:t>
            </w:r>
          </w:p>
        </w:tc>
        <w:tc>
          <w:tcPr>
            <w:tcW w:w="504" w:type="pct"/>
            <w:vAlign w:val="center"/>
          </w:tcPr>
          <w:p w:rsidR="006719C0" w:rsidRDefault="006719C0" w:rsidP="006719C0">
            <w:pPr>
              <w:jc w:val="center"/>
              <w:rPr>
                <w:rFonts w:ascii="Calibri" w:hAnsi="Calibri" w:cs="Calibri"/>
                <w:color w:val="000000"/>
              </w:rPr>
            </w:pPr>
            <w:r>
              <w:rPr>
                <w:rFonts w:ascii="Calibri" w:hAnsi="Calibri" w:cs="Calibri"/>
                <w:color w:val="000000"/>
              </w:rPr>
              <w:t>58,80</w:t>
            </w:r>
          </w:p>
        </w:tc>
        <w:tc>
          <w:tcPr>
            <w:tcW w:w="421" w:type="pct"/>
            <w:vAlign w:val="center"/>
          </w:tcPr>
          <w:p w:rsidR="006719C0" w:rsidRDefault="006719C0" w:rsidP="006719C0">
            <w:pPr>
              <w:jc w:val="center"/>
              <w:rPr>
                <w:rFonts w:ascii="Calibri" w:hAnsi="Calibri" w:cs="Calibri"/>
                <w:color w:val="000000"/>
              </w:rPr>
            </w:pPr>
            <w:r>
              <w:rPr>
                <w:rFonts w:ascii="Calibri" w:hAnsi="Calibri" w:cs="Calibri"/>
                <w:color w:val="000000"/>
              </w:rPr>
              <w:t>58,80</w:t>
            </w:r>
          </w:p>
        </w:tc>
        <w:tc>
          <w:tcPr>
            <w:tcW w:w="421" w:type="pct"/>
            <w:vAlign w:val="center"/>
          </w:tcPr>
          <w:p w:rsidR="006719C0" w:rsidRDefault="006719C0" w:rsidP="006719C0">
            <w:pPr>
              <w:jc w:val="center"/>
              <w:rPr>
                <w:rFonts w:ascii="Calibri" w:hAnsi="Calibri" w:cs="Calibri"/>
                <w:color w:val="000000"/>
              </w:rPr>
            </w:pPr>
            <w:r>
              <w:rPr>
                <w:rFonts w:ascii="Calibri" w:hAnsi="Calibri" w:cs="Calibri"/>
                <w:color w:val="000000"/>
              </w:rPr>
              <w:t>58,80</w:t>
            </w:r>
          </w:p>
        </w:tc>
        <w:tc>
          <w:tcPr>
            <w:tcW w:w="421" w:type="pct"/>
            <w:vAlign w:val="center"/>
          </w:tcPr>
          <w:p w:rsidR="006719C0" w:rsidRDefault="006719C0" w:rsidP="006719C0">
            <w:pPr>
              <w:jc w:val="center"/>
              <w:rPr>
                <w:rFonts w:ascii="Calibri" w:hAnsi="Calibri" w:cs="Calibri"/>
                <w:color w:val="000000"/>
              </w:rPr>
            </w:pPr>
            <w:r>
              <w:rPr>
                <w:rFonts w:ascii="Calibri" w:hAnsi="Calibri" w:cs="Calibri"/>
                <w:color w:val="000000"/>
              </w:rPr>
              <w:t>63,51</w:t>
            </w:r>
          </w:p>
        </w:tc>
        <w:tc>
          <w:tcPr>
            <w:tcW w:w="421" w:type="pct"/>
            <w:vAlign w:val="center"/>
          </w:tcPr>
          <w:p w:rsidR="006719C0" w:rsidRDefault="006719C0" w:rsidP="006719C0">
            <w:pPr>
              <w:jc w:val="center"/>
              <w:rPr>
                <w:rFonts w:ascii="Calibri" w:hAnsi="Calibri" w:cs="Calibri"/>
                <w:color w:val="000000"/>
              </w:rPr>
            </w:pPr>
            <w:r>
              <w:rPr>
                <w:rFonts w:ascii="Calibri" w:hAnsi="Calibri" w:cs="Calibri"/>
                <w:color w:val="000000"/>
              </w:rPr>
              <w:t>67,95</w:t>
            </w:r>
          </w:p>
        </w:tc>
        <w:tc>
          <w:tcPr>
            <w:tcW w:w="442" w:type="pct"/>
            <w:vAlign w:val="center"/>
          </w:tcPr>
          <w:p w:rsidR="006719C0" w:rsidRDefault="006719C0" w:rsidP="006719C0">
            <w:pPr>
              <w:jc w:val="center"/>
              <w:rPr>
                <w:rFonts w:ascii="Calibri" w:hAnsi="Calibri" w:cs="Calibri"/>
                <w:color w:val="000000"/>
              </w:rPr>
            </w:pPr>
            <w:r>
              <w:rPr>
                <w:rFonts w:ascii="Calibri" w:hAnsi="Calibri" w:cs="Calibri"/>
                <w:color w:val="000000"/>
              </w:rPr>
              <w:t>74,75</w:t>
            </w:r>
          </w:p>
        </w:tc>
      </w:tr>
      <w:tr w:rsidR="00B5561E" w:rsidRPr="001214A2" w:rsidTr="006719C0">
        <w:trPr>
          <w:trHeight w:val="20"/>
        </w:trPr>
        <w:tc>
          <w:tcPr>
            <w:tcW w:w="1277" w:type="pct"/>
          </w:tcPr>
          <w:p w:rsidR="00B5561E" w:rsidRDefault="00B5561E" w:rsidP="00B5561E">
            <w:pPr>
              <w:pStyle w:val="TableParagraph"/>
              <w:ind w:left="103" w:right="95"/>
              <w:jc w:val="left"/>
              <w:rPr>
                <w:rFonts w:ascii="Calibri" w:hAnsi="Calibri"/>
                <w:sz w:val="24"/>
                <w:szCs w:val="24"/>
                <w:lang w:val="ru-RU"/>
              </w:rPr>
            </w:pPr>
            <w:r w:rsidRPr="00367C7D">
              <w:rPr>
                <w:rFonts w:ascii="Calibri" w:hAnsi="Calibri"/>
                <w:sz w:val="24"/>
                <w:szCs w:val="24"/>
                <w:lang w:val="ru-RU"/>
              </w:rPr>
              <w:t>- другим отраслям организации ВКХ</w:t>
            </w:r>
          </w:p>
        </w:tc>
        <w:tc>
          <w:tcPr>
            <w:tcW w:w="642" w:type="pct"/>
            <w:vMerge/>
          </w:tcPr>
          <w:p w:rsidR="00B5561E" w:rsidRPr="00717BA2" w:rsidRDefault="00B5561E" w:rsidP="00B5561E">
            <w:pPr>
              <w:pStyle w:val="TableParagraph"/>
              <w:ind w:left="103" w:right="95"/>
              <w:rPr>
                <w:rFonts w:ascii="Calibri" w:hAnsi="Calibri"/>
                <w:sz w:val="24"/>
                <w:szCs w:val="24"/>
              </w:rPr>
            </w:pPr>
          </w:p>
        </w:tc>
        <w:tc>
          <w:tcPr>
            <w:tcW w:w="450" w:type="pct"/>
            <w:vAlign w:val="center"/>
          </w:tcPr>
          <w:p w:rsidR="00B5561E" w:rsidRPr="0053376A" w:rsidRDefault="00B5561E" w:rsidP="00B5561E">
            <w:pPr>
              <w:pStyle w:val="TableParagraph"/>
              <w:ind w:left="103" w:right="36"/>
              <w:rPr>
                <w:rFonts w:ascii="Calibri" w:hAnsi="Calibri"/>
                <w:sz w:val="24"/>
                <w:szCs w:val="24"/>
                <w:lang w:val="ru-RU"/>
              </w:rPr>
            </w:pPr>
            <w:r>
              <w:rPr>
                <w:rFonts w:ascii="Calibri" w:hAnsi="Calibri"/>
                <w:sz w:val="24"/>
                <w:szCs w:val="24"/>
                <w:lang w:val="ru-RU"/>
              </w:rPr>
              <w:t>-</w:t>
            </w:r>
          </w:p>
        </w:tc>
        <w:tc>
          <w:tcPr>
            <w:tcW w:w="504" w:type="pct"/>
            <w:vAlign w:val="center"/>
          </w:tcPr>
          <w:p w:rsidR="00B5561E" w:rsidRPr="0053376A" w:rsidRDefault="00B5561E" w:rsidP="00B5561E">
            <w:pPr>
              <w:pStyle w:val="TableParagraph"/>
              <w:ind w:left="103" w:right="36"/>
              <w:rPr>
                <w:rFonts w:ascii="Calibri" w:hAnsi="Calibri"/>
                <w:sz w:val="24"/>
                <w:szCs w:val="24"/>
                <w:lang w:val="ru-RU"/>
              </w:rPr>
            </w:pPr>
            <w:r>
              <w:rPr>
                <w:rFonts w:ascii="Calibri" w:hAnsi="Calibri"/>
                <w:sz w:val="24"/>
                <w:szCs w:val="24"/>
                <w:lang w:val="ru-RU"/>
              </w:rPr>
              <w:t>-</w:t>
            </w:r>
          </w:p>
        </w:tc>
        <w:tc>
          <w:tcPr>
            <w:tcW w:w="421" w:type="pct"/>
            <w:vAlign w:val="center"/>
          </w:tcPr>
          <w:p w:rsidR="00B5561E" w:rsidRPr="0053376A" w:rsidRDefault="00B5561E" w:rsidP="00B5561E">
            <w:pPr>
              <w:pStyle w:val="TableParagraph"/>
              <w:ind w:left="103" w:right="36"/>
              <w:rPr>
                <w:rFonts w:ascii="Calibri" w:hAnsi="Calibri"/>
                <w:sz w:val="24"/>
                <w:szCs w:val="24"/>
                <w:lang w:val="ru-RU"/>
              </w:rPr>
            </w:pPr>
            <w:r>
              <w:rPr>
                <w:rFonts w:ascii="Calibri" w:hAnsi="Calibri"/>
                <w:sz w:val="24"/>
                <w:szCs w:val="24"/>
                <w:lang w:val="ru-RU"/>
              </w:rPr>
              <w:t>-</w:t>
            </w:r>
          </w:p>
        </w:tc>
        <w:tc>
          <w:tcPr>
            <w:tcW w:w="421" w:type="pct"/>
            <w:vAlign w:val="center"/>
          </w:tcPr>
          <w:p w:rsidR="00B5561E" w:rsidRPr="0053376A" w:rsidRDefault="00B5561E" w:rsidP="00B5561E">
            <w:pPr>
              <w:pStyle w:val="TableParagraph"/>
              <w:ind w:left="103" w:right="36"/>
              <w:rPr>
                <w:rFonts w:ascii="Calibri" w:hAnsi="Calibri"/>
                <w:sz w:val="24"/>
                <w:szCs w:val="24"/>
                <w:lang w:val="ru-RU"/>
              </w:rPr>
            </w:pPr>
            <w:r>
              <w:rPr>
                <w:rFonts w:ascii="Calibri" w:hAnsi="Calibri"/>
                <w:sz w:val="24"/>
                <w:szCs w:val="24"/>
                <w:lang w:val="ru-RU"/>
              </w:rPr>
              <w:t>-</w:t>
            </w:r>
          </w:p>
        </w:tc>
        <w:tc>
          <w:tcPr>
            <w:tcW w:w="421" w:type="pct"/>
            <w:vAlign w:val="center"/>
          </w:tcPr>
          <w:p w:rsidR="00B5561E" w:rsidRPr="0053376A" w:rsidRDefault="00B5561E" w:rsidP="00B5561E">
            <w:pPr>
              <w:pStyle w:val="TableParagraph"/>
              <w:ind w:left="103" w:right="36"/>
              <w:rPr>
                <w:rFonts w:ascii="Calibri" w:hAnsi="Calibri"/>
                <w:sz w:val="24"/>
                <w:szCs w:val="24"/>
                <w:lang w:val="ru-RU"/>
              </w:rPr>
            </w:pPr>
            <w:r>
              <w:rPr>
                <w:rFonts w:ascii="Calibri" w:hAnsi="Calibri"/>
                <w:sz w:val="24"/>
                <w:szCs w:val="24"/>
                <w:lang w:val="ru-RU"/>
              </w:rPr>
              <w:t>-</w:t>
            </w:r>
          </w:p>
        </w:tc>
        <w:tc>
          <w:tcPr>
            <w:tcW w:w="421" w:type="pct"/>
            <w:vAlign w:val="center"/>
          </w:tcPr>
          <w:p w:rsidR="00B5561E" w:rsidRPr="0053376A" w:rsidRDefault="00B5561E" w:rsidP="00B5561E">
            <w:pPr>
              <w:pStyle w:val="TableParagraph"/>
              <w:ind w:left="103" w:right="36"/>
              <w:rPr>
                <w:rFonts w:ascii="Calibri" w:hAnsi="Calibri"/>
                <w:sz w:val="24"/>
                <w:szCs w:val="24"/>
                <w:lang w:val="ru-RU"/>
              </w:rPr>
            </w:pPr>
            <w:r>
              <w:rPr>
                <w:rFonts w:ascii="Calibri" w:hAnsi="Calibri"/>
                <w:sz w:val="24"/>
                <w:szCs w:val="24"/>
                <w:lang w:val="ru-RU"/>
              </w:rPr>
              <w:t>-</w:t>
            </w:r>
          </w:p>
        </w:tc>
        <w:tc>
          <w:tcPr>
            <w:tcW w:w="442" w:type="pct"/>
            <w:vAlign w:val="center"/>
          </w:tcPr>
          <w:p w:rsidR="00B5561E" w:rsidRPr="0053376A" w:rsidRDefault="00B5561E" w:rsidP="00B5561E">
            <w:pPr>
              <w:pStyle w:val="TableParagraph"/>
              <w:ind w:left="103" w:right="36"/>
              <w:rPr>
                <w:rFonts w:ascii="Calibri" w:hAnsi="Calibri"/>
                <w:sz w:val="24"/>
                <w:szCs w:val="24"/>
                <w:lang w:val="ru-RU"/>
              </w:rPr>
            </w:pPr>
            <w:r>
              <w:rPr>
                <w:rFonts w:ascii="Calibri" w:hAnsi="Calibri"/>
                <w:sz w:val="24"/>
                <w:szCs w:val="24"/>
                <w:lang w:val="ru-RU"/>
              </w:rPr>
              <w:t>-</w:t>
            </w:r>
          </w:p>
        </w:tc>
      </w:tr>
      <w:tr w:rsidR="001F040C" w:rsidRPr="001214A2" w:rsidTr="006719C0">
        <w:trPr>
          <w:trHeight w:val="20"/>
        </w:trPr>
        <w:tc>
          <w:tcPr>
            <w:tcW w:w="1277" w:type="pct"/>
          </w:tcPr>
          <w:p w:rsidR="00FE449B" w:rsidRDefault="00FE449B" w:rsidP="00D1044E">
            <w:pPr>
              <w:pStyle w:val="TableParagraph"/>
              <w:ind w:left="103" w:right="95"/>
              <w:jc w:val="left"/>
              <w:rPr>
                <w:rFonts w:ascii="Calibri" w:hAnsi="Calibri"/>
                <w:sz w:val="24"/>
                <w:szCs w:val="24"/>
                <w:lang w:val="ru-RU"/>
              </w:rPr>
            </w:pPr>
            <w:r>
              <w:rPr>
                <w:rFonts w:ascii="Calibri" w:hAnsi="Calibri"/>
                <w:sz w:val="24"/>
                <w:szCs w:val="24"/>
                <w:lang w:val="ru-RU"/>
              </w:rPr>
              <w:t>- другие водопроводы</w:t>
            </w:r>
          </w:p>
        </w:tc>
        <w:tc>
          <w:tcPr>
            <w:tcW w:w="642" w:type="pct"/>
            <w:vMerge/>
          </w:tcPr>
          <w:p w:rsidR="00FE449B" w:rsidRPr="00717BA2" w:rsidRDefault="00FE449B" w:rsidP="00D1044E">
            <w:pPr>
              <w:pStyle w:val="TableParagraph"/>
              <w:ind w:left="103" w:right="95"/>
              <w:rPr>
                <w:rFonts w:ascii="Calibri" w:hAnsi="Calibri"/>
                <w:sz w:val="24"/>
                <w:szCs w:val="24"/>
              </w:rPr>
            </w:pPr>
          </w:p>
        </w:tc>
        <w:tc>
          <w:tcPr>
            <w:tcW w:w="450" w:type="pct"/>
            <w:vAlign w:val="center"/>
          </w:tcPr>
          <w:p w:rsidR="00FE449B" w:rsidRPr="0053376A" w:rsidRDefault="00FE449B" w:rsidP="00B5561E">
            <w:pPr>
              <w:pStyle w:val="TableParagraph"/>
              <w:ind w:left="103" w:right="36"/>
              <w:rPr>
                <w:rFonts w:ascii="Calibri" w:hAnsi="Calibri"/>
                <w:sz w:val="24"/>
                <w:szCs w:val="24"/>
                <w:lang w:val="ru-RU"/>
              </w:rPr>
            </w:pPr>
            <w:r>
              <w:rPr>
                <w:rFonts w:ascii="Calibri" w:hAnsi="Calibri"/>
                <w:sz w:val="24"/>
                <w:szCs w:val="24"/>
                <w:lang w:val="ru-RU"/>
              </w:rPr>
              <w:t>-</w:t>
            </w:r>
          </w:p>
        </w:tc>
        <w:tc>
          <w:tcPr>
            <w:tcW w:w="504" w:type="pct"/>
            <w:vAlign w:val="center"/>
          </w:tcPr>
          <w:p w:rsidR="00FE449B" w:rsidRPr="0053376A" w:rsidRDefault="00FE449B" w:rsidP="00B5561E">
            <w:pPr>
              <w:pStyle w:val="TableParagraph"/>
              <w:ind w:left="103" w:right="36"/>
              <w:rPr>
                <w:rFonts w:ascii="Calibri" w:hAnsi="Calibri"/>
                <w:sz w:val="24"/>
                <w:szCs w:val="24"/>
                <w:lang w:val="ru-RU"/>
              </w:rPr>
            </w:pPr>
            <w:r>
              <w:rPr>
                <w:rFonts w:ascii="Calibri" w:hAnsi="Calibri"/>
                <w:sz w:val="24"/>
                <w:szCs w:val="24"/>
                <w:lang w:val="ru-RU"/>
              </w:rPr>
              <w:t>-</w:t>
            </w:r>
          </w:p>
        </w:tc>
        <w:tc>
          <w:tcPr>
            <w:tcW w:w="421" w:type="pct"/>
            <w:vAlign w:val="center"/>
          </w:tcPr>
          <w:p w:rsidR="00FE449B" w:rsidRPr="0053376A" w:rsidRDefault="00FE449B" w:rsidP="00B5561E">
            <w:pPr>
              <w:pStyle w:val="TableParagraph"/>
              <w:ind w:left="103" w:right="36"/>
              <w:rPr>
                <w:rFonts w:ascii="Calibri" w:hAnsi="Calibri"/>
                <w:sz w:val="24"/>
                <w:szCs w:val="24"/>
                <w:lang w:val="ru-RU"/>
              </w:rPr>
            </w:pPr>
            <w:r>
              <w:rPr>
                <w:rFonts w:ascii="Calibri" w:hAnsi="Calibri"/>
                <w:sz w:val="24"/>
                <w:szCs w:val="24"/>
                <w:lang w:val="ru-RU"/>
              </w:rPr>
              <w:t>-</w:t>
            </w:r>
          </w:p>
        </w:tc>
        <w:tc>
          <w:tcPr>
            <w:tcW w:w="421" w:type="pct"/>
            <w:vAlign w:val="center"/>
          </w:tcPr>
          <w:p w:rsidR="00FE449B" w:rsidRPr="0053376A" w:rsidRDefault="00FE449B" w:rsidP="00B5561E">
            <w:pPr>
              <w:pStyle w:val="TableParagraph"/>
              <w:ind w:left="103" w:right="36"/>
              <w:rPr>
                <w:rFonts w:ascii="Calibri" w:hAnsi="Calibri"/>
                <w:sz w:val="24"/>
                <w:szCs w:val="24"/>
                <w:lang w:val="ru-RU"/>
              </w:rPr>
            </w:pPr>
            <w:r>
              <w:rPr>
                <w:rFonts w:ascii="Calibri" w:hAnsi="Calibri"/>
                <w:sz w:val="24"/>
                <w:szCs w:val="24"/>
                <w:lang w:val="ru-RU"/>
              </w:rPr>
              <w:t>-</w:t>
            </w:r>
          </w:p>
        </w:tc>
        <w:tc>
          <w:tcPr>
            <w:tcW w:w="421" w:type="pct"/>
            <w:vAlign w:val="center"/>
          </w:tcPr>
          <w:p w:rsidR="00FE449B" w:rsidRPr="0053376A" w:rsidRDefault="00FE449B" w:rsidP="00B5561E">
            <w:pPr>
              <w:pStyle w:val="TableParagraph"/>
              <w:ind w:left="103" w:right="36"/>
              <w:rPr>
                <w:rFonts w:ascii="Calibri" w:hAnsi="Calibri"/>
                <w:sz w:val="24"/>
                <w:szCs w:val="24"/>
                <w:lang w:val="ru-RU"/>
              </w:rPr>
            </w:pPr>
            <w:r>
              <w:rPr>
                <w:rFonts w:ascii="Calibri" w:hAnsi="Calibri"/>
                <w:sz w:val="24"/>
                <w:szCs w:val="24"/>
                <w:lang w:val="ru-RU"/>
              </w:rPr>
              <w:t>-</w:t>
            </w:r>
          </w:p>
        </w:tc>
        <w:tc>
          <w:tcPr>
            <w:tcW w:w="421" w:type="pct"/>
            <w:vAlign w:val="center"/>
          </w:tcPr>
          <w:p w:rsidR="00FE449B" w:rsidRPr="0053376A" w:rsidRDefault="00FE449B" w:rsidP="00B5561E">
            <w:pPr>
              <w:pStyle w:val="TableParagraph"/>
              <w:ind w:left="103" w:right="36"/>
              <w:rPr>
                <w:rFonts w:ascii="Calibri" w:hAnsi="Calibri"/>
                <w:sz w:val="24"/>
                <w:szCs w:val="24"/>
                <w:lang w:val="ru-RU"/>
              </w:rPr>
            </w:pPr>
            <w:r>
              <w:rPr>
                <w:rFonts w:ascii="Calibri" w:hAnsi="Calibri"/>
                <w:sz w:val="24"/>
                <w:szCs w:val="24"/>
                <w:lang w:val="ru-RU"/>
              </w:rPr>
              <w:t>-</w:t>
            </w:r>
          </w:p>
        </w:tc>
        <w:tc>
          <w:tcPr>
            <w:tcW w:w="442" w:type="pct"/>
            <w:vAlign w:val="center"/>
          </w:tcPr>
          <w:p w:rsidR="00FE449B" w:rsidRPr="0053376A" w:rsidRDefault="00FE449B" w:rsidP="00B5561E">
            <w:pPr>
              <w:pStyle w:val="TableParagraph"/>
              <w:ind w:left="103" w:right="36"/>
              <w:rPr>
                <w:rFonts w:ascii="Calibri" w:hAnsi="Calibri"/>
                <w:sz w:val="24"/>
                <w:szCs w:val="24"/>
                <w:lang w:val="ru-RU"/>
              </w:rPr>
            </w:pPr>
            <w:r>
              <w:rPr>
                <w:rFonts w:ascii="Calibri" w:hAnsi="Calibri"/>
                <w:sz w:val="24"/>
                <w:szCs w:val="24"/>
                <w:lang w:val="ru-RU"/>
              </w:rPr>
              <w:t>-</w:t>
            </w:r>
          </w:p>
        </w:tc>
      </w:tr>
    </w:tbl>
    <w:p w:rsidR="00875EA3" w:rsidRDefault="00875EA3" w:rsidP="00047066">
      <w:pPr>
        <w:pStyle w:val="a3"/>
        <w:spacing w:before="45" w:line="276" w:lineRule="auto"/>
        <w:ind w:left="112" w:right="98" w:firstLine="455"/>
        <w:jc w:val="both"/>
        <w:rPr>
          <w:rFonts w:ascii="Calibri" w:hAnsi="Calibri"/>
          <w:sz w:val="24"/>
          <w:szCs w:val="24"/>
          <w:lang w:val="ru-RU"/>
        </w:rPr>
      </w:pPr>
    </w:p>
    <w:p w:rsidR="00F9004B" w:rsidRDefault="00047066" w:rsidP="00047066">
      <w:pPr>
        <w:pStyle w:val="a3"/>
        <w:spacing w:before="45" w:line="276" w:lineRule="auto"/>
        <w:ind w:left="112" w:right="98" w:firstLine="455"/>
        <w:jc w:val="both"/>
        <w:rPr>
          <w:rFonts w:ascii="Calibri" w:hAnsi="Calibri"/>
          <w:sz w:val="24"/>
          <w:szCs w:val="24"/>
          <w:lang w:val="ru-RU"/>
        </w:rPr>
      </w:pPr>
      <w:r>
        <w:rPr>
          <w:rFonts w:ascii="Calibri" w:hAnsi="Calibri"/>
          <w:sz w:val="24"/>
          <w:szCs w:val="24"/>
          <w:lang w:val="ru-RU"/>
        </w:rPr>
        <w:lastRenderedPageBreak/>
        <w:t xml:space="preserve">Так </w:t>
      </w:r>
      <w:r w:rsidR="002709FE">
        <w:rPr>
          <w:rFonts w:ascii="Calibri" w:hAnsi="Calibri"/>
          <w:sz w:val="24"/>
          <w:szCs w:val="24"/>
          <w:lang w:val="ru-RU"/>
        </w:rPr>
        <w:t xml:space="preserve">как </w:t>
      </w:r>
      <w:r>
        <w:rPr>
          <w:rFonts w:ascii="Calibri" w:hAnsi="Calibri"/>
          <w:sz w:val="24"/>
          <w:szCs w:val="24"/>
          <w:lang w:val="ru-RU"/>
        </w:rPr>
        <w:t xml:space="preserve">на территории муниципального образования </w:t>
      </w:r>
      <w:r w:rsidR="006719C0">
        <w:rPr>
          <w:rFonts w:ascii="Calibri" w:hAnsi="Calibri"/>
          <w:sz w:val="24"/>
          <w:szCs w:val="24"/>
          <w:lang w:val="ru-RU"/>
        </w:rPr>
        <w:t>Нагорное сельское поселение</w:t>
      </w:r>
      <w:r>
        <w:rPr>
          <w:rFonts w:ascii="Calibri" w:hAnsi="Calibri"/>
          <w:sz w:val="24"/>
          <w:szCs w:val="24"/>
          <w:lang w:val="ru-RU"/>
        </w:rPr>
        <w:t xml:space="preserve"> в зоны эксплуатационной ответственности регулируемых организаций</w:t>
      </w:r>
      <w:r w:rsidR="002709FE">
        <w:rPr>
          <w:rFonts w:ascii="Calibri" w:hAnsi="Calibri"/>
          <w:sz w:val="24"/>
          <w:szCs w:val="24"/>
          <w:lang w:val="ru-RU"/>
        </w:rPr>
        <w:t xml:space="preserve"> входит </w:t>
      </w:r>
      <w:r w:rsidR="002C054B">
        <w:rPr>
          <w:rFonts w:ascii="Calibri" w:hAnsi="Calibri"/>
          <w:sz w:val="24"/>
          <w:szCs w:val="24"/>
          <w:lang w:val="ru-RU"/>
        </w:rPr>
        <w:t xml:space="preserve">десять </w:t>
      </w:r>
      <w:r w:rsidR="002709FE">
        <w:rPr>
          <w:rFonts w:ascii="Calibri" w:hAnsi="Calibri"/>
          <w:sz w:val="24"/>
          <w:szCs w:val="24"/>
          <w:lang w:val="ru-RU"/>
        </w:rPr>
        <w:t xml:space="preserve">систем централизованного холодного водоснабжения, то </w:t>
      </w:r>
      <w:r w:rsidR="001A235F">
        <w:rPr>
          <w:rFonts w:ascii="Calibri" w:hAnsi="Calibri"/>
          <w:sz w:val="24"/>
          <w:szCs w:val="24"/>
          <w:lang w:val="ru-RU"/>
        </w:rPr>
        <w:t>в таблице 3.1</w:t>
      </w:r>
      <w:r w:rsidR="009E1765">
        <w:rPr>
          <w:rFonts w:ascii="Calibri" w:hAnsi="Calibri"/>
          <w:sz w:val="24"/>
          <w:szCs w:val="24"/>
          <w:lang w:val="ru-RU"/>
        </w:rPr>
        <w:t>4</w:t>
      </w:r>
      <w:r w:rsidR="001A235F">
        <w:rPr>
          <w:rFonts w:ascii="Calibri" w:hAnsi="Calibri"/>
          <w:sz w:val="24"/>
          <w:szCs w:val="24"/>
          <w:lang w:val="ru-RU"/>
        </w:rPr>
        <w:t xml:space="preserve"> представлены </w:t>
      </w:r>
      <w:r w:rsidR="002709FE">
        <w:rPr>
          <w:rFonts w:ascii="Calibri" w:hAnsi="Calibri"/>
          <w:sz w:val="24"/>
          <w:szCs w:val="24"/>
          <w:lang w:val="ru-RU"/>
        </w:rPr>
        <w:t>территориальные балансы водоснабжения.</w:t>
      </w:r>
    </w:p>
    <w:p w:rsidR="009D5F62" w:rsidRPr="009D5F62" w:rsidRDefault="009D5F62" w:rsidP="009D5F62">
      <w:pPr>
        <w:pStyle w:val="a3"/>
        <w:spacing w:before="45" w:line="276" w:lineRule="auto"/>
        <w:ind w:right="98"/>
        <w:jc w:val="both"/>
        <w:rPr>
          <w:rFonts w:ascii="Calibri" w:hAnsi="Calibri"/>
          <w:b/>
          <w:sz w:val="24"/>
          <w:szCs w:val="24"/>
          <w:lang w:val="ru-RU"/>
        </w:rPr>
      </w:pPr>
      <w:r w:rsidRPr="009D5F62">
        <w:rPr>
          <w:rFonts w:ascii="Calibri" w:hAnsi="Calibri"/>
          <w:b/>
          <w:sz w:val="24"/>
          <w:szCs w:val="24"/>
          <w:lang w:val="ru-RU"/>
        </w:rPr>
        <w:t>Таблица 3.1</w:t>
      </w:r>
      <w:r w:rsidR="009E1765">
        <w:rPr>
          <w:rFonts w:ascii="Calibri" w:hAnsi="Calibri"/>
          <w:b/>
          <w:sz w:val="24"/>
          <w:szCs w:val="24"/>
          <w:lang w:val="ru-RU"/>
        </w:rPr>
        <w:t>4</w:t>
      </w:r>
      <w:r w:rsidRPr="009D5F62">
        <w:rPr>
          <w:rFonts w:ascii="Calibri" w:hAnsi="Calibri"/>
          <w:b/>
          <w:sz w:val="24"/>
          <w:szCs w:val="24"/>
          <w:lang w:val="ru-RU"/>
        </w:rPr>
        <w:t xml:space="preserve"> – Общий баланс подачи и реализации </w:t>
      </w:r>
      <w:r w:rsidR="002C054B">
        <w:rPr>
          <w:rFonts w:ascii="Calibri" w:hAnsi="Calibri"/>
          <w:b/>
          <w:sz w:val="24"/>
          <w:szCs w:val="24"/>
          <w:lang w:val="ru-RU"/>
        </w:rPr>
        <w:t>хозяйственно-питьевой</w:t>
      </w:r>
      <w:r w:rsidRPr="009D5F62">
        <w:rPr>
          <w:rFonts w:ascii="Calibri" w:hAnsi="Calibri"/>
          <w:b/>
          <w:sz w:val="24"/>
          <w:szCs w:val="24"/>
          <w:lang w:val="ru-RU"/>
        </w:rPr>
        <w:t xml:space="preserve"> воды на территории МО </w:t>
      </w:r>
      <w:r w:rsidR="006719C0">
        <w:rPr>
          <w:rFonts w:ascii="Calibri" w:hAnsi="Calibri"/>
          <w:b/>
          <w:sz w:val="24"/>
          <w:szCs w:val="24"/>
          <w:lang w:val="ru-RU"/>
        </w:rPr>
        <w:t>Нагорное сельское поселение</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60"/>
      </w:tblPr>
      <w:tblGrid>
        <w:gridCol w:w="2521"/>
        <w:gridCol w:w="1275"/>
        <w:gridCol w:w="876"/>
        <w:gridCol w:w="1001"/>
        <w:gridCol w:w="837"/>
        <w:gridCol w:w="837"/>
        <w:gridCol w:w="837"/>
        <w:gridCol w:w="837"/>
        <w:gridCol w:w="914"/>
      </w:tblGrid>
      <w:tr w:rsidR="009D5F62" w:rsidRPr="0025291E" w:rsidTr="002C054B">
        <w:trPr>
          <w:trHeight w:val="460"/>
          <w:tblHeader/>
        </w:trPr>
        <w:tc>
          <w:tcPr>
            <w:tcW w:w="1269" w:type="pct"/>
            <w:shd w:val="clear" w:color="auto" w:fill="92D050"/>
            <w:vAlign w:val="center"/>
          </w:tcPr>
          <w:p w:rsidR="009D5F62" w:rsidRPr="0025291E" w:rsidRDefault="009D5F62" w:rsidP="0025291E">
            <w:pPr>
              <w:pStyle w:val="TableParagraph"/>
              <w:ind w:left="249"/>
              <w:rPr>
                <w:rFonts w:ascii="Calibri" w:hAnsi="Calibri"/>
                <w:b/>
                <w:lang w:val="ru-RU"/>
              </w:rPr>
            </w:pPr>
            <w:r w:rsidRPr="0025291E">
              <w:rPr>
                <w:rFonts w:ascii="Calibri" w:hAnsi="Calibri"/>
                <w:b/>
                <w:lang w:val="ru-RU"/>
              </w:rPr>
              <w:t>Наименование показателя</w:t>
            </w:r>
          </w:p>
        </w:tc>
        <w:tc>
          <w:tcPr>
            <w:tcW w:w="642" w:type="pct"/>
            <w:shd w:val="clear" w:color="auto" w:fill="92D050"/>
            <w:vAlign w:val="center"/>
          </w:tcPr>
          <w:p w:rsidR="009D5F62" w:rsidRPr="0025291E" w:rsidRDefault="009D5F62" w:rsidP="0025291E">
            <w:pPr>
              <w:pStyle w:val="TableParagraph"/>
              <w:ind w:left="61" w:right="43"/>
              <w:rPr>
                <w:rFonts w:ascii="Calibri" w:hAnsi="Calibri"/>
                <w:b/>
                <w:lang w:val="ru-RU"/>
              </w:rPr>
            </w:pPr>
            <w:r w:rsidRPr="0025291E">
              <w:rPr>
                <w:rFonts w:ascii="Calibri" w:hAnsi="Calibri"/>
                <w:b/>
                <w:lang w:val="ru-RU"/>
              </w:rPr>
              <w:t>Единица измерения</w:t>
            </w:r>
          </w:p>
        </w:tc>
        <w:tc>
          <w:tcPr>
            <w:tcW w:w="441" w:type="pct"/>
            <w:shd w:val="clear" w:color="auto" w:fill="92D050"/>
            <w:vAlign w:val="center"/>
          </w:tcPr>
          <w:p w:rsidR="009D5F62" w:rsidRPr="0025291E" w:rsidRDefault="009D5F62" w:rsidP="002C054B">
            <w:pPr>
              <w:pStyle w:val="TableParagraph"/>
              <w:ind w:left="-34"/>
              <w:rPr>
                <w:rFonts w:ascii="Calibri" w:hAnsi="Calibri"/>
                <w:b/>
                <w:lang w:val="ru-RU"/>
              </w:rPr>
            </w:pPr>
            <w:r w:rsidRPr="0025291E">
              <w:rPr>
                <w:rFonts w:ascii="Calibri" w:hAnsi="Calibri"/>
                <w:b/>
                <w:lang w:val="ru-RU"/>
              </w:rPr>
              <w:t>2019</w:t>
            </w:r>
          </w:p>
          <w:p w:rsidR="009D5F62" w:rsidRPr="0025291E" w:rsidRDefault="009D5F62" w:rsidP="002C054B">
            <w:pPr>
              <w:pStyle w:val="TableParagraph"/>
              <w:ind w:left="-34"/>
              <w:rPr>
                <w:rFonts w:ascii="Calibri" w:hAnsi="Calibri"/>
                <w:b/>
                <w:lang w:val="ru-RU"/>
              </w:rPr>
            </w:pPr>
            <w:r w:rsidRPr="0025291E">
              <w:rPr>
                <w:rFonts w:ascii="Calibri" w:hAnsi="Calibri"/>
                <w:b/>
                <w:lang w:val="ru-RU"/>
              </w:rPr>
              <w:t>год</w:t>
            </w:r>
          </w:p>
        </w:tc>
        <w:tc>
          <w:tcPr>
            <w:tcW w:w="504" w:type="pct"/>
            <w:shd w:val="clear" w:color="auto" w:fill="92D050"/>
            <w:vAlign w:val="center"/>
          </w:tcPr>
          <w:p w:rsidR="009D5F62" w:rsidRPr="0025291E" w:rsidRDefault="009D5F62" w:rsidP="002C054B">
            <w:pPr>
              <w:pStyle w:val="TableParagraph"/>
              <w:ind w:left="-34"/>
              <w:rPr>
                <w:rFonts w:ascii="Calibri" w:hAnsi="Calibri"/>
                <w:b/>
                <w:lang w:val="ru-RU"/>
              </w:rPr>
            </w:pPr>
            <w:r w:rsidRPr="0025291E">
              <w:rPr>
                <w:rFonts w:ascii="Calibri" w:hAnsi="Calibri"/>
                <w:b/>
                <w:lang w:val="ru-RU"/>
              </w:rPr>
              <w:t>2020</w:t>
            </w:r>
          </w:p>
          <w:p w:rsidR="009D5F62" w:rsidRPr="0025291E" w:rsidRDefault="009D5F62" w:rsidP="002C054B">
            <w:pPr>
              <w:pStyle w:val="TableParagraph"/>
              <w:ind w:left="-34"/>
              <w:rPr>
                <w:rFonts w:ascii="Calibri" w:hAnsi="Calibri"/>
                <w:b/>
                <w:lang w:val="ru-RU"/>
              </w:rPr>
            </w:pPr>
            <w:r w:rsidRPr="0025291E">
              <w:rPr>
                <w:rFonts w:ascii="Calibri" w:hAnsi="Calibri"/>
                <w:b/>
                <w:lang w:val="ru-RU"/>
              </w:rPr>
              <w:t>год</w:t>
            </w:r>
          </w:p>
        </w:tc>
        <w:tc>
          <w:tcPr>
            <w:tcW w:w="421" w:type="pct"/>
            <w:shd w:val="clear" w:color="auto" w:fill="92D050"/>
            <w:vAlign w:val="center"/>
          </w:tcPr>
          <w:p w:rsidR="009D5F62" w:rsidRPr="0025291E" w:rsidRDefault="009D5F62" w:rsidP="002C054B">
            <w:pPr>
              <w:pStyle w:val="TableParagraph"/>
              <w:ind w:left="-34" w:right="146"/>
              <w:rPr>
                <w:rFonts w:ascii="Calibri" w:hAnsi="Calibri"/>
                <w:b/>
                <w:lang w:val="ru-RU"/>
              </w:rPr>
            </w:pPr>
            <w:r w:rsidRPr="0025291E">
              <w:rPr>
                <w:rFonts w:ascii="Calibri" w:hAnsi="Calibri"/>
                <w:b/>
                <w:lang w:val="ru-RU"/>
              </w:rPr>
              <w:t>2021</w:t>
            </w:r>
          </w:p>
          <w:p w:rsidR="009D5F62" w:rsidRPr="0025291E" w:rsidRDefault="009D5F62" w:rsidP="002C054B">
            <w:pPr>
              <w:pStyle w:val="TableParagraph"/>
              <w:ind w:left="-34" w:right="146"/>
              <w:rPr>
                <w:rFonts w:ascii="Calibri" w:hAnsi="Calibri"/>
                <w:b/>
                <w:lang w:val="ru-RU"/>
              </w:rPr>
            </w:pPr>
            <w:r w:rsidRPr="0025291E">
              <w:rPr>
                <w:rFonts w:ascii="Calibri" w:hAnsi="Calibri"/>
                <w:b/>
                <w:lang w:val="ru-RU"/>
              </w:rPr>
              <w:t>год</w:t>
            </w:r>
          </w:p>
        </w:tc>
        <w:tc>
          <w:tcPr>
            <w:tcW w:w="421" w:type="pct"/>
            <w:shd w:val="clear" w:color="auto" w:fill="92D050"/>
            <w:vAlign w:val="center"/>
          </w:tcPr>
          <w:p w:rsidR="009D5F62" w:rsidRPr="0025291E" w:rsidRDefault="009D5F62" w:rsidP="002C054B">
            <w:pPr>
              <w:pStyle w:val="TableParagraph"/>
              <w:ind w:left="-34"/>
              <w:rPr>
                <w:rFonts w:ascii="Calibri" w:hAnsi="Calibri"/>
                <w:b/>
                <w:lang w:val="ru-RU"/>
              </w:rPr>
            </w:pPr>
            <w:r w:rsidRPr="0025291E">
              <w:rPr>
                <w:rFonts w:ascii="Calibri" w:hAnsi="Calibri"/>
                <w:b/>
                <w:lang w:val="ru-RU"/>
              </w:rPr>
              <w:t>2022</w:t>
            </w:r>
          </w:p>
          <w:p w:rsidR="009D5F62" w:rsidRPr="0025291E" w:rsidRDefault="009D5F62" w:rsidP="002C054B">
            <w:pPr>
              <w:pStyle w:val="TableParagraph"/>
              <w:ind w:left="-34"/>
              <w:rPr>
                <w:rFonts w:ascii="Calibri" w:hAnsi="Calibri"/>
                <w:b/>
                <w:lang w:val="ru-RU"/>
              </w:rPr>
            </w:pPr>
            <w:r w:rsidRPr="0025291E">
              <w:rPr>
                <w:rFonts w:ascii="Calibri" w:hAnsi="Calibri"/>
                <w:b/>
                <w:lang w:val="ru-RU"/>
              </w:rPr>
              <w:t>год</w:t>
            </w:r>
          </w:p>
        </w:tc>
        <w:tc>
          <w:tcPr>
            <w:tcW w:w="421" w:type="pct"/>
            <w:shd w:val="clear" w:color="auto" w:fill="92D050"/>
            <w:vAlign w:val="center"/>
          </w:tcPr>
          <w:p w:rsidR="009D5F62" w:rsidRPr="0025291E" w:rsidRDefault="009D5F62" w:rsidP="002C054B">
            <w:pPr>
              <w:pStyle w:val="TableParagraph"/>
              <w:ind w:left="-34"/>
              <w:rPr>
                <w:rFonts w:ascii="Calibri" w:hAnsi="Calibri"/>
                <w:b/>
                <w:lang w:val="ru-RU"/>
              </w:rPr>
            </w:pPr>
            <w:r w:rsidRPr="0025291E">
              <w:rPr>
                <w:rFonts w:ascii="Calibri" w:hAnsi="Calibri"/>
                <w:b/>
                <w:lang w:val="ru-RU"/>
              </w:rPr>
              <w:t>202</w:t>
            </w:r>
            <w:r w:rsidR="002C054B">
              <w:rPr>
                <w:rFonts w:ascii="Calibri" w:hAnsi="Calibri"/>
                <w:b/>
                <w:lang w:val="ru-RU"/>
              </w:rPr>
              <w:t>4</w:t>
            </w:r>
          </w:p>
          <w:p w:rsidR="009D5F62" w:rsidRPr="0025291E" w:rsidRDefault="009D5F62" w:rsidP="002C054B">
            <w:pPr>
              <w:pStyle w:val="TableParagraph"/>
              <w:ind w:left="-34"/>
              <w:rPr>
                <w:rFonts w:ascii="Calibri" w:hAnsi="Calibri"/>
                <w:b/>
                <w:lang w:val="ru-RU"/>
              </w:rPr>
            </w:pPr>
            <w:r w:rsidRPr="0025291E">
              <w:rPr>
                <w:rFonts w:ascii="Calibri" w:hAnsi="Calibri"/>
                <w:b/>
                <w:lang w:val="ru-RU"/>
              </w:rPr>
              <w:t>год</w:t>
            </w:r>
          </w:p>
        </w:tc>
        <w:tc>
          <w:tcPr>
            <w:tcW w:w="421" w:type="pct"/>
            <w:shd w:val="clear" w:color="auto" w:fill="92D050"/>
            <w:vAlign w:val="center"/>
          </w:tcPr>
          <w:p w:rsidR="002C054B" w:rsidRDefault="009D5F62" w:rsidP="002C054B">
            <w:pPr>
              <w:pStyle w:val="TableParagraph"/>
              <w:rPr>
                <w:rFonts w:ascii="Calibri" w:hAnsi="Calibri"/>
                <w:b/>
                <w:lang w:val="ru-RU"/>
              </w:rPr>
            </w:pPr>
            <w:r w:rsidRPr="0025291E">
              <w:rPr>
                <w:rFonts w:ascii="Calibri" w:hAnsi="Calibri"/>
                <w:b/>
                <w:lang w:val="ru-RU"/>
              </w:rPr>
              <w:t>202</w:t>
            </w:r>
            <w:r w:rsidR="002C054B">
              <w:rPr>
                <w:rFonts w:ascii="Calibri" w:hAnsi="Calibri"/>
                <w:b/>
                <w:lang w:val="ru-RU"/>
              </w:rPr>
              <w:t>6</w:t>
            </w:r>
          </w:p>
          <w:p w:rsidR="009D5F62" w:rsidRPr="0025291E" w:rsidRDefault="009D5F62" w:rsidP="002C054B">
            <w:pPr>
              <w:pStyle w:val="TableParagraph"/>
              <w:rPr>
                <w:rFonts w:ascii="Calibri" w:hAnsi="Calibri"/>
                <w:b/>
              </w:rPr>
            </w:pPr>
            <w:r w:rsidRPr="0025291E">
              <w:rPr>
                <w:rFonts w:ascii="Calibri" w:hAnsi="Calibri"/>
                <w:b/>
                <w:lang w:val="ru-RU"/>
              </w:rPr>
              <w:t>год</w:t>
            </w:r>
          </w:p>
        </w:tc>
        <w:tc>
          <w:tcPr>
            <w:tcW w:w="460" w:type="pct"/>
            <w:shd w:val="clear" w:color="auto" w:fill="92D050"/>
            <w:vAlign w:val="center"/>
          </w:tcPr>
          <w:p w:rsidR="002C054B" w:rsidRDefault="009D5F62" w:rsidP="002C054B">
            <w:pPr>
              <w:pStyle w:val="TableParagraph"/>
              <w:rPr>
                <w:rFonts w:ascii="Calibri" w:hAnsi="Calibri"/>
                <w:b/>
                <w:lang w:val="ru-RU"/>
              </w:rPr>
            </w:pPr>
            <w:r w:rsidRPr="0025291E">
              <w:rPr>
                <w:rFonts w:ascii="Calibri" w:hAnsi="Calibri"/>
                <w:b/>
                <w:lang w:val="ru-RU"/>
              </w:rPr>
              <w:t>20</w:t>
            </w:r>
            <w:r w:rsidR="002C054B">
              <w:rPr>
                <w:rFonts w:ascii="Calibri" w:hAnsi="Calibri"/>
                <w:b/>
                <w:lang w:val="ru-RU"/>
              </w:rPr>
              <w:t>30</w:t>
            </w:r>
          </w:p>
          <w:p w:rsidR="009D5F62" w:rsidRPr="0025291E" w:rsidRDefault="009D5F62" w:rsidP="002C054B">
            <w:pPr>
              <w:pStyle w:val="TableParagraph"/>
              <w:rPr>
                <w:rFonts w:ascii="Calibri" w:hAnsi="Calibri"/>
                <w:b/>
              </w:rPr>
            </w:pPr>
            <w:r w:rsidRPr="0025291E">
              <w:rPr>
                <w:rFonts w:ascii="Calibri" w:hAnsi="Calibri"/>
                <w:b/>
                <w:lang w:val="ru-RU"/>
              </w:rPr>
              <w:t>год</w:t>
            </w:r>
          </w:p>
        </w:tc>
      </w:tr>
      <w:tr w:rsidR="009E1765" w:rsidRPr="004D6987" w:rsidTr="00545F05">
        <w:trPr>
          <w:trHeight w:val="20"/>
        </w:trPr>
        <w:tc>
          <w:tcPr>
            <w:tcW w:w="5000" w:type="pct"/>
            <w:gridSpan w:val="9"/>
            <w:shd w:val="clear" w:color="auto" w:fill="FFC000"/>
          </w:tcPr>
          <w:p w:rsidR="009E1765" w:rsidRPr="0025291E" w:rsidRDefault="009E1765" w:rsidP="0025291E">
            <w:pPr>
              <w:pStyle w:val="TableParagraph"/>
              <w:ind w:left="103" w:right="95"/>
              <w:rPr>
                <w:rFonts w:ascii="Calibri" w:hAnsi="Calibri"/>
                <w:b/>
                <w:lang w:val="ru-RU"/>
              </w:rPr>
            </w:pPr>
            <w:r w:rsidRPr="0025291E">
              <w:rPr>
                <w:rFonts w:ascii="Calibri" w:hAnsi="Calibri"/>
                <w:b/>
                <w:lang w:val="ru-RU"/>
              </w:rPr>
              <w:t xml:space="preserve">Система централизованного водоснабжения </w:t>
            </w:r>
            <w:r w:rsidR="0025291E" w:rsidRPr="0025291E">
              <w:rPr>
                <w:rFonts w:ascii="Calibri" w:hAnsi="Calibri"/>
                <w:b/>
                <w:lang w:val="ru-RU"/>
              </w:rPr>
              <w:t>пос. Нагорный и д. Емельянцево</w:t>
            </w:r>
          </w:p>
        </w:tc>
      </w:tr>
      <w:tr w:rsidR="002C054B" w:rsidRPr="0025291E" w:rsidTr="0025291E">
        <w:trPr>
          <w:trHeight w:val="20"/>
        </w:trPr>
        <w:tc>
          <w:tcPr>
            <w:tcW w:w="1269" w:type="pct"/>
            <w:vAlign w:val="bottom"/>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xml:space="preserve">Поднято воды </w:t>
            </w:r>
          </w:p>
        </w:tc>
        <w:tc>
          <w:tcPr>
            <w:tcW w:w="642" w:type="pct"/>
            <w:vMerge w:val="restart"/>
            <w:vAlign w:val="center"/>
          </w:tcPr>
          <w:p w:rsidR="002C054B" w:rsidRPr="0025291E" w:rsidRDefault="002C054B" w:rsidP="002C054B">
            <w:pPr>
              <w:pStyle w:val="TableParagraph"/>
              <w:ind w:left="103" w:right="95"/>
              <w:rPr>
                <w:rFonts w:ascii="Calibri" w:hAnsi="Calibri"/>
                <w:lang w:val="ru-RU"/>
              </w:rPr>
            </w:pPr>
            <w:r w:rsidRPr="0025291E">
              <w:rPr>
                <w:rFonts w:ascii="Calibri" w:hAnsi="Calibri"/>
                <w:lang w:val="ru-RU"/>
              </w:rPr>
              <w:t>тыс. куб. м/год</w:t>
            </w: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143,85</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143,85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143,85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143,85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148,10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152,20</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158,58</w:t>
            </w:r>
          </w:p>
        </w:tc>
      </w:tr>
      <w:tr w:rsidR="002C054B" w:rsidRPr="0025291E" w:rsidTr="0025291E">
        <w:trPr>
          <w:trHeight w:val="20"/>
        </w:trPr>
        <w:tc>
          <w:tcPr>
            <w:tcW w:w="1269" w:type="pct"/>
            <w:vAlign w:val="bottom"/>
          </w:tcPr>
          <w:p w:rsidR="002C054B" w:rsidRPr="0025291E" w:rsidRDefault="002C054B" w:rsidP="002C054B">
            <w:pPr>
              <w:pStyle w:val="TableParagraph"/>
              <w:ind w:left="103" w:right="95"/>
              <w:jc w:val="left"/>
              <w:rPr>
                <w:rFonts w:ascii="Calibri" w:hAnsi="Calibri"/>
              </w:rPr>
            </w:pPr>
            <w:r w:rsidRPr="0025291E">
              <w:rPr>
                <w:rFonts w:ascii="Calibri" w:hAnsi="Calibri"/>
                <w:lang w:val="ru-RU"/>
              </w:rPr>
              <w:t xml:space="preserve">Принято воды со </w:t>
            </w:r>
            <w:r w:rsidRPr="0025291E">
              <w:rPr>
                <w:rFonts w:ascii="Calibri" w:hAnsi="Calibri"/>
              </w:rPr>
              <w:t>стороны</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xml:space="preserve">Потребление на собственные нужды </w:t>
            </w:r>
          </w:p>
        </w:tc>
        <w:tc>
          <w:tcPr>
            <w:tcW w:w="642" w:type="pct"/>
            <w:vMerge/>
          </w:tcPr>
          <w:p w:rsidR="002C054B" w:rsidRPr="0025291E" w:rsidRDefault="002C054B" w:rsidP="002C054B">
            <w:pPr>
              <w:pStyle w:val="TableParagraph"/>
              <w:ind w:left="103" w:right="95"/>
              <w:rPr>
                <w:rFonts w:ascii="Calibri" w:hAnsi="Calibri"/>
                <w:lang w:val="ru-RU"/>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rPr>
            </w:pPr>
            <w:r w:rsidRPr="0025291E">
              <w:rPr>
                <w:rFonts w:ascii="Calibri" w:hAnsi="Calibri"/>
              </w:rPr>
              <w:t>Потери в сетях</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51,53</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51,53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51,53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51,53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47,38</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43,61</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37,91</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Отпущено воды потребителям, в т.ч.</w:t>
            </w:r>
          </w:p>
        </w:tc>
        <w:tc>
          <w:tcPr>
            <w:tcW w:w="642" w:type="pct"/>
            <w:vMerge/>
            <w:vAlign w:val="center"/>
          </w:tcPr>
          <w:p w:rsidR="002C054B" w:rsidRPr="0025291E" w:rsidRDefault="002C054B" w:rsidP="002C054B">
            <w:pPr>
              <w:pStyle w:val="TableParagraph"/>
              <w:ind w:left="103" w:right="95"/>
              <w:rPr>
                <w:rFonts w:ascii="Calibri" w:hAnsi="Calibri"/>
                <w:lang w:val="ru-RU"/>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111,63</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111,63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111,63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111,63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120,56</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129,00</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141,91</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население</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66,98</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66,98</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66,98</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66,98</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72,33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77,40</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85,14</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бюджетные потребители</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1,12</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1,12</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1,12</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1,12</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1,21</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1,29</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1,42</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прочие потребители</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43,53</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43,53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43,53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43,53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47,02</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50,31</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55,34</w:t>
            </w:r>
          </w:p>
        </w:tc>
      </w:tr>
      <w:tr w:rsidR="009E1765" w:rsidRPr="004D6987" w:rsidTr="00545F05">
        <w:trPr>
          <w:trHeight w:val="20"/>
        </w:trPr>
        <w:tc>
          <w:tcPr>
            <w:tcW w:w="5000" w:type="pct"/>
            <w:gridSpan w:val="9"/>
            <w:shd w:val="clear" w:color="auto" w:fill="FFC000"/>
          </w:tcPr>
          <w:p w:rsidR="009E1765" w:rsidRPr="0025291E" w:rsidRDefault="009E1765" w:rsidP="0025291E">
            <w:pPr>
              <w:pStyle w:val="TableParagraph"/>
              <w:ind w:left="103" w:right="95"/>
              <w:rPr>
                <w:rFonts w:ascii="Calibri" w:hAnsi="Calibri"/>
                <w:b/>
                <w:lang w:val="ru-RU"/>
              </w:rPr>
            </w:pPr>
            <w:r w:rsidRPr="0025291E">
              <w:rPr>
                <w:rFonts w:ascii="Calibri" w:hAnsi="Calibri"/>
                <w:b/>
                <w:lang w:val="ru-RU"/>
              </w:rPr>
              <w:t xml:space="preserve">Система централизованного водоснабжения </w:t>
            </w:r>
            <w:r w:rsidR="0025291E" w:rsidRPr="0025291E">
              <w:rPr>
                <w:rFonts w:ascii="Calibri" w:hAnsi="Calibri"/>
                <w:b/>
                <w:lang w:val="ru-RU"/>
              </w:rPr>
              <w:t>пос.  Машиностроитель</w:t>
            </w:r>
          </w:p>
        </w:tc>
      </w:tr>
      <w:tr w:rsidR="0025291E" w:rsidRPr="0025291E" w:rsidTr="0025291E">
        <w:trPr>
          <w:trHeight w:val="20"/>
        </w:trPr>
        <w:tc>
          <w:tcPr>
            <w:tcW w:w="1269" w:type="pct"/>
            <w:vAlign w:val="bottom"/>
          </w:tcPr>
          <w:p w:rsidR="0025291E" w:rsidRPr="0025291E" w:rsidRDefault="0025291E" w:rsidP="0025291E">
            <w:pPr>
              <w:pStyle w:val="TableParagraph"/>
              <w:ind w:left="103" w:right="95"/>
              <w:jc w:val="left"/>
              <w:rPr>
                <w:rFonts w:ascii="Calibri" w:hAnsi="Calibri"/>
                <w:lang w:val="ru-RU"/>
              </w:rPr>
            </w:pPr>
            <w:r w:rsidRPr="0025291E">
              <w:rPr>
                <w:rFonts w:ascii="Calibri" w:hAnsi="Calibri"/>
                <w:lang w:val="ru-RU"/>
              </w:rPr>
              <w:t xml:space="preserve">Поднято воды </w:t>
            </w:r>
          </w:p>
        </w:tc>
        <w:tc>
          <w:tcPr>
            <w:tcW w:w="642" w:type="pct"/>
            <w:vMerge w:val="restart"/>
            <w:vAlign w:val="center"/>
          </w:tcPr>
          <w:p w:rsidR="0025291E" w:rsidRPr="0025291E" w:rsidRDefault="0025291E" w:rsidP="0025291E">
            <w:pPr>
              <w:pStyle w:val="TableParagraph"/>
              <w:ind w:left="103" w:right="95"/>
              <w:rPr>
                <w:rFonts w:ascii="Calibri" w:hAnsi="Calibri"/>
                <w:lang w:val="ru-RU"/>
              </w:rPr>
            </w:pPr>
            <w:r w:rsidRPr="0025291E">
              <w:rPr>
                <w:rFonts w:ascii="Calibri" w:hAnsi="Calibri"/>
                <w:lang w:val="ru-RU"/>
              </w:rPr>
              <w:t>тыс. куб. м/год</w:t>
            </w:r>
          </w:p>
        </w:tc>
        <w:tc>
          <w:tcPr>
            <w:tcW w:w="44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504"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60"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r>
      <w:tr w:rsidR="002C054B" w:rsidRPr="0025291E" w:rsidTr="0025291E">
        <w:trPr>
          <w:trHeight w:val="20"/>
        </w:trPr>
        <w:tc>
          <w:tcPr>
            <w:tcW w:w="1269" w:type="pct"/>
            <w:vAlign w:val="bottom"/>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Принято воды со стороны</w:t>
            </w:r>
          </w:p>
        </w:tc>
        <w:tc>
          <w:tcPr>
            <w:tcW w:w="642" w:type="pct"/>
            <w:vMerge/>
          </w:tcPr>
          <w:p w:rsidR="002C054B" w:rsidRPr="0025291E" w:rsidRDefault="002C054B" w:rsidP="002C054B">
            <w:pPr>
              <w:pStyle w:val="TableParagraph"/>
              <w:ind w:left="103" w:right="95"/>
              <w:rPr>
                <w:rFonts w:ascii="Calibri" w:hAnsi="Calibri"/>
                <w:lang w:val="ru-RU"/>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8,77</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8,77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8,77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8,77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9,03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9,28</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9,66</w:t>
            </w:r>
          </w:p>
        </w:tc>
      </w:tr>
      <w:tr w:rsidR="0025291E" w:rsidRPr="0025291E" w:rsidTr="0025291E">
        <w:trPr>
          <w:trHeight w:val="20"/>
        </w:trPr>
        <w:tc>
          <w:tcPr>
            <w:tcW w:w="1269" w:type="pct"/>
          </w:tcPr>
          <w:p w:rsidR="0025291E" w:rsidRPr="0025291E" w:rsidRDefault="0025291E" w:rsidP="0025291E">
            <w:pPr>
              <w:pStyle w:val="TableParagraph"/>
              <w:ind w:left="103" w:right="95"/>
              <w:jc w:val="left"/>
              <w:rPr>
                <w:rFonts w:ascii="Calibri" w:hAnsi="Calibri"/>
                <w:lang w:val="ru-RU"/>
              </w:rPr>
            </w:pPr>
            <w:r w:rsidRPr="0025291E">
              <w:rPr>
                <w:rFonts w:ascii="Calibri" w:hAnsi="Calibri"/>
                <w:lang w:val="ru-RU"/>
              </w:rPr>
              <w:t>Потребление на собственные нужды</w:t>
            </w:r>
          </w:p>
        </w:tc>
        <w:tc>
          <w:tcPr>
            <w:tcW w:w="642" w:type="pct"/>
            <w:vMerge/>
          </w:tcPr>
          <w:p w:rsidR="0025291E" w:rsidRPr="0025291E" w:rsidRDefault="0025291E" w:rsidP="0025291E">
            <w:pPr>
              <w:pStyle w:val="TableParagraph"/>
              <w:ind w:left="103" w:right="95"/>
              <w:rPr>
                <w:rFonts w:ascii="Calibri" w:hAnsi="Calibri"/>
                <w:lang w:val="ru-RU"/>
              </w:rPr>
            </w:pPr>
          </w:p>
        </w:tc>
        <w:tc>
          <w:tcPr>
            <w:tcW w:w="44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504"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60"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rPr>
            </w:pPr>
            <w:r w:rsidRPr="0025291E">
              <w:rPr>
                <w:rFonts w:ascii="Calibri" w:hAnsi="Calibri"/>
              </w:rPr>
              <w:t>Потери в сетях</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3,14</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3,14</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3,14</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3,14</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2,89</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2,66</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2,31</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Отпущено воды потребителям, в т.ч.</w:t>
            </w:r>
          </w:p>
        </w:tc>
        <w:tc>
          <w:tcPr>
            <w:tcW w:w="642" w:type="pct"/>
            <w:vMerge/>
            <w:vAlign w:val="center"/>
          </w:tcPr>
          <w:p w:rsidR="002C054B" w:rsidRPr="0025291E" w:rsidRDefault="002C054B" w:rsidP="002C054B">
            <w:pPr>
              <w:pStyle w:val="TableParagraph"/>
              <w:ind w:left="103" w:right="95"/>
              <w:rPr>
                <w:rFonts w:ascii="Calibri" w:hAnsi="Calibri"/>
                <w:lang w:val="ru-RU"/>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6,80</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6,80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6,80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6,80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7,35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7,86</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8,65</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население</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4,08</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4,08</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4,08</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4,08</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4,41</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4,72</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5,19</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бюджетные потребители</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0,07</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0,07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0,08</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0,09</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прочие потребители</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2,65</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2,65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2,65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2,65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2,87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3,07</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3,37</w:t>
            </w:r>
          </w:p>
        </w:tc>
      </w:tr>
      <w:tr w:rsidR="0025291E" w:rsidRPr="004D6987" w:rsidTr="00A947ED">
        <w:trPr>
          <w:trHeight w:val="77"/>
        </w:trPr>
        <w:tc>
          <w:tcPr>
            <w:tcW w:w="5000" w:type="pct"/>
            <w:gridSpan w:val="9"/>
            <w:shd w:val="clear" w:color="auto" w:fill="FFC000"/>
          </w:tcPr>
          <w:p w:rsidR="0025291E" w:rsidRPr="0025291E" w:rsidRDefault="0025291E" w:rsidP="0025291E">
            <w:pPr>
              <w:pStyle w:val="TableParagraph"/>
              <w:ind w:left="103" w:right="95"/>
              <w:rPr>
                <w:rFonts w:ascii="Calibri" w:hAnsi="Calibri"/>
                <w:b/>
                <w:lang w:val="ru-RU"/>
              </w:rPr>
            </w:pPr>
            <w:r w:rsidRPr="0025291E">
              <w:rPr>
                <w:rFonts w:ascii="Calibri" w:hAnsi="Calibri"/>
                <w:b/>
                <w:lang w:val="ru-RU"/>
              </w:rPr>
              <w:t>Система централизованного водоснабжения дер. Головино</w:t>
            </w:r>
          </w:p>
        </w:tc>
      </w:tr>
      <w:tr w:rsidR="002C054B" w:rsidRPr="0025291E" w:rsidTr="0025291E">
        <w:trPr>
          <w:trHeight w:val="20"/>
        </w:trPr>
        <w:tc>
          <w:tcPr>
            <w:tcW w:w="1269" w:type="pct"/>
            <w:vAlign w:val="bottom"/>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xml:space="preserve">Поднято воды </w:t>
            </w:r>
          </w:p>
        </w:tc>
        <w:tc>
          <w:tcPr>
            <w:tcW w:w="642" w:type="pct"/>
            <w:vMerge w:val="restart"/>
            <w:vAlign w:val="center"/>
          </w:tcPr>
          <w:p w:rsidR="002C054B" w:rsidRPr="0025291E" w:rsidRDefault="002C054B" w:rsidP="002C054B">
            <w:pPr>
              <w:pStyle w:val="TableParagraph"/>
              <w:ind w:left="103" w:right="95"/>
              <w:rPr>
                <w:rFonts w:ascii="Calibri" w:hAnsi="Calibri"/>
                <w:lang w:val="ru-RU"/>
              </w:rPr>
            </w:pPr>
            <w:r w:rsidRPr="0025291E">
              <w:rPr>
                <w:rFonts w:ascii="Calibri" w:hAnsi="Calibri"/>
                <w:lang w:val="ru-RU"/>
              </w:rPr>
              <w:t>тыс. куб. м/год</w:t>
            </w: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8,77</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8,77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8,77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8,77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9,03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9,28</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9,67</w:t>
            </w:r>
          </w:p>
        </w:tc>
      </w:tr>
      <w:tr w:rsidR="0025291E" w:rsidRPr="0025291E" w:rsidTr="0025291E">
        <w:trPr>
          <w:trHeight w:val="20"/>
        </w:trPr>
        <w:tc>
          <w:tcPr>
            <w:tcW w:w="1269" w:type="pct"/>
            <w:vAlign w:val="bottom"/>
          </w:tcPr>
          <w:p w:rsidR="0025291E" w:rsidRPr="0025291E" w:rsidRDefault="0025291E" w:rsidP="0025291E">
            <w:pPr>
              <w:pStyle w:val="TableParagraph"/>
              <w:ind w:left="103" w:right="95"/>
              <w:jc w:val="left"/>
              <w:rPr>
                <w:rFonts w:ascii="Calibri" w:hAnsi="Calibri"/>
                <w:lang w:val="ru-RU"/>
              </w:rPr>
            </w:pPr>
            <w:r w:rsidRPr="0025291E">
              <w:rPr>
                <w:rFonts w:ascii="Calibri" w:hAnsi="Calibri"/>
                <w:lang w:val="ru-RU"/>
              </w:rPr>
              <w:t>Принято воды со стороны</w:t>
            </w:r>
          </w:p>
        </w:tc>
        <w:tc>
          <w:tcPr>
            <w:tcW w:w="642" w:type="pct"/>
            <w:vMerge/>
          </w:tcPr>
          <w:p w:rsidR="0025291E" w:rsidRPr="0025291E" w:rsidRDefault="0025291E" w:rsidP="0025291E">
            <w:pPr>
              <w:pStyle w:val="TableParagraph"/>
              <w:ind w:left="103" w:right="95"/>
              <w:rPr>
                <w:rFonts w:ascii="Calibri" w:hAnsi="Calibri"/>
                <w:lang w:val="ru-RU"/>
              </w:rPr>
            </w:pPr>
          </w:p>
        </w:tc>
        <w:tc>
          <w:tcPr>
            <w:tcW w:w="44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504"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60"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r>
      <w:tr w:rsidR="0025291E" w:rsidRPr="0025291E" w:rsidTr="0025291E">
        <w:trPr>
          <w:trHeight w:val="20"/>
        </w:trPr>
        <w:tc>
          <w:tcPr>
            <w:tcW w:w="1269" w:type="pct"/>
          </w:tcPr>
          <w:p w:rsidR="0025291E" w:rsidRPr="0025291E" w:rsidRDefault="0025291E" w:rsidP="0025291E">
            <w:pPr>
              <w:pStyle w:val="TableParagraph"/>
              <w:ind w:left="103" w:right="95"/>
              <w:jc w:val="left"/>
              <w:rPr>
                <w:rFonts w:ascii="Calibri" w:hAnsi="Calibri"/>
                <w:lang w:val="ru-RU"/>
              </w:rPr>
            </w:pPr>
            <w:r w:rsidRPr="0025291E">
              <w:rPr>
                <w:rFonts w:ascii="Calibri" w:hAnsi="Calibri"/>
                <w:lang w:val="ru-RU"/>
              </w:rPr>
              <w:t xml:space="preserve">Потребление на собственные нужды </w:t>
            </w:r>
          </w:p>
        </w:tc>
        <w:tc>
          <w:tcPr>
            <w:tcW w:w="642" w:type="pct"/>
            <w:vMerge/>
          </w:tcPr>
          <w:p w:rsidR="0025291E" w:rsidRPr="0025291E" w:rsidRDefault="0025291E" w:rsidP="0025291E">
            <w:pPr>
              <w:pStyle w:val="TableParagraph"/>
              <w:ind w:left="103" w:right="95"/>
              <w:rPr>
                <w:rFonts w:ascii="Calibri" w:hAnsi="Calibri"/>
                <w:lang w:val="ru-RU"/>
              </w:rPr>
            </w:pPr>
          </w:p>
        </w:tc>
        <w:tc>
          <w:tcPr>
            <w:tcW w:w="44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504"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60"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rPr>
            </w:pPr>
            <w:r w:rsidRPr="0025291E">
              <w:rPr>
                <w:rFonts w:ascii="Calibri" w:hAnsi="Calibri"/>
              </w:rPr>
              <w:t>Потери в сетях</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3,14</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3,14</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3,14</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3,14</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2,89</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2,66</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2,31</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Отпущено воды потребителям, в т.ч.</w:t>
            </w:r>
          </w:p>
        </w:tc>
        <w:tc>
          <w:tcPr>
            <w:tcW w:w="642" w:type="pct"/>
            <w:vMerge/>
            <w:vAlign w:val="center"/>
          </w:tcPr>
          <w:p w:rsidR="002C054B" w:rsidRPr="0025291E" w:rsidRDefault="002C054B" w:rsidP="002C054B">
            <w:pPr>
              <w:pStyle w:val="TableParagraph"/>
              <w:ind w:left="103" w:right="95"/>
              <w:rPr>
                <w:rFonts w:ascii="Calibri" w:hAnsi="Calibri"/>
                <w:lang w:val="ru-RU"/>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6,81</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6,81</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6,81</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6,81</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7,35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7,87</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8,65</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население</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4,08</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4,08</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4,08</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4,08</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4,41</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4,72</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5,19</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бюджетные потребители</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0,07</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0,07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0,08</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0,09</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прочие потребители</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2,65</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2,65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2,65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2,65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2,87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3,07</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3,37</w:t>
            </w:r>
          </w:p>
        </w:tc>
      </w:tr>
      <w:tr w:rsidR="0025291E" w:rsidRPr="004D6987" w:rsidTr="00545F05">
        <w:trPr>
          <w:trHeight w:val="20"/>
        </w:trPr>
        <w:tc>
          <w:tcPr>
            <w:tcW w:w="5000" w:type="pct"/>
            <w:gridSpan w:val="9"/>
            <w:shd w:val="clear" w:color="auto" w:fill="FFC000"/>
          </w:tcPr>
          <w:p w:rsidR="0025291E" w:rsidRPr="0025291E" w:rsidRDefault="0025291E" w:rsidP="0025291E">
            <w:pPr>
              <w:pStyle w:val="TableParagraph"/>
              <w:ind w:left="103" w:right="95"/>
              <w:rPr>
                <w:rFonts w:ascii="Calibri" w:hAnsi="Calibri"/>
                <w:b/>
                <w:lang w:val="ru-RU"/>
              </w:rPr>
            </w:pPr>
            <w:r w:rsidRPr="0025291E">
              <w:rPr>
                <w:rFonts w:ascii="Calibri" w:hAnsi="Calibri"/>
                <w:b/>
                <w:lang w:val="ru-RU"/>
              </w:rPr>
              <w:t>Система централизованного водоснабжения пос. Сосновый Бор</w:t>
            </w:r>
          </w:p>
        </w:tc>
      </w:tr>
      <w:tr w:rsidR="0025291E" w:rsidRPr="0025291E" w:rsidTr="0025291E">
        <w:trPr>
          <w:trHeight w:val="20"/>
        </w:trPr>
        <w:tc>
          <w:tcPr>
            <w:tcW w:w="1269" w:type="pct"/>
            <w:vAlign w:val="bottom"/>
          </w:tcPr>
          <w:p w:rsidR="0025291E" w:rsidRPr="0025291E" w:rsidRDefault="0025291E" w:rsidP="0025291E">
            <w:pPr>
              <w:pStyle w:val="TableParagraph"/>
              <w:ind w:left="103" w:right="95"/>
              <w:jc w:val="left"/>
              <w:rPr>
                <w:rFonts w:ascii="Calibri" w:hAnsi="Calibri"/>
                <w:lang w:val="ru-RU"/>
              </w:rPr>
            </w:pPr>
            <w:r w:rsidRPr="0025291E">
              <w:rPr>
                <w:rFonts w:ascii="Calibri" w:hAnsi="Calibri"/>
                <w:lang w:val="ru-RU"/>
              </w:rPr>
              <w:t xml:space="preserve">Поднято воды </w:t>
            </w:r>
          </w:p>
        </w:tc>
        <w:tc>
          <w:tcPr>
            <w:tcW w:w="642" w:type="pct"/>
            <w:vMerge w:val="restart"/>
            <w:vAlign w:val="center"/>
          </w:tcPr>
          <w:p w:rsidR="0025291E" w:rsidRPr="0025291E" w:rsidRDefault="0025291E" w:rsidP="0025291E">
            <w:pPr>
              <w:pStyle w:val="TableParagraph"/>
              <w:ind w:left="103" w:right="95"/>
              <w:rPr>
                <w:rFonts w:ascii="Calibri" w:hAnsi="Calibri"/>
                <w:lang w:val="ru-RU"/>
              </w:rPr>
            </w:pPr>
            <w:r w:rsidRPr="0025291E">
              <w:rPr>
                <w:rFonts w:ascii="Calibri" w:hAnsi="Calibri"/>
                <w:lang w:val="ru-RU"/>
              </w:rPr>
              <w:t>тыс. куб. м/год</w:t>
            </w:r>
          </w:p>
        </w:tc>
        <w:tc>
          <w:tcPr>
            <w:tcW w:w="44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504"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60"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r>
      <w:tr w:rsidR="002C054B" w:rsidRPr="0025291E" w:rsidTr="0025291E">
        <w:trPr>
          <w:trHeight w:val="20"/>
        </w:trPr>
        <w:tc>
          <w:tcPr>
            <w:tcW w:w="1269" w:type="pct"/>
            <w:vAlign w:val="bottom"/>
          </w:tcPr>
          <w:p w:rsidR="002C054B" w:rsidRPr="0025291E" w:rsidRDefault="002C054B" w:rsidP="002C054B">
            <w:pPr>
              <w:pStyle w:val="TableParagraph"/>
              <w:ind w:left="103" w:right="95"/>
              <w:jc w:val="left"/>
              <w:rPr>
                <w:rFonts w:ascii="Calibri" w:hAnsi="Calibri"/>
              </w:rPr>
            </w:pPr>
            <w:r w:rsidRPr="0025291E">
              <w:rPr>
                <w:rFonts w:ascii="Calibri" w:hAnsi="Calibri"/>
                <w:lang w:val="ru-RU"/>
              </w:rPr>
              <w:t xml:space="preserve">Принято воды со </w:t>
            </w:r>
            <w:r w:rsidRPr="0025291E">
              <w:rPr>
                <w:rFonts w:ascii="Calibri" w:hAnsi="Calibri"/>
              </w:rPr>
              <w:t>стороны</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8,81</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8,81</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8,81</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8,81</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9,07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9,32</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9,71</w:t>
            </w:r>
          </w:p>
        </w:tc>
      </w:tr>
      <w:tr w:rsidR="0025291E" w:rsidRPr="0025291E" w:rsidTr="0025291E">
        <w:trPr>
          <w:trHeight w:val="20"/>
        </w:trPr>
        <w:tc>
          <w:tcPr>
            <w:tcW w:w="1269" w:type="pct"/>
          </w:tcPr>
          <w:p w:rsidR="0025291E" w:rsidRPr="0025291E" w:rsidRDefault="0025291E" w:rsidP="0025291E">
            <w:pPr>
              <w:pStyle w:val="TableParagraph"/>
              <w:ind w:left="103" w:right="95"/>
              <w:jc w:val="left"/>
              <w:rPr>
                <w:rFonts w:ascii="Calibri" w:hAnsi="Calibri"/>
                <w:lang w:val="ru-RU"/>
              </w:rPr>
            </w:pPr>
            <w:r w:rsidRPr="0025291E">
              <w:rPr>
                <w:rFonts w:ascii="Calibri" w:hAnsi="Calibri"/>
                <w:lang w:val="ru-RU"/>
              </w:rPr>
              <w:lastRenderedPageBreak/>
              <w:t xml:space="preserve">Потребление на собственные нужды </w:t>
            </w:r>
          </w:p>
        </w:tc>
        <w:tc>
          <w:tcPr>
            <w:tcW w:w="642" w:type="pct"/>
            <w:vMerge/>
          </w:tcPr>
          <w:p w:rsidR="0025291E" w:rsidRPr="0025291E" w:rsidRDefault="0025291E" w:rsidP="0025291E">
            <w:pPr>
              <w:pStyle w:val="TableParagraph"/>
              <w:ind w:left="103" w:right="95"/>
              <w:rPr>
                <w:rFonts w:ascii="Calibri" w:hAnsi="Calibri"/>
                <w:lang w:val="ru-RU"/>
              </w:rPr>
            </w:pPr>
          </w:p>
        </w:tc>
        <w:tc>
          <w:tcPr>
            <w:tcW w:w="44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504"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60"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rPr>
            </w:pPr>
            <w:r w:rsidRPr="0025291E">
              <w:rPr>
                <w:rFonts w:ascii="Calibri" w:hAnsi="Calibri"/>
              </w:rPr>
              <w:t>Потери в сетях</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3,16</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3,16</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3,16</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3,16</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2,90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2,67</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2,32</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Отпущено воды потребителям, в т.ч.</w:t>
            </w:r>
          </w:p>
        </w:tc>
        <w:tc>
          <w:tcPr>
            <w:tcW w:w="642" w:type="pct"/>
            <w:vMerge/>
            <w:vAlign w:val="center"/>
          </w:tcPr>
          <w:p w:rsidR="002C054B" w:rsidRPr="0025291E" w:rsidRDefault="002C054B" w:rsidP="002C054B">
            <w:pPr>
              <w:pStyle w:val="TableParagraph"/>
              <w:ind w:left="103" w:right="95"/>
              <w:rPr>
                <w:rFonts w:ascii="Calibri" w:hAnsi="Calibri"/>
                <w:lang w:val="ru-RU"/>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6,84</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6,84</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6,84</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6,84</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7,38</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7,90</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8,69</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население</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4,10</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4,10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4,10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4,10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4,43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4,74</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5,21</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бюджетные потребители</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0,07</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0,07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0,08</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0,09</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прочие потребители</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2,67</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2,67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2,67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2,67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2,88</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3,08</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3,39</w:t>
            </w:r>
          </w:p>
        </w:tc>
      </w:tr>
      <w:tr w:rsidR="0025291E" w:rsidRPr="004D6987" w:rsidTr="00545F05">
        <w:trPr>
          <w:trHeight w:val="20"/>
        </w:trPr>
        <w:tc>
          <w:tcPr>
            <w:tcW w:w="5000" w:type="pct"/>
            <w:gridSpan w:val="9"/>
            <w:shd w:val="clear" w:color="auto" w:fill="FFC000"/>
          </w:tcPr>
          <w:p w:rsidR="0025291E" w:rsidRPr="0025291E" w:rsidRDefault="0025291E" w:rsidP="0025291E">
            <w:pPr>
              <w:pStyle w:val="TableParagraph"/>
              <w:ind w:left="103" w:right="95"/>
              <w:rPr>
                <w:rFonts w:ascii="Calibri" w:hAnsi="Calibri"/>
                <w:b/>
                <w:lang w:val="ru-RU"/>
              </w:rPr>
            </w:pPr>
            <w:r w:rsidRPr="0025291E">
              <w:rPr>
                <w:rFonts w:ascii="Calibri" w:hAnsi="Calibri"/>
                <w:b/>
                <w:lang w:val="ru-RU"/>
              </w:rPr>
              <w:t xml:space="preserve">Система централизованного водоснабжения </w:t>
            </w:r>
            <w:r w:rsidR="002C054B">
              <w:rPr>
                <w:rFonts w:ascii="Calibri" w:hAnsi="Calibri"/>
                <w:b/>
                <w:lang w:val="ru-RU"/>
              </w:rPr>
              <w:t>дер. Глубоково</w:t>
            </w:r>
          </w:p>
        </w:tc>
      </w:tr>
      <w:tr w:rsidR="002C054B" w:rsidRPr="0025291E" w:rsidTr="0025291E">
        <w:trPr>
          <w:trHeight w:val="20"/>
        </w:trPr>
        <w:tc>
          <w:tcPr>
            <w:tcW w:w="1269" w:type="pct"/>
            <w:vAlign w:val="bottom"/>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xml:space="preserve">Поднято воды </w:t>
            </w:r>
          </w:p>
        </w:tc>
        <w:tc>
          <w:tcPr>
            <w:tcW w:w="642" w:type="pct"/>
            <w:vMerge w:val="restart"/>
            <w:vAlign w:val="center"/>
          </w:tcPr>
          <w:p w:rsidR="002C054B" w:rsidRPr="0025291E" w:rsidRDefault="002C054B" w:rsidP="002C054B">
            <w:pPr>
              <w:pStyle w:val="TableParagraph"/>
              <w:ind w:left="103" w:right="95"/>
              <w:rPr>
                <w:rFonts w:ascii="Calibri" w:hAnsi="Calibri"/>
                <w:lang w:val="ru-RU"/>
              </w:rPr>
            </w:pPr>
            <w:r w:rsidRPr="0025291E">
              <w:rPr>
                <w:rFonts w:ascii="Calibri" w:hAnsi="Calibri"/>
                <w:lang w:val="ru-RU"/>
              </w:rPr>
              <w:t>тыс. куб. м/год</w:t>
            </w: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6,23</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6,23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6,23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6,23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6,42</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6,60</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6,87</w:t>
            </w:r>
          </w:p>
        </w:tc>
      </w:tr>
      <w:tr w:rsidR="002C054B" w:rsidRPr="0025291E" w:rsidTr="0025291E">
        <w:trPr>
          <w:trHeight w:val="20"/>
        </w:trPr>
        <w:tc>
          <w:tcPr>
            <w:tcW w:w="1269" w:type="pct"/>
            <w:vAlign w:val="bottom"/>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Принято воды со стороны</w:t>
            </w:r>
          </w:p>
        </w:tc>
        <w:tc>
          <w:tcPr>
            <w:tcW w:w="642" w:type="pct"/>
            <w:vMerge/>
          </w:tcPr>
          <w:p w:rsidR="002C054B" w:rsidRPr="0025291E" w:rsidRDefault="002C054B" w:rsidP="002C054B">
            <w:pPr>
              <w:pStyle w:val="TableParagraph"/>
              <w:ind w:left="103" w:right="95"/>
              <w:rPr>
                <w:rFonts w:ascii="Calibri" w:hAnsi="Calibri"/>
                <w:lang w:val="ru-RU"/>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xml:space="preserve">Потребление на собственные нужды </w:t>
            </w:r>
          </w:p>
        </w:tc>
        <w:tc>
          <w:tcPr>
            <w:tcW w:w="642" w:type="pct"/>
            <w:vMerge/>
          </w:tcPr>
          <w:p w:rsidR="002C054B" w:rsidRPr="0025291E" w:rsidRDefault="002C054B" w:rsidP="002C054B">
            <w:pPr>
              <w:pStyle w:val="TableParagraph"/>
              <w:ind w:left="103" w:right="95"/>
              <w:rPr>
                <w:rFonts w:ascii="Calibri" w:hAnsi="Calibri"/>
                <w:lang w:val="ru-RU"/>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rPr>
            </w:pPr>
            <w:r w:rsidRPr="0025291E">
              <w:rPr>
                <w:rFonts w:ascii="Calibri" w:hAnsi="Calibri"/>
              </w:rPr>
              <w:t>Потери в сетях</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2,23</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2,23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2,23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2,23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2,05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1,89</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1,64</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Отпущено воды потребителям, в т.ч.</w:t>
            </w:r>
          </w:p>
        </w:tc>
        <w:tc>
          <w:tcPr>
            <w:tcW w:w="642" w:type="pct"/>
            <w:vMerge/>
            <w:vAlign w:val="center"/>
          </w:tcPr>
          <w:p w:rsidR="002C054B" w:rsidRPr="0025291E" w:rsidRDefault="002C054B" w:rsidP="002C054B">
            <w:pPr>
              <w:pStyle w:val="TableParagraph"/>
              <w:ind w:left="103" w:right="95"/>
              <w:rPr>
                <w:rFonts w:ascii="Calibri" w:hAnsi="Calibri"/>
                <w:lang w:val="ru-RU"/>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4,84</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4,84</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4,84</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4,84</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5,23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5,59</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6,15</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население</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2,90</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2,90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2,90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2,90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3,13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3,35</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3,69</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бюджетные потребители</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0,05</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0,05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0,06</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0,06</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прочие потребители</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1,89</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1,89</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1,89</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1,89</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2,04</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2,18</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2,40</w:t>
            </w:r>
          </w:p>
        </w:tc>
      </w:tr>
      <w:tr w:rsidR="0025291E" w:rsidRPr="004D6987" w:rsidTr="00545F05">
        <w:trPr>
          <w:trHeight w:val="20"/>
        </w:trPr>
        <w:tc>
          <w:tcPr>
            <w:tcW w:w="5000" w:type="pct"/>
            <w:gridSpan w:val="9"/>
            <w:shd w:val="clear" w:color="auto" w:fill="FFC000"/>
          </w:tcPr>
          <w:p w:rsidR="0025291E" w:rsidRPr="0025291E" w:rsidRDefault="0025291E" w:rsidP="0025291E">
            <w:pPr>
              <w:pStyle w:val="TableParagraph"/>
              <w:ind w:left="103" w:right="95"/>
              <w:rPr>
                <w:rFonts w:ascii="Calibri" w:hAnsi="Calibri"/>
                <w:b/>
                <w:lang w:val="ru-RU"/>
              </w:rPr>
            </w:pPr>
            <w:r w:rsidRPr="0025291E">
              <w:rPr>
                <w:rFonts w:ascii="Calibri" w:hAnsi="Calibri"/>
                <w:b/>
                <w:lang w:val="ru-RU"/>
              </w:rPr>
              <w:t>Система централизованного водоснабжения пос. Луговой</w:t>
            </w:r>
          </w:p>
        </w:tc>
      </w:tr>
      <w:tr w:rsidR="002C054B" w:rsidRPr="0025291E" w:rsidTr="0025291E">
        <w:trPr>
          <w:trHeight w:val="20"/>
        </w:trPr>
        <w:tc>
          <w:tcPr>
            <w:tcW w:w="1269" w:type="pct"/>
            <w:vAlign w:val="bottom"/>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xml:space="preserve">Поднято воды </w:t>
            </w:r>
          </w:p>
        </w:tc>
        <w:tc>
          <w:tcPr>
            <w:tcW w:w="642" w:type="pct"/>
            <w:vMerge w:val="restart"/>
            <w:vAlign w:val="center"/>
          </w:tcPr>
          <w:p w:rsidR="002C054B" w:rsidRPr="0025291E" w:rsidRDefault="002C054B" w:rsidP="002C054B">
            <w:pPr>
              <w:pStyle w:val="TableParagraph"/>
              <w:ind w:left="103" w:right="95"/>
              <w:rPr>
                <w:rFonts w:ascii="Calibri" w:hAnsi="Calibri"/>
                <w:lang w:val="ru-RU"/>
              </w:rPr>
            </w:pPr>
            <w:r w:rsidRPr="0025291E">
              <w:rPr>
                <w:rFonts w:ascii="Calibri" w:hAnsi="Calibri"/>
                <w:lang w:val="ru-RU"/>
              </w:rPr>
              <w:t>тыс. куб. м/год</w:t>
            </w: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3,87</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3,87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3,87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3,87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3,99</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4,10</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4,27</w:t>
            </w:r>
          </w:p>
        </w:tc>
      </w:tr>
      <w:tr w:rsidR="002C054B" w:rsidRPr="0025291E" w:rsidTr="0025291E">
        <w:trPr>
          <w:trHeight w:val="20"/>
        </w:trPr>
        <w:tc>
          <w:tcPr>
            <w:tcW w:w="1269" w:type="pct"/>
            <w:vAlign w:val="bottom"/>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Принято воды со стороны</w:t>
            </w:r>
          </w:p>
        </w:tc>
        <w:tc>
          <w:tcPr>
            <w:tcW w:w="642" w:type="pct"/>
            <w:vMerge/>
          </w:tcPr>
          <w:p w:rsidR="002C054B" w:rsidRPr="0025291E" w:rsidRDefault="002C054B" w:rsidP="002C054B">
            <w:pPr>
              <w:pStyle w:val="TableParagraph"/>
              <w:ind w:left="103" w:right="95"/>
              <w:rPr>
                <w:rFonts w:ascii="Calibri" w:hAnsi="Calibri"/>
                <w:lang w:val="ru-RU"/>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xml:space="preserve">Потребление на собственные нужды </w:t>
            </w:r>
          </w:p>
        </w:tc>
        <w:tc>
          <w:tcPr>
            <w:tcW w:w="642" w:type="pct"/>
            <w:vMerge/>
          </w:tcPr>
          <w:p w:rsidR="002C054B" w:rsidRPr="0025291E" w:rsidRDefault="002C054B" w:rsidP="002C054B">
            <w:pPr>
              <w:pStyle w:val="TableParagraph"/>
              <w:ind w:left="103" w:right="95"/>
              <w:rPr>
                <w:rFonts w:ascii="Calibri" w:hAnsi="Calibri"/>
                <w:lang w:val="ru-RU"/>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rPr>
            </w:pPr>
            <w:r w:rsidRPr="0025291E">
              <w:rPr>
                <w:rFonts w:ascii="Calibri" w:hAnsi="Calibri"/>
              </w:rPr>
              <w:t>Потери в сетях</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1,39</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1,39</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1,39</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1,39</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1,28</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1,17</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1,02</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Отпущено воды потребителям, в т.ч.</w:t>
            </w:r>
          </w:p>
        </w:tc>
        <w:tc>
          <w:tcPr>
            <w:tcW w:w="642" w:type="pct"/>
            <w:vMerge/>
            <w:vAlign w:val="center"/>
          </w:tcPr>
          <w:p w:rsidR="002C054B" w:rsidRPr="0025291E" w:rsidRDefault="002C054B" w:rsidP="002C054B">
            <w:pPr>
              <w:pStyle w:val="TableParagraph"/>
              <w:ind w:left="103" w:right="95"/>
              <w:rPr>
                <w:rFonts w:ascii="Calibri" w:hAnsi="Calibri"/>
                <w:lang w:val="ru-RU"/>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3,00</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3,00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3,00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3,00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3,24</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3,47</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3,82</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население</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1,80</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1,80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1,80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1,80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1,95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2,08</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2,29</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бюджетные потребители</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0,03</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0,03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0,03</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0,04</w:t>
            </w:r>
          </w:p>
        </w:tc>
      </w:tr>
      <w:tr w:rsidR="002C054B" w:rsidRPr="0025291E" w:rsidTr="00A947ED">
        <w:trPr>
          <w:trHeight w:val="77"/>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прочие потребители</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1,17</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1,17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1,17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1,17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1,27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1,35</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1,49</w:t>
            </w:r>
          </w:p>
        </w:tc>
      </w:tr>
      <w:tr w:rsidR="0025291E" w:rsidRPr="004D6987" w:rsidTr="00A947ED">
        <w:trPr>
          <w:trHeight w:val="77"/>
        </w:trPr>
        <w:tc>
          <w:tcPr>
            <w:tcW w:w="5000" w:type="pct"/>
            <w:gridSpan w:val="9"/>
            <w:shd w:val="clear" w:color="auto" w:fill="FFC000"/>
          </w:tcPr>
          <w:p w:rsidR="0025291E" w:rsidRPr="0025291E" w:rsidRDefault="0025291E" w:rsidP="0025291E">
            <w:pPr>
              <w:pStyle w:val="TableParagraph"/>
              <w:ind w:left="103" w:right="95"/>
              <w:rPr>
                <w:rFonts w:ascii="Calibri" w:hAnsi="Calibri"/>
                <w:b/>
                <w:lang w:val="ru-RU"/>
              </w:rPr>
            </w:pPr>
            <w:r w:rsidRPr="0025291E">
              <w:rPr>
                <w:rFonts w:ascii="Calibri" w:hAnsi="Calibri"/>
                <w:b/>
                <w:lang w:val="ru-RU"/>
              </w:rPr>
              <w:t>Система централизованного водоснабжения дер. Панфилово</w:t>
            </w:r>
          </w:p>
        </w:tc>
      </w:tr>
      <w:tr w:rsidR="002C054B" w:rsidRPr="0025291E" w:rsidTr="0025291E">
        <w:trPr>
          <w:trHeight w:val="20"/>
        </w:trPr>
        <w:tc>
          <w:tcPr>
            <w:tcW w:w="1269" w:type="pct"/>
            <w:vAlign w:val="bottom"/>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xml:space="preserve">Поднято воды </w:t>
            </w:r>
          </w:p>
        </w:tc>
        <w:tc>
          <w:tcPr>
            <w:tcW w:w="642" w:type="pct"/>
            <w:vMerge w:val="restart"/>
            <w:vAlign w:val="center"/>
          </w:tcPr>
          <w:p w:rsidR="002C054B" w:rsidRPr="0025291E" w:rsidRDefault="002C054B" w:rsidP="002C054B">
            <w:pPr>
              <w:pStyle w:val="TableParagraph"/>
              <w:ind w:left="103" w:right="95"/>
              <w:rPr>
                <w:rFonts w:ascii="Calibri" w:hAnsi="Calibri"/>
                <w:lang w:val="ru-RU"/>
              </w:rPr>
            </w:pPr>
            <w:r w:rsidRPr="0025291E">
              <w:rPr>
                <w:rFonts w:ascii="Calibri" w:hAnsi="Calibri"/>
                <w:lang w:val="ru-RU"/>
              </w:rPr>
              <w:t>тыс. куб. м/год</w:t>
            </w: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4,45</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4,45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4,45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4,45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4,58</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4,70</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4,90</w:t>
            </w:r>
          </w:p>
        </w:tc>
      </w:tr>
      <w:tr w:rsidR="002C054B" w:rsidRPr="0025291E" w:rsidTr="0025291E">
        <w:trPr>
          <w:trHeight w:val="20"/>
        </w:trPr>
        <w:tc>
          <w:tcPr>
            <w:tcW w:w="1269" w:type="pct"/>
            <w:vAlign w:val="bottom"/>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Принято воды со стороны</w:t>
            </w:r>
          </w:p>
        </w:tc>
        <w:tc>
          <w:tcPr>
            <w:tcW w:w="642" w:type="pct"/>
            <w:vMerge/>
          </w:tcPr>
          <w:p w:rsidR="002C054B" w:rsidRPr="0025291E" w:rsidRDefault="002C054B" w:rsidP="002C054B">
            <w:pPr>
              <w:pStyle w:val="TableParagraph"/>
              <w:ind w:left="103" w:right="95"/>
              <w:rPr>
                <w:rFonts w:ascii="Calibri" w:hAnsi="Calibri"/>
                <w:lang w:val="ru-RU"/>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xml:space="preserve">Потребление на собственные нужды </w:t>
            </w:r>
          </w:p>
        </w:tc>
        <w:tc>
          <w:tcPr>
            <w:tcW w:w="642" w:type="pct"/>
            <w:vMerge/>
          </w:tcPr>
          <w:p w:rsidR="002C054B" w:rsidRPr="0025291E" w:rsidRDefault="002C054B" w:rsidP="002C054B">
            <w:pPr>
              <w:pStyle w:val="TableParagraph"/>
              <w:ind w:left="103" w:right="95"/>
              <w:rPr>
                <w:rFonts w:ascii="Calibri" w:hAnsi="Calibri"/>
                <w:lang w:val="ru-RU"/>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rPr>
            </w:pPr>
            <w:r w:rsidRPr="0025291E">
              <w:rPr>
                <w:rFonts w:ascii="Calibri" w:hAnsi="Calibri"/>
              </w:rPr>
              <w:t>Потери в сетях</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1,59</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1,59</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1,59</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1,59</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1,46</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1,35</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1,17</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Отпущено воды потребителям, в т.ч.</w:t>
            </w:r>
          </w:p>
        </w:tc>
        <w:tc>
          <w:tcPr>
            <w:tcW w:w="642" w:type="pct"/>
            <w:vMerge/>
            <w:vAlign w:val="center"/>
          </w:tcPr>
          <w:p w:rsidR="002C054B" w:rsidRPr="0025291E" w:rsidRDefault="002C054B" w:rsidP="002C054B">
            <w:pPr>
              <w:pStyle w:val="TableParagraph"/>
              <w:ind w:left="103" w:right="95"/>
              <w:rPr>
                <w:rFonts w:ascii="Calibri" w:hAnsi="Calibri"/>
                <w:lang w:val="ru-RU"/>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3,45</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3,45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3,45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3,45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3,73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3,99</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4,39</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население</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2,07</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2,07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2,07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2,07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2,24</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2,39</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2,63</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бюджетные потребители</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0,03</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0,03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0,04</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0,04</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0,04</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прочие потребители</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1,35</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1,35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1,35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1,35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1,45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1,55</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1,71</w:t>
            </w:r>
          </w:p>
        </w:tc>
      </w:tr>
      <w:tr w:rsidR="0025291E" w:rsidRPr="004D6987" w:rsidTr="005148BC">
        <w:trPr>
          <w:trHeight w:val="20"/>
        </w:trPr>
        <w:tc>
          <w:tcPr>
            <w:tcW w:w="5000" w:type="pct"/>
            <w:gridSpan w:val="9"/>
            <w:shd w:val="clear" w:color="auto" w:fill="FFC000"/>
          </w:tcPr>
          <w:p w:rsidR="0025291E" w:rsidRPr="0025291E" w:rsidRDefault="0025291E" w:rsidP="0025291E">
            <w:pPr>
              <w:pStyle w:val="TableParagraph"/>
              <w:ind w:left="103" w:right="95"/>
              <w:rPr>
                <w:rFonts w:ascii="Calibri" w:hAnsi="Calibri"/>
                <w:b/>
                <w:lang w:val="ru-RU"/>
              </w:rPr>
            </w:pPr>
            <w:r w:rsidRPr="0025291E">
              <w:rPr>
                <w:rFonts w:ascii="Calibri" w:hAnsi="Calibri"/>
                <w:b/>
                <w:lang w:val="ru-RU"/>
              </w:rPr>
              <w:t>Система централизованного водоснабжения дер. Воскресенье</w:t>
            </w:r>
          </w:p>
        </w:tc>
      </w:tr>
      <w:tr w:rsidR="00792F0E" w:rsidRPr="0025291E" w:rsidTr="0025291E">
        <w:trPr>
          <w:trHeight w:val="20"/>
        </w:trPr>
        <w:tc>
          <w:tcPr>
            <w:tcW w:w="1269" w:type="pct"/>
            <w:vAlign w:val="bottom"/>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 xml:space="preserve">Поднято воды </w:t>
            </w:r>
          </w:p>
        </w:tc>
        <w:tc>
          <w:tcPr>
            <w:tcW w:w="642" w:type="pct"/>
            <w:vMerge w:val="restart"/>
            <w:vAlign w:val="center"/>
          </w:tcPr>
          <w:p w:rsidR="00792F0E" w:rsidRPr="0025291E" w:rsidRDefault="00792F0E" w:rsidP="00792F0E">
            <w:pPr>
              <w:pStyle w:val="TableParagraph"/>
              <w:ind w:left="103" w:right="95"/>
              <w:rPr>
                <w:rFonts w:ascii="Calibri" w:hAnsi="Calibri"/>
                <w:lang w:val="ru-RU"/>
              </w:rPr>
            </w:pPr>
            <w:r w:rsidRPr="0025291E">
              <w:rPr>
                <w:rFonts w:ascii="Calibri" w:hAnsi="Calibri"/>
                <w:lang w:val="ru-RU"/>
              </w:rPr>
              <w:t xml:space="preserve">тыс. куб. </w:t>
            </w:r>
            <w:r w:rsidRPr="0025291E">
              <w:rPr>
                <w:rFonts w:ascii="Calibri" w:hAnsi="Calibri"/>
                <w:lang w:val="ru-RU"/>
              </w:rPr>
              <w:lastRenderedPageBreak/>
              <w:t>м/год</w:t>
            </w: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lastRenderedPageBreak/>
              <w:t>1,28</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1,28</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1,28</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1,28</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1,32</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1,35</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1,41</w:t>
            </w:r>
          </w:p>
        </w:tc>
      </w:tr>
      <w:tr w:rsidR="00792F0E" w:rsidRPr="0025291E" w:rsidTr="0025291E">
        <w:trPr>
          <w:trHeight w:val="20"/>
        </w:trPr>
        <w:tc>
          <w:tcPr>
            <w:tcW w:w="1269" w:type="pct"/>
            <w:vAlign w:val="bottom"/>
          </w:tcPr>
          <w:p w:rsidR="00792F0E" w:rsidRPr="0025291E" w:rsidRDefault="00792F0E" w:rsidP="00792F0E">
            <w:pPr>
              <w:pStyle w:val="TableParagraph"/>
              <w:ind w:left="103" w:right="95"/>
              <w:jc w:val="left"/>
              <w:rPr>
                <w:rFonts w:ascii="Calibri" w:hAnsi="Calibri"/>
              </w:rPr>
            </w:pPr>
            <w:r w:rsidRPr="0025291E">
              <w:rPr>
                <w:rFonts w:ascii="Calibri" w:hAnsi="Calibri"/>
                <w:lang w:val="ru-RU"/>
              </w:rPr>
              <w:lastRenderedPageBreak/>
              <w:t xml:space="preserve">Принято воды со </w:t>
            </w:r>
            <w:r w:rsidRPr="0025291E">
              <w:rPr>
                <w:rFonts w:ascii="Calibri" w:hAnsi="Calibri"/>
              </w:rPr>
              <w:t>стороны</w:t>
            </w:r>
          </w:p>
        </w:tc>
        <w:tc>
          <w:tcPr>
            <w:tcW w:w="642" w:type="pct"/>
            <w:vMerge/>
          </w:tcPr>
          <w:p w:rsidR="00792F0E" w:rsidRPr="0025291E" w:rsidRDefault="00792F0E" w:rsidP="00792F0E">
            <w:pPr>
              <w:pStyle w:val="TableParagraph"/>
              <w:ind w:left="103" w:right="95"/>
              <w:rPr>
                <w:rFonts w:ascii="Calibri" w:hAnsi="Calibri"/>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lastRenderedPageBreak/>
              <w:t xml:space="preserve">Потребление на собственные нужды </w:t>
            </w:r>
          </w:p>
        </w:tc>
        <w:tc>
          <w:tcPr>
            <w:tcW w:w="642" w:type="pct"/>
            <w:vMerge/>
          </w:tcPr>
          <w:p w:rsidR="00792F0E" w:rsidRPr="0025291E" w:rsidRDefault="00792F0E" w:rsidP="00792F0E">
            <w:pPr>
              <w:pStyle w:val="TableParagraph"/>
              <w:ind w:left="103" w:right="95"/>
              <w:rPr>
                <w:rFonts w:ascii="Calibri" w:hAnsi="Calibri"/>
                <w:lang w:val="ru-RU"/>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rPr>
            </w:pPr>
            <w:r w:rsidRPr="0025291E">
              <w:rPr>
                <w:rFonts w:ascii="Calibri" w:hAnsi="Calibri"/>
              </w:rPr>
              <w:t>Потери в сетях</w:t>
            </w:r>
          </w:p>
        </w:tc>
        <w:tc>
          <w:tcPr>
            <w:tcW w:w="642" w:type="pct"/>
            <w:vMerge/>
          </w:tcPr>
          <w:p w:rsidR="00792F0E" w:rsidRPr="0025291E" w:rsidRDefault="00792F0E" w:rsidP="00792F0E">
            <w:pPr>
              <w:pStyle w:val="TableParagraph"/>
              <w:ind w:left="103" w:right="95"/>
              <w:rPr>
                <w:rFonts w:ascii="Calibri" w:hAnsi="Calibri"/>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0,46</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0,46</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0,46</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0,46</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0,42</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0,39</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0,34</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Отпущено воды потребителям, в т.ч.</w:t>
            </w:r>
          </w:p>
        </w:tc>
        <w:tc>
          <w:tcPr>
            <w:tcW w:w="642" w:type="pct"/>
            <w:vMerge/>
            <w:vAlign w:val="center"/>
          </w:tcPr>
          <w:p w:rsidR="00792F0E" w:rsidRPr="0025291E" w:rsidRDefault="00792F0E" w:rsidP="00792F0E">
            <w:pPr>
              <w:pStyle w:val="TableParagraph"/>
              <w:ind w:left="103" w:right="95"/>
              <w:rPr>
                <w:rFonts w:ascii="Calibri" w:hAnsi="Calibri"/>
                <w:lang w:val="ru-RU"/>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0,99</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0,99</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0,99</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0,99</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1,07</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1,15</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1,26</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 население</w:t>
            </w:r>
          </w:p>
        </w:tc>
        <w:tc>
          <w:tcPr>
            <w:tcW w:w="642" w:type="pct"/>
            <w:vMerge/>
          </w:tcPr>
          <w:p w:rsidR="00792F0E" w:rsidRPr="0025291E" w:rsidRDefault="00792F0E" w:rsidP="00792F0E">
            <w:pPr>
              <w:pStyle w:val="TableParagraph"/>
              <w:ind w:left="103" w:right="95"/>
              <w:rPr>
                <w:rFonts w:ascii="Calibri" w:hAnsi="Calibri"/>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0,60</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0,60</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0,60</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0,60</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0,64</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0,69</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0,76</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 бюджетные потребители</w:t>
            </w:r>
          </w:p>
        </w:tc>
        <w:tc>
          <w:tcPr>
            <w:tcW w:w="642" w:type="pct"/>
            <w:vMerge/>
          </w:tcPr>
          <w:p w:rsidR="00792F0E" w:rsidRPr="0025291E" w:rsidRDefault="00792F0E" w:rsidP="00792F0E">
            <w:pPr>
              <w:pStyle w:val="TableParagraph"/>
              <w:ind w:left="103" w:right="95"/>
              <w:rPr>
                <w:rFonts w:ascii="Calibri" w:hAnsi="Calibri"/>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0,01</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0,01</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0,01</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0,01</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0,01</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0,01</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0,01</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 прочие потребители</w:t>
            </w:r>
          </w:p>
        </w:tc>
        <w:tc>
          <w:tcPr>
            <w:tcW w:w="642" w:type="pct"/>
            <w:vMerge/>
          </w:tcPr>
          <w:p w:rsidR="00792F0E" w:rsidRPr="0025291E" w:rsidRDefault="00792F0E" w:rsidP="00792F0E">
            <w:pPr>
              <w:pStyle w:val="TableParagraph"/>
              <w:ind w:left="103" w:right="95"/>
              <w:rPr>
                <w:rFonts w:ascii="Calibri" w:hAnsi="Calibri"/>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0,39</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0,39</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0,39</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0,39</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0,42</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0,45</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0,49</w:t>
            </w:r>
          </w:p>
        </w:tc>
      </w:tr>
      <w:tr w:rsidR="0025291E" w:rsidRPr="004D6987" w:rsidTr="00545F05">
        <w:trPr>
          <w:trHeight w:val="20"/>
        </w:trPr>
        <w:tc>
          <w:tcPr>
            <w:tcW w:w="5000" w:type="pct"/>
            <w:gridSpan w:val="9"/>
            <w:shd w:val="clear" w:color="auto" w:fill="FFC000"/>
          </w:tcPr>
          <w:p w:rsidR="0025291E" w:rsidRPr="0025291E" w:rsidRDefault="0025291E" w:rsidP="0025291E">
            <w:pPr>
              <w:pStyle w:val="TableParagraph"/>
              <w:ind w:left="103" w:right="95"/>
              <w:rPr>
                <w:rFonts w:ascii="Calibri" w:hAnsi="Calibri"/>
                <w:b/>
                <w:lang w:val="ru-RU"/>
              </w:rPr>
            </w:pPr>
            <w:r w:rsidRPr="0025291E">
              <w:rPr>
                <w:rFonts w:ascii="Calibri" w:hAnsi="Calibri"/>
                <w:b/>
                <w:lang w:val="ru-RU"/>
              </w:rPr>
              <w:t xml:space="preserve">Система централизованного водоснабжения </w:t>
            </w:r>
            <w:r>
              <w:rPr>
                <w:rFonts w:ascii="Calibri" w:hAnsi="Calibri"/>
                <w:b/>
                <w:lang w:val="ru-RU"/>
              </w:rPr>
              <w:t>пос. Санинского ДОКа</w:t>
            </w:r>
          </w:p>
        </w:tc>
      </w:tr>
      <w:tr w:rsidR="00792F0E" w:rsidRPr="0025291E" w:rsidTr="0025291E">
        <w:trPr>
          <w:trHeight w:val="20"/>
        </w:trPr>
        <w:tc>
          <w:tcPr>
            <w:tcW w:w="1269" w:type="pct"/>
            <w:vAlign w:val="bottom"/>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 xml:space="preserve">Поднято воды </w:t>
            </w:r>
          </w:p>
        </w:tc>
        <w:tc>
          <w:tcPr>
            <w:tcW w:w="642" w:type="pct"/>
            <w:vMerge w:val="restart"/>
            <w:vAlign w:val="center"/>
          </w:tcPr>
          <w:p w:rsidR="00792F0E" w:rsidRPr="0025291E" w:rsidRDefault="00792F0E" w:rsidP="00792F0E">
            <w:pPr>
              <w:pStyle w:val="TableParagraph"/>
              <w:ind w:left="103" w:right="95"/>
              <w:rPr>
                <w:rFonts w:ascii="Calibri" w:hAnsi="Calibri"/>
                <w:lang w:val="ru-RU"/>
              </w:rPr>
            </w:pPr>
            <w:r w:rsidRPr="0025291E">
              <w:rPr>
                <w:rFonts w:ascii="Calibri" w:hAnsi="Calibri"/>
                <w:lang w:val="ru-RU"/>
              </w:rPr>
              <w:t>тыс. куб. м/год</w:t>
            </w: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17,03</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17,03</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17,03</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17,03</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17,53</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18,02</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18,78</w:t>
            </w:r>
          </w:p>
        </w:tc>
      </w:tr>
      <w:tr w:rsidR="00792F0E" w:rsidRPr="0025291E" w:rsidTr="0025291E">
        <w:trPr>
          <w:trHeight w:val="20"/>
        </w:trPr>
        <w:tc>
          <w:tcPr>
            <w:tcW w:w="1269" w:type="pct"/>
            <w:vAlign w:val="bottom"/>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Принято воды со стороны</w:t>
            </w:r>
          </w:p>
        </w:tc>
        <w:tc>
          <w:tcPr>
            <w:tcW w:w="642" w:type="pct"/>
            <w:vMerge/>
          </w:tcPr>
          <w:p w:rsidR="00792F0E" w:rsidRPr="0025291E" w:rsidRDefault="00792F0E" w:rsidP="00792F0E">
            <w:pPr>
              <w:pStyle w:val="TableParagraph"/>
              <w:ind w:left="103" w:right="95"/>
              <w:rPr>
                <w:rFonts w:ascii="Calibri" w:hAnsi="Calibri"/>
                <w:lang w:val="ru-RU"/>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 xml:space="preserve">Потребление на собственные нужды </w:t>
            </w:r>
          </w:p>
        </w:tc>
        <w:tc>
          <w:tcPr>
            <w:tcW w:w="642" w:type="pct"/>
            <w:vMerge/>
          </w:tcPr>
          <w:p w:rsidR="00792F0E" w:rsidRPr="0025291E" w:rsidRDefault="00792F0E" w:rsidP="00792F0E">
            <w:pPr>
              <w:pStyle w:val="TableParagraph"/>
              <w:ind w:left="103" w:right="95"/>
              <w:rPr>
                <w:rFonts w:ascii="Calibri" w:hAnsi="Calibri"/>
                <w:lang w:val="ru-RU"/>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rPr>
            </w:pPr>
            <w:r w:rsidRPr="0025291E">
              <w:rPr>
                <w:rFonts w:ascii="Calibri" w:hAnsi="Calibri"/>
              </w:rPr>
              <w:t>Потери в сетях</w:t>
            </w:r>
          </w:p>
        </w:tc>
        <w:tc>
          <w:tcPr>
            <w:tcW w:w="642" w:type="pct"/>
            <w:vMerge/>
          </w:tcPr>
          <w:p w:rsidR="00792F0E" w:rsidRPr="0025291E" w:rsidRDefault="00792F0E" w:rsidP="00792F0E">
            <w:pPr>
              <w:pStyle w:val="TableParagraph"/>
              <w:ind w:left="103" w:right="95"/>
              <w:rPr>
                <w:rFonts w:ascii="Calibri" w:hAnsi="Calibri"/>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6,10</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6,10</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6,10</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6,10</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5,61</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5,16</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4,49</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Отпущено воды потребителям, в т.ч.</w:t>
            </w:r>
          </w:p>
        </w:tc>
        <w:tc>
          <w:tcPr>
            <w:tcW w:w="642" w:type="pct"/>
            <w:vMerge/>
            <w:vAlign w:val="center"/>
          </w:tcPr>
          <w:p w:rsidR="00792F0E" w:rsidRPr="0025291E" w:rsidRDefault="00792F0E" w:rsidP="00792F0E">
            <w:pPr>
              <w:pStyle w:val="TableParagraph"/>
              <w:ind w:left="103" w:right="95"/>
              <w:rPr>
                <w:rFonts w:ascii="Calibri" w:hAnsi="Calibri"/>
                <w:lang w:val="ru-RU"/>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13,22</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13,22</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13,22</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13,22</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14,27</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15,27</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16,80</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 население</w:t>
            </w:r>
          </w:p>
        </w:tc>
        <w:tc>
          <w:tcPr>
            <w:tcW w:w="642" w:type="pct"/>
            <w:vMerge/>
          </w:tcPr>
          <w:p w:rsidR="00792F0E" w:rsidRPr="0025291E" w:rsidRDefault="00792F0E" w:rsidP="00792F0E">
            <w:pPr>
              <w:pStyle w:val="TableParagraph"/>
              <w:ind w:left="103" w:right="95"/>
              <w:rPr>
                <w:rFonts w:ascii="Calibri" w:hAnsi="Calibri"/>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7,93</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7,93</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7,93</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7,93</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8,56</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9,16</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10,08</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 бюджетные потребители</w:t>
            </w:r>
          </w:p>
        </w:tc>
        <w:tc>
          <w:tcPr>
            <w:tcW w:w="642" w:type="pct"/>
            <w:vMerge/>
          </w:tcPr>
          <w:p w:rsidR="00792F0E" w:rsidRPr="0025291E" w:rsidRDefault="00792F0E" w:rsidP="00792F0E">
            <w:pPr>
              <w:pStyle w:val="TableParagraph"/>
              <w:ind w:left="103" w:right="95"/>
              <w:rPr>
                <w:rFonts w:ascii="Calibri" w:hAnsi="Calibri"/>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0,13</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0,13</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0,13</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0,13</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0,14</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0,15</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0,17</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 прочие потребители</w:t>
            </w:r>
          </w:p>
        </w:tc>
        <w:tc>
          <w:tcPr>
            <w:tcW w:w="642" w:type="pct"/>
            <w:vMerge/>
          </w:tcPr>
          <w:p w:rsidR="00792F0E" w:rsidRPr="0025291E" w:rsidRDefault="00792F0E" w:rsidP="00792F0E">
            <w:pPr>
              <w:pStyle w:val="TableParagraph"/>
              <w:ind w:left="103" w:right="95"/>
              <w:rPr>
                <w:rFonts w:ascii="Calibri" w:hAnsi="Calibri"/>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5,15</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5,15</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5,15</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5,15</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5,57</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5,96</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6,55</w:t>
            </w:r>
          </w:p>
        </w:tc>
      </w:tr>
      <w:tr w:rsidR="0025291E" w:rsidRPr="004D6987" w:rsidTr="005148BC">
        <w:trPr>
          <w:trHeight w:val="20"/>
        </w:trPr>
        <w:tc>
          <w:tcPr>
            <w:tcW w:w="5000" w:type="pct"/>
            <w:gridSpan w:val="9"/>
            <w:shd w:val="clear" w:color="auto" w:fill="FFC000"/>
          </w:tcPr>
          <w:p w:rsidR="0025291E" w:rsidRPr="0025291E" w:rsidRDefault="0025291E" w:rsidP="0025291E">
            <w:pPr>
              <w:pStyle w:val="TableParagraph"/>
              <w:ind w:left="103" w:right="95"/>
              <w:rPr>
                <w:rFonts w:ascii="Calibri" w:hAnsi="Calibri"/>
                <w:b/>
                <w:lang w:val="ru-RU"/>
              </w:rPr>
            </w:pPr>
            <w:r w:rsidRPr="0025291E">
              <w:rPr>
                <w:rFonts w:ascii="Calibri" w:hAnsi="Calibri"/>
                <w:b/>
                <w:lang w:val="ru-RU"/>
              </w:rPr>
              <w:t xml:space="preserve">Система централизованного водоснабжения </w:t>
            </w:r>
            <w:r>
              <w:rPr>
                <w:rFonts w:ascii="Calibri" w:hAnsi="Calibri"/>
                <w:b/>
                <w:lang w:val="ru-RU"/>
              </w:rPr>
              <w:t>дер. Старое Перепечино</w:t>
            </w:r>
          </w:p>
        </w:tc>
      </w:tr>
      <w:tr w:rsidR="0025291E" w:rsidRPr="0025291E" w:rsidTr="0025291E">
        <w:trPr>
          <w:trHeight w:val="20"/>
        </w:trPr>
        <w:tc>
          <w:tcPr>
            <w:tcW w:w="1269" w:type="pct"/>
            <w:vAlign w:val="bottom"/>
          </w:tcPr>
          <w:p w:rsidR="0025291E" w:rsidRPr="0025291E" w:rsidRDefault="0025291E" w:rsidP="0025291E">
            <w:pPr>
              <w:pStyle w:val="TableParagraph"/>
              <w:ind w:left="103" w:right="95"/>
              <w:jc w:val="left"/>
              <w:rPr>
                <w:rFonts w:ascii="Calibri" w:hAnsi="Calibri"/>
                <w:lang w:val="ru-RU"/>
              </w:rPr>
            </w:pPr>
            <w:r w:rsidRPr="0025291E">
              <w:rPr>
                <w:rFonts w:ascii="Calibri" w:hAnsi="Calibri"/>
                <w:lang w:val="ru-RU"/>
              </w:rPr>
              <w:t xml:space="preserve">Поднято воды </w:t>
            </w:r>
          </w:p>
        </w:tc>
        <w:tc>
          <w:tcPr>
            <w:tcW w:w="642" w:type="pct"/>
            <w:vMerge w:val="restart"/>
            <w:vAlign w:val="center"/>
          </w:tcPr>
          <w:p w:rsidR="0025291E" w:rsidRPr="0025291E" w:rsidRDefault="0025291E" w:rsidP="0025291E">
            <w:pPr>
              <w:pStyle w:val="TableParagraph"/>
              <w:ind w:left="103" w:right="95"/>
              <w:rPr>
                <w:rFonts w:ascii="Calibri" w:hAnsi="Calibri"/>
                <w:lang w:val="ru-RU"/>
              </w:rPr>
            </w:pPr>
            <w:r w:rsidRPr="0025291E">
              <w:rPr>
                <w:rFonts w:ascii="Calibri" w:hAnsi="Calibri"/>
                <w:lang w:val="ru-RU"/>
              </w:rPr>
              <w:t>тыс. куб. м/год</w:t>
            </w:r>
          </w:p>
        </w:tc>
        <w:tc>
          <w:tcPr>
            <w:tcW w:w="44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504"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60"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r>
      <w:tr w:rsidR="00792F0E" w:rsidRPr="0025291E" w:rsidTr="0025291E">
        <w:trPr>
          <w:trHeight w:val="20"/>
        </w:trPr>
        <w:tc>
          <w:tcPr>
            <w:tcW w:w="1269" w:type="pct"/>
            <w:vAlign w:val="bottom"/>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Принято воды со стороны</w:t>
            </w:r>
          </w:p>
        </w:tc>
        <w:tc>
          <w:tcPr>
            <w:tcW w:w="642" w:type="pct"/>
            <w:vMerge/>
          </w:tcPr>
          <w:p w:rsidR="00792F0E" w:rsidRPr="0025291E" w:rsidRDefault="00792F0E" w:rsidP="00792F0E">
            <w:pPr>
              <w:pStyle w:val="TableParagraph"/>
              <w:ind w:left="103" w:right="95"/>
              <w:rPr>
                <w:rFonts w:ascii="Calibri" w:hAnsi="Calibri"/>
                <w:lang w:val="ru-RU"/>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4,17</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4,17</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4,17</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4,17</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4,30</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4,42</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4,60</w:t>
            </w:r>
          </w:p>
        </w:tc>
      </w:tr>
      <w:tr w:rsidR="0025291E" w:rsidRPr="0025291E" w:rsidTr="0025291E">
        <w:trPr>
          <w:trHeight w:val="20"/>
        </w:trPr>
        <w:tc>
          <w:tcPr>
            <w:tcW w:w="1269" w:type="pct"/>
          </w:tcPr>
          <w:p w:rsidR="0025291E" w:rsidRPr="0025291E" w:rsidRDefault="0025291E" w:rsidP="0025291E">
            <w:pPr>
              <w:pStyle w:val="TableParagraph"/>
              <w:ind w:left="103" w:right="95"/>
              <w:jc w:val="left"/>
              <w:rPr>
                <w:rFonts w:ascii="Calibri" w:hAnsi="Calibri"/>
                <w:lang w:val="ru-RU"/>
              </w:rPr>
            </w:pPr>
            <w:r w:rsidRPr="0025291E">
              <w:rPr>
                <w:rFonts w:ascii="Calibri" w:hAnsi="Calibri"/>
                <w:lang w:val="ru-RU"/>
              </w:rPr>
              <w:t xml:space="preserve">Потребление на собственные нужды </w:t>
            </w:r>
          </w:p>
        </w:tc>
        <w:tc>
          <w:tcPr>
            <w:tcW w:w="642" w:type="pct"/>
            <w:vMerge/>
          </w:tcPr>
          <w:p w:rsidR="0025291E" w:rsidRPr="0025291E" w:rsidRDefault="0025291E" w:rsidP="0025291E">
            <w:pPr>
              <w:pStyle w:val="TableParagraph"/>
              <w:ind w:left="103" w:right="95"/>
              <w:rPr>
                <w:rFonts w:ascii="Calibri" w:hAnsi="Calibri"/>
                <w:lang w:val="ru-RU"/>
              </w:rPr>
            </w:pPr>
          </w:p>
        </w:tc>
        <w:tc>
          <w:tcPr>
            <w:tcW w:w="44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504"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60"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rPr>
            </w:pPr>
            <w:r w:rsidRPr="0025291E">
              <w:rPr>
                <w:rFonts w:ascii="Calibri" w:hAnsi="Calibri"/>
              </w:rPr>
              <w:t>Потери в сетях</w:t>
            </w:r>
          </w:p>
        </w:tc>
        <w:tc>
          <w:tcPr>
            <w:tcW w:w="642" w:type="pct"/>
            <w:vMerge/>
          </w:tcPr>
          <w:p w:rsidR="00792F0E" w:rsidRPr="0025291E" w:rsidRDefault="00792F0E" w:rsidP="00792F0E">
            <w:pPr>
              <w:pStyle w:val="TableParagraph"/>
              <w:ind w:left="103" w:right="95"/>
              <w:rPr>
                <w:rFonts w:ascii="Calibri" w:hAnsi="Calibri"/>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1,50</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1,50</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1,50</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1,50</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1,38</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1,27</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1,10</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Отпущено воды потребителям, в т.ч.</w:t>
            </w:r>
          </w:p>
        </w:tc>
        <w:tc>
          <w:tcPr>
            <w:tcW w:w="642" w:type="pct"/>
            <w:vMerge/>
            <w:vAlign w:val="center"/>
          </w:tcPr>
          <w:p w:rsidR="00792F0E" w:rsidRPr="0025291E" w:rsidRDefault="00792F0E" w:rsidP="00792F0E">
            <w:pPr>
              <w:pStyle w:val="TableParagraph"/>
              <w:ind w:left="103" w:right="95"/>
              <w:rPr>
                <w:rFonts w:ascii="Calibri" w:hAnsi="Calibri"/>
                <w:lang w:val="ru-RU"/>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3,24</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3,24</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3,24</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3,24</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3,50</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3,74</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4,12</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 население</w:t>
            </w:r>
          </w:p>
        </w:tc>
        <w:tc>
          <w:tcPr>
            <w:tcW w:w="642" w:type="pct"/>
            <w:vMerge/>
          </w:tcPr>
          <w:p w:rsidR="00792F0E" w:rsidRPr="0025291E" w:rsidRDefault="00792F0E" w:rsidP="00792F0E">
            <w:pPr>
              <w:pStyle w:val="TableParagraph"/>
              <w:ind w:left="103" w:right="95"/>
              <w:rPr>
                <w:rFonts w:ascii="Calibri" w:hAnsi="Calibri"/>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1,94</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1,94</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1,94</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1,94</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2,10</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2,25</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2,47</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 бюджетные потребители</w:t>
            </w:r>
          </w:p>
        </w:tc>
        <w:tc>
          <w:tcPr>
            <w:tcW w:w="642" w:type="pct"/>
            <w:vMerge/>
          </w:tcPr>
          <w:p w:rsidR="00792F0E" w:rsidRPr="0025291E" w:rsidRDefault="00792F0E" w:rsidP="00792F0E">
            <w:pPr>
              <w:pStyle w:val="TableParagraph"/>
              <w:ind w:left="103" w:right="95"/>
              <w:rPr>
                <w:rFonts w:ascii="Calibri" w:hAnsi="Calibri"/>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0,03</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0,03</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0,03</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0,03</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0,04</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0,04</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0,04</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 прочие потребители</w:t>
            </w:r>
          </w:p>
        </w:tc>
        <w:tc>
          <w:tcPr>
            <w:tcW w:w="642" w:type="pct"/>
            <w:vMerge/>
          </w:tcPr>
          <w:p w:rsidR="00792F0E" w:rsidRPr="0025291E" w:rsidRDefault="00792F0E" w:rsidP="00792F0E">
            <w:pPr>
              <w:pStyle w:val="TableParagraph"/>
              <w:ind w:left="103" w:right="95"/>
              <w:rPr>
                <w:rFonts w:ascii="Calibri" w:hAnsi="Calibri"/>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1,26</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1,26</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1,26</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1,26</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1,36</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1,46</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1,61</w:t>
            </w:r>
          </w:p>
        </w:tc>
      </w:tr>
    </w:tbl>
    <w:p w:rsidR="00F9004B" w:rsidRDefault="00F9004B" w:rsidP="001444C7">
      <w:pPr>
        <w:spacing w:line="276" w:lineRule="auto"/>
        <w:jc w:val="both"/>
        <w:rPr>
          <w:rFonts w:ascii="Calibri" w:hAnsi="Calibri"/>
          <w:sz w:val="24"/>
          <w:szCs w:val="24"/>
          <w:lang w:val="ru-RU"/>
        </w:rPr>
      </w:pPr>
    </w:p>
    <w:p w:rsidR="00A947ED" w:rsidRDefault="00A947ED" w:rsidP="001444C7">
      <w:pPr>
        <w:spacing w:line="276" w:lineRule="auto"/>
        <w:jc w:val="both"/>
        <w:rPr>
          <w:rFonts w:ascii="Calibri" w:hAnsi="Calibri"/>
          <w:sz w:val="24"/>
          <w:szCs w:val="24"/>
          <w:lang w:val="ru-RU"/>
        </w:rPr>
      </w:pPr>
    </w:p>
    <w:p w:rsidR="001547F5" w:rsidRPr="00BB7EC8" w:rsidRDefault="001547F5" w:rsidP="00915DD5">
      <w:pPr>
        <w:pStyle w:val="1"/>
        <w:numPr>
          <w:ilvl w:val="1"/>
          <w:numId w:val="10"/>
        </w:numPr>
        <w:ind w:left="0" w:firstLine="0"/>
        <w:jc w:val="center"/>
        <w:rPr>
          <w:rFonts w:asciiTheme="minorHAnsi" w:hAnsiTheme="minorHAnsi"/>
          <w:sz w:val="24"/>
          <w:szCs w:val="24"/>
          <w:lang w:val="ru-RU"/>
        </w:rPr>
      </w:pPr>
      <w:bookmarkStart w:id="89" w:name="_bookmark30"/>
      <w:bookmarkStart w:id="90" w:name="_bookmark31"/>
      <w:bookmarkStart w:id="91" w:name="_Toc462835101"/>
      <w:bookmarkStart w:id="92" w:name="_Toc21954514"/>
      <w:bookmarkEnd w:id="89"/>
      <w:bookmarkEnd w:id="90"/>
      <w:r w:rsidRPr="00BB7EC8">
        <w:rPr>
          <w:rFonts w:asciiTheme="minorHAnsi" w:hAnsiTheme="minorHAnsi"/>
          <w:sz w:val="24"/>
          <w:szCs w:val="24"/>
          <w:lang w:val="ru-RU"/>
        </w:rPr>
        <w:t>Расчет требуемой мощности водозаборных и очистных сооружений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91"/>
      <w:bookmarkEnd w:id="92"/>
    </w:p>
    <w:p w:rsidR="001547F5" w:rsidRDefault="001547F5" w:rsidP="00915DD5">
      <w:pPr>
        <w:pStyle w:val="a3"/>
        <w:spacing w:before="45" w:line="276" w:lineRule="auto"/>
        <w:ind w:right="418" w:firstLine="566"/>
        <w:jc w:val="both"/>
        <w:rPr>
          <w:rFonts w:ascii="Calibri" w:hAnsi="Calibri"/>
          <w:sz w:val="24"/>
          <w:szCs w:val="24"/>
          <w:lang w:val="ru-RU"/>
        </w:rPr>
      </w:pPr>
      <w:r>
        <w:rPr>
          <w:rFonts w:ascii="Calibri" w:hAnsi="Calibri"/>
          <w:sz w:val="24"/>
          <w:szCs w:val="24"/>
          <w:lang w:val="ru-RU"/>
        </w:rPr>
        <w:t xml:space="preserve">По результатам анализа данных представленных в таблице 3.14, можно сделать вывод, что на период действия Схемы водоснабжения, основной объем подъема воды осуществляется источниками водоснабжения, расположенные на территории пос. </w:t>
      </w:r>
      <w:r w:rsidR="00792F0E">
        <w:rPr>
          <w:rFonts w:ascii="Calibri" w:hAnsi="Calibri"/>
          <w:sz w:val="24"/>
          <w:szCs w:val="24"/>
          <w:lang w:val="ru-RU"/>
        </w:rPr>
        <w:t>Нагорный и пос. Санинского ДОКа</w:t>
      </w:r>
      <w:r>
        <w:rPr>
          <w:rFonts w:ascii="Calibri" w:hAnsi="Calibri"/>
          <w:sz w:val="24"/>
          <w:szCs w:val="24"/>
          <w:lang w:val="ru-RU"/>
        </w:rPr>
        <w:t>.</w:t>
      </w:r>
    </w:p>
    <w:p w:rsidR="001547F5" w:rsidRDefault="001547F5" w:rsidP="00915DD5">
      <w:pPr>
        <w:pStyle w:val="a3"/>
        <w:spacing w:before="45" w:line="276" w:lineRule="auto"/>
        <w:ind w:right="418" w:firstLine="566"/>
        <w:jc w:val="both"/>
        <w:rPr>
          <w:rFonts w:ascii="Calibri" w:hAnsi="Calibri"/>
          <w:sz w:val="24"/>
          <w:szCs w:val="24"/>
          <w:lang w:val="ru-RU"/>
        </w:rPr>
      </w:pPr>
      <w:r w:rsidRPr="003A0086">
        <w:rPr>
          <w:rFonts w:ascii="Calibri" w:hAnsi="Calibri"/>
          <w:sz w:val="24"/>
          <w:szCs w:val="24"/>
          <w:lang w:val="ru-RU"/>
        </w:rPr>
        <w:t>Прогнозируемые объемы потребления воды и резервы (дефициты) мощности источников водоснабжения с 201</w:t>
      </w:r>
      <w:r>
        <w:rPr>
          <w:rFonts w:ascii="Calibri" w:hAnsi="Calibri"/>
          <w:sz w:val="24"/>
          <w:szCs w:val="24"/>
          <w:lang w:val="ru-RU"/>
        </w:rPr>
        <w:t>9</w:t>
      </w:r>
      <w:r w:rsidRPr="003A0086">
        <w:rPr>
          <w:rFonts w:ascii="Calibri" w:hAnsi="Calibri"/>
          <w:sz w:val="24"/>
          <w:szCs w:val="24"/>
          <w:lang w:val="ru-RU"/>
        </w:rPr>
        <w:t xml:space="preserve"> по 20</w:t>
      </w:r>
      <w:r w:rsidR="00B711CD">
        <w:rPr>
          <w:rFonts w:ascii="Calibri" w:hAnsi="Calibri"/>
          <w:sz w:val="24"/>
          <w:szCs w:val="24"/>
          <w:lang w:val="ru-RU"/>
        </w:rPr>
        <w:t>30</w:t>
      </w:r>
      <w:r w:rsidRPr="003A0086">
        <w:rPr>
          <w:rFonts w:ascii="Calibri" w:hAnsi="Calibri"/>
          <w:sz w:val="24"/>
          <w:szCs w:val="24"/>
          <w:lang w:val="ru-RU"/>
        </w:rPr>
        <w:t xml:space="preserve"> годы приведены в таблице 3.1</w:t>
      </w:r>
      <w:r>
        <w:rPr>
          <w:rFonts w:ascii="Calibri" w:hAnsi="Calibri"/>
          <w:sz w:val="24"/>
          <w:szCs w:val="24"/>
          <w:lang w:val="ru-RU"/>
        </w:rPr>
        <w:t>5</w:t>
      </w:r>
      <w:r w:rsidRPr="003A0086">
        <w:rPr>
          <w:rFonts w:ascii="Calibri" w:hAnsi="Calibri"/>
          <w:sz w:val="24"/>
          <w:szCs w:val="24"/>
          <w:lang w:val="ru-RU"/>
        </w:rPr>
        <w:t>.</w:t>
      </w:r>
    </w:p>
    <w:p w:rsidR="001547F5" w:rsidRDefault="001547F5" w:rsidP="00915DD5">
      <w:pPr>
        <w:pStyle w:val="a3"/>
        <w:spacing w:before="45" w:line="276" w:lineRule="auto"/>
        <w:ind w:right="418"/>
        <w:jc w:val="both"/>
        <w:rPr>
          <w:rFonts w:ascii="Calibri" w:hAnsi="Calibri"/>
          <w:b/>
          <w:sz w:val="24"/>
          <w:szCs w:val="24"/>
          <w:lang w:val="ru-RU"/>
        </w:rPr>
      </w:pPr>
      <w:r w:rsidRPr="003A0086">
        <w:rPr>
          <w:rFonts w:ascii="Calibri" w:hAnsi="Calibri"/>
          <w:b/>
          <w:sz w:val="24"/>
          <w:szCs w:val="24"/>
          <w:lang w:val="ru-RU"/>
        </w:rPr>
        <w:lastRenderedPageBreak/>
        <w:t>Таблица 3.</w:t>
      </w:r>
      <w:r>
        <w:rPr>
          <w:rFonts w:ascii="Calibri" w:hAnsi="Calibri"/>
          <w:b/>
          <w:sz w:val="24"/>
          <w:szCs w:val="24"/>
          <w:lang w:val="ru-RU"/>
        </w:rPr>
        <w:t>15</w:t>
      </w:r>
      <w:r w:rsidRPr="003A0086">
        <w:rPr>
          <w:rFonts w:ascii="Calibri" w:hAnsi="Calibri"/>
          <w:b/>
          <w:sz w:val="24"/>
          <w:szCs w:val="24"/>
          <w:lang w:val="ru-RU"/>
        </w:rPr>
        <w:t xml:space="preserve"> - Требуемые объемы подачи воды, дефицита (резерва) мощностей источников водоснабжения с разбивкой по годам</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2"/>
        <w:gridCol w:w="2910"/>
        <w:gridCol w:w="765"/>
        <w:gridCol w:w="765"/>
        <w:gridCol w:w="763"/>
        <w:gridCol w:w="763"/>
        <w:gridCol w:w="763"/>
        <w:gridCol w:w="763"/>
        <w:gridCol w:w="761"/>
      </w:tblGrid>
      <w:tr w:rsidR="00A947ED" w:rsidRPr="00665285" w:rsidTr="00A947ED">
        <w:trPr>
          <w:trHeight w:val="20"/>
          <w:tblHeader/>
        </w:trPr>
        <w:tc>
          <w:tcPr>
            <w:tcW w:w="852" w:type="pct"/>
            <w:tcBorders>
              <w:top w:val="single" w:sz="4" w:space="0" w:color="auto"/>
              <w:left w:val="single" w:sz="4" w:space="0" w:color="auto"/>
              <w:bottom w:val="single" w:sz="4" w:space="0" w:color="auto"/>
              <w:right w:val="single" w:sz="4" w:space="0" w:color="auto"/>
            </w:tcBorders>
            <w:shd w:val="clear" w:color="auto" w:fill="92D050"/>
            <w:vAlign w:val="center"/>
          </w:tcPr>
          <w:p w:rsidR="00A947ED" w:rsidRPr="00915DD5" w:rsidRDefault="00A947ED" w:rsidP="00594317">
            <w:pPr>
              <w:ind w:left="5" w:right="128"/>
              <w:jc w:val="center"/>
              <w:rPr>
                <w:rFonts w:ascii="Calibri" w:hAnsi="Calibri"/>
                <w:b/>
              </w:rPr>
            </w:pPr>
            <w:r w:rsidRPr="00915DD5">
              <w:rPr>
                <w:rFonts w:ascii="Calibri" w:hAnsi="Calibri"/>
                <w:b/>
              </w:rPr>
              <w:t xml:space="preserve">Наименование </w:t>
            </w:r>
            <w:r>
              <w:rPr>
                <w:rFonts w:ascii="Calibri" w:hAnsi="Calibri"/>
                <w:b/>
                <w:lang w:val="ru-RU"/>
              </w:rPr>
              <w:t>водозабора</w:t>
            </w:r>
          </w:p>
        </w:tc>
        <w:tc>
          <w:tcPr>
            <w:tcW w:w="1424" w:type="pct"/>
            <w:tcBorders>
              <w:top w:val="single" w:sz="4" w:space="0" w:color="auto"/>
              <w:left w:val="single" w:sz="4" w:space="0" w:color="auto"/>
              <w:bottom w:val="single" w:sz="4" w:space="0" w:color="auto"/>
              <w:right w:val="single" w:sz="4" w:space="0" w:color="auto"/>
            </w:tcBorders>
            <w:shd w:val="clear" w:color="auto" w:fill="92D050"/>
            <w:vAlign w:val="center"/>
          </w:tcPr>
          <w:p w:rsidR="00A947ED" w:rsidRPr="00915DD5" w:rsidRDefault="00A947ED" w:rsidP="00594317">
            <w:pPr>
              <w:ind w:left="5" w:right="128"/>
              <w:jc w:val="center"/>
              <w:rPr>
                <w:rFonts w:ascii="Calibri" w:hAnsi="Calibri"/>
                <w:b/>
              </w:rPr>
            </w:pPr>
            <w:r w:rsidRPr="00915DD5">
              <w:rPr>
                <w:rFonts w:ascii="Calibri" w:hAnsi="Calibri"/>
                <w:b/>
              </w:rPr>
              <w:t>Наименованиепоказателя</w:t>
            </w:r>
          </w:p>
        </w:tc>
        <w:tc>
          <w:tcPr>
            <w:tcW w:w="390" w:type="pct"/>
            <w:tcBorders>
              <w:left w:val="single" w:sz="4" w:space="0" w:color="auto"/>
            </w:tcBorders>
            <w:shd w:val="clear" w:color="auto" w:fill="92D050"/>
            <w:vAlign w:val="center"/>
          </w:tcPr>
          <w:p w:rsidR="00A947ED" w:rsidRPr="00A947ED" w:rsidRDefault="00A947ED" w:rsidP="00594317">
            <w:pPr>
              <w:ind w:left="5" w:right="128"/>
              <w:jc w:val="center"/>
              <w:rPr>
                <w:rFonts w:ascii="Calibri" w:hAnsi="Calibri"/>
                <w:b/>
                <w:lang w:val="ru-RU"/>
              </w:rPr>
            </w:pPr>
            <w:r w:rsidRPr="00915DD5">
              <w:rPr>
                <w:rFonts w:ascii="Calibri" w:hAnsi="Calibri"/>
                <w:b/>
              </w:rPr>
              <w:t>201</w:t>
            </w:r>
            <w:r>
              <w:rPr>
                <w:rFonts w:ascii="Calibri" w:hAnsi="Calibri"/>
                <w:b/>
                <w:lang w:val="ru-RU"/>
              </w:rPr>
              <w:t>9</w:t>
            </w:r>
          </w:p>
          <w:p w:rsidR="00A947ED" w:rsidRPr="00915DD5" w:rsidRDefault="00A947ED" w:rsidP="00594317">
            <w:pPr>
              <w:ind w:left="5" w:right="128"/>
              <w:jc w:val="center"/>
              <w:rPr>
                <w:rFonts w:ascii="Calibri" w:hAnsi="Calibri"/>
                <w:b/>
              </w:rPr>
            </w:pPr>
            <w:r w:rsidRPr="00915DD5">
              <w:rPr>
                <w:rFonts w:ascii="Calibri" w:hAnsi="Calibri"/>
                <w:b/>
              </w:rPr>
              <w:t>год</w:t>
            </w:r>
          </w:p>
        </w:tc>
        <w:tc>
          <w:tcPr>
            <w:tcW w:w="390" w:type="pct"/>
            <w:shd w:val="clear" w:color="auto" w:fill="92D050"/>
            <w:vAlign w:val="center"/>
          </w:tcPr>
          <w:p w:rsidR="00A947ED" w:rsidRPr="00A947ED" w:rsidRDefault="00A947ED" w:rsidP="00594317">
            <w:pPr>
              <w:ind w:left="5" w:right="128"/>
              <w:jc w:val="center"/>
              <w:rPr>
                <w:rFonts w:ascii="Calibri" w:hAnsi="Calibri"/>
                <w:b/>
                <w:lang w:val="ru-RU"/>
              </w:rPr>
            </w:pPr>
            <w:r w:rsidRPr="00915DD5">
              <w:rPr>
                <w:rFonts w:ascii="Calibri" w:hAnsi="Calibri"/>
                <w:b/>
              </w:rPr>
              <w:t>20</w:t>
            </w:r>
            <w:r>
              <w:rPr>
                <w:rFonts w:ascii="Calibri" w:hAnsi="Calibri"/>
                <w:b/>
                <w:lang w:val="ru-RU"/>
              </w:rPr>
              <w:t>20</w:t>
            </w:r>
          </w:p>
          <w:p w:rsidR="00A947ED" w:rsidRPr="00915DD5" w:rsidRDefault="00A947ED" w:rsidP="00594317">
            <w:pPr>
              <w:ind w:left="5" w:right="128"/>
              <w:jc w:val="center"/>
              <w:rPr>
                <w:rFonts w:ascii="Calibri" w:hAnsi="Calibri"/>
                <w:b/>
              </w:rPr>
            </w:pPr>
            <w:r w:rsidRPr="00915DD5">
              <w:rPr>
                <w:rFonts w:ascii="Calibri" w:hAnsi="Calibri"/>
                <w:b/>
              </w:rPr>
              <w:t>год</w:t>
            </w:r>
          </w:p>
        </w:tc>
        <w:tc>
          <w:tcPr>
            <w:tcW w:w="389" w:type="pct"/>
            <w:shd w:val="clear" w:color="auto" w:fill="92D050"/>
            <w:vAlign w:val="center"/>
          </w:tcPr>
          <w:p w:rsidR="00A947ED" w:rsidRPr="00A947ED" w:rsidRDefault="00A947ED" w:rsidP="00594317">
            <w:pPr>
              <w:ind w:left="5" w:right="128"/>
              <w:jc w:val="center"/>
              <w:rPr>
                <w:rFonts w:ascii="Calibri" w:hAnsi="Calibri"/>
                <w:b/>
                <w:lang w:val="ru-RU"/>
              </w:rPr>
            </w:pPr>
            <w:r w:rsidRPr="00915DD5">
              <w:rPr>
                <w:rFonts w:ascii="Calibri" w:hAnsi="Calibri"/>
                <w:b/>
              </w:rPr>
              <w:t>20</w:t>
            </w:r>
            <w:r>
              <w:rPr>
                <w:rFonts w:ascii="Calibri" w:hAnsi="Calibri"/>
                <w:b/>
                <w:lang w:val="ru-RU"/>
              </w:rPr>
              <w:t>21</w:t>
            </w:r>
          </w:p>
          <w:p w:rsidR="00A947ED" w:rsidRPr="00915DD5" w:rsidRDefault="00A947ED" w:rsidP="00594317">
            <w:pPr>
              <w:ind w:left="5" w:right="128"/>
              <w:jc w:val="center"/>
              <w:rPr>
                <w:rFonts w:ascii="Calibri" w:hAnsi="Calibri"/>
                <w:b/>
              </w:rPr>
            </w:pPr>
            <w:r w:rsidRPr="00915DD5">
              <w:rPr>
                <w:rFonts w:ascii="Calibri" w:hAnsi="Calibri"/>
                <w:b/>
              </w:rPr>
              <w:t>год</w:t>
            </w:r>
          </w:p>
        </w:tc>
        <w:tc>
          <w:tcPr>
            <w:tcW w:w="389" w:type="pct"/>
            <w:shd w:val="clear" w:color="auto" w:fill="92D050"/>
          </w:tcPr>
          <w:p w:rsidR="00A947ED" w:rsidRPr="004E6631" w:rsidRDefault="00A947ED" w:rsidP="00594317">
            <w:pPr>
              <w:jc w:val="center"/>
              <w:rPr>
                <w:rFonts w:ascii="Calibri" w:hAnsi="Calibri"/>
                <w:b/>
              </w:rPr>
            </w:pPr>
            <w:r w:rsidRPr="00915DD5">
              <w:rPr>
                <w:rFonts w:ascii="Calibri" w:hAnsi="Calibri"/>
                <w:b/>
              </w:rPr>
              <w:t>20</w:t>
            </w:r>
            <w:r>
              <w:rPr>
                <w:rFonts w:ascii="Calibri" w:hAnsi="Calibri"/>
                <w:b/>
                <w:lang w:val="ru-RU"/>
              </w:rPr>
              <w:t>22 год</w:t>
            </w:r>
          </w:p>
        </w:tc>
        <w:tc>
          <w:tcPr>
            <w:tcW w:w="389" w:type="pct"/>
            <w:shd w:val="clear" w:color="auto" w:fill="92D050"/>
          </w:tcPr>
          <w:p w:rsidR="00A947ED" w:rsidRPr="00A947ED" w:rsidRDefault="00A947ED" w:rsidP="00594317">
            <w:pPr>
              <w:jc w:val="center"/>
              <w:rPr>
                <w:rFonts w:ascii="Calibri" w:hAnsi="Calibri"/>
                <w:b/>
                <w:lang w:val="ru-RU"/>
              </w:rPr>
            </w:pPr>
            <w:r>
              <w:rPr>
                <w:rFonts w:ascii="Calibri" w:hAnsi="Calibri"/>
                <w:b/>
                <w:lang w:val="ru-RU"/>
              </w:rPr>
              <w:t>2024 год</w:t>
            </w:r>
          </w:p>
        </w:tc>
        <w:tc>
          <w:tcPr>
            <w:tcW w:w="389" w:type="pct"/>
            <w:shd w:val="clear" w:color="auto" w:fill="92D050"/>
          </w:tcPr>
          <w:p w:rsidR="00A947ED" w:rsidRPr="00A947ED" w:rsidRDefault="00A947ED" w:rsidP="00594317">
            <w:pPr>
              <w:jc w:val="center"/>
              <w:rPr>
                <w:rFonts w:ascii="Calibri" w:hAnsi="Calibri"/>
                <w:b/>
                <w:lang w:val="ru-RU"/>
              </w:rPr>
            </w:pPr>
            <w:r>
              <w:rPr>
                <w:rFonts w:ascii="Calibri" w:hAnsi="Calibri"/>
                <w:b/>
                <w:lang w:val="ru-RU"/>
              </w:rPr>
              <w:t>2026 год</w:t>
            </w:r>
          </w:p>
        </w:tc>
        <w:tc>
          <w:tcPr>
            <w:tcW w:w="388" w:type="pct"/>
            <w:shd w:val="clear" w:color="auto" w:fill="92D050"/>
          </w:tcPr>
          <w:p w:rsidR="00A947ED" w:rsidRPr="00A947ED" w:rsidRDefault="00A947ED" w:rsidP="00594317">
            <w:pPr>
              <w:jc w:val="center"/>
              <w:rPr>
                <w:rFonts w:ascii="Calibri" w:hAnsi="Calibri"/>
                <w:b/>
                <w:lang w:val="ru-RU"/>
              </w:rPr>
            </w:pPr>
            <w:r>
              <w:rPr>
                <w:rFonts w:ascii="Calibri" w:hAnsi="Calibri"/>
                <w:b/>
                <w:lang w:val="ru-RU"/>
              </w:rPr>
              <w:t>2030 год</w:t>
            </w:r>
          </w:p>
        </w:tc>
      </w:tr>
      <w:tr w:rsidR="00594317" w:rsidRPr="00665285" w:rsidTr="00594317">
        <w:trPr>
          <w:trHeight w:val="20"/>
        </w:trPr>
        <w:tc>
          <w:tcPr>
            <w:tcW w:w="852" w:type="pct"/>
            <w:vMerge w:val="restart"/>
            <w:tcBorders>
              <w:top w:val="single" w:sz="4" w:space="0" w:color="auto"/>
            </w:tcBorders>
            <w:vAlign w:val="center"/>
          </w:tcPr>
          <w:p w:rsidR="00594317" w:rsidRPr="00915DD5" w:rsidRDefault="00594317" w:rsidP="00594317">
            <w:pPr>
              <w:jc w:val="center"/>
              <w:rPr>
                <w:rFonts w:ascii="Calibri" w:eastAsia="Calibri" w:hAnsi="Calibri"/>
                <w:lang w:val="ru-RU"/>
              </w:rPr>
            </w:pPr>
            <w:r w:rsidRPr="00915DD5">
              <w:rPr>
                <w:rFonts w:ascii="Calibri" w:eastAsia="Calibri" w:hAnsi="Calibri"/>
                <w:lang w:val="ru-RU"/>
              </w:rPr>
              <w:t>Водозабор пос. Нагорный</w:t>
            </w:r>
          </w:p>
        </w:tc>
        <w:tc>
          <w:tcPr>
            <w:tcW w:w="1424" w:type="pct"/>
            <w:tcBorders>
              <w:top w:val="single" w:sz="4" w:space="0" w:color="auto"/>
            </w:tcBorders>
          </w:tcPr>
          <w:p w:rsidR="00594317" w:rsidRPr="00915DD5" w:rsidRDefault="00594317" w:rsidP="00594317">
            <w:pPr>
              <w:ind w:left="105" w:right="168"/>
              <w:rPr>
                <w:rFonts w:ascii="Calibri" w:hAnsi="Calibri"/>
                <w:lang w:val="ru-RU"/>
              </w:rPr>
            </w:pPr>
            <w:r w:rsidRPr="00915DD5">
              <w:rPr>
                <w:rFonts w:ascii="Calibri" w:hAnsi="Calibri"/>
                <w:lang w:val="ru-RU"/>
              </w:rPr>
              <w:t>Производительность источниковводоснабжения, м</w:t>
            </w:r>
            <w:r w:rsidRPr="00915DD5">
              <w:rPr>
                <w:rFonts w:ascii="Calibri" w:hAnsi="Calibri"/>
                <w:vertAlign w:val="superscript"/>
                <w:lang w:val="ru-RU"/>
              </w:rPr>
              <w:t>3</w:t>
            </w:r>
            <w:r w:rsidRPr="00915DD5">
              <w:rPr>
                <w:rFonts w:ascii="Calibri" w:hAnsi="Calibri"/>
                <w:lang w:val="ru-RU"/>
              </w:rPr>
              <w:t>/ч</w:t>
            </w:r>
          </w:p>
        </w:tc>
        <w:tc>
          <w:tcPr>
            <w:tcW w:w="390"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50</w:t>
            </w:r>
          </w:p>
        </w:tc>
        <w:tc>
          <w:tcPr>
            <w:tcW w:w="390"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50</w:t>
            </w:r>
          </w:p>
        </w:tc>
        <w:tc>
          <w:tcPr>
            <w:tcW w:w="389"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50</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50</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50</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50</w:t>
            </w:r>
          </w:p>
        </w:tc>
        <w:tc>
          <w:tcPr>
            <w:tcW w:w="388" w:type="pct"/>
            <w:vAlign w:val="center"/>
          </w:tcPr>
          <w:p w:rsidR="00594317" w:rsidRDefault="00594317" w:rsidP="00594317">
            <w:pPr>
              <w:jc w:val="center"/>
              <w:rPr>
                <w:rFonts w:ascii="Calibri" w:hAnsi="Calibri" w:cs="Calibri"/>
                <w:color w:val="000000"/>
              </w:rPr>
            </w:pPr>
            <w:r>
              <w:rPr>
                <w:rFonts w:ascii="Calibri" w:hAnsi="Calibri" w:cs="Calibri"/>
                <w:color w:val="000000"/>
              </w:rPr>
              <w:t>50</w:t>
            </w:r>
          </w:p>
        </w:tc>
      </w:tr>
      <w:tr w:rsidR="00594317" w:rsidRPr="00665285" w:rsidTr="00594317">
        <w:trPr>
          <w:trHeight w:val="20"/>
        </w:trPr>
        <w:tc>
          <w:tcPr>
            <w:tcW w:w="852" w:type="pct"/>
            <w:vMerge/>
            <w:vAlign w:val="center"/>
          </w:tcPr>
          <w:p w:rsidR="00594317" w:rsidRPr="00915DD5" w:rsidRDefault="00594317" w:rsidP="00594317">
            <w:pPr>
              <w:jc w:val="center"/>
              <w:rPr>
                <w:rFonts w:ascii="Calibri" w:eastAsia="Calibri" w:hAnsi="Calibri"/>
                <w:lang w:val="ru-RU"/>
              </w:rPr>
            </w:pPr>
          </w:p>
        </w:tc>
        <w:tc>
          <w:tcPr>
            <w:tcW w:w="1424" w:type="pct"/>
          </w:tcPr>
          <w:p w:rsidR="00594317" w:rsidRPr="00915DD5" w:rsidRDefault="00594317" w:rsidP="00594317">
            <w:pPr>
              <w:ind w:left="105" w:right="168"/>
              <w:rPr>
                <w:rFonts w:ascii="Calibri" w:hAnsi="Calibri"/>
                <w:lang w:val="ru-RU"/>
              </w:rPr>
            </w:pPr>
            <w:r>
              <w:rPr>
                <w:rFonts w:ascii="Calibri" w:hAnsi="Calibri"/>
                <w:lang w:val="ru-RU"/>
              </w:rPr>
              <w:t>Максимальный</w:t>
            </w:r>
            <w:r w:rsidRPr="00915DD5">
              <w:rPr>
                <w:rFonts w:ascii="Calibri" w:hAnsi="Calibri"/>
                <w:lang w:val="ru-RU"/>
              </w:rPr>
              <w:t xml:space="preserve"> подъем воды, м</w:t>
            </w:r>
            <w:r w:rsidRPr="00915DD5">
              <w:rPr>
                <w:rFonts w:ascii="Calibri" w:hAnsi="Calibri"/>
                <w:vertAlign w:val="superscript"/>
                <w:lang w:val="ru-RU"/>
              </w:rPr>
              <w:t>3</w:t>
            </w:r>
            <w:r w:rsidRPr="00915DD5">
              <w:rPr>
                <w:rFonts w:ascii="Calibri" w:hAnsi="Calibri"/>
                <w:lang w:val="ru-RU"/>
              </w:rPr>
              <w:t>/ч</w:t>
            </w:r>
          </w:p>
        </w:tc>
        <w:tc>
          <w:tcPr>
            <w:tcW w:w="390"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21,3</w:t>
            </w:r>
          </w:p>
        </w:tc>
        <w:tc>
          <w:tcPr>
            <w:tcW w:w="390"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21,3</w:t>
            </w:r>
          </w:p>
        </w:tc>
        <w:tc>
          <w:tcPr>
            <w:tcW w:w="389"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21,3</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21,3</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22,0</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22,6</w:t>
            </w:r>
          </w:p>
        </w:tc>
        <w:tc>
          <w:tcPr>
            <w:tcW w:w="388" w:type="pct"/>
            <w:vAlign w:val="center"/>
          </w:tcPr>
          <w:p w:rsidR="00594317" w:rsidRDefault="00594317" w:rsidP="00594317">
            <w:pPr>
              <w:jc w:val="center"/>
              <w:rPr>
                <w:rFonts w:ascii="Calibri" w:hAnsi="Calibri" w:cs="Calibri"/>
                <w:color w:val="000000"/>
              </w:rPr>
            </w:pPr>
            <w:r>
              <w:rPr>
                <w:rFonts w:ascii="Calibri" w:hAnsi="Calibri" w:cs="Calibri"/>
                <w:color w:val="000000"/>
              </w:rPr>
              <w:t>23,5</w:t>
            </w:r>
          </w:p>
        </w:tc>
      </w:tr>
      <w:tr w:rsidR="00594317" w:rsidRPr="00665285" w:rsidTr="00594317">
        <w:trPr>
          <w:trHeight w:val="20"/>
        </w:trPr>
        <w:tc>
          <w:tcPr>
            <w:tcW w:w="852" w:type="pct"/>
            <w:vMerge/>
            <w:vAlign w:val="center"/>
          </w:tcPr>
          <w:p w:rsidR="00594317" w:rsidRPr="00915DD5" w:rsidRDefault="00594317" w:rsidP="00594317">
            <w:pPr>
              <w:jc w:val="center"/>
              <w:rPr>
                <w:rFonts w:ascii="Calibri" w:eastAsia="Calibri" w:hAnsi="Calibri"/>
                <w:lang w:val="ru-RU"/>
              </w:rPr>
            </w:pPr>
          </w:p>
        </w:tc>
        <w:tc>
          <w:tcPr>
            <w:tcW w:w="1424" w:type="pct"/>
          </w:tcPr>
          <w:p w:rsidR="00594317" w:rsidRPr="00915DD5" w:rsidRDefault="00594317" w:rsidP="00594317">
            <w:pPr>
              <w:ind w:left="105" w:right="168"/>
              <w:rPr>
                <w:rFonts w:ascii="Calibri" w:hAnsi="Calibri"/>
              </w:rPr>
            </w:pPr>
            <w:r w:rsidRPr="00915DD5">
              <w:rPr>
                <w:rFonts w:ascii="Calibri" w:hAnsi="Calibri"/>
              </w:rPr>
              <w:t>Резерв (+)/Дефицит (-), %</w:t>
            </w:r>
          </w:p>
        </w:tc>
        <w:tc>
          <w:tcPr>
            <w:tcW w:w="390" w:type="pct"/>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57,30</w:t>
            </w:r>
          </w:p>
        </w:tc>
        <w:tc>
          <w:tcPr>
            <w:tcW w:w="390" w:type="pct"/>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57,30</w:t>
            </w:r>
          </w:p>
        </w:tc>
        <w:tc>
          <w:tcPr>
            <w:tcW w:w="389" w:type="pct"/>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57,30</w:t>
            </w:r>
          </w:p>
        </w:tc>
        <w:tc>
          <w:tcPr>
            <w:tcW w:w="389" w:type="pct"/>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57,30</w:t>
            </w:r>
          </w:p>
        </w:tc>
        <w:tc>
          <w:tcPr>
            <w:tcW w:w="389" w:type="pct"/>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56,04</w:t>
            </w:r>
          </w:p>
        </w:tc>
        <w:tc>
          <w:tcPr>
            <w:tcW w:w="389" w:type="pct"/>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54,83</w:t>
            </w:r>
          </w:p>
        </w:tc>
        <w:tc>
          <w:tcPr>
            <w:tcW w:w="388" w:type="pct"/>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52,93</w:t>
            </w:r>
          </w:p>
        </w:tc>
      </w:tr>
      <w:tr w:rsidR="00594317" w:rsidRPr="00665285" w:rsidTr="00594317">
        <w:trPr>
          <w:trHeight w:val="20"/>
        </w:trPr>
        <w:tc>
          <w:tcPr>
            <w:tcW w:w="852" w:type="pct"/>
            <w:vMerge w:val="restart"/>
            <w:vAlign w:val="center"/>
          </w:tcPr>
          <w:p w:rsidR="00594317" w:rsidRPr="00915DD5" w:rsidRDefault="00594317" w:rsidP="00594317">
            <w:pPr>
              <w:jc w:val="center"/>
              <w:rPr>
                <w:rFonts w:ascii="Calibri" w:eastAsia="Calibri" w:hAnsi="Calibri"/>
                <w:lang w:val="ru-RU"/>
              </w:rPr>
            </w:pPr>
            <w:r w:rsidRPr="00915DD5">
              <w:rPr>
                <w:rFonts w:ascii="Calibri" w:eastAsia="Calibri" w:hAnsi="Calibri"/>
                <w:lang w:val="ru-RU"/>
              </w:rPr>
              <w:t>Водозабор д. Головино</w:t>
            </w:r>
          </w:p>
        </w:tc>
        <w:tc>
          <w:tcPr>
            <w:tcW w:w="1424" w:type="pct"/>
          </w:tcPr>
          <w:p w:rsidR="00594317" w:rsidRPr="00915DD5" w:rsidRDefault="00594317" w:rsidP="00594317">
            <w:pPr>
              <w:ind w:left="105" w:right="168"/>
              <w:rPr>
                <w:rFonts w:ascii="Calibri" w:hAnsi="Calibri"/>
                <w:lang w:val="ru-RU"/>
              </w:rPr>
            </w:pPr>
            <w:r w:rsidRPr="00915DD5">
              <w:rPr>
                <w:rFonts w:ascii="Calibri" w:hAnsi="Calibri"/>
                <w:lang w:val="ru-RU"/>
              </w:rPr>
              <w:t>Производительность источников водоснабжения, м</w:t>
            </w:r>
            <w:r w:rsidRPr="00915DD5">
              <w:rPr>
                <w:rFonts w:ascii="Calibri" w:hAnsi="Calibri"/>
                <w:vertAlign w:val="superscript"/>
                <w:lang w:val="ru-RU"/>
              </w:rPr>
              <w:t>3</w:t>
            </w:r>
            <w:r w:rsidRPr="00915DD5">
              <w:rPr>
                <w:rFonts w:ascii="Calibri" w:hAnsi="Calibri"/>
                <w:lang w:val="ru-RU"/>
              </w:rPr>
              <w:t>/ч</w:t>
            </w:r>
          </w:p>
        </w:tc>
        <w:tc>
          <w:tcPr>
            <w:tcW w:w="390"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12</w:t>
            </w:r>
          </w:p>
        </w:tc>
        <w:tc>
          <w:tcPr>
            <w:tcW w:w="390"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12</w:t>
            </w:r>
          </w:p>
        </w:tc>
        <w:tc>
          <w:tcPr>
            <w:tcW w:w="389"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12</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12</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12</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12</w:t>
            </w:r>
          </w:p>
        </w:tc>
        <w:tc>
          <w:tcPr>
            <w:tcW w:w="388" w:type="pct"/>
            <w:vAlign w:val="center"/>
          </w:tcPr>
          <w:p w:rsidR="00594317" w:rsidRDefault="00594317" w:rsidP="00594317">
            <w:pPr>
              <w:jc w:val="center"/>
              <w:rPr>
                <w:rFonts w:ascii="Calibri" w:hAnsi="Calibri" w:cs="Calibri"/>
                <w:color w:val="000000"/>
              </w:rPr>
            </w:pPr>
            <w:r>
              <w:rPr>
                <w:rFonts w:ascii="Calibri" w:hAnsi="Calibri" w:cs="Calibri"/>
                <w:color w:val="000000"/>
              </w:rPr>
              <w:t>12</w:t>
            </w:r>
          </w:p>
        </w:tc>
      </w:tr>
      <w:tr w:rsidR="00594317" w:rsidRPr="00665285" w:rsidTr="00594317">
        <w:trPr>
          <w:trHeight w:val="20"/>
        </w:trPr>
        <w:tc>
          <w:tcPr>
            <w:tcW w:w="852" w:type="pct"/>
            <w:vMerge/>
            <w:vAlign w:val="center"/>
          </w:tcPr>
          <w:p w:rsidR="00594317" w:rsidRPr="00915DD5" w:rsidRDefault="00594317" w:rsidP="00594317">
            <w:pPr>
              <w:jc w:val="center"/>
              <w:rPr>
                <w:rFonts w:ascii="Calibri" w:eastAsia="Calibri" w:hAnsi="Calibri"/>
                <w:lang w:val="ru-RU"/>
              </w:rPr>
            </w:pPr>
          </w:p>
        </w:tc>
        <w:tc>
          <w:tcPr>
            <w:tcW w:w="1424" w:type="pct"/>
          </w:tcPr>
          <w:p w:rsidR="00594317" w:rsidRPr="00915DD5" w:rsidRDefault="00594317" w:rsidP="00594317">
            <w:pPr>
              <w:ind w:left="105" w:right="168"/>
              <w:rPr>
                <w:rFonts w:ascii="Calibri" w:hAnsi="Calibri"/>
                <w:lang w:val="ru-RU"/>
              </w:rPr>
            </w:pPr>
            <w:r w:rsidRPr="00915DD5">
              <w:rPr>
                <w:rFonts w:ascii="Calibri" w:hAnsi="Calibri"/>
                <w:lang w:val="ru-RU"/>
              </w:rPr>
              <w:t>Среднегодовой подъем воды, м</w:t>
            </w:r>
            <w:r w:rsidRPr="00915DD5">
              <w:rPr>
                <w:rFonts w:ascii="Calibri" w:hAnsi="Calibri"/>
                <w:vertAlign w:val="superscript"/>
                <w:lang w:val="ru-RU"/>
              </w:rPr>
              <w:t>3</w:t>
            </w:r>
            <w:r w:rsidRPr="00915DD5">
              <w:rPr>
                <w:rFonts w:ascii="Calibri" w:hAnsi="Calibri"/>
                <w:lang w:val="ru-RU"/>
              </w:rPr>
              <w:t>/ч</w:t>
            </w:r>
          </w:p>
        </w:tc>
        <w:tc>
          <w:tcPr>
            <w:tcW w:w="390"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1,3</w:t>
            </w:r>
          </w:p>
        </w:tc>
        <w:tc>
          <w:tcPr>
            <w:tcW w:w="390"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1,3</w:t>
            </w:r>
          </w:p>
        </w:tc>
        <w:tc>
          <w:tcPr>
            <w:tcW w:w="389"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1,3</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1,3</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1,3</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1,4</w:t>
            </w:r>
          </w:p>
        </w:tc>
        <w:tc>
          <w:tcPr>
            <w:tcW w:w="388" w:type="pct"/>
            <w:vAlign w:val="center"/>
          </w:tcPr>
          <w:p w:rsidR="00594317" w:rsidRDefault="00594317" w:rsidP="00594317">
            <w:pPr>
              <w:jc w:val="center"/>
              <w:rPr>
                <w:rFonts w:ascii="Calibri" w:hAnsi="Calibri" w:cs="Calibri"/>
                <w:color w:val="000000"/>
              </w:rPr>
            </w:pPr>
            <w:r>
              <w:rPr>
                <w:rFonts w:ascii="Calibri" w:hAnsi="Calibri" w:cs="Calibri"/>
                <w:color w:val="000000"/>
              </w:rPr>
              <w:t>1,4</w:t>
            </w:r>
          </w:p>
        </w:tc>
      </w:tr>
      <w:tr w:rsidR="00594317" w:rsidRPr="00665285" w:rsidTr="00594317">
        <w:trPr>
          <w:trHeight w:val="20"/>
        </w:trPr>
        <w:tc>
          <w:tcPr>
            <w:tcW w:w="852" w:type="pct"/>
            <w:vMerge/>
            <w:tcBorders>
              <w:bottom w:val="single" w:sz="18" w:space="0" w:color="auto"/>
            </w:tcBorders>
            <w:vAlign w:val="center"/>
          </w:tcPr>
          <w:p w:rsidR="00594317" w:rsidRPr="00915DD5" w:rsidRDefault="00594317" w:rsidP="00594317">
            <w:pPr>
              <w:jc w:val="center"/>
              <w:rPr>
                <w:rFonts w:ascii="Calibri" w:eastAsia="Calibri" w:hAnsi="Calibri"/>
              </w:rPr>
            </w:pPr>
          </w:p>
        </w:tc>
        <w:tc>
          <w:tcPr>
            <w:tcW w:w="1424" w:type="pct"/>
            <w:tcBorders>
              <w:bottom w:val="single" w:sz="18" w:space="0" w:color="auto"/>
            </w:tcBorders>
          </w:tcPr>
          <w:p w:rsidR="00594317" w:rsidRPr="00915DD5" w:rsidRDefault="00594317" w:rsidP="00594317">
            <w:pPr>
              <w:ind w:left="105" w:right="168"/>
              <w:rPr>
                <w:rFonts w:ascii="Calibri" w:hAnsi="Calibri"/>
              </w:rPr>
            </w:pPr>
            <w:r w:rsidRPr="00915DD5">
              <w:rPr>
                <w:rFonts w:ascii="Calibri" w:hAnsi="Calibri"/>
              </w:rPr>
              <w:t>Резерв (+)/Дефицит (-), %</w:t>
            </w:r>
          </w:p>
        </w:tc>
        <w:tc>
          <w:tcPr>
            <w:tcW w:w="390"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89,15</w:t>
            </w:r>
          </w:p>
        </w:tc>
        <w:tc>
          <w:tcPr>
            <w:tcW w:w="390"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89,15</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89,15</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89,15</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88,83</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88,52</w:t>
            </w:r>
          </w:p>
        </w:tc>
        <w:tc>
          <w:tcPr>
            <w:tcW w:w="388"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88,04</w:t>
            </w:r>
          </w:p>
        </w:tc>
      </w:tr>
      <w:tr w:rsidR="00594317" w:rsidRPr="00665285" w:rsidTr="00594317">
        <w:trPr>
          <w:trHeight w:val="20"/>
        </w:trPr>
        <w:tc>
          <w:tcPr>
            <w:tcW w:w="852" w:type="pct"/>
            <w:vMerge w:val="restart"/>
            <w:tcBorders>
              <w:top w:val="single" w:sz="18" w:space="0" w:color="auto"/>
            </w:tcBorders>
            <w:vAlign w:val="center"/>
          </w:tcPr>
          <w:p w:rsidR="00594317" w:rsidRPr="00915DD5" w:rsidRDefault="00594317" w:rsidP="00594317">
            <w:pPr>
              <w:jc w:val="center"/>
              <w:rPr>
                <w:rFonts w:ascii="Calibri" w:eastAsia="Calibri" w:hAnsi="Calibri"/>
                <w:lang w:val="ru-RU"/>
              </w:rPr>
            </w:pPr>
            <w:r w:rsidRPr="00915DD5">
              <w:rPr>
                <w:rFonts w:ascii="Calibri" w:eastAsia="Calibri" w:hAnsi="Calibri"/>
                <w:lang w:val="ru-RU"/>
              </w:rPr>
              <w:t>Водозабор пос. Санинского ДОКа</w:t>
            </w:r>
          </w:p>
        </w:tc>
        <w:tc>
          <w:tcPr>
            <w:tcW w:w="1424" w:type="pct"/>
            <w:tcBorders>
              <w:top w:val="single" w:sz="18" w:space="0" w:color="auto"/>
            </w:tcBorders>
          </w:tcPr>
          <w:p w:rsidR="00594317" w:rsidRPr="00915DD5" w:rsidRDefault="00594317" w:rsidP="00594317">
            <w:pPr>
              <w:ind w:left="105" w:right="168"/>
              <w:rPr>
                <w:rFonts w:ascii="Calibri" w:hAnsi="Calibri"/>
                <w:lang w:val="ru-RU"/>
              </w:rPr>
            </w:pPr>
            <w:r w:rsidRPr="00915DD5">
              <w:rPr>
                <w:rFonts w:ascii="Calibri" w:hAnsi="Calibri"/>
                <w:lang w:val="ru-RU"/>
              </w:rPr>
              <w:t>Производительность источников водоснабжения, м</w:t>
            </w:r>
            <w:r w:rsidRPr="00915DD5">
              <w:rPr>
                <w:rFonts w:ascii="Calibri" w:hAnsi="Calibri"/>
                <w:vertAlign w:val="superscript"/>
                <w:lang w:val="ru-RU"/>
              </w:rPr>
              <w:t>3</w:t>
            </w:r>
            <w:r w:rsidRPr="00915DD5">
              <w:rPr>
                <w:rFonts w:ascii="Calibri" w:hAnsi="Calibri"/>
                <w:lang w:val="ru-RU"/>
              </w:rPr>
              <w:t>/ч</w:t>
            </w:r>
          </w:p>
        </w:tc>
        <w:tc>
          <w:tcPr>
            <w:tcW w:w="390" w:type="pct"/>
            <w:tcBorders>
              <w:top w:val="single" w:sz="18" w:space="0" w:color="auto"/>
            </w:tcBorders>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6,4</w:t>
            </w:r>
          </w:p>
        </w:tc>
        <w:tc>
          <w:tcPr>
            <w:tcW w:w="390" w:type="pct"/>
            <w:tcBorders>
              <w:top w:val="single" w:sz="18" w:space="0" w:color="auto"/>
            </w:tcBorders>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6,4</w:t>
            </w:r>
          </w:p>
        </w:tc>
        <w:tc>
          <w:tcPr>
            <w:tcW w:w="389" w:type="pct"/>
            <w:tcBorders>
              <w:top w:val="single" w:sz="18" w:space="0" w:color="auto"/>
            </w:tcBorders>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6,4</w:t>
            </w:r>
          </w:p>
        </w:tc>
        <w:tc>
          <w:tcPr>
            <w:tcW w:w="389" w:type="pct"/>
            <w:tcBorders>
              <w:top w:val="single" w:sz="18" w:space="0" w:color="auto"/>
            </w:tcBorders>
            <w:vAlign w:val="center"/>
          </w:tcPr>
          <w:p w:rsidR="00594317" w:rsidRDefault="00594317" w:rsidP="00594317">
            <w:pPr>
              <w:jc w:val="center"/>
              <w:rPr>
                <w:rFonts w:ascii="Calibri" w:hAnsi="Calibri" w:cs="Calibri"/>
                <w:color w:val="000000"/>
              </w:rPr>
            </w:pPr>
            <w:r>
              <w:rPr>
                <w:rFonts w:ascii="Calibri" w:hAnsi="Calibri" w:cs="Calibri"/>
                <w:color w:val="000000"/>
              </w:rPr>
              <w:t>6,4</w:t>
            </w:r>
          </w:p>
        </w:tc>
        <w:tc>
          <w:tcPr>
            <w:tcW w:w="389" w:type="pct"/>
            <w:tcBorders>
              <w:top w:val="single" w:sz="18" w:space="0" w:color="auto"/>
            </w:tcBorders>
            <w:vAlign w:val="center"/>
          </w:tcPr>
          <w:p w:rsidR="00594317" w:rsidRDefault="00594317" w:rsidP="00594317">
            <w:pPr>
              <w:jc w:val="center"/>
              <w:rPr>
                <w:rFonts w:ascii="Calibri" w:hAnsi="Calibri" w:cs="Calibri"/>
                <w:color w:val="000000"/>
              </w:rPr>
            </w:pPr>
            <w:r>
              <w:rPr>
                <w:rFonts w:ascii="Calibri" w:hAnsi="Calibri" w:cs="Calibri"/>
                <w:color w:val="000000"/>
              </w:rPr>
              <w:t>6,4</w:t>
            </w:r>
          </w:p>
        </w:tc>
        <w:tc>
          <w:tcPr>
            <w:tcW w:w="389" w:type="pct"/>
            <w:tcBorders>
              <w:top w:val="single" w:sz="18" w:space="0" w:color="auto"/>
            </w:tcBorders>
            <w:vAlign w:val="center"/>
          </w:tcPr>
          <w:p w:rsidR="00594317" w:rsidRDefault="00594317" w:rsidP="00594317">
            <w:pPr>
              <w:jc w:val="center"/>
              <w:rPr>
                <w:rFonts w:ascii="Calibri" w:hAnsi="Calibri" w:cs="Calibri"/>
                <w:color w:val="000000"/>
              </w:rPr>
            </w:pPr>
            <w:r>
              <w:rPr>
                <w:rFonts w:ascii="Calibri" w:hAnsi="Calibri" w:cs="Calibri"/>
                <w:color w:val="000000"/>
              </w:rPr>
              <w:t>6,4</w:t>
            </w:r>
          </w:p>
        </w:tc>
        <w:tc>
          <w:tcPr>
            <w:tcW w:w="388" w:type="pct"/>
            <w:tcBorders>
              <w:top w:val="single" w:sz="18" w:space="0" w:color="auto"/>
            </w:tcBorders>
            <w:vAlign w:val="center"/>
          </w:tcPr>
          <w:p w:rsidR="00594317" w:rsidRDefault="00594317" w:rsidP="00594317">
            <w:pPr>
              <w:jc w:val="center"/>
              <w:rPr>
                <w:rFonts w:ascii="Calibri" w:hAnsi="Calibri" w:cs="Calibri"/>
                <w:color w:val="000000"/>
              </w:rPr>
            </w:pPr>
            <w:r>
              <w:rPr>
                <w:rFonts w:ascii="Calibri" w:hAnsi="Calibri" w:cs="Calibri"/>
                <w:color w:val="000000"/>
              </w:rPr>
              <w:t>6,4</w:t>
            </w:r>
          </w:p>
        </w:tc>
      </w:tr>
      <w:tr w:rsidR="00594317" w:rsidRPr="00665285" w:rsidTr="00594317">
        <w:trPr>
          <w:trHeight w:val="20"/>
        </w:trPr>
        <w:tc>
          <w:tcPr>
            <w:tcW w:w="852" w:type="pct"/>
            <w:vMerge/>
            <w:vAlign w:val="center"/>
          </w:tcPr>
          <w:p w:rsidR="00594317" w:rsidRPr="00915DD5" w:rsidRDefault="00594317" w:rsidP="00594317">
            <w:pPr>
              <w:jc w:val="center"/>
              <w:rPr>
                <w:rFonts w:ascii="Calibri" w:eastAsia="Calibri" w:hAnsi="Calibri"/>
                <w:lang w:val="ru-RU"/>
              </w:rPr>
            </w:pPr>
          </w:p>
        </w:tc>
        <w:tc>
          <w:tcPr>
            <w:tcW w:w="1424" w:type="pct"/>
          </w:tcPr>
          <w:p w:rsidR="00594317" w:rsidRPr="00915DD5" w:rsidRDefault="00594317" w:rsidP="00594317">
            <w:pPr>
              <w:ind w:left="105" w:right="168"/>
              <w:rPr>
                <w:rFonts w:ascii="Calibri" w:hAnsi="Calibri"/>
                <w:lang w:val="ru-RU"/>
              </w:rPr>
            </w:pPr>
            <w:r w:rsidRPr="00915DD5">
              <w:rPr>
                <w:rFonts w:ascii="Calibri" w:hAnsi="Calibri"/>
                <w:lang w:val="ru-RU"/>
              </w:rPr>
              <w:t>Среднегодовой подъем воды, м</w:t>
            </w:r>
            <w:r w:rsidRPr="00915DD5">
              <w:rPr>
                <w:rFonts w:ascii="Calibri" w:hAnsi="Calibri"/>
                <w:vertAlign w:val="superscript"/>
                <w:lang w:val="ru-RU"/>
              </w:rPr>
              <w:t>3</w:t>
            </w:r>
            <w:r w:rsidRPr="00915DD5">
              <w:rPr>
                <w:rFonts w:ascii="Calibri" w:hAnsi="Calibri"/>
                <w:lang w:val="ru-RU"/>
              </w:rPr>
              <w:t>/ч</w:t>
            </w:r>
          </w:p>
        </w:tc>
        <w:tc>
          <w:tcPr>
            <w:tcW w:w="390"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2,5</w:t>
            </w:r>
          </w:p>
        </w:tc>
        <w:tc>
          <w:tcPr>
            <w:tcW w:w="390"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2,5</w:t>
            </w:r>
          </w:p>
        </w:tc>
        <w:tc>
          <w:tcPr>
            <w:tcW w:w="389"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2,5</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2,5</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2,6</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2,7</w:t>
            </w:r>
          </w:p>
        </w:tc>
        <w:tc>
          <w:tcPr>
            <w:tcW w:w="388" w:type="pct"/>
            <w:vAlign w:val="center"/>
          </w:tcPr>
          <w:p w:rsidR="00594317" w:rsidRDefault="00594317" w:rsidP="00594317">
            <w:pPr>
              <w:jc w:val="center"/>
              <w:rPr>
                <w:rFonts w:ascii="Calibri" w:hAnsi="Calibri" w:cs="Calibri"/>
                <w:color w:val="000000"/>
              </w:rPr>
            </w:pPr>
            <w:r>
              <w:rPr>
                <w:rFonts w:ascii="Calibri" w:hAnsi="Calibri" w:cs="Calibri"/>
                <w:color w:val="000000"/>
              </w:rPr>
              <w:t>2,8</w:t>
            </w:r>
          </w:p>
        </w:tc>
      </w:tr>
      <w:tr w:rsidR="00594317" w:rsidRPr="00665285" w:rsidTr="00594317">
        <w:trPr>
          <w:trHeight w:val="20"/>
        </w:trPr>
        <w:tc>
          <w:tcPr>
            <w:tcW w:w="852" w:type="pct"/>
            <w:vMerge/>
            <w:tcBorders>
              <w:bottom w:val="single" w:sz="18" w:space="0" w:color="auto"/>
            </w:tcBorders>
            <w:vAlign w:val="center"/>
          </w:tcPr>
          <w:p w:rsidR="00594317" w:rsidRPr="00915DD5" w:rsidRDefault="00594317" w:rsidP="00594317">
            <w:pPr>
              <w:jc w:val="center"/>
              <w:rPr>
                <w:rFonts w:ascii="Calibri" w:eastAsia="Calibri" w:hAnsi="Calibri"/>
                <w:lang w:val="ru-RU"/>
              </w:rPr>
            </w:pPr>
          </w:p>
        </w:tc>
        <w:tc>
          <w:tcPr>
            <w:tcW w:w="1424" w:type="pct"/>
            <w:tcBorders>
              <w:bottom w:val="single" w:sz="18" w:space="0" w:color="auto"/>
            </w:tcBorders>
          </w:tcPr>
          <w:p w:rsidR="00594317" w:rsidRPr="00915DD5" w:rsidRDefault="00594317" w:rsidP="00594317">
            <w:pPr>
              <w:ind w:left="105" w:right="168"/>
              <w:rPr>
                <w:rFonts w:ascii="Calibri" w:hAnsi="Calibri"/>
              </w:rPr>
            </w:pPr>
            <w:r w:rsidRPr="00915DD5">
              <w:rPr>
                <w:rFonts w:ascii="Calibri" w:hAnsi="Calibri"/>
              </w:rPr>
              <w:t>Резерв (+)/Дефицит (-), %</w:t>
            </w:r>
          </w:p>
        </w:tc>
        <w:tc>
          <w:tcPr>
            <w:tcW w:w="390"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60,51</w:t>
            </w:r>
          </w:p>
        </w:tc>
        <w:tc>
          <w:tcPr>
            <w:tcW w:w="390"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60,51</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60,51</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60,51</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59,35</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58,22</w:t>
            </w:r>
          </w:p>
        </w:tc>
        <w:tc>
          <w:tcPr>
            <w:tcW w:w="388"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56,45</w:t>
            </w:r>
          </w:p>
        </w:tc>
      </w:tr>
      <w:tr w:rsidR="00594317" w:rsidRPr="00665285" w:rsidTr="00594317">
        <w:trPr>
          <w:trHeight w:val="20"/>
        </w:trPr>
        <w:tc>
          <w:tcPr>
            <w:tcW w:w="852" w:type="pct"/>
            <w:vMerge w:val="restart"/>
            <w:tcBorders>
              <w:top w:val="single" w:sz="18" w:space="0" w:color="auto"/>
            </w:tcBorders>
            <w:vAlign w:val="center"/>
          </w:tcPr>
          <w:p w:rsidR="00594317" w:rsidRPr="00915DD5" w:rsidRDefault="00594317" w:rsidP="00594317">
            <w:pPr>
              <w:jc w:val="center"/>
              <w:rPr>
                <w:rFonts w:ascii="Calibri" w:eastAsia="Calibri" w:hAnsi="Calibri"/>
                <w:lang w:val="ru-RU"/>
              </w:rPr>
            </w:pPr>
            <w:r w:rsidRPr="00915DD5">
              <w:rPr>
                <w:rFonts w:ascii="Calibri" w:eastAsia="Calibri" w:hAnsi="Calibri"/>
                <w:lang w:val="ru-RU"/>
              </w:rPr>
              <w:t>Водозабор пос. Луговой</w:t>
            </w:r>
          </w:p>
        </w:tc>
        <w:tc>
          <w:tcPr>
            <w:tcW w:w="1424" w:type="pct"/>
            <w:tcBorders>
              <w:top w:val="single" w:sz="18" w:space="0" w:color="auto"/>
            </w:tcBorders>
          </w:tcPr>
          <w:p w:rsidR="00594317" w:rsidRPr="00915DD5" w:rsidRDefault="00594317" w:rsidP="00594317">
            <w:pPr>
              <w:ind w:left="105" w:right="168"/>
              <w:rPr>
                <w:rFonts w:ascii="Calibri" w:hAnsi="Calibri"/>
                <w:lang w:val="ru-RU"/>
              </w:rPr>
            </w:pPr>
            <w:r w:rsidRPr="00915DD5">
              <w:rPr>
                <w:rFonts w:ascii="Calibri" w:hAnsi="Calibri"/>
                <w:lang w:val="ru-RU"/>
              </w:rPr>
              <w:t>Производительность источников водоснабжения, м</w:t>
            </w:r>
            <w:r w:rsidRPr="00915DD5">
              <w:rPr>
                <w:rFonts w:ascii="Calibri" w:hAnsi="Calibri"/>
                <w:vertAlign w:val="superscript"/>
                <w:lang w:val="ru-RU"/>
              </w:rPr>
              <w:t>3</w:t>
            </w:r>
            <w:r w:rsidRPr="00915DD5">
              <w:rPr>
                <w:rFonts w:ascii="Calibri" w:hAnsi="Calibri"/>
                <w:lang w:val="ru-RU"/>
              </w:rPr>
              <w:t>/ч</w:t>
            </w:r>
          </w:p>
        </w:tc>
        <w:tc>
          <w:tcPr>
            <w:tcW w:w="390" w:type="pct"/>
            <w:tcBorders>
              <w:top w:val="single" w:sz="18" w:space="0" w:color="auto"/>
            </w:tcBorders>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14,5</w:t>
            </w:r>
          </w:p>
        </w:tc>
        <w:tc>
          <w:tcPr>
            <w:tcW w:w="390" w:type="pct"/>
            <w:tcBorders>
              <w:top w:val="single" w:sz="18" w:space="0" w:color="auto"/>
            </w:tcBorders>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14,5</w:t>
            </w:r>
          </w:p>
        </w:tc>
        <w:tc>
          <w:tcPr>
            <w:tcW w:w="389" w:type="pct"/>
            <w:tcBorders>
              <w:top w:val="single" w:sz="18" w:space="0" w:color="auto"/>
            </w:tcBorders>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14,5</w:t>
            </w:r>
          </w:p>
        </w:tc>
        <w:tc>
          <w:tcPr>
            <w:tcW w:w="389" w:type="pct"/>
            <w:tcBorders>
              <w:top w:val="single" w:sz="18" w:space="0" w:color="auto"/>
            </w:tcBorders>
            <w:vAlign w:val="center"/>
          </w:tcPr>
          <w:p w:rsidR="00594317" w:rsidRDefault="00594317" w:rsidP="00594317">
            <w:pPr>
              <w:jc w:val="center"/>
              <w:rPr>
                <w:rFonts w:ascii="Calibri" w:hAnsi="Calibri" w:cs="Calibri"/>
                <w:color w:val="000000"/>
              </w:rPr>
            </w:pPr>
            <w:r>
              <w:rPr>
                <w:rFonts w:ascii="Calibri" w:hAnsi="Calibri" w:cs="Calibri"/>
                <w:color w:val="000000"/>
              </w:rPr>
              <w:t>14,5</w:t>
            </w:r>
          </w:p>
        </w:tc>
        <w:tc>
          <w:tcPr>
            <w:tcW w:w="389" w:type="pct"/>
            <w:tcBorders>
              <w:top w:val="single" w:sz="18" w:space="0" w:color="auto"/>
            </w:tcBorders>
            <w:vAlign w:val="center"/>
          </w:tcPr>
          <w:p w:rsidR="00594317" w:rsidRDefault="00594317" w:rsidP="00594317">
            <w:pPr>
              <w:jc w:val="center"/>
              <w:rPr>
                <w:rFonts w:ascii="Calibri" w:hAnsi="Calibri" w:cs="Calibri"/>
                <w:color w:val="000000"/>
              </w:rPr>
            </w:pPr>
            <w:r>
              <w:rPr>
                <w:rFonts w:ascii="Calibri" w:hAnsi="Calibri" w:cs="Calibri"/>
                <w:color w:val="000000"/>
              </w:rPr>
              <w:t>14,5</w:t>
            </w:r>
          </w:p>
        </w:tc>
        <w:tc>
          <w:tcPr>
            <w:tcW w:w="389" w:type="pct"/>
            <w:tcBorders>
              <w:top w:val="single" w:sz="18" w:space="0" w:color="auto"/>
            </w:tcBorders>
            <w:vAlign w:val="center"/>
          </w:tcPr>
          <w:p w:rsidR="00594317" w:rsidRDefault="00594317" w:rsidP="00594317">
            <w:pPr>
              <w:jc w:val="center"/>
              <w:rPr>
                <w:rFonts w:ascii="Calibri" w:hAnsi="Calibri" w:cs="Calibri"/>
                <w:color w:val="000000"/>
              </w:rPr>
            </w:pPr>
            <w:r>
              <w:rPr>
                <w:rFonts w:ascii="Calibri" w:hAnsi="Calibri" w:cs="Calibri"/>
                <w:color w:val="000000"/>
              </w:rPr>
              <w:t>14,5</w:t>
            </w:r>
          </w:p>
        </w:tc>
        <w:tc>
          <w:tcPr>
            <w:tcW w:w="388" w:type="pct"/>
            <w:tcBorders>
              <w:top w:val="single" w:sz="18" w:space="0" w:color="auto"/>
            </w:tcBorders>
            <w:vAlign w:val="center"/>
          </w:tcPr>
          <w:p w:rsidR="00594317" w:rsidRDefault="00594317" w:rsidP="00594317">
            <w:pPr>
              <w:jc w:val="center"/>
              <w:rPr>
                <w:rFonts w:ascii="Calibri" w:hAnsi="Calibri" w:cs="Calibri"/>
                <w:color w:val="000000"/>
              </w:rPr>
            </w:pPr>
            <w:r>
              <w:rPr>
                <w:rFonts w:ascii="Calibri" w:hAnsi="Calibri" w:cs="Calibri"/>
                <w:color w:val="000000"/>
              </w:rPr>
              <w:t>14,5</w:t>
            </w:r>
          </w:p>
        </w:tc>
      </w:tr>
      <w:tr w:rsidR="00594317" w:rsidRPr="00665285" w:rsidTr="00594317">
        <w:trPr>
          <w:trHeight w:val="20"/>
        </w:trPr>
        <w:tc>
          <w:tcPr>
            <w:tcW w:w="852" w:type="pct"/>
            <w:vMerge/>
            <w:vAlign w:val="center"/>
          </w:tcPr>
          <w:p w:rsidR="00594317" w:rsidRPr="00915DD5" w:rsidRDefault="00594317" w:rsidP="00594317">
            <w:pPr>
              <w:jc w:val="center"/>
              <w:rPr>
                <w:rFonts w:ascii="Calibri" w:eastAsia="Calibri" w:hAnsi="Calibri"/>
                <w:lang w:val="ru-RU"/>
              </w:rPr>
            </w:pPr>
          </w:p>
        </w:tc>
        <w:tc>
          <w:tcPr>
            <w:tcW w:w="1424" w:type="pct"/>
          </w:tcPr>
          <w:p w:rsidR="00594317" w:rsidRPr="00915DD5" w:rsidRDefault="00594317" w:rsidP="00594317">
            <w:pPr>
              <w:ind w:left="105" w:right="168"/>
              <w:rPr>
                <w:rFonts w:ascii="Calibri" w:hAnsi="Calibri"/>
                <w:lang w:val="ru-RU"/>
              </w:rPr>
            </w:pPr>
            <w:r w:rsidRPr="00915DD5">
              <w:rPr>
                <w:rFonts w:ascii="Calibri" w:hAnsi="Calibri"/>
                <w:lang w:val="ru-RU"/>
              </w:rPr>
              <w:t>Среднегодовой подъем воды, м</w:t>
            </w:r>
            <w:r w:rsidRPr="00915DD5">
              <w:rPr>
                <w:rFonts w:ascii="Calibri" w:hAnsi="Calibri"/>
                <w:vertAlign w:val="superscript"/>
                <w:lang w:val="ru-RU"/>
              </w:rPr>
              <w:t>3</w:t>
            </w:r>
            <w:r w:rsidRPr="00915DD5">
              <w:rPr>
                <w:rFonts w:ascii="Calibri" w:hAnsi="Calibri"/>
                <w:lang w:val="ru-RU"/>
              </w:rPr>
              <w:t>/ч</w:t>
            </w:r>
          </w:p>
        </w:tc>
        <w:tc>
          <w:tcPr>
            <w:tcW w:w="390"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0,6</w:t>
            </w:r>
          </w:p>
        </w:tc>
        <w:tc>
          <w:tcPr>
            <w:tcW w:w="390"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0,6</w:t>
            </w:r>
          </w:p>
        </w:tc>
        <w:tc>
          <w:tcPr>
            <w:tcW w:w="389"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0,6</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0,6</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0,6</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0,6</w:t>
            </w:r>
          </w:p>
        </w:tc>
        <w:tc>
          <w:tcPr>
            <w:tcW w:w="388" w:type="pct"/>
            <w:vAlign w:val="center"/>
          </w:tcPr>
          <w:p w:rsidR="00594317" w:rsidRDefault="00594317" w:rsidP="00594317">
            <w:pPr>
              <w:jc w:val="center"/>
              <w:rPr>
                <w:rFonts w:ascii="Calibri" w:hAnsi="Calibri" w:cs="Calibri"/>
                <w:color w:val="000000"/>
              </w:rPr>
            </w:pPr>
            <w:r>
              <w:rPr>
                <w:rFonts w:ascii="Calibri" w:hAnsi="Calibri" w:cs="Calibri"/>
                <w:color w:val="000000"/>
              </w:rPr>
              <w:t>0,6</w:t>
            </w:r>
          </w:p>
        </w:tc>
      </w:tr>
      <w:tr w:rsidR="00594317" w:rsidRPr="00665285" w:rsidTr="00594317">
        <w:trPr>
          <w:trHeight w:val="20"/>
        </w:trPr>
        <w:tc>
          <w:tcPr>
            <w:tcW w:w="852" w:type="pct"/>
            <w:vMerge/>
            <w:tcBorders>
              <w:bottom w:val="single" w:sz="18" w:space="0" w:color="auto"/>
            </w:tcBorders>
            <w:vAlign w:val="center"/>
          </w:tcPr>
          <w:p w:rsidR="00594317" w:rsidRPr="00915DD5" w:rsidRDefault="00594317" w:rsidP="00594317">
            <w:pPr>
              <w:jc w:val="center"/>
              <w:rPr>
                <w:rFonts w:ascii="Calibri" w:eastAsia="Calibri" w:hAnsi="Calibri"/>
                <w:lang w:val="ru-RU"/>
              </w:rPr>
            </w:pPr>
          </w:p>
        </w:tc>
        <w:tc>
          <w:tcPr>
            <w:tcW w:w="1424" w:type="pct"/>
            <w:tcBorders>
              <w:bottom w:val="single" w:sz="18" w:space="0" w:color="auto"/>
            </w:tcBorders>
          </w:tcPr>
          <w:p w:rsidR="00594317" w:rsidRPr="00915DD5" w:rsidRDefault="00594317" w:rsidP="00594317">
            <w:pPr>
              <w:ind w:left="105" w:right="168"/>
              <w:rPr>
                <w:rFonts w:ascii="Calibri" w:hAnsi="Calibri"/>
              </w:rPr>
            </w:pPr>
            <w:r w:rsidRPr="00915DD5">
              <w:rPr>
                <w:rFonts w:ascii="Calibri" w:hAnsi="Calibri"/>
              </w:rPr>
              <w:t>Резерв (+)/Дефицит (-), %</w:t>
            </w:r>
          </w:p>
        </w:tc>
        <w:tc>
          <w:tcPr>
            <w:tcW w:w="390"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96,04</w:t>
            </w:r>
          </w:p>
        </w:tc>
        <w:tc>
          <w:tcPr>
            <w:tcW w:w="390"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96,04</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96,04</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96,04</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95,92</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95,80</w:t>
            </w:r>
          </w:p>
        </w:tc>
        <w:tc>
          <w:tcPr>
            <w:tcW w:w="388"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95,63</w:t>
            </w:r>
          </w:p>
        </w:tc>
      </w:tr>
      <w:tr w:rsidR="00594317" w:rsidRPr="00665285" w:rsidTr="00594317">
        <w:trPr>
          <w:trHeight w:val="20"/>
        </w:trPr>
        <w:tc>
          <w:tcPr>
            <w:tcW w:w="852" w:type="pct"/>
            <w:vMerge w:val="restart"/>
            <w:tcBorders>
              <w:top w:val="single" w:sz="18" w:space="0" w:color="auto"/>
            </w:tcBorders>
            <w:vAlign w:val="center"/>
          </w:tcPr>
          <w:p w:rsidR="00594317" w:rsidRPr="00915DD5" w:rsidRDefault="00594317" w:rsidP="00594317">
            <w:pPr>
              <w:jc w:val="center"/>
              <w:rPr>
                <w:rFonts w:ascii="Calibri" w:eastAsia="Calibri" w:hAnsi="Calibri"/>
                <w:lang w:val="ru-RU"/>
              </w:rPr>
            </w:pPr>
            <w:r w:rsidRPr="00915DD5">
              <w:rPr>
                <w:rFonts w:ascii="Calibri" w:eastAsia="Calibri" w:hAnsi="Calibri"/>
                <w:lang w:val="ru-RU"/>
              </w:rPr>
              <w:t>Водозабор д. Панфилово</w:t>
            </w:r>
          </w:p>
        </w:tc>
        <w:tc>
          <w:tcPr>
            <w:tcW w:w="1424" w:type="pct"/>
            <w:tcBorders>
              <w:top w:val="single" w:sz="18" w:space="0" w:color="auto"/>
            </w:tcBorders>
          </w:tcPr>
          <w:p w:rsidR="00594317" w:rsidRPr="00915DD5" w:rsidRDefault="00594317" w:rsidP="00594317">
            <w:pPr>
              <w:ind w:left="105" w:right="168"/>
              <w:rPr>
                <w:rFonts w:ascii="Calibri" w:hAnsi="Calibri"/>
                <w:lang w:val="ru-RU"/>
              </w:rPr>
            </w:pPr>
            <w:r w:rsidRPr="00915DD5">
              <w:rPr>
                <w:rFonts w:ascii="Calibri" w:hAnsi="Calibri"/>
                <w:lang w:val="ru-RU"/>
              </w:rPr>
              <w:t>Производительность источников водоснабжения, м</w:t>
            </w:r>
            <w:r w:rsidRPr="00915DD5">
              <w:rPr>
                <w:rFonts w:ascii="Calibri" w:hAnsi="Calibri"/>
                <w:vertAlign w:val="superscript"/>
                <w:lang w:val="ru-RU"/>
              </w:rPr>
              <w:t>3</w:t>
            </w:r>
            <w:r w:rsidRPr="00915DD5">
              <w:rPr>
                <w:rFonts w:ascii="Calibri" w:hAnsi="Calibri"/>
                <w:lang w:val="ru-RU"/>
              </w:rPr>
              <w:t>/ч</w:t>
            </w:r>
          </w:p>
        </w:tc>
        <w:tc>
          <w:tcPr>
            <w:tcW w:w="390" w:type="pct"/>
            <w:tcBorders>
              <w:top w:val="single" w:sz="18" w:space="0" w:color="auto"/>
            </w:tcBorders>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6,5</w:t>
            </w:r>
          </w:p>
        </w:tc>
        <w:tc>
          <w:tcPr>
            <w:tcW w:w="390" w:type="pct"/>
            <w:tcBorders>
              <w:top w:val="single" w:sz="18" w:space="0" w:color="auto"/>
            </w:tcBorders>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6,5</w:t>
            </w:r>
          </w:p>
        </w:tc>
        <w:tc>
          <w:tcPr>
            <w:tcW w:w="389" w:type="pct"/>
            <w:tcBorders>
              <w:top w:val="single" w:sz="18" w:space="0" w:color="auto"/>
            </w:tcBorders>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6,5</w:t>
            </w:r>
          </w:p>
        </w:tc>
        <w:tc>
          <w:tcPr>
            <w:tcW w:w="389" w:type="pct"/>
            <w:tcBorders>
              <w:top w:val="single" w:sz="18" w:space="0" w:color="auto"/>
            </w:tcBorders>
            <w:vAlign w:val="center"/>
          </w:tcPr>
          <w:p w:rsidR="00594317" w:rsidRDefault="00594317" w:rsidP="00594317">
            <w:pPr>
              <w:jc w:val="center"/>
              <w:rPr>
                <w:rFonts w:ascii="Calibri" w:hAnsi="Calibri" w:cs="Calibri"/>
                <w:color w:val="000000"/>
              </w:rPr>
            </w:pPr>
            <w:r>
              <w:rPr>
                <w:rFonts w:ascii="Calibri" w:hAnsi="Calibri" w:cs="Calibri"/>
                <w:color w:val="000000"/>
              </w:rPr>
              <w:t>6,5</w:t>
            </w:r>
          </w:p>
        </w:tc>
        <w:tc>
          <w:tcPr>
            <w:tcW w:w="389" w:type="pct"/>
            <w:tcBorders>
              <w:top w:val="single" w:sz="18" w:space="0" w:color="auto"/>
            </w:tcBorders>
            <w:vAlign w:val="center"/>
          </w:tcPr>
          <w:p w:rsidR="00594317" w:rsidRDefault="00594317" w:rsidP="00594317">
            <w:pPr>
              <w:jc w:val="center"/>
              <w:rPr>
                <w:rFonts w:ascii="Calibri" w:hAnsi="Calibri" w:cs="Calibri"/>
                <w:color w:val="000000"/>
              </w:rPr>
            </w:pPr>
            <w:r>
              <w:rPr>
                <w:rFonts w:ascii="Calibri" w:hAnsi="Calibri" w:cs="Calibri"/>
                <w:color w:val="000000"/>
              </w:rPr>
              <w:t>6,5</w:t>
            </w:r>
          </w:p>
        </w:tc>
        <w:tc>
          <w:tcPr>
            <w:tcW w:w="389" w:type="pct"/>
            <w:tcBorders>
              <w:top w:val="single" w:sz="18" w:space="0" w:color="auto"/>
            </w:tcBorders>
            <w:vAlign w:val="center"/>
          </w:tcPr>
          <w:p w:rsidR="00594317" w:rsidRDefault="00594317" w:rsidP="00594317">
            <w:pPr>
              <w:jc w:val="center"/>
              <w:rPr>
                <w:rFonts w:ascii="Calibri" w:hAnsi="Calibri" w:cs="Calibri"/>
                <w:color w:val="000000"/>
              </w:rPr>
            </w:pPr>
            <w:r>
              <w:rPr>
                <w:rFonts w:ascii="Calibri" w:hAnsi="Calibri" w:cs="Calibri"/>
                <w:color w:val="000000"/>
              </w:rPr>
              <w:t>6,5</w:t>
            </w:r>
          </w:p>
        </w:tc>
        <w:tc>
          <w:tcPr>
            <w:tcW w:w="388" w:type="pct"/>
            <w:tcBorders>
              <w:top w:val="single" w:sz="18" w:space="0" w:color="auto"/>
            </w:tcBorders>
            <w:vAlign w:val="center"/>
          </w:tcPr>
          <w:p w:rsidR="00594317" w:rsidRDefault="00594317" w:rsidP="00594317">
            <w:pPr>
              <w:jc w:val="center"/>
              <w:rPr>
                <w:rFonts w:ascii="Calibri" w:hAnsi="Calibri" w:cs="Calibri"/>
                <w:color w:val="000000"/>
              </w:rPr>
            </w:pPr>
            <w:r>
              <w:rPr>
                <w:rFonts w:ascii="Calibri" w:hAnsi="Calibri" w:cs="Calibri"/>
                <w:color w:val="000000"/>
              </w:rPr>
              <w:t>6,5</w:t>
            </w:r>
          </w:p>
        </w:tc>
      </w:tr>
      <w:tr w:rsidR="00594317" w:rsidRPr="00665285" w:rsidTr="00594317">
        <w:trPr>
          <w:trHeight w:val="20"/>
        </w:trPr>
        <w:tc>
          <w:tcPr>
            <w:tcW w:w="852" w:type="pct"/>
            <w:vMerge/>
            <w:vAlign w:val="center"/>
          </w:tcPr>
          <w:p w:rsidR="00594317" w:rsidRPr="00915DD5" w:rsidRDefault="00594317" w:rsidP="00594317">
            <w:pPr>
              <w:jc w:val="center"/>
              <w:rPr>
                <w:rFonts w:ascii="Calibri" w:eastAsia="Calibri" w:hAnsi="Calibri"/>
                <w:lang w:val="ru-RU"/>
              </w:rPr>
            </w:pPr>
          </w:p>
        </w:tc>
        <w:tc>
          <w:tcPr>
            <w:tcW w:w="1424" w:type="pct"/>
          </w:tcPr>
          <w:p w:rsidR="00594317" w:rsidRPr="00915DD5" w:rsidRDefault="00594317" w:rsidP="00594317">
            <w:pPr>
              <w:ind w:left="105" w:right="168"/>
              <w:rPr>
                <w:rFonts w:ascii="Calibri" w:hAnsi="Calibri"/>
                <w:lang w:val="ru-RU"/>
              </w:rPr>
            </w:pPr>
            <w:r w:rsidRPr="00915DD5">
              <w:rPr>
                <w:rFonts w:ascii="Calibri" w:hAnsi="Calibri"/>
                <w:lang w:val="ru-RU"/>
              </w:rPr>
              <w:t>Среднегодовой подъем воды, м</w:t>
            </w:r>
            <w:r w:rsidRPr="00915DD5">
              <w:rPr>
                <w:rFonts w:ascii="Calibri" w:hAnsi="Calibri"/>
                <w:vertAlign w:val="superscript"/>
                <w:lang w:val="ru-RU"/>
              </w:rPr>
              <w:t>3</w:t>
            </w:r>
            <w:r w:rsidRPr="00915DD5">
              <w:rPr>
                <w:rFonts w:ascii="Calibri" w:hAnsi="Calibri"/>
                <w:lang w:val="ru-RU"/>
              </w:rPr>
              <w:t>/ч</w:t>
            </w:r>
          </w:p>
        </w:tc>
        <w:tc>
          <w:tcPr>
            <w:tcW w:w="390"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0,7</w:t>
            </w:r>
          </w:p>
        </w:tc>
        <w:tc>
          <w:tcPr>
            <w:tcW w:w="390"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0,7</w:t>
            </w:r>
          </w:p>
        </w:tc>
        <w:tc>
          <w:tcPr>
            <w:tcW w:w="389"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0,7</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0,7</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0,7</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0,7</w:t>
            </w:r>
          </w:p>
        </w:tc>
        <w:tc>
          <w:tcPr>
            <w:tcW w:w="388" w:type="pct"/>
            <w:vAlign w:val="center"/>
          </w:tcPr>
          <w:p w:rsidR="00594317" w:rsidRDefault="00594317" w:rsidP="00594317">
            <w:pPr>
              <w:jc w:val="center"/>
              <w:rPr>
                <w:rFonts w:ascii="Calibri" w:hAnsi="Calibri" w:cs="Calibri"/>
                <w:color w:val="000000"/>
              </w:rPr>
            </w:pPr>
            <w:r>
              <w:rPr>
                <w:rFonts w:ascii="Calibri" w:hAnsi="Calibri" w:cs="Calibri"/>
                <w:color w:val="000000"/>
              </w:rPr>
              <w:t>0,7</w:t>
            </w:r>
          </w:p>
        </w:tc>
      </w:tr>
      <w:tr w:rsidR="00594317" w:rsidRPr="00665285" w:rsidTr="00044FCF">
        <w:trPr>
          <w:trHeight w:val="305"/>
        </w:trPr>
        <w:tc>
          <w:tcPr>
            <w:tcW w:w="852" w:type="pct"/>
            <w:vMerge/>
            <w:tcBorders>
              <w:bottom w:val="single" w:sz="18" w:space="0" w:color="auto"/>
            </w:tcBorders>
            <w:vAlign w:val="center"/>
          </w:tcPr>
          <w:p w:rsidR="00594317" w:rsidRPr="00915DD5" w:rsidRDefault="00594317" w:rsidP="00594317">
            <w:pPr>
              <w:jc w:val="center"/>
              <w:rPr>
                <w:rFonts w:ascii="Calibri" w:eastAsia="Calibri" w:hAnsi="Calibri"/>
                <w:lang w:val="ru-RU"/>
              </w:rPr>
            </w:pPr>
          </w:p>
        </w:tc>
        <w:tc>
          <w:tcPr>
            <w:tcW w:w="1424" w:type="pct"/>
            <w:tcBorders>
              <w:bottom w:val="single" w:sz="18" w:space="0" w:color="auto"/>
            </w:tcBorders>
          </w:tcPr>
          <w:p w:rsidR="00594317" w:rsidRPr="00915DD5" w:rsidRDefault="00594317" w:rsidP="00594317">
            <w:pPr>
              <w:ind w:left="105" w:right="168"/>
              <w:rPr>
                <w:rFonts w:ascii="Calibri" w:hAnsi="Calibri"/>
              </w:rPr>
            </w:pPr>
            <w:r w:rsidRPr="00915DD5">
              <w:rPr>
                <w:rFonts w:ascii="Calibri" w:hAnsi="Calibri"/>
              </w:rPr>
              <w:t>Резерв (+)/Дефицит (-), %</w:t>
            </w:r>
          </w:p>
        </w:tc>
        <w:tc>
          <w:tcPr>
            <w:tcW w:w="390"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89,84</w:t>
            </w:r>
          </w:p>
        </w:tc>
        <w:tc>
          <w:tcPr>
            <w:tcW w:w="390"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89,84</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89,84</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89,84</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89,54</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89,27</w:t>
            </w:r>
          </w:p>
        </w:tc>
        <w:tc>
          <w:tcPr>
            <w:tcW w:w="388"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88,81</w:t>
            </w:r>
          </w:p>
        </w:tc>
      </w:tr>
      <w:tr w:rsidR="00594317" w:rsidRPr="00665285" w:rsidTr="00594317">
        <w:trPr>
          <w:trHeight w:val="20"/>
        </w:trPr>
        <w:tc>
          <w:tcPr>
            <w:tcW w:w="852" w:type="pct"/>
            <w:vMerge w:val="restart"/>
            <w:tcBorders>
              <w:top w:val="single" w:sz="18" w:space="0" w:color="auto"/>
            </w:tcBorders>
            <w:vAlign w:val="center"/>
          </w:tcPr>
          <w:p w:rsidR="00594317" w:rsidRPr="00915DD5" w:rsidRDefault="00594317" w:rsidP="00594317">
            <w:pPr>
              <w:jc w:val="center"/>
              <w:rPr>
                <w:rFonts w:ascii="Calibri" w:eastAsia="Calibri" w:hAnsi="Calibri"/>
                <w:lang w:val="ru-RU"/>
              </w:rPr>
            </w:pPr>
            <w:r w:rsidRPr="00915DD5">
              <w:rPr>
                <w:rFonts w:ascii="Calibri" w:eastAsia="Calibri" w:hAnsi="Calibri"/>
                <w:lang w:val="ru-RU"/>
              </w:rPr>
              <w:t>Водозабор д. Глубоково</w:t>
            </w:r>
          </w:p>
        </w:tc>
        <w:tc>
          <w:tcPr>
            <w:tcW w:w="1424" w:type="pct"/>
            <w:tcBorders>
              <w:top w:val="single" w:sz="18" w:space="0" w:color="auto"/>
            </w:tcBorders>
          </w:tcPr>
          <w:p w:rsidR="00594317" w:rsidRPr="00915DD5" w:rsidRDefault="00594317" w:rsidP="00594317">
            <w:pPr>
              <w:ind w:left="105" w:right="168"/>
              <w:rPr>
                <w:rFonts w:ascii="Calibri" w:hAnsi="Calibri"/>
                <w:lang w:val="ru-RU"/>
              </w:rPr>
            </w:pPr>
            <w:r w:rsidRPr="00915DD5">
              <w:rPr>
                <w:rFonts w:ascii="Calibri" w:hAnsi="Calibri"/>
                <w:lang w:val="ru-RU"/>
              </w:rPr>
              <w:t>Производительность источников водоснабжения, м</w:t>
            </w:r>
            <w:r w:rsidRPr="00915DD5">
              <w:rPr>
                <w:rFonts w:ascii="Calibri" w:hAnsi="Calibri"/>
                <w:vertAlign w:val="superscript"/>
                <w:lang w:val="ru-RU"/>
              </w:rPr>
              <w:t>3</w:t>
            </w:r>
            <w:r w:rsidRPr="00915DD5">
              <w:rPr>
                <w:rFonts w:ascii="Calibri" w:hAnsi="Calibri"/>
                <w:lang w:val="ru-RU"/>
              </w:rPr>
              <w:t>/ч</w:t>
            </w:r>
          </w:p>
        </w:tc>
        <w:tc>
          <w:tcPr>
            <w:tcW w:w="390" w:type="pct"/>
            <w:tcBorders>
              <w:top w:val="single" w:sz="18" w:space="0" w:color="auto"/>
            </w:tcBorders>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24</w:t>
            </w:r>
          </w:p>
        </w:tc>
        <w:tc>
          <w:tcPr>
            <w:tcW w:w="390" w:type="pct"/>
            <w:tcBorders>
              <w:top w:val="single" w:sz="18" w:space="0" w:color="auto"/>
            </w:tcBorders>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24</w:t>
            </w:r>
          </w:p>
        </w:tc>
        <w:tc>
          <w:tcPr>
            <w:tcW w:w="389" w:type="pct"/>
            <w:tcBorders>
              <w:top w:val="single" w:sz="18" w:space="0" w:color="auto"/>
            </w:tcBorders>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24</w:t>
            </w:r>
          </w:p>
        </w:tc>
        <w:tc>
          <w:tcPr>
            <w:tcW w:w="389" w:type="pct"/>
            <w:tcBorders>
              <w:top w:val="single" w:sz="18" w:space="0" w:color="auto"/>
            </w:tcBorders>
            <w:vAlign w:val="center"/>
          </w:tcPr>
          <w:p w:rsidR="00594317" w:rsidRDefault="00594317" w:rsidP="00594317">
            <w:pPr>
              <w:jc w:val="center"/>
              <w:rPr>
                <w:rFonts w:ascii="Calibri" w:hAnsi="Calibri" w:cs="Calibri"/>
                <w:color w:val="000000"/>
              </w:rPr>
            </w:pPr>
            <w:r>
              <w:rPr>
                <w:rFonts w:ascii="Calibri" w:hAnsi="Calibri" w:cs="Calibri"/>
                <w:color w:val="000000"/>
              </w:rPr>
              <w:t>24</w:t>
            </w:r>
          </w:p>
        </w:tc>
        <w:tc>
          <w:tcPr>
            <w:tcW w:w="389" w:type="pct"/>
            <w:tcBorders>
              <w:top w:val="single" w:sz="18" w:space="0" w:color="auto"/>
            </w:tcBorders>
            <w:vAlign w:val="center"/>
          </w:tcPr>
          <w:p w:rsidR="00594317" w:rsidRDefault="00594317" w:rsidP="00594317">
            <w:pPr>
              <w:jc w:val="center"/>
              <w:rPr>
                <w:rFonts w:ascii="Calibri" w:hAnsi="Calibri" w:cs="Calibri"/>
                <w:color w:val="000000"/>
              </w:rPr>
            </w:pPr>
            <w:r>
              <w:rPr>
                <w:rFonts w:ascii="Calibri" w:hAnsi="Calibri" w:cs="Calibri"/>
                <w:color w:val="000000"/>
              </w:rPr>
              <w:t>24</w:t>
            </w:r>
          </w:p>
        </w:tc>
        <w:tc>
          <w:tcPr>
            <w:tcW w:w="389" w:type="pct"/>
            <w:tcBorders>
              <w:top w:val="single" w:sz="18" w:space="0" w:color="auto"/>
            </w:tcBorders>
            <w:vAlign w:val="center"/>
          </w:tcPr>
          <w:p w:rsidR="00594317" w:rsidRDefault="00594317" w:rsidP="00594317">
            <w:pPr>
              <w:jc w:val="center"/>
              <w:rPr>
                <w:rFonts w:ascii="Calibri" w:hAnsi="Calibri" w:cs="Calibri"/>
                <w:color w:val="000000"/>
              </w:rPr>
            </w:pPr>
            <w:r>
              <w:rPr>
                <w:rFonts w:ascii="Calibri" w:hAnsi="Calibri" w:cs="Calibri"/>
                <w:color w:val="000000"/>
              </w:rPr>
              <w:t>24</w:t>
            </w:r>
          </w:p>
        </w:tc>
        <w:tc>
          <w:tcPr>
            <w:tcW w:w="388" w:type="pct"/>
            <w:tcBorders>
              <w:top w:val="single" w:sz="18" w:space="0" w:color="auto"/>
            </w:tcBorders>
            <w:vAlign w:val="center"/>
          </w:tcPr>
          <w:p w:rsidR="00594317" w:rsidRDefault="00594317" w:rsidP="00594317">
            <w:pPr>
              <w:jc w:val="center"/>
              <w:rPr>
                <w:rFonts w:ascii="Calibri" w:hAnsi="Calibri" w:cs="Calibri"/>
                <w:color w:val="000000"/>
              </w:rPr>
            </w:pPr>
            <w:r>
              <w:rPr>
                <w:rFonts w:ascii="Calibri" w:hAnsi="Calibri" w:cs="Calibri"/>
                <w:color w:val="000000"/>
              </w:rPr>
              <w:t>24</w:t>
            </w:r>
          </w:p>
        </w:tc>
      </w:tr>
      <w:tr w:rsidR="00594317" w:rsidRPr="00665285" w:rsidTr="00594317">
        <w:trPr>
          <w:trHeight w:val="20"/>
        </w:trPr>
        <w:tc>
          <w:tcPr>
            <w:tcW w:w="852" w:type="pct"/>
            <w:vMerge/>
            <w:vAlign w:val="center"/>
          </w:tcPr>
          <w:p w:rsidR="00594317" w:rsidRPr="00915DD5" w:rsidRDefault="00594317" w:rsidP="00594317">
            <w:pPr>
              <w:jc w:val="center"/>
              <w:rPr>
                <w:rFonts w:ascii="Calibri" w:eastAsia="Calibri" w:hAnsi="Calibri"/>
                <w:lang w:val="ru-RU"/>
              </w:rPr>
            </w:pPr>
          </w:p>
        </w:tc>
        <w:tc>
          <w:tcPr>
            <w:tcW w:w="1424" w:type="pct"/>
          </w:tcPr>
          <w:p w:rsidR="00594317" w:rsidRPr="00915DD5" w:rsidRDefault="00594317" w:rsidP="00594317">
            <w:pPr>
              <w:ind w:left="105" w:right="168"/>
              <w:rPr>
                <w:rFonts w:ascii="Calibri" w:hAnsi="Calibri"/>
                <w:lang w:val="ru-RU"/>
              </w:rPr>
            </w:pPr>
            <w:r w:rsidRPr="00915DD5">
              <w:rPr>
                <w:rFonts w:ascii="Calibri" w:hAnsi="Calibri"/>
                <w:lang w:val="ru-RU"/>
              </w:rPr>
              <w:t>Среднегодовой подъем воды, м</w:t>
            </w:r>
            <w:r w:rsidRPr="00915DD5">
              <w:rPr>
                <w:rFonts w:ascii="Calibri" w:hAnsi="Calibri"/>
                <w:vertAlign w:val="superscript"/>
                <w:lang w:val="ru-RU"/>
              </w:rPr>
              <w:t>3</w:t>
            </w:r>
            <w:r w:rsidRPr="00915DD5">
              <w:rPr>
                <w:rFonts w:ascii="Calibri" w:hAnsi="Calibri"/>
                <w:lang w:val="ru-RU"/>
              </w:rPr>
              <w:t>/ч</w:t>
            </w:r>
          </w:p>
        </w:tc>
        <w:tc>
          <w:tcPr>
            <w:tcW w:w="390"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0,9</w:t>
            </w:r>
          </w:p>
        </w:tc>
        <w:tc>
          <w:tcPr>
            <w:tcW w:w="390"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0,9</w:t>
            </w:r>
          </w:p>
        </w:tc>
        <w:tc>
          <w:tcPr>
            <w:tcW w:w="389"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0,9</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0,9</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1,0</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1,0</w:t>
            </w:r>
          </w:p>
        </w:tc>
        <w:tc>
          <w:tcPr>
            <w:tcW w:w="388" w:type="pct"/>
            <w:vAlign w:val="center"/>
          </w:tcPr>
          <w:p w:rsidR="00594317" w:rsidRDefault="00594317" w:rsidP="00594317">
            <w:pPr>
              <w:jc w:val="center"/>
              <w:rPr>
                <w:rFonts w:ascii="Calibri" w:hAnsi="Calibri" w:cs="Calibri"/>
                <w:color w:val="000000"/>
              </w:rPr>
            </w:pPr>
            <w:r>
              <w:rPr>
                <w:rFonts w:ascii="Calibri" w:hAnsi="Calibri" w:cs="Calibri"/>
                <w:color w:val="000000"/>
              </w:rPr>
              <w:t>1,0</w:t>
            </w:r>
          </w:p>
        </w:tc>
      </w:tr>
      <w:tr w:rsidR="00594317" w:rsidRPr="00665285" w:rsidTr="00594317">
        <w:trPr>
          <w:trHeight w:val="20"/>
        </w:trPr>
        <w:tc>
          <w:tcPr>
            <w:tcW w:w="852" w:type="pct"/>
            <w:vMerge/>
            <w:tcBorders>
              <w:bottom w:val="single" w:sz="18" w:space="0" w:color="auto"/>
            </w:tcBorders>
            <w:vAlign w:val="center"/>
          </w:tcPr>
          <w:p w:rsidR="00594317" w:rsidRPr="00915DD5" w:rsidRDefault="00594317" w:rsidP="00594317">
            <w:pPr>
              <w:jc w:val="center"/>
              <w:rPr>
                <w:rFonts w:ascii="Calibri" w:eastAsia="Calibri" w:hAnsi="Calibri"/>
                <w:lang w:val="ru-RU"/>
              </w:rPr>
            </w:pPr>
          </w:p>
        </w:tc>
        <w:tc>
          <w:tcPr>
            <w:tcW w:w="1424" w:type="pct"/>
            <w:tcBorders>
              <w:bottom w:val="single" w:sz="18" w:space="0" w:color="auto"/>
            </w:tcBorders>
          </w:tcPr>
          <w:p w:rsidR="00594317" w:rsidRPr="00915DD5" w:rsidRDefault="00594317" w:rsidP="00594317">
            <w:pPr>
              <w:ind w:left="105" w:right="168"/>
              <w:rPr>
                <w:rFonts w:ascii="Calibri" w:hAnsi="Calibri"/>
              </w:rPr>
            </w:pPr>
            <w:r w:rsidRPr="00915DD5">
              <w:rPr>
                <w:rFonts w:ascii="Calibri" w:hAnsi="Calibri"/>
              </w:rPr>
              <w:t>Резерв (+)/Дефицит (-), %</w:t>
            </w:r>
          </w:p>
        </w:tc>
        <w:tc>
          <w:tcPr>
            <w:tcW w:w="390"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96,15</w:t>
            </w:r>
          </w:p>
        </w:tc>
        <w:tc>
          <w:tcPr>
            <w:tcW w:w="390"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96,15</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96,15</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96,15</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96,03</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95,92</w:t>
            </w:r>
          </w:p>
        </w:tc>
        <w:tc>
          <w:tcPr>
            <w:tcW w:w="388"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95,75</w:t>
            </w:r>
          </w:p>
        </w:tc>
      </w:tr>
      <w:tr w:rsidR="00044FCF" w:rsidRPr="00665285" w:rsidTr="00044FCF">
        <w:trPr>
          <w:trHeight w:val="20"/>
        </w:trPr>
        <w:tc>
          <w:tcPr>
            <w:tcW w:w="852" w:type="pct"/>
            <w:vMerge w:val="restart"/>
            <w:tcBorders>
              <w:top w:val="single" w:sz="18" w:space="0" w:color="auto"/>
            </w:tcBorders>
            <w:vAlign w:val="center"/>
          </w:tcPr>
          <w:p w:rsidR="00044FCF" w:rsidRPr="00915DD5" w:rsidRDefault="00044FCF" w:rsidP="00044FCF">
            <w:pPr>
              <w:jc w:val="center"/>
              <w:rPr>
                <w:rFonts w:ascii="Calibri" w:eastAsia="Calibri" w:hAnsi="Calibri"/>
                <w:lang w:val="ru-RU"/>
              </w:rPr>
            </w:pPr>
            <w:r w:rsidRPr="00915DD5">
              <w:rPr>
                <w:rFonts w:ascii="Calibri" w:eastAsia="Calibri" w:hAnsi="Calibri"/>
                <w:lang w:val="ru-RU"/>
              </w:rPr>
              <w:t>Водозабор д. Воскресенье</w:t>
            </w:r>
          </w:p>
        </w:tc>
        <w:tc>
          <w:tcPr>
            <w:tcW w:w="1424" w:type="pct"/>
            <w:tcBorders>
              <w:top w:val="single" w:sz="18" w:space="0" w:color="auto"/>
            </w:tcBorders>
          </w:tcPr>
          <w:p w:rsidR="00044FCF" w:rsidRPr="00915DD5" w:rsidRDefault="00044FCF" w:rsidP="00044FCF">
            <w:pPr>
              <w:ind w:left="105" w:right="168"/>
              <w:rPr>
                <w:rFonts w:ascii="Calibri" w:hAnsi="Calibri"/>
                <w:lang w:val="ru-RU"/>
              </w:rPr>
            </w:pPr>
            <w:r w:rsidRPr="00915DD5">
              <w:rPr>
                <w:rFonts w:ascii="Calibri" w:hAnsi="Calibri"/>
                <w:lang w:val="ru-RU"/>
              </w:rPr>
              <w:t>Производительность источников водоснабжения, м</w:t>
            </w:r>
            <w:r w:rsidRPr="00915DD5">
              <w:rPr>
                <w:rFonts w:ascii="Calibri" w:hAnsi="Calibri"/>
                <w:vertAlign w:val="superscript"/>
                <w:lang w:val="ru-RU"/>
              </w:rPr>
              <w:t>3</w:t>
            </w:r>
            <w:r w:rsidRPr="00915DD5">
              <w:rPr>
                <w:rFonts w:ascii="Calibri" w:hAnsi="Calibri"/>
                <w:lang w:val="ru-RU"/>
              </w:rPr>
              <w:t>/ч</w:t>
            </w:r>
          </w:p>
        </w:tc>
        <w:tc>
          <w:tcPr>
            <w:tcW w:w="390" w:type="pct"/>
            <w:tcBorders>
              <w:top w:val="single" w:sz="18" w:space="0" w:color="auto"/>
            </w:tcBorders>
            <w:shd w:val="clear" w:color="auto" w:fill="auto"/>
            <w:vAlign w:val="center"/>
          </w:tcPr>
          <w:p w:rsidR="00044FCF" w:rsidRDefault="00044FCF" w:rsidP="00044FCF">
            <w:pPr>
              <w:jc w:val="center"/>
              <w:rPr>
                <w:rFonts w:ascii="Calibri" w:hAnsi="Calibri" w:cs="Calibri"/>
                <w:color w:val="000000"/>
              </w:rPr>
            </w:pPr>
            <w:r>
              <w:rPr>
                <w:rFonts w:ascii="Calibri" w:hAnsi="Calibri" w:cs="Calibri"/>
                <w:color w:val="000000"/>
              </w:rPr>
              <w:t>16</w:t>
            </w:r>
          </w:p>
        </w:tc>
        <w:tc>
          <w:tcPr>
            <w:tcW w:w="390" w:type="pct"/>
            <w:tcBorders>
              <w:top w:val="single" w:sz="18" w:space="0" w:color="auto"/>
            </w:tcBorders>
            <w:shd w:val="clear" w:color="auto" w:fill="auto"/>
            <w:vAlign w:val="center"/>
          </w:tcPr>
          <w:p w:rsidR="00044FCF" w:rsidRDefault="00044FCF" w:rsidP="00044FCF">
            <w:pPr>
              <w:jc w:val="center"/>
              <w:rPr>
                <w:rFonts w:ascii="Calibri" w:hAnsi="Calibri" w:cs="Calibri"/>
                <w:color w:val="000000"/>
              </w:rPr>
            </w:pPr>
            <w:r>
              <w:rPr>
                <w:rFonts w:ascii="Calibri" w:hAnsi="Calibri" w:cs="Calibri"/>
                <w:color w:val="000000"/>
              </w:rPr>
              <w:t>16</w:t>
            </w:r>
          </w:p>
        </w:tc>
        <w:tc>
          <w:tcPr>
            <w:tcW w:w="389" w:type="pct"/>
            <w:tcBorders>
              <w:top w:val="single" w:sz="18" w:space="0" w:color="auto"/>
            </w:tcBorders>
            <w:shd w:val="clear" w:color="auto" w:fill="auto"/>
            <w:vAlign w:val="center"/>
          </w:tcPr>
          <w:p w:rsidR="00044FCF" w:rsidRDefault="00044FCF" w:rsidP="00044FCF">
            <w:pPr>
              <w:jc w:val="center"/>
              <w:rPr>
                <w:rFonts w:ascii="Calibri" w:hAnsi="Calibri" w:cs="Calibri"/>
                <w:color w:val="000000"/>
              </w:rPr>
            </w:pPr>
            <w:r>
              <w:rPr>
                <w:rFonts w:ascii="Calibri" w:hAnsi="Calibri" w:cs="Calibri"/>
                <w:color w:val="000000"/>
              </w:rPr>
              <w:t>16</w:t>
            </w:r>
          </w:p>
        </w:tc>
        <w:tc>
          <w:tcPr>
            <w:tcW w:w="389" w:type="pct"/>
            <w:tcBorders>
              <w:top w:val="single" w:sz="18" w:space="0" w:color="auto"/>
            </w:tcBorders>
            <w:vAlign w:val="center"/>
          </w:tcPr>
          <w:p w:rsidR="00044FCF" w:rsidRDefault="00044FCF" w:rsidP="00044FCF">
            <w:pPr>
              <w:jc w:val="center"/>
              <w:rPr>
                <w:rFonts w:ascii="Calibri" w:hAnsi="Calibri" w:cs="Calibri"/>
                <w:color w:val="000000"/>
              </w:rPr>
            </w:pPr>
            <w:r>
              <w:rPr>
                <w:rFonts w:ascii="Calibri" w:hAnsi="Calibri" w:cs="Calibri"/>
                <w:color w:val="000000"/>
              </w:rPr>
              <w:t>16</w:t>
            </w:r>
          </w:p>
        </w:tc>
        <w:tc>
          <w:tcPr>
            <w:tcW w:w="389" w:type="pct"/>
            <w:tcBorders>
              <w:top w:val="single" w:sz="18" w:space="0" w:color="auto"/>
            </w:tcBorders>
            <w:vAlign w:val="center"/>
          </w:tcPr>
          <w:p w:rsidR="00044FCF" w:rsidRDefault="00044FCF" w:rsidP="00044FCF">
            <w:pPr>
              <w:jc w:val="center"/>
              <w:rPr>
                <w:rFonts w:ascii="Calibri" w:hAnsi="Calibri" w:cs="Calibri"/>
                <w:color w:val="000000"/>
              </w:rPr>
            </w:pPr>
            <w:r>
              <w:rPr>
                <w:rFonts w:ascii="Calibri" w:hAnsi="Calibri" w:cs="Calibri"/>
                <w:color w:val="000000"/>
              </w:rPr>
              <w:t>16</w:t>
            </w:r>
          </w:p>
        </w:tc>
        <w:tc>
          <w:tcPr>
            <w:tcW w:w="389" w:type="pct"/>
            <w:tcBorders>
              <w:top w:val="single" w:sz="18" w:space="0" w:color="auto"/>
            </w:tcBorders>
            <w:vAlign w:val="center"/>
          </w:tcPr>
          <w:p w:rsidR="00044FCF" w:rsidRDefault="00044FCF" w:rsidP="00044FCF">
            <w:pPr>
              <w:jc w:val="center"/>
              <w:rPr>
                <w:rFonts w:ascii="Calibri" w:hAnsi="Calibri" w:cs="Calibri"/>
                <w:color w:val="000000"/>
              </w:rPr>
            </w:pPr>
            <w:r>
              <w:rPr>
                <w:rFonts w:ascii="Calibri" w:hAnsi="Calibri" w:cs="Calibri"/>
                <w:color w:val="000000"/>
              </w:rPr>
              <w:t>16</w:t>
            </w:r>
          </w:p>
        </w:tc>
        <w:tc>
          <w:tcPr>
            <w:tcW w:w="388" w:type="pct"/>
            <w:tcBorders>
              <w:top w:val="single" w:sz="18" w:space="0" w:color="auto"/>
            </w:tcBorders>
            <w:vAlign w:val="center"/>
          </w:tcPr>
          <w:p w:rsidR="00044FCF" w:rsidRDefault="00044FCF" w:rsidP="00044FCF">
            <w:pPr>
              <w:jc w:val="center"/>
              <w:rPr>
                <w:rFonts w:ascii="Calibri" w:hAnsi="Calibri" w:cs="Calibri"/>
                <w:color w:val="000000"/>
              </w:rPr>
            </w:pPr>
            <w:r>
              <w:rPr>
                <w:rFonts w:ascii="Calibri" w:hAnsi="Calibri" w:cs="Calibri"/>
                <w:color w:val="000000"/>
              </w:rPr>
              <w:t>16</w:t>
            </w:r>
          </w:p>
        </w:tc>
      </w:tr>
      <w:tr w:rsidR="00044FCF" w:rsidRPr="00665285" w:rsidTr="00044FCF">
        <w:trPr>
          <w:trHeight w:val="20"/>
        </w:trPr>
        <w:tc>
          <w:tcPr>
            <w:tcW w:w="852" w:type="pct"/>
            <w:vMerge/>
          </w:tcPr>
          <w:p w:rsidR="00044FCF" w:rsidRPr="00915DD5" w:rsidRDefault="00044FCF" w:rsidP="00044FCF">
            <w:pPr>
              <w:rPr>
                <w:rFonts w:ascii="Calibri" w:eastAsia="Calibri" w:hAnsi="Calibri"/>
                <w:lang w:val="ru-RU"/>
              </w:rPr>
            </w:pPr>
          </w:p>
        </w:tc>
        <w:tc>
          <w:tcPr>
            <w:tcW w:w="1424" w:type="pct"/>
          </w:tcPr>
          <w:p w:rsidR="00044FCF" w:rsidRPr="00915DD5" w:rsidRDefault="00044FCF" w:rsidP="00044FCF">
            <w:pPr>
              <w:ind w:left="105" w:right="168"/>
              <w:rPr>
                <w:rFonts w:ascii="Calibri" w:hAnsi="Calibri"/>
                <w:lang w:val="ru-RU"/>
              </w:rPr>
            </w:pPr>
            <w:r w:rsidRPr="00915DD5">
              <w:rPr>
                <w:rFonts w:ascii="Calibri" w:hAnsi="Calibri"/>
                <w:lang w:val="ru-RU"/>
              </w:rPr>
              <w:t>Среднегодовой подъем воды, м</w:t>
            </w:r>
            <w:r w:rsidRPr="00915DD5">
              <w:rPr>
                <w:rFonts w:ascii="Calibri" w:hAnsi="Calibri"/>
                <w:vertAlign w:val="superscript"/>
                <w:lang w:val="ru-RU"/>
              </w:rPr>
              <w:t>3</w:t>
            </w:r>
            <w:r w:rsidRPr="00915DD5">
              <w:rPr>
                <w:rFonts w:ascii="Calibri" w:hAnsi="Calibri"/>
                <w:lang w:val="ru-RU"/>
              </w:rPr>
              <w:t>/ч</w:t>
            </w:r>
          </w:p>
        </w:tc>
        <w:tc>
          <w:tcPr>
            <w:tcW w:w="390" w:type="pct"/>
            <w:shd w:val="clear" w:color="auto" w:fill="auto"/>
            <w:vAlign w:val="center"/>
          </w:tcPr>
          <w:p w:rsidR="00044FCF" w:rsidRDefault="00044FCF" w:rsidP="00044FCF">
            <w:pPr>
              <w:jc w:val="center"/>
              <w:rPr>
                <w:rFonts w:ascii="Calibri" w:hAnsi="Calibri" w:cs="Calibri"/>
                <w:color w:val="000000"/>
              </w:rPr>
            </w:pPr>
            <w:r>
              <w:rPr>
                <w:rFonts w:ascii="Calibri" w:hAnsi="Calibri" w:cs="Calibri"/>
                <w:color w:val="000000"/>
              </w:rPr>
              <w:t>0,2</w:t>
            </w:r>
          </w:p>
        </w:tc>
        <w:tc>
          <w:tcPr>
            <w:tcW w:w="390" w:type="pct"/>
            <w:shd w:val="clear" w:color="auto" w:fill="auto"/>
            <w:vAlign w:val="center"/>
          </w:tcPr>
          <w:p w:rsidR="00044FCF" w:rsidRDefault="00044FCF" w:rsidP="00044FCF">
            <w:pPr>
              <w:jc w:val="center"/>
              <w:rPr>
                <w:rFonts w:ascii="Calibri" w:hAnsi="Calibri" w:cs="Calibri"/>
                <w:color w:val="000000"/>
              </w:rPr>
            </w:pPr>
            <w:r>
              <w:rPr>
                <w:rFonts w:ascii="Calibri" w:hAnsi="Calibri" w:cs="Calibri"/>
                <w:color w:val="000000"/>
              </w:rPr>
              <w:t>0,2</w:t>
            </w:r>
          </w:p>
        </w:tc>
        <w:tc>
          <w:tcPr>
            <w:tcW w:w="389" w:type="pct"/>
            <w:shd w:val="clear" w:color="auto" w:fill="auto"/>
            <w:vAlign w:val="center"/>
          </w:tcPr>
          <w:p w:rsidR="00044FCF" w:rsidRDefault="00044FCF" w:rsidP="00044FCF">
            <w:pPr>
              <w:jc w:val="center"/>
              <w:rPr>
                <w:rFonts w:ascii="Calibri" w:hAnsi="Calibri" w:cs="Calibri"/>
                <w:color w:val="000000"/>
              </w:rPr>
            </w:pPr>
            <w:r>
              <w:rPr>
                <w:rFonts w:ascii="Calibri" w:hAnsi="Calibri" w:cs="Calibri"/>
                <w:color w:val="000000"/>
              </w:rPr>
              <w:t>0,2</w:t>
            </w:r>
          </w:p>
        </w:tc>
        <w:tc>
          <w:tcPr>
            <w:tcW w:w="389" w:type="pct"/>
            <w:vAlign w:val="center"/>
          </w:tcPr>
          <w:p w:rsidR="00044FCF" w:rsidRDefault="00044FCF" w:rsidP="00044FCF">
            <w:pPr>
              <w:jc w:val="center"/>
              <w:rPr>
                <w:rFonts w:ascii="Calibri" w:hAnsi="Calibri" w:cs="Calibri"/>
                <w:color w:val="000000"/>
              </w:rPr>
            </w:pPr>
            <w:r>
              <w:rPr>
                <w:rFonts w:ascii="Calibri" w:hAnsi="Calibri" w:cs="Calibri"/>
                <w:color w:val="000000"/>
              </w:rPr>
              <w:t>0,2</w:t>
            </w:r>
          </w:p>
        </w:tc>
        <w:tc>
          <w:tcPr>
            <w:tcW w:w="389" w:type="pct"/>
            <w:vAlign w:val="center"/>
          </w:tcPr>
          <w:p w:rsidR="00044FCF" w:rsidRDefault="00044FCF" w:rsidP="00044FCF">
            <w:pPr>
              <w:jc w:val="center"/>
              <w:rPr>
                <w:rFonts w:ascii="Calibri" w:hAnsi="Calibri" w:cs="Calibri"/>
                <w:color w:val="000000"/>
              </w:rPr>
            </w:pPr>
            <w:r>
              <w:rPr>
                <w:rFonts w:ascii="Calibri" w:hAnsi="Calibri" w:cs="Calibri"/>
                <w:color w:val="000000"/>
              </w:rPr>
              <w:t>0,2</w:t>
            </w:r>
          </w:p>
        </w:tc>
        <w:tc>
          <w:tcPr>
            <w:tcW w:w="389" w:type="pct"/>
            <w:vAlign w:val="center"/>
          </w:tcPr>
          <w:p w:rsidR="00044FCF" w:rsidRDefault="00044FCF" w:rsidP="00044FCF">
            <w:pPr>
              <w:jc w:val="center"/>
              <w:rPr>
                <w:rFonts w:ascii="Calibri" w:hAnsi="Calibri" w:cs="Calibri"/>
                <w:color w:val="000000"/>
              </w:rPr>
            </w:pPr>
            <w:r>
              <w:rPr>
                <w:rFonts w:ascii="Calibri" w:hAnsi="Calibri" w:cs="Calibri"/>
                <w:color w:val="000000"/>
              </w:rPr>
              <w:t>0,2</w:t>
            </w:r>
          </w:p>
        </w:tc>
        <w:tc>
          <w:tcPr>
            <w:tcW w:w="388" w:type="pct"/>
            <w:vAlign w:val="center"/>
          </w:tcPr>
          <w:p w:rsidR="00044FCF" w:rsidRDefault="00044FCF" w:rsidP="00044FCF">
            <w:pPr>
              <w:jc w:val="center"/>
              <w:rPr>
                <w:rFonts w:ascii="Calibri" w:hAnsi="Calibri" w:cs="Calibri"/>
                <w:color w:val="000000"/>
              </w:rPr>
            </w:pPr>
            <w:r>
              <w:rPr>
                <w:rFonts w:ascii="Calibri" w:hAnsi="Calibri" w:cs="Calibri"/>
                <w:color w:val="000000"/>
              </w:rPr>
              <w:t>0,2</w:t>
            </w:r>
          </w:p>
        </w:tc>
      </w:tr>
      <w:tr w:rsidR="00044FCF" w:rsidRPr="00665285" w:rsidTr="00044FCF">
        <w:trPr>
          <w:trHeight w:val="20"/>
        </w:trPr>
        <w:tc>
          <w:tcPr>
            <w:tcW w:w="852" w:type="pct"/>
            <w:vMerge/>
            <w:tcBorders>
              <w:bottom w:val="single" w:sz="18" w:space="0" w:color="auto"/>
            </w:tcBorders>
          </w:tcPr>
          <w:p w:rsidR="00044FCF" w:rsidRPr="00915DD5" w:rsidRDefault="00044FCF" w:rsidP="00044FCF">
            <w:pPr>
              <w:rPr>
                <w:rFonts w:ascii="Calibri" w:eastAsia="Calibri" w:hAnsi="Calibri"/>
                <w:lang w:val="ru-RU"/>
              </w:rPr>
            </w:pPr>
          </w:p>
        </w:tc>
        <w:tc>
          <w:tcPr>
            <w:tcW w:w="1424" w:type="pct"/>
            <w:tcBorders>
              <w:bottom w:val="single" w:sz="18" w:space="0" w:color="auto"/>
            </w:tcBorders>
          </w:tcPr>
          <w:p w:rsidR="00044FCF" w:rsidRPr="00915DD5" w:rsidRDefault="00044FCF" w:rsidP="00044FCF">
            <w:pPr>
              <w:ind w:left="105" w:right="168"/>
              <w:rPr>
                <w:rFonts w:ascii="Calibri" w:hAnsi="Calibri"/>
              </w:rPr>
            </w:pPr>
            <w:r w:rsidRPr="00915DD5">
              <w:rPr>
                <w:rFonts w:ascii="Calibri" w:hAnsi="Calibri"/>
              </w:rPr>
              <w:t>Резерв (+)/Дефицит (-), %</w:t>
            </w:r>
          </w:p>
        </w:tc>
        <w:tc>
          <w:tcPr>
            <w:tcW w:w="390" w:type="pct"/>
            <w:tcBorders>
              <w:bottom w:val="single" w:sz="18" w:space="0" w:color="auto"/>
            </w:tcBorders>
            <w:shd w:val="clear" w:color="auto" w:fill="92D050"/>
            <w:vAlign w:val="center"/>
          </w:tcPr>
          <w:p w:rsidR="00044FCF" w:rsidRDefault="00044FCF" w:rsidP="00044FCF">
            <w:pPr>
              <w:jc w:val="center"/>
              <w:rPr>
                <w:rFonts w:ascii="Calibri" w:hAnsi="Calibri" w:cs="Calibri"/>
                <w:color w:val="000000"/>
              </w:rPr>
            </w:pPr>
            <w:r>
              <w:rPr>
                <w:rFonts w:ascii="Calibri" w:hAnsi="Calibri" w:cs="Calibri"/>
                <w:color w:val="000000"/>
              </w:rPr>
              <w:t>98,81</w:t>
            </w:r>
          </w:p>
        </w:tc>
        <w:tc>
          <w:tcPr>
            <w:tcW w:w="390" w:type="pct"/>
            <w:tcBorders>
              <w:bottom w:val="single" w:sz="18" w:space="0" w:color="auto"/>
            </w:tcBorders>
            <w:shd w:val="clear" w:color="auto" w:fill="92D050"/>
            <w:vAlign w:val="center"/>
          </w:tcPr>
          <w:p w:rsidR="00044FCF" w:rsidRDefault="00044FCF" w:rsidP="00044FCF">
            <w:pPr>
              <w:jc w:val="center"/>
              <w:rPr>
                <w:rFonts w:ascii="Calibri" w:hAnsi="Calibri" w:cs="Calibri"/>
                <w:color w:val="000000"/>
              </w:rPr>
            </w:pPr>
            <w:r>
              <w:rPr>
                <w:rFonts w:ascii="Calibri" w:hAnsi="Calibri" w:cs="Calibri"/>
                <w:color w:val="000000"/>
              </w:rPr>
              <w:t>98,81</w:t>
            </w:r>
          </w:p>
        </w:tc>
        <w:tc>
          <w:tcPr>
            <w:tcW w:w="389" w:type="pct"/>
            <w:tcBorders>
              <w:bottom w:val="single" w:sz="18" w:space="0" w:color="auto"/>
            </w:tcBorders>
            <w:shd w:val="clear" w:color="auto" w:fill="92D050"/>
            <w:vAlign w:val="center"/>
          </w:tcPr>
          <w:p w:rsidR="00044FCF" w:rsidRDefault="00044FCF" w:rsidP="00044FCF">
            <w:pPr>
              <w:jc w:val="center"/>
              <w:rPr>
                <w:rFonts w:ascii="Calibri" w:hAnsi="Calibri" w:cs="Calibri"/>
                <w:color w:val="000000"/>
              </w:rPr>
            </w:pPr>
            <w:r>
              <w:rPr>
                <w:rFonts w:ascii="Calibri" w:hAnsi="Calibri" w:cs="Calibri"/>
                <w:color w:val="000000"/>
              </w:rPr>
              <w:t>98,81</w:t>
            </w:r>
          </w:p>
        </w:tc>
        <w:tc>
          <w:tcPr>
            <w:tcW w:w="389" w:type="pct"/>
            <w:tcBorders>
              <w:bottom w:val="single" w:sz="18" w:space="0" w:color="auto"/>
            </w:tcBorders>
            <w:shd w:val="clear" w:color="auto" w:fill="92D050"/>
            <w:vAlign w:val="center"/>
          </w:tcPr>
          <w:p w:rsidR="00044FCF" w:rsidRDefault="00044FCF" w:rsidP="00044FCF">
            <w:pPr>
              <w:jc w:val="center"/>
              <w:rPr>
                <w:rFonts w:ascii="Calibri" w:hAnsi="Calibri" w:cs="Calibri"/>
                <w:color w:val="000000"/>
              </w:rPr>
            </w:pPr>
            <w:r>
              <w:rPr>
                <w:rFonts w:ascii="Calibri" w:hAnsi="Calibri" w:cs="Calibri"/>
                <w:color w:val="000000"/>
              </w:rPr>
              <w:t>98,81</w:t>
            </w:r>
          </w:p>
        </w:tc>
        <w:tc>
          <w:tcPr>
            <w:tcW w:w="389" w:type="pct"/>
            <w:tcBorders>
              <w:bottom w:val="single" w:sz="18" w:space="0" w:color="auto"/>
            </w:tcBorders>
            <w:shd w:val="clear" w:color="auto" w:fill="92D050"/>
            <w:vAlign w:val="center"/>
          </w:tcPr>
          <w:p w:rsidR="00044FCF" w:rsidRDefault="00044FCF" w:rsidP="00044FCF">
            <w:pPr>
              <w:jc w:val="center"/>
              <w:rPr>
                <w:rFonts w:ascii="Calibri" w:hAnsi="Calibri" w:cs="Calibri"/>
                <w:color w:val="000000"/>
              </w:rPr>
            </w:pPr>
            <w:r>
              <w:rPr>
                <w:rFonts w:ascii="Calibri" w:hAnsi="Calibri" w:cs="Calibri"/>
                <w:color w:val="000000"/>
              </w:rPr>
              <w:t>98,78</w:t>
            </w:r>
          </w:p>
        </w:tc>
        <w:tc>
          <w:tcPr>
            <w:tcW w:w="389" w:type="pct"/>
            <w:tcBorders>
              <w:bottom w:val="single" w:sz="18" w:space="0" w:color="auto"/>
            </w:tcBorders>
            <w:shd w:val="clear" w:color="auto" w:fill="92D050"/>
            <w:vAlign w:val="center"/>
          </w:tcPr>
          <w:p w:rsidR="00044FCF" w:rsidRDefault="00044FCF" w:rsidP="00044FCF">
            <w:pPr>
              <w:jc w:val="center"/>
              <w:rPr>
                <w:rFonts w:ascii="Calibri" w:hAnsi="Calibri" w:cs="Calibri"/>
                <w:color w:val="000000"/>
              </w:rPr>
            </w:pPr>
            <w:r>
              <w:rPr>
                <w:rFonts w:ascii="Calibri" w:hAnsi="Calibri" w:cs="Calibri"/>
                <w:color w:val="000000"/>
              </w:rPr>
              <w:t>98,75</w:t>
            </w:r>
          </w:p>
        </w:tc>
        <w:tc>
          <w:tcPr>
            <w:tcW w:w="388" w:type="pct"/>
            <w:tcBorders>
              <w:bottom w:val="single" w:sz="18" w:space="0" w:color="auto"/>
            </w:tcBorders>
            <w:shd w:val="clear" w:color="auto" w:fill="92D050"/>
            <w:vAlign w:val="center"/>
          </w:tcPr>
          <w:p w:rsidR="00044FCF" w:rsidRDefault="00044FCF" w:rsidP="00044FCF">
            <w:pPr>
              <w:jc w:val="center"/>
              <w:rPr>
                <w:rFonts w:ascii="Calibri" w:hAnsi="Calibri" w:cs="Calibri"/>
                <w:color w:val="000000"/>
              </w:rPr>
            </w:pPr>
            <w:r>
              <w:rPr>
                <w:rFonts w:ascii="Calibri" w:hAnsi="Calibri" w:cs="Calibri"/>
                <w:color w:val="000000"/>
              </w:rPr>
              <w:t>98,69</w:t>
            </w:r>
          </w:p>
        </w:tc>
      </w:tr>
      <w:tr w:rsidR="00665285" w:rsidRPr="00665285" w:rsidTr="00044FCF">
        <w:trPr>
          <w:trHeight w:val="20"/>
        </w:trPr>
        <w:tc>
          <w:tcPr>
            <w:tcW w:w="852" w:type="pct"/>
            <w:vMerge w:val="restart"/>
            <w:tcBorders>
              <w:top w:val="single" w:sz="18" w:space="0" w:color="auto"/>
            </w:tcBorders>
            <w:vAlign w:val="center"/>
          </w:tcPr>
          <w:p w:rsidR="00665285" w:rsidRPr="00915DD5" w:rsidRDefault="00665285" w:rsidP="00594317">
            <w:pPr>
              <w:jc w:val="center"/>
              <w:rPr>
                <w:rFonts w:ascii="Calibri" w:eastAsia="Calibri" w:hAnsi="Calibri"/>
                <w:b/>
                <w:lang w:val="ru-RU"/>
              </w:rPr>
            </w:pPr>
            <w:r w:rsidRPr="00915DD5">
              <w:rPr>
                <w:rFonts w:ascii="Calibri" w:eastAsia="Calibri" w:hAnsi="Calibri"/>
                <w:b/>
                <w:lang w:val="ru-RU"/>
              </w:rPr>
              <w:t>Всего по МО Нагорное сельское поселение</w:t>
            </w:r>
          </w:p>
        </w:tc>
        <w:tc>
          <w:tcPr>
            <w:tcW w:w="1424" w:type="pct"/>
            <w:tcBorders>
              <w:top w:val="single" w:sz="18" w:space="0" w:color="auto"/>
            </w:tcBorders>
          </w:tcPr>
          <w:p w:rsidR="00665285" w:rsidRPr="00915DD5" w:rsidRDefault="00665285" w:rsidP="00594317">
            <w:pPr>
              <w:ind w:left="105" w:right="168"/>
              <w:rPr>
                <w:rFonts w:ascii="Calibri" w:hAnsi="Calibri"/>
                <w:b/>
                <w:lang w:val="ru-RU"/>
              </w:rPr>
            </w:pPr>
            <w:r w:rsidRPr="00915DD5">
              <w:rPr>
                <w:rFonts w:ascii="Calibri" w:hAnsi="Calibri"/>
                <w:b/>
                <w:lang w:val="ru-RU"/>
              </w:rPr>
              <w:t>Производительность источников водоснабжения, м3/ч</w:t>
            </w:r>
          </w:p>
        </w:tc>
        <w:tc>
          <w:tcPr>
            <w:tcW w:w="390" w:type="pct"/>
            <w:tcBorders>
              <w:top w:val="single" w:sz="18" w:space="0" w:color="auto"/>
            </w:tcBorders>
            <w:vAlign w:val="center"/>
          </w:tcPr>
          <w:p w:rsidR="00665285" w:rsidRPr="00915DD5" w:rsidRDefault="00665285" w:rsidP="00044FCF">
            <w:pPr>
              <w:ind w:left="94" w:right="94"/>
              <w:jc w:val="center"/>
              <w:rPr>
                <w:rFonts w:ascii="Calibri" w:hAnsi="Calibri"/>
                <w:b/>
                <w:lang w:val="ru-RU"/>
              </w:rPr>
            </w:pPr>
            <w:r w:rsidRPr="00915DD5">
              <w:rPr>
                <w:rFonts w:ascii="Calibri" w:hAnsi="Calibri"/>
                <w:b/>
                <w:lang w:val="ru-RU"/>
              </w:rPr>
              <w:t>129,4</w:t>
            </w:r>
          </w:p>
        </w:tc>
        <w:tc>
          <w:tcPr>
            <w:tcW w:w="390" w:type="pct"/>
            <w:tcBorders>
              <w:top w:val="single" w:sz="18" w:space="0" w:color="auto"/>
            </w:tcBorders>
            <w:vAlign w:val="center"/>
          </w:tcPr>
          <w:p w:rsidR="00665285" w:rsidRPr="00915DD5" w:rsidRDefault="00665285" w:rsidP="00044FCF">
            <w:pPr>
              <w:ind w:left="94" w:right="94"/>
              <w:jc w:val="center"/>
              <w:rPr>
                <w:rFonts w:ascii="Calibri" w:hAnsi="Calibri"/>
                <w:b/>
                <w:lang w:val="ru-RU"/>
              </w:rPr>
            </w:pPr>
            <w:r w:rsidRPr="00915DD5">
              <w:rPr>
                <w:rFonts w:ascii="Calibri" w:hAnsi="Calibri"/>
                <w:b/>
                <w:lang w:val="ru-RU"/>
              </w:rPr>
              <w:t>129,4</w:t>
            </w:r>
          </w:p>
        </w:tc>
        <w:tc>
          <w:tcPr>
            <w:tcW w:w="389" w:type="pct"/>
            <w:tcBorders>
              <w:top w:val="single" w:sz="18" w:space="0" w:color="auto"/>
            </w:tcBorders>
            <w:vAlign w:val="center"/>
          </w:tcPr>
          <w:p w:rsidR="00665285" w:rsidRPr="00915DD5" w:rsidRDefault="00665285" w:rsidP="00044FCF">
            <w:pPr>
              <w:ind w:left="94" w:right="94"/>
              <w:jc w:val="center"/>
              <w:rPr>
                <w:rFonts w:ascii="Calibri" w:hAnsi="Calibri"/>
                <w:b/>
                <w:lang w:val="ru-RU"/>
              </w:rPr>
            </w:pPr>
            <w:r w:rsidRPr="00915DD5">
              <w:rPr>
                <w:rFonts w:ascii="Calibri" w:hAnsi="Calibri"/>
                <w:b/>
                <w:lang w:val="ru-RU"/>
              </w:rPr>
              <w:t>129,4</w:t>
            </w:r>
          </w:p>
        </w:tc>
        <w:tc>
          <w:tcPr>
            <w:tcW w:w="389" w:type="pct"/>
            <w:tcBorders>
              <w:top w:val="single" w:sz="18" w:space="0" w:color="auto"/>
            </w:tcBorders>
            <w:vAlign w:val="center"/>
          </w:tcPr>
          <w:p w:rsidR="00665285" w:rsidRPr="00044FCF" w:rsidRDefault="00044FCF" w:rsidP="00044FCF">
            <w:pPr>
              <w:ind w:left="94" w:right="94"/>
              <w:jc w:val="center"/>
              <w:rPr>
                <w:rFonts w:ascii="Calibri" w:hAnsi="Calibri"/>
                <w:b/>
                <w:lang w:val="ru-RU"/>
              </w:rPr>
            </w:pPr>
            <w:r w:rsidRPr="00044FCF">
              <w:rPr>
                <w:rFonts w:ascii="Calibri" w:hAnsi="Calibri"/>
                <w:b/>
                <w:lang w:val="ru-RU"/>
              </w:rPr>
              <w:t>129,4</w:t>
            </w:r>
          </w:p>
        </w:tc>
        <w:tc>
          <w:tcPr>
            <w:tcW w:w="389" w:type="pct"/>
            <w:tcBorders>
              <w:top w:val="single" w:sz="18" w:space="0" w:color="auto"/>
            </w:tcBorders>
            <w:vAlign w:val="center"/>
          </w:tcPr>
          <w:p w:rsidR="00665285" w:rsidRPr="00044FCF" w:rsidRDefault="00044FCF" w:rsidP="00044FCF">
            <w:pPr>
              <w:ind w:left="94" w:right="94"/>
              <w:jc w:val="center"/>
              <w:rPr>
                <w:rFonts w:ascii="Calibri" w:hAnsi="Calibri"/>
                <w:b/>
                <w:lang w:val="ru-RU"/>
              </w:rPr>
            </w:pPr>
            <w:r w:rsidRPr="00044FCF">
              <w:rPr>
                <w:rFonts w:ascii="Calibri" w:hAnsi="Calibri"/>
                <w:b/>
                <w:lang w:val="ru-RU"/>
              </w:rPr>
              <w:t>129,4</w:t>
            </w:r>
          </w:p>
        </w:tc>
        <w:tc>
          <w:tcPr>
            <w:tcW w:w="389" w:type="pct"/>
            <w:tcBorders>
              <w:top w:val="single" w:sz="18" w:space="0" w:color="auto"/>
            </w:tcBorders>
            <w:vAlign w:val="center"/>
          </w:tcPr>
          <w:p w:rsidR="00665285" w:rsidRPr="00044FCF" w:rsidRDefault="00044FCF" w:rsidP="00044FCF">
            <w:pPr>
              <w:ind w:left="94" w:right="94"/>
              <w:jc w:val="center"/>
              <w:rPr>
                <w:rFonts w:ascii="Calibri" w:hAnsi="Calibri"/>
                <w:b/>
                <w:lang w:val="ru-RU"/>
              </w:rPr>
            </w:pPr>
            <w:r w:rsidRPr="00044FCF">
              <w:rPr>
                <w:rFonts w:ascii="Calibri" w:hAnsi="Calibri"/>
                <w:b/>
                <w:lang w:val="ru-RU"/>
              </w:rPr>
              <w:t>129,4</w:t>
            </w:r>
          </w:p>
        </w:tc>
        <w:tc>
          <w:tcPr>
            <w:tcW w:w="388" w:type="pct"/>
            <w:tcBorders>
              <w:top w:val="single" w:sz="18" w:space="0" w:color="auto"/>
            </w:tcBorders>
            <w:vAlign w:val="center"/>
          </w:tcPr>
          <w:p w:rsidR="00044FCF" w:rsidRPr="00044FCF" w:rsidRDefault="00044FCF" w:rsidP="00044FCF">
            <w:pPr>
              <w:ind w:left="94" w:right="94"/>
              <w:jc w:val="center"/>
              <w:rPr>
                <w:rFonts w:ascii="Calibri" w:hAnsi="Calibri"/>
                <w:b/>
                <w:lang w:val="ru-RU"/>
              </w:rPr>
            </w:pPr>
            <w:r w:rsidRPr="00044FCF">
              <w:rPr>
                <w:rFonts w:ascii="Calibri" w:hAnsi="Calibri"/>
                <w:b/>
                <w:lang w:val="ru-RU"/>
              </w:rPr>
              <w:t>129,4</w:t>
            </w:r>
          </w:p>
        </w:tc>
      </w:tr>
      <w:tr w:rsidR="00044FCF" w:rsidRPr="00665285" w:rsidTr="00044FCF">
        <w:trPr>
          <w:trHeight w:val="20"/>
        </w:trPr>
        <w:tc>
          <w:tcPr>
            <w:tcW w:w="852" w:type="pct"/>
            <w:vMerge/>
          </w:tcPr>
          <w:p w:rsidR="00044FCF" w:rsidRPr="00915DD5" w:rsidRDefault="00044FCF" w:rsidP="00044FCF">
            <w:pPr>
              <w:rPr>
                <w:rFonts w:ascii="Calibri" w:eastAsia="Calibri" w:hAnsi="Calibri"/>
                <w:b/>
                <w:lang w:val="ru-RU"/>
              </w:rPr>
            </w:pPr>
          </w:p>
        </w:tc>
        <w:tc>
          <w:tcPr>
            <w:tcW w:w="1424" w:type="pct"/>
          </w:tcPr>
          <w:p w:rsidR="00044FCF" w:rsidRPr="00915DD5" w:rsidRDefault="00044FCF" w:rsidP="00044FCF">
            <w:pPr>
              <w:ind w:left="105" w:right="168"/>
              <w:rPr>
                <w:rFonts w:ascii="Calibri" w:hAnsi="Calibri"/>
                <w:b/>
                <w:lang w:val="ru-RU"/>
              </w:rPr>
            </w:pPr>
            <w:r w:rsidRPr="00915DD5">
              <w:rPr>
                <w:rFonts w:ascii="Calibri" w:hAnsi="Calibri"/>
                <w:b/>
                <w:lang w:val="ru-RU"/>
              </w:rPr>
              <w:t>Среднегодовой подъем воды, м</w:t>
            </w:r>
            <w:r w:rsidRPr="00915DD5">
              <w:rPr>
                <w:rFonts w:ascii="Calibri" w:hAnsi="Calibri"/>
                <w:b/>
                <w:vertAlign w:val="superscript"/>
                <w:lang w:val="ru-RU"/>
              </w:rPr>
              <w:t>3</w:t>
            </w:r>
            <w:r w:rsidRPr="00915DD5">
              <w:rPr>
                <w:rFonts w:ascii="Calibri" w:hAnsi="Calibri"/>
                <w:b/>
                <w:lang w:val="ru-RU"/>
              </w:rPr>
              <w:t>/ч</w:t>
            </w:r>
          </w:p>
        </w:tc>
        <w:tc>
          <w:tcPr>
            <w:tcW w:w="390" w:type="pct"/>
            <w:vAlign w:val="center"/>
          </w:tcPr>
          <w:p w:rsidR="00044FCF" w:rsidRPr="00044FCF" w:rsidRDefault="00044FCF" w:rsidP="00044FCF">
            <w:pPr>
              <w:jc w:val="center"/>
              <w:rPr>
                <w:rFonts w:ascii="Calibri" w:hAnsi="Calibri" w:cs="Calibri"/>
                <w:b/>
                <w:color w:val="000000"/>
              </w:rPr>
            </w:pPr>
            <w:r w:rsidRPr="00044FCF">
              <w:rPr>
                <w:rFonts w:ascii="Calibri" w:hAnsi="Calibri" w:cs="Calibri"/>
                <w:b/>
                <w:color w:val="000000"/>
              </w:rPr>
              <w:t>27,5</w:t>
            </w:r>
          </w:p>
        </w:tc>
        <w:tc>
          <w:tcPr>
            <w:tcW w:w="390" w:type="pct"/>
            <w:vAlign w:val="center"/>
          </w:tcPr>
          <w:p w:rsidR="00044FCF" w:rsidRPr="00044FCF" w:rsidRDefault="00044FCF" w:rsidP="00044FCF">
            <w:pPr>
              <w:jc w:val="center"/>
              <w:rPr>
                <w:rFonts w:ascii="Calibri" w:hAnsi="Calibri" w:cs="Calibri"/>
                <w:b/>
                <w:color w:val="000000"/>
              </w:rPr>
            </w:pPr>
            <w:r w:rsidRPr="00044FCF">
              <w:rPr>
                <w:rFonts w:ascii="Calibri" w:hAnsi="Calibri" w:cs="Calibri"/>
                <w:b/>
                <w:color w:val="000000"/>
              </w:rPr>
              <w:t>27,5</w:t>
            </w:r>
          </w:p>
        </w:tc>
        <w:tc>
          <w:tcPr>
            <w:tcW w:w="389" w:type="pct"/>
            <w:vAlign w:val="center"/>
          </w:tcPr>
          <w:p w:rsidR="00044FCF" w:rsidRPr="00044FCF" w:rsidRDefault="00044FCF" w:rsidP="00044FCF">
            <w:pPr>
              <w:jc w:val="center"/>
              <w:rPr>
                <w:rFonts w:ascii="Calibri" w:hAnsi="Calibri" w:cs="Calibri"/>
                <w:b/>
                <w:color w:val="000000"/>
              </w:rPr>
            </w:pPr>
            <w:r w:rsidRPr="00044FCF">
              <w:rPr>
                <w:rFonts w:ascii="Calibri" w:hAnsi="Calibri" w:cs="Calibri"/>
                <w:b/>
                <w:color w:val="000000"/>
              </w:rPr>
              <w:t>27,5</w:t>
            </w:r>
          </w:p>
        </w:tc>
        <w:tc>
          <w:tcPr>
            <w:tcW w:w="389" w:type="pct"/>
            <w:vAlign w:val="center"/>
          </w:tcPr>
          <w:p w:rsidR="00044FCF" w:rsidRPr="00044FCF" w:rsidRDefault="00044FCF" w:rsidP="00044FCF">
            <w:pPr>
              <w:jc w:val="center"/>
              <w:rPr>
                <w:rFonts w:ascii="Calibri" w:hAnsi="Calibri" w:cs="Calibri"/>
                <w:b/>
                <w:color w:val="000000"/>
              </w:rPr>
            </w:pPr>
            <w:r w:rsidRPr="00044FCF">
              <w:rPr>
                <w:rFonts w:ascii="Calibri" w:hAnsi="Calibri" w:cs="Calibri"/>
                <w:b/>
                <w:color w:val="000000"/>
              </w:rPr>
              <w:t>27,5</w:t>
            </w:r>
          </w:p>
        </w:tc>
        <w:tc>
          <w:tcPr>
            <w:tcW w:w="389" w:type="pct"/>
            <w:vAlign w:val="center"/>
          </w:tcPr>
          <w:p w:rsidR="00044FCF" w:rsidRPr="00044FCF" w:rsidRDefault="00044FCF" w:rsidP="00044FCF">
            <w:pPr>
              <w:jc w:val="center"/>
              <w:rPr>
                <w:rFonts w:ascii="Calibri" w:hAnsi="Calibri" w:cs="Calibri"/>
                <w:b/>
                <w:color w:val="000000"/>
              </w:rPr>
            </w:pPr>
            <w:r w:rsidRPr="00044FCF">
              <w:rPr>
                <w:rFonts w:ascii="Calibri" w:hAnsi="Calibri" w:cs="Calibri"/>
                <w:b/>
                <w:color w:val="000000"/>
              </w:rPr>
              <w:t>28,4</w:t>
            </w:r>
          </w:p>
        </w:tc>
        <w:tc>
          <w:tcPr>
            <w:tcW w:w="389" w:type="pct"/>
            <w:vAlign w:val="center"/>
          </w:tcPr>
          <w:p w:rsidR="00044FCF" w:rsidRPr="00044FCF" w:rsidRDefault="00044FCF" w:rsidP="00044FCF">
            <w:pPr>
              <w:jc w:val="center"/>
              <w:rPr>
                <w:rFonts w:ascii="Calibri" w:hAnsi="Calibri" w:cs="Calibri"/>
                <w:b/>
                <w:color w:val="000000"/>
              </w:rPr>
            </w:pPr>
            <w:r w:rsidRPr="00044FCF">
              <w:rPr>
                <w:rFonts w:ascii="Calibri" w:hAnsi="Calibri" w:cs="Calibri"/>
                <w:b/>
                <w:color w:val="000000"/>
              </w:rPr>
              <w:t>29,2</w:t>
            </w:r>
          </w:p>
        </w:tc>
        <w:tc>
          <w:tcPr>
            <w:tcW w:w="388" w:type="pct"/>
            <w:vAlign w:val="center"/>
          </w:tcPr>
          <w:p w:rsidR="00044FCF" w:rsidRPr="00044FCF" w:rsidRDefault="00044FCF" w:rsidP="00044FCF">
            <w:pPr>
              <w:jc w:val="center"/>
              <w:rPr>
                <w:rFonts w:ascii="Calibri" w:hAnsi="Calibri" w:cs="Calibri"/>
                <w:b/>
                <w:color w:val="000000"/>
              </w:rPr>
            </w:pPr>
            <w:r w:rsidRPr="00044FCF">
              <w:rPr>
                <w:rFonts w:ascii="Calibri" w:hAnsi="Calibri" w:cs="Calibri"/>
                <w:b/>
                <w:color w:val="000000"/>
              </w:rPr>
              <w:t>30,2</w:t>
            </w:r>
          </w:p>
        </w:tc>
      </w:tr>
      <w:tr w:rsidR="00044FCF" w:rsidRPr="00665285" w:rsidTr="00044FCF">
        <w:trPr>
          <w:trHeight w:val="20"/>
        </w:trPr>
        <w:tc>
          <w:tcPr>
            <w:tcW w:w="852" w:type="pct"/>
            <w:vMerge/>
          </w:tcPr>
          <w:p w:rsidR="00044FCF" w:rsidRPr="00915DD5" w:rsidRDefault="00044FCF" w:rsidP="00044FCF">
            <w:pPr>
              <w:rPr>
                <w:rFonts w:ascii="Calibri" w:eastAsia="Calibri" w:hAnsi="Calibri"/>
                <w:b/>
                <w:lang w:val="ru-RU"/>
              </w:rPr>
            </w:pPr>
          </w:p>
        </w:tc>
        <w:tc>
          <w:tcPr>
            <w:tcW w:w="1424" w:type="pct"/>
            <w:vAlign w:val="center"/>
          </w:tcPr>
          <w:p w:rsidR="00044FCF" w:rsidRPr="00915DD5" w:rsidRDefault="00044FCF" w:rsidP="00044FCF">
            <w:pPr>
              <w:ind w:left="105" w:right="168"/>
              <w:rPr>
                <w:rFonts w:ascii="Calibri" w:hAnsi="Calibri"/>
                <w:b/>
              </w:rPr>
            </w:pPr>
            <w:r w:rsidRPr="00915DD5">
              <w:rPr>
                <w:rFonts w:ascii="Calibri" w:hAnsi="Calibri"/>
                <w:b/>
              </w:rPr>
              <w:t>Резерв (+)/Дефицит (-), %</w:t>
            </w:r>
          </w:p>
        </w:tc>
        <w:tc>
          <w:tcPr>
            <w:tcW w:w="390" w:type="pct"/>
            <w:shd w:val="clear" w:color="auto" w:fill="92D050"/>
            <w:vAlign w:val="center"/>
          </w:tcPr>
          <w:p w:rsidR="00044FCF" w:rsidRPr="00044FCF" w:rsidRDefault="00044FCF" w:rsidP="00044FCF">
            <w:pPr>
              <w:jc w:val="center"/>
              <w:rPr>
                <w:rFonts w:ascii="Calibri" w:hAnsi="Calibri" w:cs="Calibri"/>
                <w:b/>
                <w:color w:val="000000"/>
              </w:rPr>
            </w:pPr>
            <w:r w:rsidRPr="00044FCF">
              <w:rPr>
                <w:rFonts w:ascii="Calibri" w:hAnsi="Calibri" w:cs="Calibri"/>
                <w:b/>
                <w:color w:val="000000"/>
              </w:rPr>
              <w:t>78,75</w:t>
            </w:r>
          </w:p>
        </w:tc>
        <w:tc>
          <w:tcPr>
            <w:tcW w:w="390" w:type="pct"/>
            <w:shd w:val="clear" w:color="auto" w:fill="92D050"/>
            <w:vAlign w:val="center"/>
          </w:tcPr>
          <w:p w:rsidR="00044FCF" w:rsidRPr="00044FCF" w:rsidRDefault="00044FCF" w:rsidP="00044FCF">
            <w:pPr>
              <w:jc w:val="center"/>
              <w:rPr>
                <w:rFonts w:ascii="Calibri" w:hAnsi="Calibri" w:cs="Calibri"/>
                <w:b/>
                <w:color w:val="000000"/>
              </w:rPr>
            </w:pPr>
            <w:r w:rsidRPr="00044FCF">
              <w:rPr>
                <w:rFonts w:ascii="Calibri" w:hAnsi="Calibri" w:cs="Calibri"/>
                <w:b/>
                <w:color w:val="000000"/>
              </w:rPr>
              <w:t>78,75</w:t>
            </w:r>
          </w:p>
        </w:tc>
        <w:tc>
          <w:tcPr>
            <w:tcW w:w="389" w:type="pct"/>
            <w:shd w:val="clear" w:color="auto" w:fill="92D050"/>
            <w:vAlign w:val="center"/>
          </w:tcPr>
          <w:p w:rsidR="00044FCF" w:rsidRPr="00044FCF" w:rsidRDefault="00044FCF" w:rsidP="00044FCF">
            <w:pPr>
              <w:jc w:val="center"/>
              <w:rPr>
                <w:rFonts w:ascii="Calibri" w:hAnsi="Calibri" w:cs="Calibri"/>
                <w:b/>
                <w:color w:val="000000"/>
              </w:rPr>
            </w:pPr>
            <w:r w:rsidRPr="00044FCF">
              <w:rPr>
                <w:rFonts w:ascii="Calibri" w:hAnsi="Calibri" w:cs="Calibri"/>
                <w:b/>
                <w:color w:val="000000"/>
              </w:rPr>
              <w:t>78,75</w:t>
            </w:r>
          </w:p>
        </w:tc>
        <w:tc>
          <w:tcPr>
            <w:tcW w:w="389" w:type="pct"/>
            <w:shd w:val="clear" w:color="auto" w:fill="92D050"/>
            <w:vAlign w:val="center"/>
          </w:tcPr>
          <w:p w:rsidR="00044FCF" w:rsidRPr="00044FCF" w:rsidRDefault="00044FCF" w:rsidP="00044FCF">
            <w:pPr>
              <w:jc w:val="center"/>
              <w:rPr>
                <w:rFonts w:ascii="Calibri" w:hAnsi="Calibri" w:cs="Calibri"/>
                <w:b/>
                <w:color w:val="000000"/>
              </w:rPr>
            </w:pPr>
            <w:r w:rsidRPr="00044FCF">
              <w:rPr>
                <w:rFonts w:ascii="Calibri" w:hAnsi="Calibri" w:cs="Calibri"/>
                <w:b/>
                <w:color w:val="000000"/>
              </w:rPr>
              <w:t>78,75</w:t>
            </w:r>
          </w:p>
        </w:tc>
        <w:tc>
          <w:tcPr>
            <w:tcW w:w="389" w:type="pct"/>
            <w:shd w:val="clear" w:color="auto" w:fill="92D050"/>
            <w:vAlign w:val="center"/>
          </w:tcPr>
          <w:p w:rsidR="00044FCF" w:rsidRPr="00044FCF" w:rsidRDefault="00044FCF" w:rsidP="00044FCF">
            <w:pPr>
              <w:jc w:val="center"/>
              <w:rPr>
                <w:rFonts w:ascii="Calibri" w:hAnsi="Calibri" w:cs="Calibri"/>
                <w:b/>
                <w:color w:val="000000"/>
              </w:rPr>
            </w:pPr>
            <w:r w:rsidRPr="00044FCF">
              <w:rPr>
                <w:rFonts w:ascii="Calibri" w:hAnsi="Calibri" w:cs="Calibri"/>
                <w:b/>
                <w:color w:val="000000"/>
              </w:rPr>
              <w:t>78,05</w:t>
            </w:r>
          </w:p>
        </w:tc>
        <w:tc>
          <w:tcPr>
            <w:tcW w:w="389" w:type="pct"/>
            <w:shd w:val="clear" w:color="auto" w:fill="92D050"/>
            <w:vAlign w:val="center"/>
          </w:tcPr>
          <w:p w:rsidR="00044FCF" w:rsidRPr="00044FCF" w:rsidRDefault="00044FCF" w:rsidP="00044FCF">
            <w:pPr>
              <w:jc w:val="center"/>
              <w:rPr>
                <w:rFonts w:ascii="Calibri" w:hAnsi="Calibri" w:cs="Calibri"/>
                <w:b/>
                <w:color w:val="000000"/>
              </w:rPr>
            </w:pPr>
            <w:r w:rsidRPr="00044FCF">
              <w:rPr>
                <w:rFonts w:ascii="Calibri" w:hAnsi="Calibri" w:cs="Calibri"/>
                <w:b/>
                <w:color w:val="000000"/>
              </w:rPr>
              <w:t>77,43</w:t>
            </w:r>
          </w:p>
        </w:tc>
        <w:tc>
          <w:tcPr>
            <w:tcW w:w="388" w:type="pct"/>
            <w:shd w:val="clear" w:color="auto" w:fill="92D050"/>
            <w:vAlign w:val="center"/>
          </w:tcPr>
          <w:p w:rsidR="00044FCF" w:rsidRPr="00044FCF" w:rsidRDefault="00044FCF" w:rsidP="00044FCF">
            <w:pPr>
              <w:jc w:val="center"/>
              <w:rPr>
                <w:rFonts w:ascii="Calibri" w:hAnsi="Calibri" w:cs="Calibri"/>
                <w:b/>
                <w:color w:val="000000"/>
              </w:rPr>
            </w:pPr>
            <w:r w:rsidRPr="00044FCF">
              <w:rPr>
                <w:rFonts w:ascii="Calibri" w:hAnsi="Calibri" w:cs="Calibri"/>
                <w:b/>
                <w:color w:val="000000"/>
              </w:rPr>
              <w:t>76,66</w:t>
            </w:r>
          </w:p>
        </w:tc>
      </w:tr>
    </w:tbl>
    <w:p w:rsidR="000008EF" w:rsidRPr="000008EF" w:rsidRDefault="000008EF" w:rsidP="00915DD5">
      <w:pPr>
        <w:pStyle w:val="a3"/>
        <w:spacing w:before="45" w:line="276" w:lineRule="auto"/>
        <w:ind w:right="418"/>
        <w:jc w:val="both"/>
        <w:rPr>
          <w:rFonts w:ascii="Calibri" w:hAnsi="Calibri"/>
          <w:sz w:val="24"/>
          <w:szCs w:val="24"/>
          <w:lang w:val="ru-RU"/>
        </w:rPr>
      </w:pPr>
    </w:p>
    <w:p w:rsidR="001547F5" w:rsidRPr="00D2572C" w:rsidRDefault="001547F5" w:rsidP="001547F5">
      <w:pPr>
        <w:pStyle w:val="a3"/>
        <w:spacing w:before="45" w:line="276" w:lineRule="auto"/>
        <w:ind w:left="172" w:right="418" w:firstLine="566"/>
        <w:jc w:val="both"/>
        <w:rPr>
          <w:rFonts w:ascii="Calibri" w:hAnsi="Calibri"/>
          <w:sz w:val="24"/>
          <w:szCs w:val="24"/>
          <w:lang w:val="ru-RU"/>
        </w:rPr>
      </w:pPr>
      <w:r w:rsidRPr="00D2572C">
        <w:rPr>
          <w:rFonts w:ascii="Calibri" w:hAnsi="Calibri"/>
          <w:sz w:val="24"/>
          <w:szCs w:val="24"/>
          <w:lang w:val="ru-RU"/>
        </w:rPr>
        <w:t xml:space="preserve">Планируемый резерв источников водоснабжения составляет </w:t>
      </w:r>
      <w:r>
        <w:rPr>
          <w:rFonts w:ascii="Calibri" w:hAnsi="Calibri"/>
          <w:sz w:val="24"/>
          <w:szCs w:val="24"/>
          <w:lang w:val="ru-RU"/>
        </w:rPr>
        <w:t xml:space="preserve">более </w:t>
      </w:r>
      <w:r w:rsidR="00C25F89">
        <w:rPr>
          <w:rFonts w:ascii="Calibri" w:hAnsi="Calibri"/>
          <w:sz w:val="24"/>
          <w:szCs w:val="24"/>
          <w:lang w:val="ru-RU"/>
        </w:rPr>
        <w:t>7</w:t>
      </w:r>
      <w:r>
        <w:rPr>
          <w:rFonts w:ascii="Calibri" w:hAnsi="Calibri"/>
          <w:sz w:val="24"/>
          <w:szCs w:val="24"/>
          <w:lang w:val="ru-RU"/>
        </w:rPr>
        <w:t>5</w:t>
      </w:r>
      <w:r w:rsidRPr="00D2572C">
        <w:rPr>
          <w:rFonts w:ascii="Calibri" w:hAnsi="Calibri"/>
          <w:sz w:val="24"/>
          <w:szCs w:val="24"/>
          <w:lang w:val="ru-RU"/>
        </w:rPr>
        <w:t xml:space="preserve">%, что гарантирует устойчивую, надежную работу всего комплекса водоснабжения и дает возможность получать качественную питьевую воду в количестве, необходимом для обеспечения жителей и </w:t>
      </w:r>
      <w:r>
        <w:rPr>
          <w:rFonts w:ascii="Calibri" w:hAnsi="Calibri"/>
          <w:sz w:val="24"/>
          <w:szCs w:val="24"/>
          <w:lang w:val="ru-RU"/>
        </w:rPr>
        <w:t xml:space="preserve">юридических лиц на территории </w:t>
      </w:r>
      <w:r w:rsidR="00C25F89">
        <w:rPr>
          <w:rFonts w:ascii="Calibri" w:hAnsi="Calibri"/>
          <w:sz w:val="24"/>
          <w:szCs w:val="24"/>
          <w:lang w:val="ru-RU"/>
        </w:rPr>
        <w:t>муниципального образования Нагорное сельское поселение</w:t>
      </w:r>
      <w:r w:rsidRPr="00D2572C">
        <w:rPr>
          <w:rFonts w:ascii="Calibri" w:hAnsi="Calibri"/>
          <w:sz w:val="24"/>
          <w:szCs w:val="24"/>
          <w:lang w:val="ru-RU"/>
        </w:rPr>
        <w:t>.</w:t>
      </w:r>
    </w:p>
    <w:p w:rsidR="001547F5" w:rsidRPr="003A0086" w:rsidRDefault="001547F5" w:rsidP="001547F5">
      <w:pPr>
        <w:pStyle w:val="a3"/>
        <w:spacing w:before="7" w:line="276" w:lineRule="auto"/>
        <w:jc w:val="both"/>
        <w:rPr>
          <w:rFonts w:asciiTheme="minorHAnsi" w:hAnsiTheme="minorHAnsi"/>
          <w:sz w:val="24"/>
          <w:szCs w:val="24"/>
          <w:lang w:val="ru-RU"/>
        </w:rPr>
      </w:pPr>
    </w:p>
    <w:p w:rsidR="001547F5" w:rsidRPr="00BB7EC8" w:rsidRDefault="001547F5" w:rsidP="001547F5">
      <w:pPr>
        <w:pStyle w:val="1"/>
        <w:numPr>
          <w:ilvl w:val="1"/>
          <w:numId w:val="10"/>
        </w:numPr>
        <w:ind w:left="567" w:firstLine="0"/>
        <w:jc w:val="center"/>
        <w:rPr>
          <w:rFonts w:asciiTheme="minorHAnsi" w:hAnsiTheme="minorHAnsi"/>
          <w:sz w:val="24"/>
          <w:szCs w:val="24"/>
          <w:lang w:val="ru-RU"/>
        </w:rPr>
      </w:pPr>
      <w:bookmarkStart w:id="93" w:name="_bookmark32"/>
      <w:bookmarkStart w:id="94" w:name="_Toc462835102"/>
      <w:bookmarkStart w:id="95" w:name="_Toc21954515"/>
      <w:bookmarkEnd w:id="93"/>
      <w:r w:rsidRPr="00BB7EC8">
        <w:rPr>
          <w:rFonts w:asciiTheme="minorHAnsi" w:hAnsiTheme="minorHAnsi"/>
          <w:sz w:val="24"/>
          <w:szCs w:val="24"/>
          <w:lang w:val="ru-RU"/>
        </w:rPr>
        <w:t>Организация, которая наделена статусом гарантирующей организации</w:t>
      </w:r>
      <w:bookmarkEnd w:id="94"/>
      <w:bookmarkEnd w:id="95"/>
    </w:p>
    <w:p w:rsidR="001547F5" w:rsidRPr="00D2572C" w:rsidRDefault="001547F5" w:rsidP="001547F5">
      <w:pPr>
        <w:pStyle w:val="a3"/>
        <w:spacing w:before="45" w:line="276" w:lineRule="auto"/>
        <w:ind w:left="172" w:right="418" w:firstLine="566"/>
        <w:jc w:val="both"/>
        <w:rPr>
          <w:rFonts w:ascii="Calibri" w:hAnsi="Calibri"/>
          <w:sz w:val="24"/>
          <w:szCs w:val="24"/>
          <w:lang w:val="ru-RU"/>
        </w:rPr>
      </w:pPr>
      <w:r w:rsidRPr="00D2572C">
        <w:rPr>
          <w:rFonts w:ascii="Calibri" w:hAnsi="Calibri"/>
          <w:sz w:val="24"/>
          <w:szCs w:val="24"/>
          <w:lang w:val="ru-RU"/>
        </w:rPr>
        <w:t xml:space="preserve">В соответствии с п. 1 статьи 12 Федерального закона от 07.12.2011 № 416-ФЗ «О водоснабжении и водоотведении» органы местного самоуправления для каждой централизованной системы холодного водоснабжения и (или) водоотведения определяются гарантирующую организацию и устанавливают зоны ее деятельности. </w:t>
      </w:r>
    </w:p>
    <w:p w:rsidR="001547F5" w:rsidRDefault="001547F5" w:rsidP="001547F5">
      <w:pPr>
        <w:pStyle w:val="a3"/>
        <w:spacing w:before="45" w:line="276" w:lineRule="auto"/>
        <w:ind w:left="172" w:right="418" w:firstLine="566"/>
        <w:jc w:val="both"/>
        <w:rPr>
          <w:rFonts w:ascii="Calibri" w:hAnsi="Calibri"/>
          <w:sz w:val="24"/>
          <w:szCs w:val="24"/>
          <w:lang w:val="ru-RU"/>
        </w:rPr>
      </w:pPr>
      <w:r w:rsidRPr="00D2572C">
        <w:rPr>
          <w:rFonts w:ascii="Calibri" w:hAnsi="Calibri"/>
          <w:sz w:val="24"/>
          <w:szCs w:val="24"/>
          <w:lang w:val="ru-RU"/>
        </w:rPr>
        <w:t>В соответствии с п. 2 статьи 12 Федерального закона от 07.12.2011 № 416-ФЗ «О водоснабжении и водоотведении»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rsidR="001547F5" w:rsidRDefault="001547F5" w:rsidP="001547F5">
      <w:pPr>
        <w:pStyle w:val="a3"/>
        <w:spacing w:before="45" w:line="276" w:lineRule="auto"/>
        <w:ind w:left="172" w:right="418" w:firstLine="566"/>
        <w:jc w:val="both"/>
        <w:rPr>
          <w:rFonts w:ascii="Calibri" w:hAnsi="Calibri"/>
          <w:sz w:val="24"/>
          <w:szCs w:val="24"/>
          <w:lang w:val="ru-RU"/>
        </w:rPr>
      </w:pPr>
      <w:r w:rsidRPr="00D2572C">
        <w:rPr>
          <w:rFonts w:ascii="Calibri" w:hAnsi="Calibri"/>
          <w:sz w:val="24"/>
          <w:szCs w:val="24"/>
          <w:lang w:val="ru-RU"/>
        </w:rPr>
        <w:t xml:space="preserve">На территории муниципального образования </w:t>
      </w:r>
      <w:r w:rsidR="00C25F89">
        <w:rPr>
          <w:rFonts w:ascii="Calibri" w:hAnsi="Calibri"/>
          <w:sz w:val="24"/>
          <w:szCs w:val="24"/>
          <w:lang w:val="ru-RU"/>
        </w:rPr>
        <w:t>Нагорное сельское поселение</w:t>
      </w:r>
      <w:r w:rsidRPr="00D2572C">
        <w:rPr>
          <w:rFonts w:ascii="Calibri" w:hAnsi="Calibri"/>
          <w:sz w:val="24"/>
          <w:szCs w:val="24"/>
          <w:lang w:val="ru-RU"/>
        </w:rPr>
        <w:t xml:space="preserve"> действуют </w:t>
      </w:r>
      <w:r w:rsidR="00C25F89">
        <w:rPr>
          <w:rFonts w:ascii="Calibri" w:hAnsi="Calibri"/>
          <w:sz w:val="24"/>
          <w:szCs w:val="24"/>
          <w:lang w:val="ru-RU"/>
        </w:rPr>
        <w:t>тринадцать</w:t>
      </w:r>
      <w:r w:rsidRPr="00D2572C">
        <w:rPr>
          <w:rFonts w:ascii="Calibri" w:hAnsi="Calibri"/>
          <w:sz w:val="24"/>
          <w:szCs w:val="24"/>
          <w:lang w:val="ru-RU"/>
        </w:rPr>
        <w:t xml:space="preserve"> систем централизо</w:t>
      </w:r>
      <w:r>
        <w:rPr>
          <w:rFonts w:ascii="Calibri" w:hAnsi="Calibri"/>
          <w:sz w:val="24"/>
          <w:szCs w:val="24"/>
          <w:lang w:val="ru-RU"/>
        </w:rPr>
        <w:t xml:space="preserve">ванного холодного водоснабжения. </w:t>
      </w:r>
      <w:r w:rsidRPr="00AC7A6D">
        <w:rPr>
          <w:rFonts w:ascii="Calibri" w:hAnsi="Calibri"/>
          <w:sz w:val="24"/>
          <w:szCs w:val="24"/>
          <w:lang w:val="ru-RU"/>
        </w:rPr>
        <w:t xml:space="preserve">Реестр систем </w:t>
      </w:r>
      <w:r>
        <w:rPr>
          <w:rFonts w:ascii="Calibri" w:hAnsi="Calibri"/>
          <w:sz w:val="24"/>
          <w:szCs w:val="24"/>
          <w:lang w:val="ru-RU"/>
        </w:rPr>
        <w:t xml:space="preserve">холодного водоснабжения муниципального образования </w:t>
      </w:r>
      <w:r w:rsidR="00C25F89">
        <w:rPr>
          <w:rFonts w:ascii="Calibri" w:hAnsi="Calibri"/>
          <w:sz w:val="24"/>
          <w:szCs w:val="24"/>
          <w:lang w:val="ru-RU"/>
        </w:rPr>
        <w:t>Нагорное сельское поселение</w:t>
      </w:r>
      <w:r>
        <w:rPr>
          <w:rFonts w:ascii="Calibri" w:hAnsi="Calibri"/>
          <w:sz w:val="24"/>
          <w:szCs w:val="24"/>
          <w:lang w:val="ru-RU"/>
        </w:rPr>
        <w:t xml:space="preserve"> представлен в таблице 3.16.</w:t>
      </w:r>
    </w:p>
    <w:p w:rsidR="001547F5" w:rsidRDefault="001547F5" w:rsidP="001547F5">
      <w:pPr>
        <w:pStyle w:val="a3"/>
        <w:spacing w:before="45" w:line="276" w:lineRule="auto"/>
        <w:ind w:left="172" w:right="418" w:firstLine="566"/>
        <w:jc w:val="both"/>
        <w:rPr>
          <w:rFonts w:ascii="Calibri" w:hAnsi="Calibri"/>
          <w:sz w:val="24"/>
          <w:szCs w:val="24"/>
          <w:lang w:val="ru-RU"/>
        </w:rPr>
      </w:pPr>
      <w:r>
        <w:rPr>
          <w:rFonts w:ascii="Calibri" w:hAnsi="Calibri"/>
          <w:sz w:val="24"/>
          <w:szCs w:val="24"/>
          <w:lang w:val="ru-RU"/>
        </w:rPr>
        <w:t>Организации, которые наделены статусом гарантирующей организации в сфере холодного водоснабжения приведены в таблице 3.17.</w:t>
      </w:r>
    </w:p>
    <w:p w:rsidR="001547F5" w:rsidRDefault="001547F5" w:rsidP="00C25F89">
      <w:pPr>
        <w:pStyle w:val="a3"/>
        <w:spacing w:before="45" w:line="276" w:lineRule="auto"/>
        <w:ind w:right="418"/>
        <w:jc w:val="both"/>
        <w:rPr>
          <w:rFonts w:ascii="Calibri" w:hAnsi="Calibri"/>
          <w:b/>
          <w:sz w:val="24"/>
          <w:szCs w:val="24"/>
          <w:lang w:val="ru-RU"/>
        </w:rPr>
      </w:pPr>
      <w:r w:rsidRPr="008050C8">
        <w:rPr>
          <w:rFonts w:ascii="Calibri" w:hAnsi="Calibri"/>
          <w:b/>
          <w:sz w:val="24"/>
          <w:szCs w:val="24"/>
          <w:lang w:val="ru-RU"/>
        </w:rPr>
        <w:t>Таблица 3.1</w:t>
      </w:r>
      <w:r>
        <w:rPr>
          <w:rFonts w:ascii="Calibri" w:hAnsi="Calibri"/>
          <w:b/>
          <w:sz w:val="24"/>
          <w:szCs w:val="24"/>
          <w:lang w:val="ru-RU"/>
        </w:rPr>
        <w:t>6</w:t>
      </w:r>
      <w:r w:rsidRPr="008050C8">
        <w:rPr>
          <w:rFonts w:ascii="Calibri" w:hAnsi="Calibri"/>
          <w:b/>
          <w:sz w:val="24"/>
          <w:szCs w:val="24"/>
          <w:lang w:val="ru-RU"/>
        </w:rPr>
        <w:t xml:space="preserve"> – Реестр систем холодного водоснабжения </w:t>
      </w:r>
      <w:r>
        <w:rPr>
          <w:rFonts w:ascii="Calibri" w:hAnsi="Calibri"/>
          <w:b/>
          <w:sz w:val="24"/>
          <w:szCs w:val="24"/>
          <w:lang w:val="ru-RU"/>
        </w:rPr>
        <w:t xml:space="preserve">МО </w:t>
      </w:r>
      <w:r w:rsidR="00C25F89">
        <w:rPr>
          <w:rFonts w:ascii="Calibri" w:hAnsi="Calibri"/>
          <w:b/>
          <w:sz w:val="24"/>
          <w:szCs w:val="24"/>
          <w:lang w:val="ru-RU"/>
        </w:rPr>
        <w:t>Нагорное сельское поселение</w:t>
      </w:r>
    </w:p>
    <w:tbl>
      <w:tblPr>
        <w:tblStyle w:val="ae"/>
        <w:tblW w:w="5000" w:type="pct"/>
        <w:tblLook w:val="04A0"/>
      </w:tblPr>
      <w:tblGrid>
        <w:gridCol w:w="2536"/>
        <w:gridCol w:w="2535"/>
        <w:gridCol w:w="2535"/>
        <w:gridCol w:w="2535"/>
      </w:tblGrid>
      <w:tr w:rsidR="00C25F89" w:rsidRPr="004D6987" w:rsidTr="00C25F89">
        <w:trPr>
          <w:tblHeader/>
        </w:trPr>
        <w:tc>
          <w:tcPr>
            <w:tcW w:w="1250" w:type="pct"/>
            <w:shd w:val="clear" w:color="auto" w:fill="92D050"/>
            <w:vAlign w:val="center"/>
          </w:tcPr>
          <w:p w:rsidR="00C25F89" w:rsidRPr="007F40CD" w:rsidRDefault="00C25F89" w:rsidP="00C25F89">
            <w:pPr>
              <w:jc w:val="center"/>
              <w:rPr>
                <w:rFonts w:ascii="Calibri" w:hAnsi="Calibri"/>
                <w:b/>
                <w:bCs/>
                <w:color w:val="000000"/>
                <w:sz w:val="22"/>
                <w:szCs w:val="22"/>
                <w:lang w:eastAsia="ru-RU"/>
              </w:rPr>
            </w:pPr>
            <w:r w:rsidRPr="007F40CD">
              <w:rPr>
                <w:rFonts w:ascii="Calibri" w:hAnsi="Calibri"/>
                <w:b/>
                <w:bCs/>
                <w:color w:val="000000"/>
                <w:sz w:val="22"/>
                <w:szCs w:val="22"/>
                <w:lang w:eastAsia="ru-RU"/>
              </w:rPr>
              <w:t>Номер (индекс) технологически изолированной зоны действия системы водоснабжения</w:t>
            </w:r>
          </w:p>
        </w:tc>
        <w:tc>
          <w:tcPr>
            <w:tcW w:w="1250" w:type="pct"/>
            <w:shd w:val="clear" w:color="auto" w:fill="92D050"/>
            <w:vAlign w:val="center"/>
          </w:tcPr>
          <w:p w:rsidR="00C25F89" w:rsidRPr="007F40CD" w:rsidRDefault="00C25F89" w:rsidP="00C25F89">
            <w:pPr>
              <w:pStyle w:val="a3"/>
              <w:ind w:right="102"/>
              <w:jc w:val="center"/>
              <w:rPr>
                <w:rFonts w:ascii="Calibri" w:hAnsi="Calibri"/>
                <w:b/>
                <w:bCs/>
                <w:color w:val="000000"/>
                <w:sz w:val="22"/>
                <w:szCs w:val="22"/>
                <w:lang w:val="en-US" w:eastAsia="ru-RU"/>
              </w:rPr>
            </w:pPr>
            <w:r w:rsidRPr="007F40CD">
              <w:rPr>
                <w:rFonts w:ascii="Calibri" w:hAnsi="Calibri"/>
                <w:b/>
                <w:bCs/>
                <w:color w:val="000000"/>
                <w:sz w:val="22"/>
                <w:szCs w:val="22"/>
                <w:lang w:eastAsia="ru-RU"/>
              </w:rPr>
              <w:t>Наименование системы централизованного водоснабжения</w:t>
            </w:r>
          </w:p>
        </w:tc>
        <w:tc>
          <w:tcPr>
            <w:tcW w:w="1250" w:type="pct"/>
            <w:shd w:val="clear" w:color="auto" w:fill="92D050"/>
            <w:vAlign w:val="center"/>
          </w:tcPr>
          <w:p w:rsidR="00C25F89" w:rsidRPr="007F40CD" w:rsidRDefault="00C25F89" w:rsidP="00C25F89">
            <w:pPr>
              <w:pStyle w:val="a3"/>
              <w:ind w:right="102"/>
              <w:jc w:val="center"/>
              <w:rPr>
                <w:rFonts w:ascii="Calibri" w:hAnsi="Calibri"/>
                <w:b/>
                <w:bCs/>
                <w:color w:val="000000"/>
                <w:sz w:val="22"/>
                <w:szCs w:val="22"/>
                <w:lang w:eastAsia="ru-RU"/>
              </w:rPr>
            </w:pPr>
            <w:r w:rsidRPr="007F40CD">
              <w:rPr>
                <w:rFonts w:ascii="Calibri" w:hAnsi="Calibri"/>
                <w:b/>
                <w:bCs/>
                <w:color w:val="000000"/>
                <w:sz w:val="22"/>
                <w:szCs w:val="22"/>
                <w:lang w:eastAsia="ru-RU"/>
              </w:rPr>
              <w:t>Наименование технологической зоны системы водоснабжения</w:t>
            </w:r>
          </w:p>
        </w:tc>
        <w:tc>
          <w:tcPr>
            <w:tcW w:w="1250" w:type="pct"/>
            <w:shd w:val="clear" w:color="auto" w:fill="92D050"/>
          </w:tcPr>
          <w:p w:rsidR="00C25F89" w:rsidRPr="007F40CD" w:rsidRDefault="00C25F89" w:rsidP="00C25F89">
            <w:pPr>
              <w:pStyle w:val="a3"/>
              <w:ind w:right="102"/>
              <w:jc w:val="center"/>
              <w:rPr>
                <w:rFonts w:ascii="Calibri" w:hAnsi="Calibri"/>
                <w:b/>
                <w:bCs/>
                <w:color w:val="000000"/>
                <w:sz w:val="22"/>
                <w:szCs w:val="22"/>
                <w:lang w:eastAsia="ru-RU"/>
              </w:rPr>
            </w:pPr>
            <w:r w:rsidRPr="00C25F89">
              <w:rPr>
                <w:rFonts w:ascii="Calibri" w:hAnsi="Calibri"/>
                <w:b/>
                <w:bCs/>
                <w:color w:val="000000"/>
                <w:sz w:val="22"/>
                <w:szCs w:val="22"/>
                <w:lang w:eastAsia="ru-RU"/>
              </w:rPr>
              <w:t>Организация, осуществляющая эксплуатацию объектов водоснабжения</w:t>
            </w:r>
          </w:p>
        </w:tc>
      </w:tr>
      <w:tr w:rsidR="00C25F89" w:rsidRPr="00E92CEE" w:rsidTr="00C25F89">
        <w:trPr>
          <w:trHeight w:val="601"/>
        </w:trPr>
        <w:tc>
          <w:tcPr>
            <w:tcW w:w="1250" w:type="pct"/>
            <w:vMerge w:val="restar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1</w:t>
            </w:r>
          </w:p>
        </w:tc>
        <w:tc>
          <w:tcPr>
            <w:tcW w:w="1250" w:type="pct"/>
            <w:vMerge w:val="restar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p>
          <w:p w:rsidR="00C25F89" w:rsidRPr="007F40CD" w:rsidRDefault="00C25F89" w:rsidP="00C25F89">
            <w:pPr>
              <w:pStyle w:val="a3"/>
              <w:ind w:right="102"/>
              <w:jc w:val="center"/>
              <w:rPr>
                <w:rFonts w:asciiTheme="minorHAnsi" w:hAnsiTheme="minorHAnsi"/>
                <w:sz w:val="22"/>
                <w:szCs w:val="22"/>
              </w:rPr>
            </w:pPr>
            <w:r>
              <w:rPr>
                <w:rFonts w:asciiTheme="minorHAnsi" w:hAnsiTheme="minorHAnsi"/>
                <w:sz w:val="22"/>
                <w:szCs w:val="22"/>
              </w:rPr>
              <w:t>пос. Нагорный</w:t>
            </w: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Pr>
                <w:rFonts w:asciiTheme="minorHAnsi" w:hAnsiTheme="minorHAnsi"/>
                <w:sz w:val="22"/>
                <w:szCs w:val="22"/>
              </w:rPr>
              <w:t>Технологическая зона</w:t>
            </w:r>
            <w:r w:rsidRPr="007F40CD">
              <w:rPr>
                <w:rFonts w:asciiTheme="minorHAnsi" w:hAnsiTheme="minorHAnsi"/>
                <w:sz w:val="22"/>
                <w:szCs w:val="22"/>
              </w:rPr>
              <w:t xml:space="preserve"> водоснабжения</w:t>
            </w:r>
          </w:p>
          <w:p w:rsidR="00C25F89" w:rsidRPr="007F40CD" w:rsidRDefault="00C25F89" w:rsidP="00C25F89">
            <w:pPr>
              <w:pStyle w:val="a3"/>
              <w:ind w:right="102"/>
              <w:jc w:val="center"/>
              <w:rPr>
                <w:rFonts w:asciiTheme="minorHAnsi" w:hAnsiTheme="minorHAnsi"/>
                <w:sz w:val="22"/>
                <w:szCs w:val="22"/>
              </w:rPr>
            </w:pPr>
            <w:r>
              <w:rPr>
                <w:rFonts w:asciiTheme="minorHAnsi" w:hAnsiTheme="minorHAnsi"/>
                <w:sz w:val="22"/>
                <w:szCs w:val="22"/>
              </w:rPr>
              <w:t>пос. Нагорный</w:t>
            </w:r>
          </w:p>
        </w:tc>
        <w:tc>
          <w:tcPr>
            <w:tcW w:w="1250" w:type="pct"/>
            <w:vAlign w:val="center"/>
          </w:tcPr>
          <w:p w:rsidR="00C25F89" w:rsidRPr="00F5080E" w:rsidRDefault="00F5080E" w:rsidP="00C25F89">
            <w:pPr>
              <w:pStyle w:val="a3"/>
              <w:ind w:right="102"/>
              <w:jc w:val="center"/>
              <w:rPr>
                <w:rFonts w:asciiTheme="minorHAnsi" w:hAnsiTheme="minorHAnsi"/>
                <w:sz w:val="20"/>
                <w:szCs w:val="22"/>
              </w:rPr>
            </w:pPr>
            <w:r w:rsidRPr="00F5080E">
              <w:rPr>
                <w:rFonts w:asciiTheme="minorHAnsi" w:hAnsiTheme="minorHAnsi"/>
                <w:sz w:val="20"/>
                <w:szCs w:val="24"/>
              </w:rPr>
              <w:t>МУП «Водоканал Петушинского района»</w:t>
            </w:r>
          </w:p>
        </w:tc>
      </w:tr>
      <w:tr w:rsidR="00C25F89" w:rsidRPr="00E92CEE" w:rsidTr="00C25F89">
        <w:trPr>
          <w:trHeight w:val="601"/>
        </w:trPr>
        <w:tc>
          <w:tcPr>
            <w:tcW w:w="1250" w:type="pct"/>
            <w:vMerge/>
            <w:vAlign w:val="center"/>
          </w:tcPr>
          <w:p w:rsidR="00C25F89" w:rsidRPr="007F40CD" w:rsidRDefault="00C25F89" w:rsidP="00C25F89">
            <w:pPr>
              <w:pStyle w:val="a3"/>
              <w:ind w:right="102"/>
              <w:jc w:val="center"/>
              <w:rPr>
                <w:rFonts w:asciiTheme="minorHAnsi" w:hAnsiTheme="minorHAnsi"/>
                <w:sz w:val="22"/>
                <w:szCs w:val="22"/>
              </w:rPr>
            </w:pPr>
          </w:p>
        </w:tc>
        <w:tc>
          <w:tcPr>
            <w:tcW w:w="1250" w:type="pct"/>
            <w:vMerge/>
            <w:vAlign w:val="center"/>
          </w:tcPr>
          <w:p w:rsidR="00C25F89" w:rsidRPr="007F40CD" w:rsidRDefault="00C25F89" w:rsidP="00C25F89">
            <w:pPr>
              <w:pStyle w:val="a3"/>
              <w:ind w:right="102"/>
              <w:jc w:val="center"/>
              <w:rPr>
                <w:rFonts w:asciiTheme="minorHAnsi" w:hAnsiTheme="minorHAnsi"/>
                <w:sz w:val="22"/>
                <w:szCs w:val="22"/>
              </w:rPr>
            </w:pPr>
          </w:p>
        </w:tc>
        <w:tc>
          <w:tcPr>
            <w:tcW w:w="1250" w:type="pct"/>
            <w:vAlign w:val="center"/>
          </w:tcPr>
          <w:p w:rsidR="00C25F89" w:rsidRDefault="00C25F89" w:rsidP="00C25F89">
            <w:pPr>
              <w:pStyle w:val="a3"/>
              <w:ind w:right="102"/>
              <w:jc w:val="center"/>
              <w:rPr>
                <w:rFonts w:asciiTheme="minorHAnsi" w:hAnsiTheme="minorHAnsi"/>
                <w:sz w:val="22"/>
                <w:szCs w:val="22"/>
              </w:rPr>
            </w:pPr>
            <w:r w:rsidRPr="00E92CEE">
              <w:rPr>
                <w:rFonts w:asciiTheme="minorHAnsi" w:hAnsiTheme="minorHAnsi"/>
                <w:sz w:val="22"/>
                <w:szCs w:val="22"/>
              </w:rPr>
              <w:t>Технологическая зона</w:t>
            </w:r>
            <w:r w:rsidR="00F5080E">
              <w:rPr>
                <w:rFonts w:asciiTheme="minorHAnsi" w:hAnsiTheme="minorHAnsi"/>
                <w:sz w:val="22"/>
                <w:szCs w:val="22"/>
              </w:rPr>
              <w:t xml:space="preserve"> </w:t>
            </w:r>
            <w:r w:rsidRPr="00E92CEE">
              <w:rPr>
                <w:rFonts w:asciiTheme="minorHAnsi" w:hAnsiTheme="minorHAnsi"/>
                <w:sz w:val="22"/>
                <w:szCs w:val="22"/>
              </w:rPr>
              <w:t>водоснабжения</w:t>
            </w:r>
            <w:r>
              <w:rPr>
                <w:rFonts w:asciiTheme="minorHAnsi" w:hAnsiTheme="minorHAnsi"/>
                <w:sz w:val="22"/>
                <w:szCs w:val="22"/>
              </w:rPr>
              <w:t xml:space="preserve"> дер. Емельянцево</w:t>
            </w:r>
          </w:p>
        </w:tc>
        <w:tc>
          <w:tcPr>
            <w:tcW w:w="1250" w:type="pct"/>
            <w:vAlign w:val="center"/>
          </w:tcPr>
          <w:p w:rsidR="00C25F89" w:rsidRDefault="00F5080E" w:rsidP="00C25F89">
            <w:pPr>
              <w:pStyle w:val="a3"/>
              <w:ind w:right="102"/>
              <w:jc w:val="center"/>
              <w:rPr>
                <w:rFonts w:asciiTheme="minorHAnsi" w:hAnsiTheme="minorHAnsi"/>
                <w:sz w:val="22"/>
                <w:szCs w:val="22"/>
              </w:rPr>
            </w:pPr>
            <w:r w:rsidRPr="00F5080E">
              <w:rPr>
                <w:rFonts w:asciiTheme="minorHAnsi" w:hAnsiTheme="minorHAnsi"/>
                <w:sz w:val="20"/>
                <w:szCs w:val="24"/>
              </w:rPr>
              <w:t>МУП «Водоканал Петушинского района»</w:t>
            </w:r>
          </w:p>
        </w:tc>
      </w:tr>
      <w:tr w:rsidR="00C25F89" w:rsidRPr="00E92CEE" w:rsidTr="00C25F89">
        <w:tc>
          <w:tcPr>
            <w:tcW w:w="1250" w:type="pct"/>
            <w:vMerge w:val="restar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2</w:t>
            </w:r>
          </w:p>
        </w:tc>
        <w:tc>
          <w:tcPr>
            <w:tcW w:w="1250" w:type="pct"/>
            <w:vMerge w:val="restar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w:t>
            </w:r>
            <w:r w:rsidR="00F5080E">
              <w:rPr>
                <w:rFonts w:asciiTheme="minorHAnsi" w:hAnsiTheme="minorHAnsi"/>
                <w:sz w:val="22"/>
                <w:szCs w:val="22"/>
              </w:rPr>
              <w:t xml:space="preserve"> </w:t>
            </w:r>
            <w:r w:rsidRPr="007F40CD">
              <w:rPr>
                <w:rFonts w:asciiTheme="minorHAnsi" w:hAnsiTheme="minorHAnsi"/>
                <w:sz w:val="22"/>
                <w:szCs w:val="22"/>
              </w:rPr>
              <w:t>водоснабжения</w:t>
            </w:r>
          </w:p>
          <w:p w:rsidR="00C25F89" w:rsidRPr="007F40CD" w:rsidRDefault="00C25F89" w:rsidP="00C25F89">
            <w:pPr>
              <w:pStyle w:val="a3"/>
              <w:ind w:right="102"/>
              <w:jc w:val="center"/>
              <w:rPr>
                <w:rFonts w:asciiTheme="minorHAnsi" w:hAnsiTheme="minorHAnsi"/>
                <w:sz w:val="22"/>
                <w:szCs w:val="22"/>
              </w:rPr>
            </w:pPr>
            <w:r>
              <w:rPr>
                <w:rFonts w:asciiTheme="minorHAnsi" w:hAnsiTheme="minorHAnsi"/>
                <w:sz w:val="22"/>
                <w:szCs w:val="22"/>
              </w:rPr>
              <w:t>пос. Машиностроитель</w:t>
            </w: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пос. Машиностроитель</w:t>
            </w:r>
          </w:p>
        </w:tc>
        <w:tc>
          <w:tcPr>
            <w:tcW w:w="1250" w:type="pct"/>
            <w:vAlign w:val="center"/>
          </w:tcPr>
          <w:p w:rsidR="00C25F89" w:rsidRDefault="00F5080E" w:rsidP="00C25F89">
            <w:pPr>
              <w:pStyle w:val="a3"/>
              <w:ind w:right="102"/>
              <w:jc w:val="center"/>
              <w:rPr>
                <w:rFonts w:asciiTheme="minorHAnsi" w:hAnsiTheme="minorHAnsi"/>
                <w:sz w:val="22"/>
                <w:szCs w:val="22"/>
              </w:rPr>
            </w:pPr>
            <w:r w:rsidRPr="00F5080E">
              <w:rPr>
                <w:rFonts w:asciiTheme="minorHAnsi" w:hAnsiTheme="minorHAnsi"/>
                <w:sz w:val="20"/>
                <w:szCs w:val="24"/>
              </w:rPr>
              <w:t>МУП «Водоканал Петушинского района»</w:t>
            </w:r>
          </w:p>
        </w:tc>
      </w:tr>
      <w:tr w:rsidR="00C25F89" w:rsidRPr="004D6987" w:rsidTr="00C25F89">
        <w:tc>
          <w:tcPr>
            <w:tcW w:w="1250" w:type="pct"/>
            <w:vMerge/>
            <w:vAlign w:val="center"/>
          </w:tcPr>
          <w:p w:rsidR="00C25F89" w:rsidRPr="007F40CD" w:rsidRDefault="00C25F89" w:rsidP="00C25F89">
            <w:pPr>
              <w:pStyle w:val="a3"/>
              <w:ind w:right="102"/>
              <w:jc w:val="center"/>
              <w:rPr>
                <w:rFonts w:asciiTheme="minorHAnsi" w:hAnsiTheme="minorHAnsi"/>
                <w:sz w:val="22"/>
                <w:szCs w:val="22"/>
              </w:rPr>
            </w:pPr>
          </w:p>
        </w:tc>
        <w:tc>
          <w:tcPr>
            <w:tcW w:w="1250" w:type="pct"/>
            <w:vMerge/>
            <w:vAlign w:val="center"/>
          </w:tcPr>
          <w:p w:rsidR="00C25F89" w:rsidRPr="007F40CD" w:rsidRDefault="00C25F89" w:rsidP="00C25F89">
            <w:pPr>
              <w:pStyle w:val="a3"/>
              <w:ind w:right="102"/>
              <w:jc w:val="center"/>
              <w:rPr>
                <w:rFonts w:asciiTheme="minorHAnsi" w:hAnsiTheme="minorHAnsi"/>
                <w:sz w:val="22"/>
                <w:szCs w:val="22"/>
              </w:rPr>
            </w:pP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EB1969">
              <w:rPr>
                <w:rFonts w:asciiTheme="minorHAnsi" w:hAnsiTheme="minorHAnsi"/>
                <w:sz w:val="22"/>
                <w:szCs w:val="22"/>
              </w:rPr>
              <w:t>Технологическая зона водоснабжения</w:t>
            </w:r>
            <w:r w:rsidR="00F5080E">
              <w:rPr>
                <w:rFonts w:asciiTheme="minorHAnsi" w:hAnsiTheme="minorHAnsi"/>
                <w:sz w:val="22"/>
                <w:szCs w:val="22"/>
              </w:rPr>
              <w:t xml:space="preserve"> </w:t>
            </w:r>
            <w:r w:rsidRPr="00EB1969">
              <w:rPr>
                <w:rFonts w:asciiTheme="minorHAnsi" w:hAnsiTheme="minorHAnsi"/>
                <w:sz w:val="22"/>
                <w:szCs w:val="22"/>
              </w:rPr>
              <w:t xml:space="preserve">ФБУ </w:t>
            </w:r>
            <w:r w:rsidRPr="00EB1969">
              <w:rPr>
                <w:rFonts w:asciiTheme="minorHAnsi" w:hAnsiTheme="minorHAnsi"/>
                <w:sz w:val="22"/>
                <w:szCs w:val="22"/>
              </w:rPr>
              <w:lastRenderedPageBreak/>
              <w:t>ЦР ФСС РФ Вольгинский</w:t>
            </w:r>
          </w:p>
        </w:tc>
        <w:tc>
          <w:tcPr>
            <w:tcW w:w="1250" w:type="pct"/>
            <w:vAlign w:val="center"/>
          </w:tcPr>
          <w:p w:rsidR="00C25F89" w:rsidRPr="00EB1969" w:rsidRDefault="00C25F89" w:rsidP="00C25F89">
            <w:pPr>
              <w:pStyle w:val="a3"/>
              <w:ind w:right="102"/>
              <w:jc w:val="center"/>
              <w:rPr>
                <w:rFonts w:asciiTheme="minorHAnsi" w:hAnsiTheme="minorHAnsi"/>
                <w:sz w:val="22"/>
                <w:szCs w:val="22"/>
              </w:rPr>
            </w:pPr>
            <w:r w:rsidRPr="00C25F89">
              <w:rPr>
                <w:rFonts w:asciiTheme="minorHAnsi" w:hAnsiTheme="minorHAnsi"/>
                <w:sz w:val="22"/>
                <w:szCs w:val="22"/>
              </w:rPr>
              <w:lastRenderedPageBreak/>
              <w:t>ФБУ ЦР ФСС РФ Вольгинский</w:t>
            </w:r>
          </w:p>
        </w:tc>
      </w:tr>
      <w:tr w:rsidR="00C25F89" w:rsidRPr="00E92CEE" w:rsidTr="00C25F89">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lastRenderedPageBreak/>
              <w:t>3</w:t>
            </w: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r>
              <w:rPr>
                <w:rFonts w:asciiTheme="minorHAnsi" w:hAnsiTheme="minorHAnsi"/>
                <w:sz w:val="22"/>
                <w:szCs w:val="22"/>
              </w:rPr>
              <w:t xml:space="preserve"> дер. Головино</w:t>
            </w: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дер. Головино</w:t>
            </w:r>
          </w:p>
        </w:tc>
        <w:tc>
          <w:tcPr>
            <w:tcW w:w="1250" w:type="pct"/>
            <w:vAlign w:val="center"/>
          </w:tcPr>
          <w:p w:rsidR="00C25F89" w:rsidRPr="007F40CD" w:rsidRDefault="00F5080E" w:rsidP="00C25F89">
            <w:pPr>
              <w:pStyle w:val="a3"/>
              <w:ind w:right="102"/>
              <w:jc w:val="center"/>
              <w:rPr>
                <w:rFonts w:asciiTheme="minorHAnsi" w:hAnsiTheme="minorHAnsi"/>
                <w:sz w:val="22"/>
                <w:szCs w:val="22"/>
              </w:rPr>
            </w:pPr>
            <w:r w:rsidRPr="00F5080E">
              <w:rPr>
                <w:rFonts w:asciiTheme="minorHAnsi" w:hAnsiTheme="minorHAnsi"/>
                <w:sz w:val="20"/>
                <w:szCs w:val="24"/>
              </w:rPr>
              <w:t>МУП «Водоканал Петушинского района»</w:t>
            </w:r>
          </w:p>
        </w:tc>
      </w:tr>
      <w:tr w:rsidR="00C25F89" w:rsidRPr="00E92CEE" w:rsidTr="00C25F89">
        <w:tc>
          <w:tcPr>
            <w:tcW w:w="1250" w:type="pct"/>
            <w:vMerge w:val="restar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4</w:t>
            </w:r>
          </w:p>
        </w:tc>
        <w:tc>
          <w:tcPr>
            <w:tcW w:w="1250" w:type="pct"/>
            <w:vMerge w:val="restar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p>
          <w:p w:rsidR="00C25F89" w:rsidRPr="007F40CD" w:rsidRDefault="00C25F89" w:rsidP="00C25F89">
            <w:pPr>
              <w:pStyle w:val="a3"/>
              <w:ind w:right="102"/>
              <w:jc w:val="center"/>
              <w:rPr>
                <w:rFonts w:asciiTheme="minorHAnsi" w:hAnsiTheme="minorHAnsi"/>
                <w:sz w:val="22"/>
                <w:szCs w:val="22"/>
              </w:rPr>
            </w:pPr>
            <w:r>
              <w:rPr>
                <w:rFonts w:asciiTheme="minorHAnsi" w:hAnsiTheme="minorHAnsi"/>
                <w:sz w:val="22"/>
                <w:szCs w:val="22"/>
              </w:rPr>
              <w:t>пос. Сосновый Бор</w:t>
            </w:r>
          </w:p>
        </w:tc>
        <w:tc>
          <w:tcPr>
            <w:tcW w:w="1250" w:type="pct"/>
            <w:vAlign w:val="center"/>
          </w:tcPr>
          <w:p w:rsidR="00C25F89"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p>
          <w:p w:rsidR="00C25F89" w:rsidRPr="007F40CD" w:rsidRDefault="00C25F89" w:rsidP="00C25F89">
            <w:pPr>
              <w:pStyle w:val="a3"/>
              <w:ind w:right="102"/>
              <w:jc w:val="center"/>
              <w:rPr>
                <w:rFonts w:asciiTheme="minorHAnsi" w:hAnsiTheme="minorHAnsi"/>
                <w:sz w:val="22"/>
                <w:szCs w:val="22"/>
              </w:rPr>
            </w:pPr>
            <w:r>
              <w:rPr>
                <w:rFonts w:asciiTheme="minorHAnsi" w:hAnsiTheme="minorHAnsi"/>
                <w:sz w:val="22"/>
                <w:szCs w:val="22"/>
              </w:rPr>
              <w:t>пос. Сосновый Бор</w:t>
            </w:r>
          </w:p>
        </w:tc>
        <w:tc>
          <w:tcPr>
            <w:tcW w:w="1250" w:type="pct"/>
            <w:vAlign w:val="center"/>
          </w:tcPr>
          <w:p w:rsidR="00C25F89" w:rsidRPr="007F40CD" w:rsidRDefault="00F5080E" w:rsidP="00C25F89">
            <w:pPr>
              <w:pStyle w:val="a3"/>
              <w:ind w:right="102"/>
              <w:jc w:val="center"/>
              <w:rPr>
                <w:rFonts w:asciiTheme="minorHAnsi" w:hAnsiTheme="minorHAnsi"/>
                <w:sz w:val="22"/>
                <w:szCs w:val="22"/>
              </w:rPr>
            </w:pPr>
            <w:r w:rsidRPr="00F5080E">
              <w:rPr>
                <w:rFonts w:asciiTheme="minorHAnsi" w:hAnsiTheme="minorHAnsi"/>
                <w:sz w:val="20"/>
                <w:szCs w:val="24"/>
              </w:rPr>
              <w:t>МУП «Водоканал Петушинского района»</w:t>
            </w:r>
          </w:p>
        </w:tc>
      </w:tr>
      <w:tr w:rsidR="00C25F89" w:rsidRPr="00E92CEE" w:rsidTr="00C25F89">
        <w:tc>
          <w:tcPr>
            <w:tcW w:w="1250" w:type="pct"/>
            <w:vMerge/>
            <w:vAlign w:val="center"/>
          </w:tcPr>
          <w:p w:rsidR="00C25F89" w:rsidRPr="007F40CD" w:rsidRDefault="00C25F89" w:rsidP="00C25F89">
            <w:pPr>
              <w:pStyle w:val="a3"/>
              <w:ind w:right="102"/>
              <w:jc w:val="center"/>
              <w:rPr>
                <w:rFonts w:asciiTheme="minorHAnsi" w:hAnsiTheme="minorHAnsi"/>
                <w:sz w:val="22"/>
                <w:szCs w:val="22"/>
              </w:rPr>
            </w:pPr>
          </w:p>
        </w:tc>
        <w:tc>
          <w:tcPr>
            <w:tcW w:w="1250" w:type="pct"/>
            <w:vMerge/>
            <w:vAlign w:val="center"/>
          </w:tcPr>
          <w:p w:rsidR="00C25F89" w:rsidRPr="007F40CD" w:rsidRDefault="00C25F89" w:rsidP="00C25F89">
            <w:pPr>
              <w:pStyle w:val="a3"/>
              <w:ind w:right="102"/>
              <w:jc w:val="center"/>
              <w:rPr>
                <w:rFonts w:asciiTheme="minorHAnsi" w:hAnsiTheme="minorHAnsi"/>
                <w:sz w:val="22"/>
                <w:szCs w:val="22"/>
              </w:rPr>
            </w:pP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273E3A">
              <w:rPr>
                <w:rFonts w:asciiTheme="minorHAnsi" w:hAnsiTheme="minorHAnsi"/>
                <w:sz w:val="22"/>
                <w:szCs w:val="22"/>
              </w:rPr>
              <w:t>Технологическая зона водоснабжения</w:t>
            </w:r>
            <w:r w:rsidR="00F5080E">
              <w:rPr>
                <w:rFonts w:asciiTheme="minorHAnsi" w:hAnsiTheme="minorHAnsi"/>
                <w:sz w:val="22"/>
                <w:szCs w:val="22"/>
              </w:rPr>
              <w:t xml:space="preserve"> </w:t>
            </w:r>
            <w:r w:rsidRPr="00273E3A">
              <w:rPr>
                <w:rFonts w:asciiTheme="minorHAnsi" w:hAnsiTheme="minorHAnsi"/>
                <w:sz w:val="22"/>
                <w:szCs w:val="22"/>
              </w:rPr>
              <w:t>ЗАО "Санаторий "Сосновый Бор"</w:t>
            </w:r>
          </w:p>
        </w:tc>
        <w:tc>
          <w:tcPr>
            <w:tcW w:w="1250" w:type="pct"/>
            <w:vAlign w:val="center"/>
          </w:tcPr>
          <w:p w:rsidR="00C25F89" w:rsidRPr="00273E3A" w:rsidRDefault="00C25F89" w:rsidP="00C25F89">
            <w:pPr>
              <w:pStyle w:val="a3"/>
              <w:ind w:right="102"/>
              <w:jc w:val="center"/>
              <w:rPr>
                <w:rFonts w:asciiTheme="minorHAnsi" w:hAnsiTheme="minorHAnsi"/>
                <w:sz w:val="22"/>
                <w:szCs w:val="22"/>
              </w:rPr>
            </w:pPr>
            <w:r w:rsidRPr="00C25F89">
              <w:rPr>
                <w:rFonts w:asciiTheme="minorHAnsi" w:hAnsiTheme="minorHAnsi"/>
                <w:sz w:val="22"/>
                <w:szCs w:val="22"/>
              </w:rPr>
              <w:t>ЗАО "Санаторий "Сосновый Бор"</w:t>
            </w:r>
          </w:p>
        </w:tc>
      </w:tr>
      <w:tr w:rsidR="00C25F89" w:rsidRPr="00E92CEE" w:rsidTr="00C25F89">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5</w:t>
            </w: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p>
          <w:p w:rsidR="00C25F89" w:rsidRPr="007F40CD" w:rsidRDefault="00C25F89" w:rsidP="00C25F89">
            <w:pPr>
              <w:pStyle w:val="a3"/>
              <w:ind w:right="102"/>
              <w:jc w:val="center"/>
              <w:rPr>
                <w:rFonts w:asciiTheme="minorHAnsi" w:hAnsiTheme="minorHAnsi"/>
                <w:sz w:val="22"/>
                <w:szCs w:val="22"/>
              </w:rPr>
            </w:pPr>
            <w:r>
              <w:rPr>
                <w:rFonts w:asciiTheme="minorHAnsi" w:hAnsiTheme="minorHAnsi"/>
                <w:sz w:val="22"/>
                <w:szCs w:val="22"/>
              </w:rPr>
              <w:t>дер. Глубоково</w:t>
            </w: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дер. Глубоково</w:t>
            </w:r>
          </w:p>
        </w:tc>
        <w:tc>
          <w:tcPr>
            <w:tcW w:w="1250" w:type="pct"/>
            <w:vAlign w:val="center"/>
          </w:tcPr>
          <w:p w:rsidR="00C25F89" w:rsidRPr="007F40CD" w:rsidRDefault="00F5080E" w:rsidP="00C25F89">
            <w:pPr>
              <w:pStyle w:val="a3"/>
              <w:ind w:right="102"/>
              <w:jc w:val="center"/>
              <w:rPr>
                <w:rFonts w:asciiTheme="minorHAnsi" w:hAnsiTheme="minorHAnsi"/>
                <w:sz w:val="22"/>
                <w:szCs w:val="22"/>
              </w:rPr>
            </w:pPr>
            <w:r w:rsidRPr="00F5080E">
              <w:rPr>
                <w:rFonts w:asciiTheme="minorHAnsi" w:hAnsiTheme="minorHAnsi"/>
                <w:sz w:val="20"/>
                <w:szCs w:val="24"/>
              </w:rPr>
              <w:t>МУП «Водоканал Петушинского района»</w:t>
            </w:r>
          </w:p>
        </w:tc>
      </w:tr>
      <w:tr w:rsidR="00C25F89" w:rsidRPr="00E92CEE" w:rsidTr="00C25F89">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6</w:t>
            </w: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p>
          <w:p w:rsidR="00C25F89" w:rsidRPr="007F40CD" w:rsidRDefault="00C25F89" w:rsidP="00C25F89">
            <w:pPr>
              <w:pStyle w:val="a3"/>
              <w:ind w:right="102"/>
              <w:jc w:val="center"/>
              <w:rPr>
                <w:rFonts w:asciiTheme="minorHAnsi" w:hAnsiTheme="minorHAnsi"/>
                <w:sz w:val="22"/>
                <w:szCs w:val="22"/>
              </w:rPr>
            </w:pPr>
            <w:r>
              <w:rPr>
                <w:rFonts w:asciiTheme="minorHAnsi" w:hAnsiTheme="minorHAnsi"/>
                <w:sz w:val="22"/>
                <w:szCs w:val="22"/>
              </w:rPr>
              <w:t>пос. Луговой</w:t>
            </w: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пос. Луговой</w:t>
            </w:r>
          </w:p>
        </w:tc>
        <w:tc>
          <w:tcPr>
            <w:tcW w:w="1250" w:type="pct"/>
            <w:vAlign w:val="center"/>
          </w:tcPr>
          <w:p w:rsidR="00C25F89" w:rsidRPr="007F40CD" w:rsidRDefault="00F5080E" w:rsidP="00C25F89">
            <w:pPr>
              <w:pStyle w:val="a3"/>
              <w:ind w:right="102"/>
              <w:jc w:val="center"/>
              <w:rPr>
                <w:rFonts w:asciiTheme="minorHAnsi" w:hAnsiTheme="minorHAnsi"/>
                <w:sz w:val="22"/>
                <w:szCs w:val="22"/>
              </w:rPr>
            </w:pPr>
            <w:r w:rsidRPr="00F5080E">
              <w:rPr>
                <w:rFonts w:asciiTheme="minorHAnsi" w:hAnsiTheme="minorHAnsi"/>
                <w:sz w:val="20"/>
                <w:szCs w:val="24"/>
              </w:rPr>
              <w:t>МУП «Водоканал Петушинского района»</w:t>
            </w:r>
          </w:p>
        </w:tc>
      </w:tr>
      <w:tr w:rsidR="00C25F89" w:rsidRPr="00E92CEE" w:rsidTr="00C25F89">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7</w:t>
            </w: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p>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д</w:t>
            </w:r>
            <w:r>
              <w:rPr>
                <w:rFonts w:asciiTheme="minorHAnsi" w:hAnsiTheme="minorHAnsi"/>
                <w:sz w:val="22"/>
                <w:szCs w:val="22"/>
              </w:rPr>
              <w:t>ер</w:t>
            </w:r>
            <w:r w:rsidRPr="007F40CD">
              <w:rPr>
                <w:rFonts w:asciiTheme="minorHAnsi" w:hAnsiTheme="minorHAnsi"/>
                <w:sz w:val="22"/>
                <w:szCs w:val="22"/>
              </w:rPr>
              <w:t xml:space="preserve">. </w:t>
            </w:r>
            <w:r>
              <w:rPr>
                <w:rFonts w:asciiTheme="minorHAnsi" w:hAnsiTheme="minorHAnsi"/>
                <w:sz w:val="22"/>
                <w:szCs w:val="22"/>
              </w:rPr>
              <w:t>Панфилово</w:t>
            </w: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sidR="00F5080E">
              <w:rPr>
                <w:rFonts w:asciiTheme="minorHAnsi" w:hAnsiTheme="minorHAnsi"/>
                <w:sz w:val="22"/>
                <w:szCs w:val="22"/>
              </w:rPr>
              <w:t xml:space="preserve"> </w:t>
            </w:r>
            <w:r w:rsidRPr="007F40CD">
              <w:rPr>
                <w:rFonts w:asciiTheme="minorHAnsi" w:hAnsiTheme="minorHAnsi"/>
                <w:sz w:val="22"/>
                <w:szCs w:val="22"/>
              </w:rPr>
              <w:t>д</w:t>
            </w:r>
            <w:r>
              <w:rPr>
                <w:rFonts w:asciiTheme="minorHAnsi" w:hAnsiTheme="minorHAnsi"/>
                <w:sz w:val="22"/>
                <w:szCs w:val="22"/>
              </w:rPr>
              <w:t>ер</w:t>
            </w:r>
            <w:r w:rsidRPr="007F40CD">
              <w:rPr>
                <w:rFonts w:asciiTheme="minorHAnsi" w:hAnsiTheme="minorHAnsi"/>
                <w:sz w:val="22"/>
                <w:szCs w:val="22"/>
              </w:rPr>
              <w:t xml:space="preserve">. </w:t>
            </w:r>
            <w:r>
              <w:rPr>
                <w:rFonts w:asciiTheme="minorHAnsi" w:hAnsiTheme="minorHAnsi"/>
                <w:sz w:val="22"/>
                <w:szCs w:val="22"/>
              </w:rPr>
              <w:t>Панфилово</w:t>
            </w:r>
          </w:p>
        </w:tc>
        <w:tc>
          <w:tcPr>
            <w:tcW w:w="1250" w:type="pct"/>
            <w:vAlign w:val="center"/>
          </w:tcPr>
          <w:p w:rsidR="00C25F89" w:rsidRPr="007F40CD" w:rsidRDefault="00F5080E" w:rsidP="00C25F89">
            <w:pPr>
              <w:pStyle w:val="a3"/>
              <w:ind w:right="102"/>
              <w:jc w:val="center"/>
              <w:rPr>
                <w:rFonts w:asciiTheme="minorHAnsi" w:hAnsiTheme="minorHAnsi"/>
                <w:sz w:val="22"/>
                <w:szCs w:val="22"/>
              </w:rPr>
            </w:pPr>
            <w:r w:rsidRPr="00F5080E">
              <w:rPr>
                <w:rFonts w:asciiTheme="minorHAnsi" w:hAnsiTheme="minorHAnsi"/>
                <w:sz w:val="20"/>
                <w:szCs w:val="24"/>
              </w:rPr>
              <w:t>МУП «Водоканал Петушинского района»</w:t>
            </w:r>
          </w:p>
        </w:tc>
      </w:tr>
      <w:tr w:rsidR="00C25F89" w:rsidRPr="00E92CEE" w:rsidTr="00C25F89">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8</w:t>
            </w: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p>
          <w:p w:rsidR="00C25F89" w:rsidRPr="007F40CD" w:rsidRDefault="00C25F89" w:rsidP="00C25F89">
            <w:pPr>
              <w:pStyle w:val="a3"/>
              <w:ind w:right="102"/>
              <w:jc w:val="center"/>
              <w:rPr>
                <w:rFonts w:asciiTheme="minorHAnsi" w:hAnsiTheme="minorHAnsi"/>
                <w:sz w:val="22"/>
                <w:szCs w:val="22"/>
              </w:rPr>
            </w:pPr>
            <w:r>
              <w:rPr>
                <w:rFonts w:asciiTheme="minorHAnsi" w:hAnsiTheme="minorHAnsi"/>
                <w:sz w:val="22"/>
                <w:szCs w:val="22"/>
              </w:rPr>
              <w:t>дер. Воскресенье</w:t>
            </w: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p>
          <w:p w:rsidR="00C25F89" w:rsidRPr="007F40CD" w:rsidRDefault="00C25F89" w:rsidP="00C25F89">
            <w:pPr>
              <w:pStyle w:val="a3"/>
              <w:ind w:right="102"/>
              <w:jc w:val="center"/>
              <w:rPr>
                <w:rFonts w:asciiTheme="minorHAnsi" w:hAnsiTheme="minorHAnsi"/>
                <w:sz w:val="22"/>
                <w:szCs w:val="22"/>
              </w:rPr>
            </w:pPr>
            <w:r>
              <w:rPr>
                <w:rFonts w:asciiTheme="minorHAnsi" w:hAnsiTheme="minorHAnsi"/>
                <w:sz w:val="22"/>
                <w:szCs w:val="22"/>
              </w:rPr>
              <w:t>дер. Воскресенье</w:t>
            </w:r>
          </w:p>
        </w:tc>
        <w:tc>
          <w:tcPr>
            <w:tcW w:w="1250" w:type="pct"/>
            <w:vAlign w:val="center"/>
          </w:tcPr>
          <w:p w:rsidR="00C25F89" w:rsidRPr="007F40CD" w:rsidRDefault="00F5080E" w:rsidP="00C25F89">
            <w:pPr>
              <w:pStyle w:val="a3"/>
              <w:ind w:right="102"/>
              <w:jc w:val="center"/>
              <w:rPr>
                <w:rFonts w:asciiTheme="minorHAnsi" w:hAnsiTheme="minorHAnsi"/>
                <w:sz w:val="22"/>
                <w:szCs w:val="22"/>
              </w:rPr>
            </w:pPr>
            <w:r w:rsidRPr="00F5080E">
              <w:rPr>
                <w:rFonts w:asciiTheme="minorHAnsi" w:hAnsiTheme="minorHAnsi"/>
                <w:sz w:val="20"/>
                <w:szCs w:val="24"/>
              </w:rPr>
              <w:t>МУП «Водоканал Петушинского района»</w:t>
            </w:r>
          </w:p>
        </w:tc>
      </w:tr>
      <w:tr w:rsidR="003372A7" w:rsidRPr="00E92CEE" w:rsidTr="00C25F89">
        <w:tc>
          <w:tcPr>
            <w:tcW w:w="1250" w:type="pct"/>
            <w:vAlign w:val="center"/>
          </w:tcPr>
          <w:p w:rsidR="003372A7" w:rsidRPr="007F40CD" w:rsidRDefault="003372A7" w:rsidP="003372A7">
            <w:pPr>
              <w:pStyle w:val="a3"/>
              <w:ind w:right="102"/>
              <w:jc w:val="center"/>
              <w:rPr>
                <w:rFonts w:asciiTheme="minorHAnsi" w:hAnsiTheme="minorHAnsi"/>
                <w:sz w:val="22"/>
                <w:szCs w:val="22"/>
              </w:rPr>
            </w:pPr>
            <w:r w:rsidRPr="007F40CD">
              <w:rPr>
                <w:rFonts w:asciiTheme="minorHAnsi" w:hAnsiTheme="minorHAnsi"/>
                <w:sz w:val="22"/>
                <w:szCs w:val="22"/>
              </w:rPr>
              <w:t>9</w:t>
            </w:r>
          </w:p>
        </w:tc>
        <w:tc>
          <w:tcPr>
            <w:tcW w:w="1250" w:type="pct"/>
            <w:vAlign w:val="center"/>
          </w:tcPr>
          <w:p w:rsidR="003372A7" w:rsidRPr="007F40CD" w:rsidRDefault="003372A7" w:rsidP="003372A7">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p>
          <w:p w:rsidR="003372A7" w:rsidRPr="007F40CD" w:rsidRDefault="003372A7" w:rsidP="003372A7">
            <w:pPr>
              <w:pStyle w:val="a3"/>
              <w:ind w:right="102"/>
              <w:jc w:val="center"/>
              <w:rPr>
                <w:rFonts w:asciiTheme="minorHAnsi" w:hAnsiTheme="minorHAnsi"/>
                <w:sz w:val="22"/>
                <w:szCs w:val="22"/>
              </w:rPr>
            </w:pPr>
            <w:r>
              <w:rPr>
                <w:rFonts w:asciiTheme="minorHAnsi" w:hAnsiTheme="minorHAnsi"/>
                <w:sz w:val="22"/>
                <w:szCs w:val="22"/>
              </w:rPr>
              <w:t>дер. Большие Горки</w:t>
            </w:r>
          </w:p>
        </w:tc>
        <w:tc>
          <w:tcPr>
            <w:tcW w:w="1250" w:type="pct"/>
            <w:vAlign w:val="center"/>
          </w:tcPr>
          <w:p w:rsidR="003372A7" w:rsidRPr="007F40CD" w:rsidRDefault="003372A7" w:rsidP="003372A7">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дер. Большие Горки</w:t>
            </w:r>
          </w:p>
        </w:tc>
        <w:tc>
          <w:tcPr>
            <w:tcW w:w="1250" w:type="pct"/>
            <w:vAlign w:val="center"/>
          </w:tcPr>
          <w:p w:rsidR="003372A7" w:rsidRPr="007F40CD" w:rsidRDefault="003372A7" w:rsidP="003372A7">
            <w:pPr>
              <w:pStyle w:val="a3"/>
              <w:ind w:right="102"/>
              <w:jc w:val="center"/>
              <w:rPr>
                <w:rFonts w:asciiTheme="minorHAnsi" w:hAnsiTheme="minorHAnsi"/>
                <w:sz w:val="22"/>
                <w:szCs w:val="22"/>
              </w:rPr>
            </w:pPr>
            <w:r>
              <w:rPr>
                <w:rFonts w:asciiTheme="minorHAnsi" w:hAnsiTheme="minorHAnsi"/>
                <w:sz w:val="22"/>
                <w:szCs w:val="22"/>
              </w:rPr>
              <w:t>Организация не установлена</w:t>
            </w:r>
          </w:p>
        </w:tc>
      </w:tr>
      <w:tr w:rsidR="003372A7" w:rsidRPr="00E92CEE" w:rsidTr="00C25F89">
        <w:tc>
          <w:tcPr>
            <w:tcW w:w="1250" w:type="pct"/>
            <w:vAlign w:val="center"/>
          </w:tcPr>
          <w:p w:rsidR="003372A7" w:rsidRPr="007F40CD" w:rsidRDefault="003372A7" w:rsidP="003372A7">
            <w:pPr>
              <w:pStyle w:val="a3"/>
              <w:ind w:right="102"/>
              <w:jc w:val="center"/>
              <w:rPr>
                <w:rFonts w:asciiTheme="minorHAnsi" w:hAnsiTheme="minorHAnsi"/>
                <w:sz w:val="22"/>
                <w:szCs w:val="22"/>
              </w:rPr>
            </w:pPr>
            <w:r w:rsidRPr="007F40CD">
              <w:rPr>
                <w:rFonts w:asciiTheme="minorHAnsi" w:hAnsiTheme="minorHAnsi"/>
                <w:sz w:val="22"/>
                <w:szCs w:val="22"/>
              </w:rPr>
              <w:t>10</w:t>
            </w:r>
          </w:p>
        </w:tc>
        <w:tc>
          <w:tcPr>
            <w:tcW w:w="1250" w:type="pct"/>
          </w:tcPr>
          <w:p w:rsidR="003372A7" w:rsidRPr="0059204F" w:rsidRDefault="003372A7" w:rsidP="003372A7">
            <w:pPr>
              <w:pStyle w:val="a3"/>
              <w:jc w:val="center"/>
            </w:pPr>
            <w:r w:rsidRPr="0059204F">
              <w:rPr>
                <w:rFonts w:asciiTheme="minorHAnsi" w:hAnsiTheme="minorHAnsi"/>
                <w:sz w:val="22"/>
                <w:szCs w:val="22"/>
              </w:rPr>
              <w:t>Система централизованного водоснабжения</w:t>
            </w:r>
            <w:r>
              <w:rPr>
                <w:rFonts w:asciiTheme="minorHAnsi" w:hAnsiTheme="minorHAnsi"/>
                <w:sz w:val="22"/>
                <w:szCs w:val="22"/>
              </w:rPr>
              <w:t xml:space="preserve"> пос. Санинского ДОКа</w:t>
            </w:r>
          </w:p>
        </w:tc>
        <w:tc>
          <w:tcPr>
            <w:tcW w:w="1250" w:type="pct"/>
            <w:vAlign w:val="center"/>
          </w:tcPr>
          <w:p w:rsidR="003372A7" w:rsidRPr="007F40CD" w:rsidRDefault="003372A7" w:rsidP="003372A7">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пос. Санинского ДОКа</w:t>
            </w:r>
          </w:p>
        </w:tc>
        <w:tc>
          <w:tcPr>
            <w:tcW w:w="1250" w:type="pct"/>
            <w:vAlign w:val="center"/>
          </w:tcPr>
          <w:p w:rsidR="003372A7" w:rsidRPr="007F40CD" w:rsidRDefault="00F5080E" w:rsidP="00F5080E">
            <w:pPr>
              <w:pStyle w:val="a3"/>
              <w:ind w:right="102"/>
              <w:jc w:val="center"/>
              <w:rPr>
                <w:rFonts w:asciiTheme="minorHAnsi" w:hAnsiTheme="minorHAnsi"/>
                <w:sz w:val="22"/>
                <w:szCs w:val="22"/>
              </w:rPr>
            </w:pPr>
            <w:r w:rsidRPr="00F5080E">
              <w:rPr>
                <w:rFonts w:asciiTheme="minorHAnsi" w:hAnsiTheme="minorHAnsi"/>
                <w:sz w:val="20"/>
                <w:szCs w:val="24"/>
              </w:rPr>
              <w:t>МУП «Водоканал Петушинского района»</w:t>
            </w:r>
          </w:p>
        </w:tc>
      </w:tr>
      <w:tr w:rsidR="003372A7" w:rsidRPr="00E92CEE" w:rsidTr="00C25F89">
        <w:tc>
          <w:tcPr>
            <w:tcW w:w="1250" w:type="pct"/>
            <w:vAlign w:val="center"/>
          </w:tcPr>
          <w:p w:rsidR="003372A7" w:rsidRPr="007F40CD" w:rsidRDefault="003372A7" w:rsidP="003372A7">
            <w:pPr>
              <w:pStyle w:val="a3"/>
              <w:ind w:right="102"/>
              <w:jc w:val="center"/>
              <w:rPr>
                <w:rFonts w:asciiTheme="minorHAnsi" w:hAnsiTheme="minorHAnsi"/>
                <w:sz w:val="22"/>
                <w:szCs w:val="22"/>
              </w:rPr>
            </w:pPr>
            <w:r>
              <w:rPr>
                <w:rFonts w:asciiTheme="minorHAnsi" w:hAnsiTheme="minorHAnsi"/>
                <w:sz w:val="22"/>
                <w:szCs w:val="22"/>
              </w:rPr>
              <w:t>11</w:t>
            </w:r>
          </w:p>
        </w:tc>
        <w:tc>
          <w:tcPr>
            <w:tcW w:w="1250" w:type="pct"/>
            <w:vAlign w:val="center"/>
          </w:tcPr>
          <w:p w:rsidR="003372A7" w:rsidRDefault="003372A7" w:rsidP="003372A7">
            <w:pPr>
              <w:jc w:val="center"/>
            </w:pPr>
            <w:r w:rsidRPr="00273E3A">
              <w:rPr>
                <w:rFonts w:asciiTheme="minorHAnsi" w:hAnsiTheme="minorHAnsi"/>
                <w:sz w:val="22"/>
                <w:szCs w:val="22"/>
              </w:rPr>
              <w:t xml:space="preserve">Система централизованного водоснабжения </w:t>
            </w:r>
            <w:r>
              <w:rPr>
                <w:rFonts w:asciiTheme="minorHAnsi" w:hAnsiTheme="minorHAnsi"/>
                <w:sz w:val="22"/>
                <w:szCs w:val="22"/>
              </w:rPr>
              <w:t>дер. Санино</w:t>
            </w:r>
          </w:p>
        </w:tc>
        <w:tc>
          <w:tcPr>
            <w:tcW w:w="1250" w:type="pct"/>
            <w:vAlign w:val="center"/>
          </w:tcPr>
          <w:p w:rsidR="003372A7" w:rsidRPr="007F40CD" w:rsidRDefault="003372A7" w:rsidP="003372A7">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дер. Санино</w:t>
            </w:r>
          </w:p>
        </w:tc>
        <w:tc>
          <w:tcPr>
            <w:tcW w:w="1250" w:type="pct"/>
            <w:vAlign w:val="center"/>
          </w:tcPr>
          <w:p w:rsidR="003372A7" w:rsidRPr="007F40CD" w:rsidRDefault="00F5080E" w:rsidP="003372A7">
            <w:pPr>
              <w:pStyle w:val="a3"/>
              <w:ind w:right="102"/>
              <w:jc w:val="center"/>
              <w:rPr>
                <w:rFonts w:asciiTheme="minorHAnsi" w:hAnsiTheme="minorHAnsi"/>
                <w:sz w:val="22"/>
                <w:szCs w:val="22"/>
              </w:rPr>
            </w:pPr>
            <w:r w:rsidRPr="00F5080E">
              <w:rPr>
                <w:rFonts w:asciiTheme="minorHAnsi" w:hAnsiTheme="minorHAnsi"/>
                <w:sz w:val="20"/>
                <w:szCs w:val="24"/>
              </w:rPr>
              <w:t>МУП «Водоканал Петушинского района»</w:t>
            </w:r>
          </w:p>
        </w:tc>
      </w:tr>
      <w:tr w:rsidR="003372A7" w:rsidRPr="00E92CEE" w:rsidTr="003372A7">
        <w:tc>
          <w:tcPr>
            <w:tcW w:w="1250" w:type="pct"/>
            <w:vMerge w:val="restart"/>
            <w:vAlign w:val="center"/>
          </w:tcPr>
          <w:p w:rsidR="003372A7" w:rsidRPr="007F40CD" w:rsidRDefault="003372A7" w:rsidP="003372A7">
            <w:pPr>
              <w:pStyle w:val="a3"/>
              <w:ind w:right="102"/>
              <w:jc w:val="center"/>
              <w:rPr>
                <w:rFonts w:asciiTheme="minorHAnsi" w:hAnsiTheme="minorHAnsi"/>
                <w:sz w:val="22"/>
                <w:szCs w:val="22"/>
              </w:rPr>
            </w:pPr>
            <w:r>
              <w:rPr>
                <w:rFonts w:asciiTheme="minorHAnsi" w:hAnsiTheme="minorHAnsi"/>
                <w:sz w:val="22"/>
                <w:szCs w:val="22"/>
              </w:rPr>
              <w:t>12</w:t>
            </w:r>
          </w:p>
        </w:tc>
        <w:tc>
          <w:tcPr>
            <w:tcW w:w="1250" w:type="pct"/>
            <w:vMerge w:val="restart"/>
            <w:vAlign w:val="center"/>
          </w:tcPr>
          <w:p w:rsidR="003372A7" w:rsidRPr="0059204F" w:rsidRDefault="003372A7" w:rsidP="003372A7">
            <w:pPr>
              <w:pStyle w:val="a3"/>
              <w:jc w:val="center"/>
            </w:pPr>
            <w:r w:rsidRPr="0059204F">
              <w:rPr>
                <w:rFonts w:asciiTheme="minorHAnsi" w:hAnsiTheme="minorHAnsi"/>
                <w:sz w:val="22"/>
                <w:szCs w:val="22"/>
              </w:rPr>
              <w:t>Система централизованного водоснабжения</w:t>
            </w:r>
            <w:r>
              <w:rPr>
                <w:rFonts w:asciiTheme="minorHAnsi" w:hAnsiTheme="minorHAnsi"/>
                <w:sz w:val="22"/>
                <w:szCs w:val="22"/>
              </w:rPr>
              <w:t xml:space="preserve"> дер. Старое Перепечино</w:t>
            </w:r>
          </w:p>
        </w:tc>
        <w:tc>
          <w:tcPr>
            <w:tcW w:w="1250" w:type="pct"/>
            <w:vAlign w:val="center"/>
          </w:tcPr>
          <w:p w:rsidR="003372A7" w:rsidRPr="007F40CD" w:rsidRDefault="003372A7" w:rsidP="003372A7">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дер. </w:t>
            </w:r>
            <w:r w:rsidRPr="00350B26">
              <w:rPr>
                <w:rFonts w:asciiTheme="minorHAnsi" w:hAnsiTheme="minorHAnsi"/>
                <w:sz w:val="22"/>
                <w:szCs w:val="22"/>
              </w:rPr>
              <w:t>Старое Перепечино</w:t>
            </w:r>
          </w:p>
        </w:tc>
        <w:tc>
          <w:tcPr>
            <w:tcW w:w="1250" w:type="pct"/>
            <w:vAlign w:val="center"/>
          </w:tcPr>
          <w:p w:rsidR="003372A7" w:rsidRPr="007F40CD" w:rsidRDefault="00F5080E" w:rsidP="003372A7">
            <w:pPr>
              <w:pStyle w:val="a3"/>
              <w:ind w:right="102"/>
              <w:jc w:val="center"/>
              <w:rPr>
                <w:rFonts w:asciiTheme="minorHAnsi" w:hAnsiTheme="minorHAnsi"/>
                <w:sz w:val="22"/>
                <w:szCs w:val="22"/>
              </w:rPr>
            </w:pPr>
            <w:r w:rsidRPr="00F5080E">
              <w:rPr>
                <w:rFonts w:asciiTheme="minorHAnsi" w:hAnsiTheme="minorHAnsi"/>
                <w:sz w:val="20"/>
                <w:szCs w:val="24"/>
              </w:rPr>
              <w:t>МУП «Водоканал Петушинского района»</w:t>
            </w:r>
          </w:p>
        </w:tc>
      </w:tr>
      <w:tr w:rsidR="003372A7" w:rsidRPr="004D6987" w:rsidTr="00C25F89">
        <w:tc>
          <w:tcPr>
            <w:tcW w:w="1250" w:type="pct"/>
            <w:vMerge/>
            <w:vAlign w:val="center"/>
          </w:tcPr>
          <w:p w:rsidR="003372A7" w:rsidRDefault="003372A7" w:rsidP="003372A7">
            <w:pPr>
              <w:pStyle w:val="a3"/>
              <w:ind w:right="102"/>
              <w:jc w:val="center"/>
              <w:rPr>
                <w:rFonts w:asciiTheme="minorHAnsi" w:hAnsiTheme="minorHAnsi"/>
                <w:sz w:val="22"/>
                <w:szCs w:val="22"/>
              </w:rPr>
            </w:pPr>
          </w:p>
        </w:tc>
        <w:tc>
          <w:tcPr>
            <w:tcW w:w="1250" w:type="pct"/>
            <w:vMerge/>
          </w:tcPr>
          <w:p w:rsidR="003372A7" w:rsidRPr="0059204F" w:rsidRDefault="003372A7" w:rsidP="003372A7">
            <w:pPr>
              <w:pStyle w:val="a3"/>
              <w:jc w:val="center"/>
              <w:rPr>
                <w:rFonts w:asciiTheme="minorHAnsi" w:hAnsiTheme="minorHAnsi"/>
                <w:sz w:val="22"/>
                <w:szCs w:val="22"/>
              </w:rPr>
            </w:pPr>
          </w:p>
        </w:tc>
        <w:tc>
          <w:tcPr>
            <w:tcW w:w="1250" w:type="pct"/>
            <w:vAlign w:val="center"/>
          </w:tcPr>
          <w:p w:rsidR="003372A7" w:rsidRPr="007F40CD" w:rsidRDefault="003372A7" w:rsidP="003372A7">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sidR="00F5080E">
              <w:rPr>
                <w:rFonts w:asciiTheme="minorHAnsi" w:hAnsiTheme="minorHAnsi"/>
                <w:sz w:val="22"/>
                <w:szCs w:val="22"/>
              </w:rPr>
              <w:t xml:space="preserve"> </w:t>
            </w:r>
            <w:r w:rsidRPr="00350B26">
              <w:rPr>
                <w:rFonts w:asciiTheme="minorHAnsi" w:hAnsiTheme="minorHAnsi"/>
                <w:sz w:val="22"/>
                <w:szCs w:val="22"/>
              </w:rPr>
              <w:t>Московской дирекцией по тепло</w:t>
            </w:r>
            <w:r w:rsidR="00F5080E">
              <w:rPr>
                <w:rFonts w:asciiTheme="minorHAnsi" w:hAnsiTheme="minorHAnsi"/>
                <w:sz w:val="22"/>
                <w:szCs w:val="22"/>
              </w:rPr>
              <w:t xml:space="preserve">- </w:t>
            </w:r>
            <w:r w:rsidRPr="00350B26">
              <w:rPr>
                <w:rFonts w:asciiTheme="minorHAnsi" w:hAnsiTheme="minorHAnsi"/>
                <w:sz w:val="22"/>
                <w:szCs w:val="22"/>
              </w:rPr>
              <w:lastRenderedPageBreak/>
              <w:t>водоснабжению - структурное подразделение Центральной дирекции по тепло</w:t>
            </w:r>
            <w:r w:rsidR="00F5080E">
              <w:rPr>
                <w:rFonts w:asciiTheme="minorHAnsi" w:hAnsiTheme="minorHAnsi"/>
                <w:sz w:val="22"/>
                <w:szCs w:val="22"/>
              </w:rPr>
              <w:t xml:space="preserve">- </w:t>
            </w:r>
            <w:r w:rsidRPr="00350B26">
              <w:rPr>
                <w:rFonts w:asciiTheme="minorHAnsi" w:hAnsiTheme="minorHAnsi"/>
                <w:sz w:val="22"/>
                <w:szCs w:val="22"/>
              </w:rPr>
              <w:t>водоснабжению - филиал ОАО «РЖД» до конечных потребителей</w:t>
            </w:r>
          </w:p>
        </w:tc>
        <w:tc>
          <w:tcPr>
            <w:tcW w:w="1250" w:type="pct"/>
            <w:vAlign w:val="center"/>
          </w:tcPr>
          <w:p w:rsidR="003372A7" w:rsidRPr="007F40CD" w:rsidRDefault="003372A7" w:rsidP="00F5080E">
            <w:pPr>
              <w:pStyle w:val="a3"/>
              <w:ind w:right="102"/>
              <w:jc w:val="center"/>
              <w:rPr>
                <w:rFonts w:asciiTheme="minorHAnsi" w:hAnsiTheme="minorHAnsi"/>
                <w:sz w:val="22"/>
                <w:szCs w:val="22"/>
              </w:rPr>
            </w:pPr>
            <w:r w:rsidRPr="00C25F89">
              <w:rPr>
                <w:rFonts w:asciiTheme="minorHAnsi" w:hAnsiTheme="minorHAnsi"/>
                <w:sz w:val="22"/>
                <w:szCs w:val="22"/>
              </w:rPr>
              <w:lastRenderedPageBreak/>
              <w:t>Московской дирекцией по тепло</w:t>
            </w:r>
            <w:r w:rsidR="00F5080E">
              <w:rPr>
                <w:rFonts w:asciiTheme="minorHAnsi" w:hAnsiTheme="minorHAnsi"/>
                <w:sz w:val="22"/>
                <w:szCs w:val="22"/>
              </w:rPr>
              <w:t xml:space="preserve"> -, </w:t>
            </w:r>
            <w:r w:rsidRPr="00C25F89">
              <w:rPr>
                <w:rFonts w:asciiTheme="minorHAnsi" w:hAnsiTheme="minorHAnsi"/>
                <w:sz w:val="22"/>
                <w:szCs w:val="22"/>
              </w:rPr>
              <w:t xml:space="preserve">водоснабжению - структурное </w:t>
            </w:r>
            <w:r w:rsidRPr="00C25F89">
              <w:rPr>
                <w:rFonts w:asciiTheme="minorHAnsi" w:hAnsiTheme="minorHAnsi"/>
                <w:sz w:val="22"/>
                <w:szCs w:val="22"/>
              </w:rPr>
              <w:lastRenderedPageBreak/>
              <w:t>подразделение Центральной дирекции по тепло</w:t>
            </w:r>
            <w:r w:rsidR="00F5080E">
              <w:rPr>
                <w:rFonts w:asciiTheme="minorHAnsi" w:hAnsiTheme="minorHAnsi"/>
                <w:sz w:val="22"/>
                <w:szCs w:val="22"/>
              </w:rPr>
              <w:t>- во</w:t>
            </w:r>
            <w:r w:rsidRPr="00C25F89">
              <w:rPr>
                <w:rFonts w:asciiTheme="minorHAnsi" w:hAnsiTheme="minorHAnsi"/>
                <w:sz w:val="22"/>
                <w:szCs w:val="22"/>
              </w:rPr>
              <w:t>доснабжению - филиал ОАО «РЖД» до конечных потребителей</w:t>
            </w:r>
          </w:p>
        </w:tc>
      </w:tr>
    </w:tbl>
    <w:p w:rsidR="00C25F89" w:rsidRPr="00C25F89" w:rsidRDefault="00C25F89" w:rsidP="00C25F89">
      <w:pPr>
        <w:pStyle w:val="a3"/>
        <w:spacing w:before="45" w:line="276" w:lineRule="auto"/>
        <w:ind w:right="418"/>
        <w:jc w:val="both"/>
        <w:rPr>
          <w:rFonts w:ascii="Calibri" w:hAnsi="Calibri"/>
          <w:sz w:val="24"/>
          <w:szCs w:val="24"/>
          <w:lang w:val="ru-RU"/>
        </w:rPr>
      </w:pPr>
    </w:p>
    <w:p w:rsidR="001547F5" w:rsidRDefault="001547F5" w:rsidP="001547F5">
      <w:pPr>
        <w:pStyle w:val="a3"/>
        <w:spacing w:before="45" w:line="276" w:lineRule="auto"/>
        <w:ind w:left="172" w:right="418"/>
        <w:jc w:val="both"/>
        <w:rPr>
          <w:rFonts w:ascii="Calibri" w:hAnsi="Calibri"/>
          <w:b/>
          <w:sz w:val="24"/>
          <w:szCs w:val="24"/>
          <w:lang w:val="ru-RU"/>
        </w:rPr>
      </w:pPr>
      <w:r w:rsidRPr="008050C8">
        <w:rPr>
          <w:rFonts w:ascii="Calibri" w:hAnsi="Calibri"/>
          <w:b/>
          <w:sz w:val="24"/>
          <w:szCs w:val="24"/>
          <w:lang w:val="ru-RU"/>
        </w:rPr>
        <w:t>Таблица 3.</w:t>
      </w:r>
      <w:r>
        <w:rPr>
          <w:rFonts w:ascii="Calibri" w:hAnsi="Calibri"/>
          <w:b/>
          <w:sz w:val="24"/>
          <w:szCs w:val="24"/>
          <w:lang w:val="ru-RU"/>
        </w:rPr>
        <w:t>17</w:t>
      </w:r>
      <w:r w:rsidRPr="008050C8">
        <w:rPr>
          <w:rFonts w:ascii="Calibri" w:hAnsi="Calibri"/>
          <w:b/>
          <w:sz w:val="24"/>
          <w:szCs w:val="24"/>
          <w:lang w:val="ru-RU"/>
        </w:rPr>
        <w:t xml:space="preserve"> – </w:t>
      </w:r>
      <w:r>
        <w:rPr>
          <w:rFonts w:ascii="Calibri" w:hAnsi="Calibri"/>
          <w:b/>
          <w:sz w:val="24"/>
          <w:szCs w:val="24"/>
          <w:lang w:val="ru-RU"/>
        </w:rPr>
        <w:t>Утверждаемые зоны деятельности гарантирующих организаций в сфере холодного водоснабжения</w:t>
      </w:r>
    </w:p>
    <w:tbl>
      <w:tblPr>
        <w:tblStyle w:val="ae"/>
        <w:tblW w:w="5000" w:type="pct"/>
        <w:tblLook w:val="04A0"/>
      </w:tblPr>
      <w:tblGrid>
        <w:gridCol w:w="4647"/>
        <w:gridCol w:w="5494"/>
      </w:tblGrid>
      <w:tr w:rsidR="001547F5" w:rsidRPr="004D6987" w:rsidTr="00110B98">
        <w:trPr>
          <w:trHeight w:val="567"/>
        </w:trPr>
        <w:tc>
          <w:tcPr>
            <w:tcW w:w="2291" w:type="pct"/>
            <w:shd w:val="clear" w:color="auto" w:fill="92D050"/>
            <w:vAlign w:val="center"/>
          </w:tcPr>
          <w:p w:rsidR="001547F5" w:rsidRPr="008050C8" w:rsidRDefault="001547F5" w:rsidP="00110B98">
            <w:pPr>
              <w:jc w:val="center"/>
              <w:rPr>
                <w:rFonts w:asciiTheme="minorHAnsi" w:hAnsiTheme="minorHAnsi" w:cstheme="minorHAnsi"/>
                <w:b/>
                <w:sz w:val="24"/>
                <w:szCs w:val="24"/>
              </w:rPr>
            </w:pPr>
            <w:r w:rsidRPr="008050C8">
              <w:rPr>
                <w:rFonts w:asciiTheme="minorHAnsi" w:hAnsiTheme="minorHAnsi" w:cstheme="minorHAnsi"/>
                <w:b/>
                <w:sz w:val="24"/>
                <w:szCs w:val="24"/>
              </w:rPr>
              <w:t>Гарантирующая организация (наименование)</w:t>
            </w:r>
          </w:p>
        </w:tc>
        <w:tc>
          <w:tcPr>
            <w:tcW w:w="2709" w:type="pct"/>
            <w:shd w:val="clear" w:color="auto" w:fill="92D050"/>
            <w:vAlign w:val="center"/>
          </w:tcPr>
          <w:p w:rsidR="001547F5" w:rsidRPr="008050C8" w:rsidRDefault="001547F5" w:rsidP="00110B98">
            <w:pPr>
              <w:jc w:val="center"/>
              <w:rPr>
                <w:rFonts w:asciiTheme="minorHAnsi" w:hAnsiTheme="minorHAnsi" w:cstheme="minorHAnsi"/>
                <w:b/>
                <w:sz w:val="24"/>
                <w:szCs w:val="24"/>
              </w:rPr>
            </w:pPr>
            <w:r w:rsidRPr="008050C8">
              <w:rPr>
                <w:rFonts w:ascii="Calibri" w:hAnsi="Calibri"/>
                <w:b/>
                <w:bCs/>
                <w:color w:val="000000"/>
                <w:sz w:val="24"/>
                <w:szCs w:val="24"/>
                <w:lang w:eastAsia="ru-RU"/>
              </w:rPr>
              <w:t>Номер (индекс) технологически изолированной зоны действия системы водоснабжения</w:t>
            </w:r>
          </w:p>
        </w:tc>
      </w:tr>
      <w:tr w:rsidR="001547F5" w:rsidRPr="008050C8" w:rsidTr="00110B98">
        <w:trPr>
          <w:trHeight w:val="567"/>
        </w:trPr>
        <w:tc>
          <w:tcPr>
            <w:tcW w:w="2291" w:type="pct"/>
            <w:vAlign w:val="center"/>
          </w:tcPr>
          <w:p w:rsidR="001547F5" w:rsidRPr="0066218C" w:rsidRDefault="00F5080E" w:rsidP="00110B98">
            <w:pPr>
              <w:jc w:val="center"/>
              <w:rPr>
                <w:rFonts w:asciiTheme="minorHAnsi" w:hAnsiTheme="minorHAnsi" w:cstheme="minorHAnsi"/>
                <w:sz w:val="24"/>
                <w:szCs w:val="24"/>
                <w:highlight w:val="yellow"/>
              </w:rPr>
            </w:pPr>
            <w:r w:rsidRPr="00F5080E">
              <w:rPr>
                <w:rFonts w:asciiTheme="minorHAnsi" w:hAnsiTheme="minorHAnsi"/>
                <w:szCs w:val="24"/>
              </w:rPr>
              <w:t>МУП «Водоканал Петушинского района»</w:t>
            </w:r>
          </w:p>
        </w:tc>
        <w:tc>
          <w:tcPr>
            <w:tcW w:w="2709" w:type="pct"/>
            <w:vAlign w:val="center"/>
          </w:tcPr>
          <w:p w:rsidR="001547F5" w:rsidRPr="008050C8" w:rsidRDefault="00C25F89" w:rsidP="003372A7">
            <w:pPr>
              <w:jc w:val="center"/>
              <w:rPr>
                <w:rFonts w:asciiTheme="minorHAnsi" w:hAnsiTheme="minorHAnsi" w:cstheme="minorHAnsi"/>
                <w:sz w:val="24"/>
                <w:szCs w:val="24"/>
              </w:rPr>
            </w:pPr>
            <w:r>
              <w:rPr>
                <w:rFonts w:asciiTheme="minorHAnsi" w:hAnsiTheme="minorHAnsi" w:cstheme="minorHAnsi"/>
                <w:sz w:val="24"/>
                <w:szCs w:val="24"/>
              </w:rPr>
              <w:t xml:space="preserve">1, 2, </w:t>
            </w:r>
            <w:r w:rsidR="002D7926">
              <w:rPr>
                <w:rFonts w:asciiTheme="minorHAnsi" w:hAnsiTheme="minorHAnsi" w:cstheme="minorHAnsi"/>
                <w:sz w:val="24"/>
                <w:szCs w:val="24"/>
              </w:rPr>
              <w:t>3, 4, 5, 6, 7, 8, 1</w:t>
            </w:r>
            <w:r w:rsidR="003372A7">
              <w:rPr>
                <w:rFonts w:asciiTheme="minorHAnsi" w:hAnsiTheme="minorHAnsi" w:cstheme="minorHAnsi"/>
                <w:sz w:val="24"/>
                <w:szCs w:val="24"/>
              </w:rPr>
              <w:t>0</w:t>
            </w:r>
            <w:r w:rsidR="002D7926">
              <w:rPr>
                <w:rFonts w:asciiTheme="minorHAnsi" w:hAnsiTheme="minorHAnsi" w:cstheme="minorHAnsi"/>
                <w:sz w:val="24"/>
                <w:szCs w:val="24"/>
              </w:rPr>
              <w:t>, 1</w:t>
            </w:r>
            <w:r w:rsidR="003372A7">
              <w:rPr>
                <w:rFonts w:asciiTheme="minorHAnsi" w:hAnsiTheme="minorHAnsi" w:cstheme="minorHAnsi"/>
                <w:sz w:val="24"/>
                <w:szCs w:val="24"/>
              </w:rPr>
              <w:t>1</w:t>
            </w:r>
            <w:r w:rsidR="002D7926">
              <w:rPr>
                <w:rFonts w:asciiTheme="minorHAnsi" w:hAnsiTheme="minorHAnsi" w:cstheme="minorHAnsi"/>
                <w:sz w:val="24"/>
                <w:szCs w:val="24"/>
              </w:rPr>
              <w:t>, 1</w:t>
            </w:r>
            <w:r w:rsidR="003372A7">
              <w:rPr>
                <w:rFonts w:asciiTheme="minorHAnsi" w:hAnsiTheme="minorHAnsi" w:cstheme="minorHAnsi"/>
                <w:sz w:val="24"/>
                <w:szCs w:val="24"/>
              </w:rPr>
              <w:t>2</w:t>
            </w:r>
          </w:p>
        </w:tc>
      </w:tr>
    </w:tbl>
    <w:p w:rsidR="001547F5" w:rsidRPr="008050C8" w:rsidRDefault="001547F5" w:rsidP="001547F5">
      <w:pPr>
        <w:pStyle w:val="a3"/>
        <w:spacing w:before="45" w:line="276" w:lineRule="auto"/>
        <w:ind w:left="172" w:right="418"/>
        <w:jc w:val="both"/>
        <w:rPr>
          <w:rFonts w:ascii="Calibri" w:hAnsi="Calibri"/>
          <w:b/>
          <w:sz w:val="24"/>
          <w:szCs w:val="24"/>
          <w:lang w:val="ru-RU"/>
        </w:rPr>
      </w:pPr>
    </w:p>
    <w:p w:rsidR="00AC7A6D" w:rsidRDefault="00AC7A6D" w:rsidP="00CD639B">
      <w:pPr>
        <w:pStyle w:val="a3"/>
        <w:spacing w:before="43" w:line="360" w:lineRule="auto"/>
        <w:ind w:left="212" w:right="102" w:firstLine="566"/>
        <w:jc w:val="both"/>
        <w:rPr>
          <w:rFonts w:asciiTheme="minorHAnsi" w:hAnsiTheme="minorHAnsi"/>
          <w:sz w:val="24"/>
          <w:szCs w:val="24"/>
          <w:lang w:val="ru-RU"/>
        </w:rPr>
      </w:pPr>
    </w:p>
    <w:p w:rsidR="00AC7A6D" w:rsidRPr="00943F7A" w:rsidRDefault="00AC7A6D" w:rsidP="00CD639B">
      <w:pPr>
        <w:pStyle w:val="a3"/>
        <w:spacing w:before="43" w:line="360" w:lineRule="auto"/>
        <w:ind w:left="212" w:right="102" w:firstLine="566"/>
        <w:jc w:val="both"/>
        <w:rPr>
          <w:rFonts w:asciiTheme="minorHAnsi" w:hAnsiTheme="minorHAnsi"/>
          <w:sz w:val="24"/>
          <w:szCs w:val="24"/>
          <w:lang w:val="ru-RU"/>
        </w:rPr>
        <w:sectPr w:rsidR="00AC7A6D" w:rsidRPr="00943F7A" w:rsidSect="00C85AB4">
          <w:headerReference w:type="default" r:id="rId39"/>
          <w:pgSz w:w="11910" w:h="16840"/>
          <w:pgMar w:top="1134" w:right="851" w:bottom="1134" w:left="1134" w:header="426" w:footer="278" w:gutter="0"/>
          <w:cols w:space="720"/>
        </w:sectPr>
      </w:pPr>
    </w:p>
    <w:p w:rsidR="00FA37F1" w:rsidRPr="00943F7A" w:rsidRDefault="00FA37F1" w:rsidP="00915E8C">
      <w:pPr>
        <w:pStyle w:val="1"/>
        <w:spacing w:before="65" w:line="276" w:lineRule="auto"/>
        <w:ind w:left="6"/>
        <w:jc w:val="center"/>
        <w:rPr>
          <w:rFonts w:ascii="Calibri" w:hAnsi="Calibri"/>
          <w:spacing w:val="-12"/>
          <w:sz w:val="24"/>
          <w:szCs w:val="24"/>
          <w:lang w:val="ru-RU"/>
        </w:rPr>
      </w:pPr>
      <w:bookmarkStart w:id="96" w:name="_bookmark33"/>
      <w:bookmarkStart w:id="97" w:name="_Toc462835103"/>
      <w:bookmarkStart w:id="98" w:name="_Toc21954516"/>
      <w:bookmarkEnd w:id="96"/>
      <w:r w:rsidRPr="001214A2">
        <w:rPr>
          <w:rFonts w:ascii="Calibri" w:hAnsi="Calibri"/>
          <w:spacing w:val="-12"/>
          <w:sz w:val="24"/>
          <w:szCs w:val="24"/>
          <w:lang w:val="ru-RU"/>
        </w:rPr>
        <w:lastRenderedPageBreak/>
        <w:t xml:space="preserve">РАЗДЕЛ </w:t>
      </w:r>
      <w:r w:rsidRPr="00943F7A">
        <w:rPr>
          <w:rFonts w:ascii="Calibri" w:hAnsi="Calibri"/>
          <w:spacing w:val="-12"/>
          <w:sz w:val="24"/>
          <w:szCs w:val="24"/>
          <w:lang w:val="ru-RU"/>
        </w:rPr>
        <w:t>4. ПРЕДЛОЖЕНИЯ ПО СТРОИТЕЛЬСТВУ, РЕКОНСТРУКЦИИ И МОДЕРНИЗАЦИИ ОБЪЕКТОВ ЦЕНТРАЛИЗОВАННЫХ СИСТЕМ ВОДОСНАБЖЕНИЯ</w:t>
      </w:r>
      <w:bookmarkEnd w:id="97"/>
      <w:bookmarkEnd w:id="98"/>
    </w:p>
    <w:p w:rsidR="002A28FB" w:rsidRPr="00086363" w:rsidRDefault="002A28FB" w:rsidP="00086363">
      <w:pPr>
        <w:ind w:left="-354"/>
        <w:jc w:val="center"/>
        <w:outlineLvl w:val="0"/>
        <w:rPr>
          <w:rFonts w:asciiTheme="minorHAnsi" w:hAnsiTheme="minorHAnsi"/>
          <w:b/>
          <w:bCs/>
          <w:vanish/>
          <w:sz w:val="24"/>
          <w:szCs w:val="24"/>
          <w:lang w:val="ru-RU"/>
        </w:rPr>
      </w:pPr>
      <w:bookmarkStart w:id="99" w:name="_bookmark34"/>
      <w:bookmarkStart w:id="100" w:name="_Toc462606572"/>
      <w:bookmarkStart w:id="101" w:name="_Toc462835104"/>
      <w:bookmarkStart w:id="102" w:name="_Toc463334826"/>
      <w:bookmarkStart w:id="103" w:name="_Toc463440713"/>
      <w:bookmarkStart w:id="104" w:name="_Toc474771694"/>
      <w:bookmarkStart w:id="105" w:name="_Toc14945357"/>
      <w:bookmarkStart w:id="106" w:name="_Toc14945432"/>
      <w:bookmarkStart w:id="107" w:name="_Toc14945808"/>
      <w:bookmarkStart w:id="108" w:name="_Toc14945862"/>
      <w:bookmarkEnd w:id="99"/>
      <w:bookmarkEnd w:id="100"/>
      <w:bookmarkEnd w:id="101"/>
      <w:bookmarkEnd w:id="102"/>
      <w:bookmarkEnd w:id="103"/>
      <w:bookmarkEnd w:id="104"/>
      <w:bookmarkEnd w:id="105"/>
      <w:bookmarkEnd w:id="106"/>
      <w:bookmarkEnd w:id="107"/>
      <w:bookmarkEnd w:id="108"/>
    </w:p>
    <w:p w:rsidR="00FA37F1" w:rsidRPr="00BB7EC8" w:rsidRDefault="00FA37F1" w:rsidP="00086363">
      <w:pPr>
        <w:pStyle w:val="1"/>
        <w:numPr>
          <w:ilvl w:val="1"/>
          <w:numId w:val="16"/>
        </w:numPr>
        <w:rPr>
          <w:rFonts w:asciiTheme="minorHAnsi" w:hAnsiTheme="minorHAnsi"/>
          <w:sz w:val="24"/>
          <w:szCs w:val="24"/>
          <w:lang w:val="ru-RU"/>
        </w:rPr>
      </w:pPr>
      <w:bookmarkStart w:id="109" w:name="_Toc462835105"/>
      <w:bookmarkStart w:id="110" w:name="_Toc21954517"/>
      <w:r w:rsidRPr="00BB7EC8">
        <w:rPr>
          <w:rFonts w:asciiTheme="minorHAnsi" w:hAnsiTheme="minorHAnsi"/>
          <w:sz w:val="24"/>
          <w:szCs w:val="24"/>
          <w:lang w:val="ru-RU"/>
        </w:rPr>
        <w:t>Технические обоснования основных мероприятий по реализации схем водоснабжения</w:t>
      </w:r>
      <w:bookmarkEnd w:id="109"/>
      <w:bookmarkEnd w:id="110"/>
    </w:p>
    <w:p w:rsidR="0035705B" w:rsidRPr="00AA3ADD" w:rsidRDefault="0035705B" w:rsidP="0035705B">
      <w:pPr>
        <w:pStyle w:val="a3"/>
        <w:spacing w:line="276" w:lineRule="auto"/>
        <w:ind w:left="112" w:right="100" w:firstLine="566"/>
        <w:rPr>
          <w:rFonts w:ascii="Calibri" w:hAnsi="Calibri"/>
          <w:bCs/>
          <w:iCs/>
          <w:sz w:val="24"/>
          <w:szCs w:val="24"/>
          <w:lang w:val="ru-RU"/>
        </w:rPr>
      </w:pPr>
      <w:r w:rsidRPr="00AA3ADD">
        <w:rPr>
          <w:rFonts w:ascii="Calibri" w:hAnsi="Calibri"/>
          <w:bCs/>
          <w:iCs/>
          <w:sz w:val="24"/>
          <w:szCs w:val="24"/>
          <w:lang w:val="ru-RU"/>
        </w:rPr>
        <w:t>Основными проблемами источников водоснабжения являются:</w:t>
      </w:r>
    </w:p>
    <w:p w:rsidR="0035705B" w:rsidRPr="00AA3ADD" w:rsidRDefault="0035705B" w:rsidP="002D7926">
      <w:pPr>
        <w:pStyle w:val="a3"/>
        <w:numPr>
          <w:ilvl w:val="0"/>
          <w:numId w:val="18"/>
        </w:numPr>
        <w:spacing w:line="276" w:lineRule="auto"/>
        <w:ind w:left="0" w:right="100" w:firstLine="284"/>
        <w:jc w:val="both"/>
        <w:rPr>
          <w:rFonts w:ascii="Calibri" w:hAnsi="Calibri"/>
          <w:bCs/>
          <w:iCs/>
          <w:sz w:val="24"/>
          <w:szCs w:val="24"/>
          <w:lang w:val="ru-RU"/>
        </w:rPr>
      </w:pPr>
      <w:r w:rsidRPr="00AA3ADD">
        <w:rPr>
          <w:rFonts w:ascii="Calibri" w:hAnsi="Calibri"/>
          <w:bCs/>
          <w:iCs/>
          <w:sz w:val="24"/>
          <w:szCs w:val="24"/>
          <w:lang w:val="ru-RU"/>
        </w:rPr>
        <w:t>отсутствие резервных артскважин;</w:t>
      </w:r>
    </w:p>
    <w:p w:rsidR="0035705B" w:rsidRPr="00AA3ADD" w:rsidRDefault="0035705B" w:rsidP="002D7926">
      <w:pPr>
        <w:pStyle w:val="a3"/>
        <w:numPr>
          <w:ilvl w:val="0"/>
          <w:numId w:val="18"/>
        </w:numPr>
        <w:spacing w:line="276" w:lineRule="auto"/>
        <w:ind w:left="0" w:right="100" w:firstLine="284"/>
        <w:jc w:val="both"/>
        <w:rPr>
          <w:rFonts w:ascii="Calibri" w:hAnsi="Calibri"/>
          <w:bCs/>
          <w:iCs/>
          <w:sz w:val="24"/>
          <w:szCs w:val="24"/>
          <w:lang w:val="ru-RU"/>
        </w:rPr>
      </w:pPr>
      <w:r w:rsidRPr="00AA3ADD">
        <w:rPr>
          <w:rFonts w:ascii="Calibri" w:hAnsi="Calibri"/>
          <w:bCs/>
          <w:iCs/>
          <w:sz w:val="24"/>
          <w:szCs w:val="24"/>
          <w:lang w:val="ru-RU"/>
        </w:rPr>
        <w:t>отсутствие станции водоподготовки;</w:t>
      </w:r>
    </w:p>
    <w:p w:rsidR="0035705B" w:rsidRPr="00AA3ADD" w:rsidRDefault="0035705B" w:rsidP="002D7926">
      <w:pPr>
        <w:pStyle w:val="a3"/>
        <w:numPr>
          <w:ilvl w:val="0"/>
          <w:numId w:val="18"/>
        </w:numPr>
        <w:spacing w:line="276" w:lineRule="auto"/>
        <w:ind w:left="0" w:right="100" w:firstLine="284"/>
        <w:jc w:val="both"/>
        <w:rPr>
          <w:rFonts w:ascii="Calibri" w:hAnsi="Calibri"/>
          <w:bCs/>
          <w:iCs/>
          <w:sz w:val="24"/>
          <w:szCs w:val="24"/>
          <w:lang w:val="ru-RU"/>
        </w:rPr>
      </w:pPr>
      <w:r w:rsidRPr="00AA3ADD">
        <w:rPr>
          <w:rFonts w:ascii="Calibri" w:hAnsi="Calibri"/>
          <w:bCs/>
          <w:iCs/>
          <w:sz w:val="24"/>
          <w:szCs w:val="24"/>
          <w:lang w:val="ru-RU"/>
        </w:rPr>
        <w:t xml:space="preserve">отсутствие приборов учета фактического отбора воды </w:t>
      </w:r>
      <w:r>
        <w:rPr>
          <w:rFonts w:ascii="Calibri" w:hAnsi="Calibri"/>
          <w:bCs/>
          <w:iCs/>
          <w:sz w:val="24"/>
          <w:szCs w:val="24"/>
          <w:lang w:val="ru-RU"/>
        </w:rPr>
        <w:t>потребителями</w:t>
      </w:r>
      <w:r w:rsidRPr="00AA3ADD">
        <w:rPr>
          <w:rFonts w:ascii="Calibri" w:hAnsi="Calibri"/>
          <w:bCs/>
          <w:iCs/>
          <w:sz w:val="24"/>
          <w:szCs w:val="24"/>
          <w:lang w:val="ru-RU"/>
        </w:rPr>
        <w:t>;</w:t>
      </w:r>
    </w:p>
    <w:p w:rsidR="0035705B" w:rsidRPr="00AA3ADD" w:rsidRDefault="0035705B" w:rsidP="002D7926">
      <w:pPr>
        <w:pStyle w:val="a3"/>
        <w:numPr>
          <w:ilvl w:val="0"/>
          <w:numId w:val="18"/>
        </w:numPr>
        <w:spacing w:line="276" w:lineRule="auto"/>
        <w:ind w:left="0" w:right="100" w:firstLine="284"/>
        <w:jc w:val="both"/>
        <w:rPr>
          <w:rFonts w:ascii="Calibri" w:hAnsi="Calibri"/>
          <w:bCs/>
          <w:iCs/>
          <w:sz w:val="24"/>
          <w:szCs w:val="24"/>
          <w:lang w:val="ru-RU"/>
        </w:rPr>
      </w:pPr>
      <w:r w:rsidRPr="00AA3ADD">
        <w:rPr>
          <w:rFonts w:ascii="Calibri" w:hAnsi="Calibri"/>
          <w:bCs/>
          <w:iCs/>
          <w:sz w:val="24"/>
          <w:szCs w:val="24"/>
          <w:lang w:val="ru-RU"/>
        </w:rPr>
        <w:t>низкая степень автоматизации и телемеханизации объектов и, соответственно, длительное время поиска и устранения повреждений;</w:t>
      </w:r>
    </w:p>
    <w:p w:rsidR="0035705B" w:rsidRPr="00AA3ADD" w:rsidRDefault="0035705B" w:rsidP="002D7926">
      <w:pPr>
        <w:pStyle w:val="a3"/>
        <w:numPr>
          <w:ilvl w:val="0"/>
          <w:numId w:val="18"/>
        </w:numPr>
        <w:spacing w:line="276" w:lineRule="auto"/>
        <w:ind w:left="0" w:right="100" w:firstLine="284"/>
        <w:jc w:val="both"/>
        <w:rPr>
          <w:rFonts w:ascii="Calibri" w:hAnsi="Calibri"/>
          <w:bCs/>
          <w:iCs/>
          <w:sz w:val="24"/>
          <w:szCs w:val="24"/>
          <w:lang w:val="ru-RU"/>
        </w:rPr>
      </w:pPr>
      <w:r w:rsidRPr="00AA3ADD">
        <w:rPr>
          <w:rFonts w:ascii="Calibri" w:hAnsi="Calibri"/>
          <w:bCs/>
          <w:iCs/>
          <w:sz w:val="24"/>
          <w:szCs w:val="24"/>
          <w:lang w:val="ru-RU"/>
        </w:rPr>
        <w:t>износ и несоответствие насосного оборудования современным требованиям по надежности и нормативному электропотреблению водозаборов;</w:t>
      </w:r>
    </w:p>
    <w:p w:rsidR="0035705B" w:rsidRPr="00AA3ADD" w:rsidRDefault="0035705B" w:rsidP="002D7926">
      <w:pPr>
        <w:pStyle w:val="a3"/>
        <w:numPr>
          <w:ilvl w:val="0"/>
          <w:numId w:val="18"/>
        </w:numPr>
        <w:spacing w:line="276" w:lineRule="auto"/>
        <w:ind w:left="0" w:right="100" w:firstLine="284"/>
        <w:jc w:val="both"/>
        <w:rPr>
          <w:rFonts w:ascii="Calibri" w:hAnsi="Calibri"/>
          <w:bCs/>
          <w:iCs/>
          <w:sz w:val="24"/>
          <w:szCs w:val="24"/>
          <w:lang w:val="ru-RU"/>
        </w:rPr>
      </w:pPr>
      <w:r w:rsidRPr="00AA3ADD">
        <w:rPr>
          <w:rFonts w:ascii="Calibri" w:hAnsi="Calibri"/>
          <w:bCs/>
          <w:iCs/>
          <w:sz w:val="24"/>
          <w:szCs w:val="24"/>
          <w:lang w:val="ru-RU"/>
        </w:rPr>
        <w:t>отсутствие ограждения зон санитарной охраны первого пояса.</w:t>
      </w:r>
    </w:p>
    <w:p w:rsidR="0035705B" w:rsidRPr="00AA3ADD" w:rsidRDefault="0035705B" w:rsidP="002D7926">
      <w:pPr>
        <w:pStyle w:val="a3"/>
        <w:spacing w:line="276" w:lineRule="auto"/>
        <w:ind w:right="100" w:firstLine="284"/>
        <w:jc w:val="both"/>
        <w:rPr>
          <w:rFonts w:ascii="Calibri" w:hAnsi="Calibri"/>
          <w:bCs/>
          <w:iCs/>
          <w:sz w:val="24"/>
          <w:szCs w:val="24"/>
          <w:lang w:val="ru-RU"/>
        </w:rPr>
      </w:pPr>
      <w:r w:rsidRPr="00AA3ADD">
        <w:rPr>
          <w:rFonts w:ascii="Calibri" w:hAnsi="Calibri"/>
          <w:bCs/>
          <w:iCs/>
          <w:sz w:val="24"/>
          <w:szCs w:val="24"/>
          <w:lang w:val="ru-RU"/>
        </w:rPr>
        <w:t>Основными проблемами по сетям водоснабжения и сооружениям являются:</w:t>
      </w:r>
    </w:p>
    <w:p w:rsidR="0035705B" w:rsidRPr="00AA3ADD" w:rsidRDefault="0035705B" w:rsidP="002D7926">
      <w:pPr>
        <w:pStyle w:val="a3"/>
        <w:numPr>
          <w:ilvl w:val="0"/>
          <w:numId w:val="17"/>
        </w:numPr>
        <w:spacing w:line="276" w:lineRule="auto"/>
        <w:ind w:left="0" w:right="100" w:firstLine="284"/>
        <w:jc w:val="both"/>
        <w:rPr>
          <w:rFonts w:ascii="Calibri" w:hAnsi="Calibri"/>
          <w:bCs/>
          <w:iCs/>
          <w:sz w:val="24"/>
          <w:szCs w:val="24"/>
          <w:lang w:val="ru-RU"/>
        </w:rPr>
      </w:pPr>
      <w:r w:rsidRPr="00AA3ADD">
        <w:rPr>
          <w:rFonts w:ascii="Calibri" w:hAnsi="Calibri"/>
          <w:bCs/>
          <w:iCs/>
          <w:sz w:val="24"/>
          <w:szCs w:val="24"/>
          <w:lang w:val="ru-RU"/>
        </w:rPr>
        <w:t>высокий износ сетей водоснабжения;</w:t>
      </w:r>
    </w:p>
    <w:p w:rsidR="0035705B" w:rsidRPr="00AA3ADD" w:rsidRDefault="0035705B" w:rsidP="002D7926">
      <w:pPr>
        <w:pStyle w:val="a3"/>
        <w:numPr>
          <w:ilvl w:val="0"/>
          <w:numId w:val="17"/>
        </w:numPr>
        <w:spacing w:line="276" w:lineRule="auto"/>
        <w:ind w:left="0" w:right="100" w:firstLine="284"/>
        <w:jc w:val="both"/>
        <w:rPr>
          <w:rFonts w:ascii="Calibri" w:hAnsi="Calibri"/>
          <w:bCs/>
          <w:iCs/>
          <w:sz w:val="24"/>
          <w:szCs w:val="24"/>
          <w:lang w:val="ru-RU"/>
        </w:rPr>
      </w:pPr>
      <w:r w:rsidRPr="00AA3ADD">
        <w:rPr>
          <w:rFonts w:ascii="Calibri" w:hAnsi="Calibri"/>
          <w:bCs/>
          <w:iCs/>
          <w:sz w:val="24"/>
          <w:szCs w:val="24"/>
          <w:lang w:val="ru-RU"/>
        </w:rPr>
        <w:t>отсутствие закольцовки водопроводных сетей, недостаточное развитие сетей водопровода;</w:t>
      </w:r>
    </w:p>
    <w:p w:rsidR="0035705B" w:rsidRPr="00AA3ADD" w:rsidRDefault="0035705B" w:rsidP="002D7926">
      <w:pPr>
        <w:pStyle w:val="a3"/>
        <w:numPr>
          <w:ilvl w:val="0"/>
          <w:numId w:val="17"/>
        </w:numPr>
        <w:spacing w:line="276" w:lineRule="auto"/>
        <w:ind w:left="0" w:right="100" w:firstLine="284"/>
        <w:jc w:val="both"/>
        <w:rPr>
          <w:rFonts w:ascii="Calibri" w:hAnsi="Calibri"/>
          <w:bCs/>
          <w:iCs/>
          <w:sz w:val="24"/>
          <w:szCs w:val="24"/>
          <w:lang w:val="ru-RU"/>
        </w:rPr>
      </w:pPr>
      <w:r w:rsidRPr="00AA3ADD">
        <w:rPr>
          <w:rFonts w:ascii="Calibri" w:hAnsi="Calibri"/>
          <w:bCs/>
          <w:iCs/>
          <w:sz w:val="24"/>
          <w:szCs w:val="24"/>
          <w:lang w:val="ru-RU"/>
        </w:rPr>
        <w:t>вторичное загрязнение и ухудшение качества воды вследствие внутренней коррозии трубопроводов.</w:t>
      </w:r>
    </w:p>
    <w:p w:rsidR="0035705B" w:rsidRPr="00AA3ADD" w:rsidRDefault="0035705B" w:rsidP="002D7926">
      <w:pPr>
        <w:pStyle w:val="a3"/>
        <w:spacing w:before="1" w:line="276" w:lineRule="auto"/>
        <w:ind w:left="112" w:right="98" w:firstLine="566"/>
        <w:jc w:val="both"/>
        <w:rPr>
          <w:rFonts w:ascii="Calibri" w:hAnsi="Calibri"/>
          <w:sz w:val="24"/>
          <w:szCs w:val="24"/>
          <w:lang w:val="ru-RU"/>
        </w:rPr>
      </w:pPr>
      <w:r w:rsidRPr="00AA3ADD">
        <w:rPr>
          <w:rFonts w:ascii="Calibri" w:hAnsi="Calibri"/>
          <w:sz w:val="24"/>
          <w:szCs w:val="24"/>
          <w:lang w:val="ru-RU"/>
        </w:rPr>
        <w:t xml:space="preserve">Для обеспечения надёжного водоснабжения рассматриваемого </w:t>
      </w:r>
      <w:r w:rsidR="002D7926">
        <w:rPr>
          <w:rFonts w:ascii="Calibri" w:hAnsi="Calibri"/>
          <w:sz w:val="24"/>
          <w:szCs w:val="24"/>
          <w:lang w:val="ru-RU"/>
        </w:rPr>
        <w:t>муниципального образования</w:t>
      </w:r>
      <w:r w:rsidRPr="00AA3ADD">
        <w:rPr>
          <w:rFonts w:ascii="Calibri" w:hAnsi="Calibri"/>
          <w:sz w:val="24"/>
          <w:szCs w:val="24"/>
          <w:lang w:val="ru-RU"/>
        </w:rPr>
        <w:t xml:space="preserve"> предусматривается дальнейшее развитие централизованной системы водоснабжения с учетом развития территори</w:t>
      </w:r>
      <w:r w:rsidR="002D7926">
        <w:rPr>
          <w:rFonts w:ascii="Calibri" w:hAnsi="Calibri"/>
          <w:sz w:val="24"/>
          <w:szCs w:val="24"/>
          <w:lang w:val="ru-RU"/>
        </w:rPr>
        <w:t>й</w:t>
      </w:r>
      <w:r w:rsidRPr="00AA3ADD">
        <w:rPr>
          <w:rFonts w:ascii="Calibri" w:hAnsi="Calibri"/>
          <w:sz w:val="24"/>
          <w:szCs w:val="24"/>
          <w:lang w:val="ru-RU"/>
        </w:rPr>
        <w:t xml:space="preserve"> согласно</w:t>
      </w:r>
      <w:r w:rsidRPr="00AA3ADD">
        <w:rPr>
          <w:rFonts w:ascii="Calibri" w:hAnsi="Calibri"/>
          <w:bCs/>
          <w:iCs/>
          <w:sz w:val="24"/>
          <w:szCs w:val="24"/>
          <w:lang w:val="ru-RU"/>
        </w:rPr>
        <w:t xml:space="preserve"> Генеральному плану.</w:t>
      </w:r>
    </w:p>
    <w:p w:rsidR="0035705B" w:rsidRPr="00AA3ADD" w:rsidRDefault="0035705B" w:rsidP="002D7926">
      <w:pPr>
        <w:pStyle w:val="a3"/>
        <w:spacing w:before="1" w:line="276" w:lineRule="auto"/>
        <w:ind w:left="112" w:right="98" w:firstLine="566"/>
        <w:jc w:val="both"/>
        <w:rPr>
          <w:rFonts w:ascii="Calibri" w:hAnsi="Calibri"/>
          <w:sz w:val="24"/>
          <w:szCs w:val="24"/>
          <w:lang w:val="ru-RU"/>
        </w:rPr>
      </w:pPr>
      <w:r w:rsidRPr="00AA3ADD">
        <w:rPr>
          <w:rFonts w:ascii="Calibri" w:hAnsi="Calibri"/>
          <w:sz w:val="24"/>
          <w:szCs w:val="24"/>
          <w:lang w:val="ru-RU"/>
        </w:rPr>
        <w:t>Для обеспечения питьевой водой жилой застройки населенных пунктов муниципального образования, административно-общественных зданий и предприятий местной промышленности необходимо увеличить подачу воды в количестве, необходимом для бесперебойной подачи воды на хозяйственно-питьевые и производственные нужды.</w:t>
      </w:r>
    </w:p>
    <w:p w:rsidR="0035705B" w:rsidRPr="000C2B3F" w:rsidRDefault="0035705B" w:rsidP="002D7926">
      <w:pPr>
        <w:pStyle w:val="a3"/>
        <w:spacing w:before="1" w:line="276" w:lineRule="auto"/>
        <w:ind w:left="112" w:right="98" w:firstLine="566"/>
        <w:jc w:val="both"/>
        <w:rPr>
          <w:rFonts w:ascii="Calibri" w:hAnsi="Calibri"/>
          <w:sz w:val="24"/>
          <w:szCs w:val="24"/>
          <w:lang w:val="ru-RU"/>
        </w:rPr>
      </w:pPr>
      <w:r w:rsidRPr="000C2B3F">
        <w:rPr>
          <w:rFonts w:ascii="Calibri" w:hAnsi="Calibri"/>
          <w:sz w:val="24"/>
          <w:szCs w:val="24"/>
          <w:lang w:val="ru-RU"/>
        </w:rPr>
        <w:t>В связи с большим процентом износа водоводов и разводящих сетей рекомендуется замена участков на водопроводы из полимерных материалов, это позволит снизить потери воды в сетях и улучшить качество воды у потребителя.</w:t>
      </w:r>
    </w:p>
    <w:p w:rsidR="00FA37F1" w:rsidRPr="000C2B3F" w:rsidRDefault="00FA37F1" w:rsidP="001444C7">
      <w:pPr>
        <w:pStyle w:val="a3"/>
        <w:spacing w:before="7" w:line="276" w:lineRule="auto"/>
        <w:jc w:val="both"/>
        <w:rPr>
          <w:rFonts w:ascii="Calibri" w:hAnsi="Calibri"/>
          <w:sz w:val="24"/>
          <w:szCs w:val="24"/>
          <w:lang w:val="ru-RU"/>
        </w:rPr>
      </w:pPr>
    </w:p>
    <w:p w:rsidR="00FA37F1" w:rsidRPr="000C2B3F" w:rsidRDefault="00FA37F1" w:rsidP="00086363">
      <w:pPr>
        <w:pStyle w:val="1"/>
        <w:numPr>
          <w:ilvl w:val="1"/>
          <w:numId w:val="16"/>
        </w:numPr>
        <w:ind w:right="398"/>
        <w:jc w:val="center"/>
        <w:rPr>
          <w:rFonts w:asciiTheme="minorHAnsi" w:hAnsiTheme="minorHAnsi"/>
          <w:sz w:val="24"/>
          <w:szCs w:val="24"/>
          <w:lang w:val="ru-RU"/>
        </w:rPr>
      </w:pPr>
      <w:bookmarkStart w:id="111" w:name="_bookmark35"/>
      <w:bookmarkStart w:id="112" w:name="_Toc462835106"/>
      <w:bookmarkStart w:id="113" w:name="_Toc21954518"/>
      <w:bookmarkEnd w:id="111"/>
      <w:r w:rsidRPr="000C2B3F">
        <w:rPr>
          <w:rFonts w:asciiTheme="minorHAnsi" w:hAnsiTheme="minorHAnsi"/>
          <w:sz w:val="24"/>
          <w:szCs w:val="24"/>
          <w:lang w:val="ru-RU"/>
        </w:rPr>
        <w:t>Перечень основных мероприятий по реализации схем водоснабжения с разбивкой по годам</w:t>
      </w:r>
      <w:bookmarkEnd w:id="112"/>
      <w:bookmarkEnd w:id="113"/>
    </w:p>
    <w:p w:rsidR="0035705B" w:rsidRPr="00B53BA4" w:rsidRDefault="0035705B" w:rsidP="0035705B">
      <w:pPr>
        <w:pStyle w:val="a3"/>
        <w:spacing w:line="276" w:lineRule="auto"/>
        <w:ind w:left="679" w:right="116"/>
        <w:jc w:val="both"/>
        <w:rPr>
          <w:rFonts w:ascii="Calibri" w:hAnsi="Calibri"/>
          <w:b/>
          <w:i/>
          <w:sz w:val="24"/>
          <w:szCs w:val="24"/>
          <w:lang w:val="ru-RU"/>
        </w:rPr>
      </w:pPr>
      <w:r w:rsidRPr="00B53BA4">
        <w:rPr>
          <w:rFonts w:ascii="Calibri" w:hAnsi="Calibri"/>
          <w:b/>
          <w:i/>
          <w:sz w:val="24"/>
          <w:szCs w:val="24"/>
          <w:lang w:val="ru-RU"/>
        </w:rPr>
        <w:t>Система холодного водоснабжения</w:t>
      </w:r>
    </w:p>
    <w:p w:rsidR="0035705B" w:rsidRPr="00B53BA4" w:rsidRDefault="0035705B" w:rsidP="0035705B">
      <w:pPr>
        <w:pStyle w:val="a3"/>
        <w:spacing w:line="276" w:lineRule="auto"/>
        <w:ind w:right="116" w:firstLine="567"/>
        <w:jc w:val="both"/>
        <w:rPr>
          <w:rFonts w:ascii="Calibri" w:hAnsi="Calibri"/>
          <w:sz w:val="24"/>
          <w:szCs w:val="24"/>
          <w:lang w:val="ru-RU"/>
        </w:rPr>
      </w:pPr>
      <w:r w:rsidRPr="00B53BA4">
        <w:rPr>
          <w:rFonts w:ascii="Calibri" w:hAnsi="Calibri"/>
          <w:sz w:val="24"/>
          <w:szCs w:val="24"/>
          <w:lang w:val="ru-RU"/>
        </w:rPr>
        <w:t xml:space="preserve">В связи с большим процентом износа водоводов и разводящих сетей основные мероприятия включаемые в состав Схемы водоснабжения МО </w:t>
      </w:r>
      <w:r w:rsidR="00B53BA4">
        <w:rPr>
          <w:rFonts w:ascii="Calibri" w:hAnsi="Calibri"/>
          <w:sz w:val="24"/>
          <w:szCs w:val="24"/>
          <w:lang w:val="ru-RU"/>
        </w:rPr>
        <w:t>Нагорное сельское поселение</w:t>
      </w:r>
      <w:r w:rsidRPr="00B53BA4">
        <w:rPr>
          <w:rFonts w:ascii="Calibri" w:hAnsi="Calibri"/>
          <w:sz w:val="24"/>
          <w:szCs w:val="24"/>
          <w:lang w:val="ru-RU"/>
        </w:rPr>
        <w:t xml:space="preserve"> направлены на строительство/модернизацию участков водопроводных сетей с целью обеспечения качественного и надежного водоснабжения потребителей.</w:t>
      </w:r>
    </w:p>
    <w:p w:rsidR="0035705B" w:rsidRPr="00B53BA4" w:rsidRDefault="00B53BA4" w:rsidP="0035705B">
      <w:pPr>
        <w:pStyle w:val="a5"/>
        <w:tabs>
          <w:tab w:val="left" w:pos="680"/>
        </w:tabs>
        <w:spacing w:before="48" w:line="276" w:lineRule="auto"/>
        <w:ind w:left="0" w:right="107" w:firstLine="567"/>
        <w:jc w:val="both"/>
        <w:rPr>
          <w:rFonts w:ascii="Calibri" w:hAnsi="Calibri"/>
          <w:sz w:val="24"/>
          <w:szCs w:val="24"/>
          <w:lang w:val="ru-RU"/>
        </w:rPr>
      </w:pPr>
      <w:r>
        <w:rPr>
          <w:rFonts w:ascii="Calibri" w:hAnsi="Calibri"/>
          <w:sz w:val="24"/>
          <w:szCs w:val="24"/>
          <w:lang w:val="ru-RU"/>
        </w:rPr>
        <w:t>Перечень мероприятий по системам</w:t>
      </w:r>
      <w:r w:rsidR="0035705B" w:rsidRPr="00B53BA4">
        <w:rPr>
          <w:rFonts w:ascii="Calibri" w:hAnsi="Calibri"/>
          <w:sz w:val="24"/>
          <w:szCs w:val="24"/>
          <w:lang w:val="ru-RU"/>
        </w:rPr>
        <w:t xml:space="preserve"> холодного водоснабжения </w:t>
      </w:r>
      <w:r>
        <w:rPr>
          <w:rFonts w:ascii="Calibri" w:hAnsi="Calibri"/>
          <w:sz w:val="24"/>
          <w:szCs w:val="24"/>
          <w:lang w:val="ru-RU"/>
        </w:rPr>
        <w:t>МО Нагорное сельское поселение</w:t>
      </w:r>
      <w:r w:rsidR="0035705B" w:rsidRPr="00B53BA4">
        <w:rPr>
          <w:rFonts w:ascii="Calibri" w:hAnsi="Calibri"/>
          <w:sz w:val="24"/>
          <w:szCs w:val="24"/>
          <w:lang w:val="ru-RU"/>
        </w:rPr>
        <w:t xml:space="preserve"> с разбивкой по годам реализации представлен в таблице 4.1.</w:t>
      </w:r>
    </w:p>
    <w:p w:rsidR="0035705B" w:rsidRPr="002D7926" w:rsidRDefault="0035705B" w:rsidP="0035705B">
      <w:pPr>
        <w:pStyle w:val="a5"/>
        <w:tabs>
          <w:tab w:val="left" w:pos="680"/>
        </w:tabs>
        <w:spacing w:before="48" w:line="276" w:lineRule="auto"/>
        <w:ind w:left="0" w:right="107" w:firstLine="567"/>
        <w:jc w:val="both"/>
        <w:rPr>
          <w:rFonts w:ascii="Calibri" w:hAnsi="Calibri"/>
          <w:sz w:val="24"/>
          <w:szCs w:val="24"/>
          <w:highlight w:val="yellow"/>
          <w:lang w:val="ru-RU"/>
        </w:rPr>
      </w:pPr>
    </w:p>
    <w:p w:rsidR="0035705B" w:rsidRPr="002D7926" w:rsidRDefault="0035705B" w:rsidP="0035705B">
      <w:pPr>
        <w:pStyle w:val="a5"/>
        <w:tabs>
          <w:tab w:val="left" w:pos="680"/>
        </w:tabs>
        <w:spacing w:before="48" w:line="276" w:lineRule="auto"/>
        <w:ind w:left="0" w:right="107" w:firstLine="567"/>
        <w:jc w:val="both"/>
        <w:rPr>
          <w:rFonts w:ascii="Calibri" w:hAnsi="Calibri"/>
          <w:sz w:val="24"/>
          <w:szCs w:val="24"/>
          <w:highlight w:val="yellow"/>
          <w:lang w:val="ru-RU"/>
        </w:rPr>
      </w:pPr>
    </w:p>
    <w:p w:rsidR="0035705B" w:rsidRDefault="0035705B" w:rsidP="0035705B">
      <w:pPr>
        <w:pStyle w:val="a5"/>
        <w:tabs>
          <w:tab w:val="left" w:pos="680"/>
        </w:tabs>
        <w:spacing w:before="48" w:line="276" w:lineRule="auto"/>
        <w:ind w:left="0" w:right="107" w:firstLine="567"/>
        <w:jc w:val="both"/>
        <w:rPr>
          <w:rFonts w:ascii="Calibri" w:hAnsi="Calibri"/>
          <w:sz w:val="24"/>
          <w:szCs w:val="24"/>
          <w:highlight w:val="yellow"/>
          <w:lang w:val="ru-RU"/>
        </w:rPr>
      </w:pPr>
    </w:p>
    <w:p w:rsidR="00301D33" w:rsidRPr="002D7926" w:rsidRDefault="00301D33" w:rsidP="0035705B">
      <w:pPr>
        <w:pStyle w:val="a5"/>
        <w:tabs>
          <w:tab w:val="left" w:pos="680"/>
        </w:tabs>
        <w:spacing w:before="48" w:line="276" w:lineRule="auto"/>
        <w:ind w:left="0" w:right="107" w:firstLine="567"/>
        <w:jc w:val="both"/>
        <w:rPr>
          <w:rFonts w:ascii="Calibri" w:hAnsi="Calibri"/>
          <w:sz w:val="24"/>
          <w:szCs w:val="24"/>
          <w:highlight w:val="yellow"/>
          <w:lang w:val="ru-RU"/>
        </w:rPr>
      </w:pPr>
    </w:p>
    <w:p w:rsidR="0035705B" w:rsidRPr="00B53BA4" w:rsidRDefault="0035705B" w:rsidP="0035705B">
      <w:pPr>
        <w:pStyle w:val="a5"/>
        <w:tabs>
          <w:tab w:val="left" w:pos="851"/>
        </w:tabs>
        <w:spacing w:before="3" w:line="276" w:lineRule="auto"/>
        <w:ind w:left="0" w:firstLine="0"/>
        <w:jc w:val="both"/>
        <w:rPr>
          <w:rFonts w:ascii="Calibri" w:hAnsi="Calibri"/>
          <w:b/>
          <w:sz w:val="24"/>
          <w:szCs w:val="24"/>
          <w:lang w:val="ru-RU"/>
        </w:rPr>
      </w:pPr>
      <w:r w:rsidRPr="00B53BA4">
        <w:rPr>
          <w:rFonts w:ascii="Calibri" w:hAnsi="Calibri"/>
          <w:b/>
          <w:sz w:val="24"/>
          <w:szCs w:val="24"/>
          <w:lang w:val="ru-RU"/>
        </w:rPr>
        <w:lastRenderedPageBreak/>
        <w:t>Таблица 4.1 - Перечень основных мероприятий по систем</w:t>
      </w:r>
      <w:r w:rsidR="00B53BA4" w:rsidRPr="00B53BA4">
        <w:rPr>
          <w:rFonts w:ascii="Calibri" w:hAnsi="Calibri"/>
          <w:b/>
          <w:sz w:val="24"/>
          <w:szCs w:val="24"/>
          <w:lang w:val="ru-RU"/>
        </w:rPr>
        <w:t>ам</w:t>
      </w:r>
      <w:r w:rsidRPr="00B53BA4">
        <w:rPr>
          <w:rFonts w:ascii="Calibri" w:hAnsi="Calibri"/>
          <w:b/>
          <w:sz w:val="24"/>
          <w:szCs w:val="24"/>
          <w:lang w:val="ru-RU"/>
        </w:rPr>
        <w:t xml:space="preserve"> холодного водоснабжения разбивкой по годам</w:t>
      </w:r>
    </w:p>
    <w:tbl>
      <w:tblPr>
        <w:tblStyle w:val="TableNormal"/>
        <w:tblW w:w="10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2"/>
        <w:gridCol w:w="7731"/>
        <w:gridCol w:w="1567"/>
      </w:tblGrid>
      <w:tr w:rsidR="0035705B" w:rsidRPr="00B53BA4" w:rsidTr="00110B98">
        <w:trPr>
          <w:trHeight w:val="337"/>
          <w:tblHeader/>
          <w:jc w:val="center"/>
        </w:trPr>
        <w:tc>
          <w:tcPr>
            <w:tcW w:w="792" w:type="dxa"/>
            <w:vMerge w:val="restart"/>
            <w:shd w:val="clear" w:color="auto" w:fill="92D050"/>
            <w:vAlign w:val="center"/>
          </w:tcPr>
          <w:p w:rsidR="0035705B" w:rsidRPr="00B53BA4" w:rsidRDefault="0035705B" w:rsidP="00110B98">
            <w:pPr>
              <w:pStyle w:val="TableParagraph"/>
              <w:ind w:left="52"/>
              <w:rPr>
                <w:rFonts w:asciiTheme="minorHAnsi" w:hAnsiTheme="minorHAnsi"/>
                <w:b/>
                <w:sz w:val="24"/>
                <w:szCs w:val="24"/>
              </w:rPr>
            </w:pPr>
            <w:r w:rsidRPr="00B53BA4">
              <w:rPr>
                <w:rFonts w:asciiTheme="minorHAnsi" w:hAnsiTheme="minorHAnsi"/>
                <w:b/>
                <w:sz w:val="24"/>
                <w:szCs w:val="24"/>
                <w:lang w:val="ru-RU"/>
              </w:rPr>
              <w:t>№</w:t>
            </w:r>
            <w:r w:rsidRPr="00B53BA4">
              <w:rPr>
                <w:rFonts w:asciiTheme="minorHAnsi" w:hAnsiTheme="minorHAnsi"/>
                <w:b/>
                <w:sz w:val="24"/>
                <w:szCs w:val="24"/>
              </w:rPr>
              <w:t>п/п</w:t>
            </w:r>
          </w:p>
        </w:tc>
        <w:tc>
          <w:tcPr>
            <w:tcW w:w="7731" w:type="dxa"/>
            <w:vMerge w:val="restart"/>
            <w:shd w:val="clear" w:color="auto" w:fill="92D050"/>
            <w:vAlign w:val="center"/>
          </w:tcPr>
          <w:p w:rsidR="0035705B" w:rsidRPr="00B53BA4" w:rsidRDefault="0035705B" w:rsidP="00110B98">
            <w:pPr>
              <w:pStyle w:val="TableParagraph"/>
              <w:ind w:right="34" w:firstLine="129"/>
              <w:rPr>
                <w:rFonts w:asciiTheme="minorHAnsi" w:hAnsiTheme="minorHAnsi"/>
                <w:b/>
                <w:sz w:val="24"/>
                <w:szCs w:val="24"/>
                <w:lang w:val="ru-RU"/>
              </w:rPr>
            </w:pPr>
            <w:r w:rsidRPr="00B53BA4">
              <w:rPr>
                <w:rFonts w:asciiTheme="minorHAnsi" w:hAnsiTheme="minorHAnsi"/>
                <w:b/>
                <w:sz w:val="24"/>
                <w:szCs w:val="24"/>
                <w:lang w:val="ru-RU"/>
              </w:rPr>
              <w:t>Наименование мероприятия по реализации схемы водоснабжения</w:t>
            </w:r>
          </w:p>
        </w:tc>
        <w:tc>
          <w:tcPr>
            <w:tcW w:w="1567" w:type="dxa"/>
            <w:vMerge w:val="restart"/>
            <w:shd w:val="clear" w:color="auto" w:fill="92D050"/>
            <w:vAlign w:val="center"/>
          </w:tcPr>
          <w:p w:rsidR="0035705B" w:rsidRPr="00B53BA4" w:rsidRDefault="0035705B" w:rsidP="00110B98">
            <w:pPr>
              <w:pStyle w:val="TableParagraph"/>
              <w:ind w:left="55" w:right="50" w:hanging="4"/>
              <w:rPr>
                <w:rFonts w:asciiTheme="minorHAnsi" w:hAnsiTheme="minorHAnsi"/>
                <w:b/>
                <w:sz w:val="24"/>
                <w:szCs w:val="24"/>
                <w:lang w:val="ru-RU"/>
              </w:rPr>
            </w:pPr>
            <w:r w:rsidRPr="00B53BA4">
              <w:rPr>
                <w:rFonts w:asciiTheme="minorHAnsi" w:hAnsiTheme="minorHAnsi"/>
                <w:b/>
                <w:sz w:val="24"/>
                <w:szCs w:val="24"/>
                <w:lang w:val="ru-RU"/>
              </w:rPr>
              <w:t>Период реализации мероприятия</w:t>
            </w:r>
          </w:p>
        </w:tc>
      </w:tr>
      <w:tr w:rsidR="0035705B" w:rsidRPr="002D7926" w:rsidTr="00110B98">
        <w:trPr>
          <w:trHeight w:val="337"/>
          <w:tblHeader/>
          <w:jc w:val="center"/>
        </w:trPr>
        <w:tc>
          <w:tcPr>
            <w:tcW w:w="792" w:type="dxa"/>
            <w:vMerge/>
            <w:shd w:val="clear" w:color="auto" w:fill="92D050"/>
            <w:vAlign w:val="center"/>
          </w:tcPr>
          <w:p w:rsidR="0035705B" w:rsidRPr="002D7926" w:rsidRDefault="0035705B" w:rsidP="00110B98">
            <w:pPr>
              <w:jc w:val="center"/>
              <w:rPr>
                <w:rFonts w:asciiTheme="minorHAnsi" w:hAnsiTheme="minorHAnsi"/>
                <w:sz w:val="24"/>
                <w:szCs w:val="24"/>
                <w:highlight w:val="yellow"/>
              </w:rPr>
            </w:pPr>
          </w:p>
        </w:tc>
        <w:tc>
          <w:tcPr>
            <w:tcW w:w="7731" w:type="dxa"/>
            <w:vMerge/>
            <w:shd w:val="clear" w:color="auto" w:fill="92D050"/>
            <w:vAlign w:val="center"/>
          </w:tcPr>
          <w:p w:rsidR="0035705B" w:rsidRPr="002D7926" w:rsidRDefault="0035705B" w:rsidP="00110B98">
            <w:pPr>
              <w:jc w:val="center"/>
              <w:rPr>
                <w:rFonts w:asciiTheme="minorHAnsi" w:hAnsiTheme="minorHAnsi"/>
                <w:sz w:val="24"/>
                <w:szCs w:val="24"/>
                <w:highlight w:val="yellow"/>
              </w:rPr>
            </w:pPr>
          </w:p>
        </w:tc>
        <w:tc>
          <w:tcPr>
            <w:tcW w:w="1567" w:type="dxa"/>
            <w:vMerge/>
            <w:shd w:val="clear" w:color="auto" w:fill="92D050"/>
            <w:vAlign w:val="center"/>
          </w:tcPr>
          <w:p w:rsidR="0035705B" w:rsidRPr="002D7926" w:rsidRDefault="0035705B" w:rsidP="00110B98">
            <w:pPr>
              <w:jc w:val="center"/>
              <w:rPr>
                <w:rFonts w:asciiTheme="minorHAnsi" w:hAnsiTheme="minorHAnsi"/>
                <w:sz w:val="24"/>
                <w:szCs w:val="24"/>
                <w:highlight w:val="yellow"/>
              </w:rPr>
            </w:pPr>
          </w:p>
        </w:tc>
      </w:tr>
      <w:tr w:rsidR="0035705B" w:rsidRPr="002D7926" w:rsidTr="00110B98">
        <w:trPr>
          <w:trHeight w:val="20"/>
          <w:jc w:val="center"/>
        </w:trPr>
        <w:tc>
          <w:tcPr>
            <w:tcW w:w="10090" w:type="dxa"/>
            <w:gridSpan w:val="3"/>
            <w:shd w:val="clear" w:color="auto" w:fill="FFC000"/>
            <w:vAlign w:val="center"/>
          </w:tcPr>
          <w:p w:rsidR="0035705B" w:rsidRPr="00301D33" w:rsidRDefault="0035705B" w:rsidP="00301D33">
            <w:pPr>
              <w:jc w:val="center"/>
              <w:rPr>
                <w:rFonts w:ascii="Calibri" w:hAnsi="Calibri"/>
                <w:b/>
                <w:sz w:val="24"/>
                <w:szCs w:val="24"/>
                <w:lang w:val="ru-RU"/>
              </w:rPr>
            </w:pPr>
            <w:r w:rsidRPr="00301D33">
              <w:rPr>
                <w:rFonts w:ascii="Calibri" w:hAnsi="Calibri"/>
                <w:b/>
                <w:sz w:val="24"/>
                <w:szCs w:val="24"/>
                <w:lang w:val="ru-RU"/>
              </w:rPr>
              <w:t xml:space="preserve">пос. </w:t>
            </w:r>
            <w:r w:rsidR="00301D33">
              <w:rPr>
                <w:rFonts w:ascii="Calibri" w:hAnsi="Calibri"/>
                <w:b/>
                <w:sz w:val="24"/>
                <w:szCs w:val="24"/>
                <w:lang w:val="ru-RU"/>
              </w:rPr>
              <w:t>Нагорный</w:t>
            </w:r>
          </w:p>
        </w:tc>
      </w:tr>
      <w:tr w:rsidR="0035705B" w:rsidRPr="00301D33" w:rsidTr="00110B98">
        <w:trPr>
          <w:trHeight w:val="20"/>
          <w:jc w:val="center"/>
        </w:trPr>
        <w:tc>
          <w:tcPr>
            <w:tcW w:w="792" w:type="dxa"/>
            <w:vAlign w:val="center"/>
          </w:tcPr>
          <w:p w:rsidR="0035705B" w:rsidRPr="00301D33" w:rsidRDefault="0035705B" w:rsidP="00110B98">
            <w:pPr>
              <w:pStyle w:val="TableParagraph"/>
              <w:rPr>
                <w:rFonts w:ascii="Calibri" w:hAnsi="Calibri"/>
                <w:sz w:val="24"/>
                <w:szCs w:val="24"/>
                <w:lang w:val="ru-RU"/>
              </w:rPr>
            </w:pPr>
            <w:r w:rsidRPr="00301D33">
              <w:rPr>
                <w:rFonts w:ascii="Calibri" w:hAnsi="Calibri"/>
                <w:sz w:val="24"/>
                <w:szCs w:val="24"/>
                <w:lang w:val="ru-RU"/>
              </w:rPr>
              <w:t>1</w:t>
            </w:r>
          </w:p>
        </w:tc>
        <w:tc>
          <w:tcPr>
            <w:tcW w:w="7731" w:type="dxa"/>
            <w:vAlign w:val="center"/>
          </w:tcPr>
          <w:p w:rsidR="0035705B" w:rsidRPr="00301D33" w:rsidRDefault="00301D33" w:rsidP="00110B98">
            <w:pPr>
              <w:ind w:left="142"/>
              <w:rPr>
                <w:rFonts w:ascii="Calibri" w:hAnsi="Calibri"/>
                <w:sz w:val="24"/>
                <w:szCs w:val="24"/>
                <w:lang w:val="ru-RU"/>
              </w:rPr>
            </w:pPr>
            <w:r w:rsidRPr="00301D33">
              <w:rPr>
                <w:rFonts w:ascii="Calibri" w:hAnsi="Calibri"/>
                <w:sz w:val="24"/>
                <w:szCs w:val="24"/>
                <w:lang w:val="ru-RU"/>
              </w:rPr>
              <w:t>Реконструкция водопроводных сетей по ул. Владимирская, п. Нагорный (500 п.м, д. 100мм)</w:t>
            </w:r>
          </w:p>
        </w:tc>
        <w:tc>
          <w:tcPr>
            <w:tcW w:w="1567" w:type="dxa"/>
            <w:vAlign w:val="center"/>
          </w:tcPr>
          <w:p w:rsidR="0035705B" w:rsidRPr="00301D33" w:rsidRDefault="00301D33" w:rsidP="00110B98">
            <w:pPr>
              <w:jc w:val="center"/>
              <w:rPr>
                <w:rFonts w:ascii="Calibri" w:hAnsi="Calibri"/>
                <w:sz w:val="24"/>
                <w:szCs w:val="24"/>
                <w:lang w:val="ru-RU"/>
              </w:rPr>
            </w:pPr>
            <w:r>
              <w:rPr>
                <w:rFonts w:ascii="Calibri" w:hAnsi="Calibri"/>
                <w:sz w:val="24"/>
                <w:szCs w:val="24"/>
                <w:lang w:val="ru-RU"/>
              </w:rPr>
              <w:t>2021</w:t>
            </w:r>
          </w:p>
        </w:tc>
      </w:tr>
      <w:tr w:rsidR="00301D33" w:rsidRPr="00301D33" w:rsidTr="00110B98">
        <w:trPr>
          <w:trHeight w:val="20"/>
          <w:jc w:val="center"/>
        </w:trPr>
        <w:tc>
          <w:tcPr>
            <w:tcW w:w="792" w:type="dxa"/>
            <w:vAlign w:val="center"/>
          </w:tcPr>
          <w:p w:rsidR="00301D33" w:rsidRPr="00301D33" w:rsidRDefault="00301D33" w:rsidP="00301D33">
            <w:pPr>
              <w:pStyle w:val="TableParagraph"/>
              <w:rPr>
                <w:rFonts w:ascii="Calibri" w:hAnsi="Calibri"/>
                <w:sz w:val="24"/>
                <w:szCs w:val="24"/>
                <w:lang w:val="ru-RU"/>
              </w:rPr>
            </w:pPr>
            <w:r w:rsidRPr="00301D33">
              <w:rPr>
                <w:rFonts w:ascii="Calibri" w:hAnsi="Calibri"/>
                <w:sz w:val="24"/>
                <w:szCs w:val="24"/>
                <w:lang w:val="ru-RU"/>
              </w:rPr>
              <w:t>2</w:t>
            </w:r>
          </w:p>
        </w:tc>
        <w:tc>
          <w:tcPr>
            <w:tcW w:w="7731" w:type="dxa"/>
            <w:vAlign w:val="center"/>
          </w:tcPr>
          <w:p w:rsidR="00301D33" w:rsidRPr="00301D33" w:rsidRDefault="00301D33" w:rsidP="00301D33">
            <w:pPr>
              <w:ind w:left="142"/>
              <w:rPr>
                <w:rFonts w:ascii="Calibri" w:hAnsi="Calibri"/>
                <w:sz w:val="24"/>
                <w:szCs w:val="24"/>
                <w:lang w:val="ru-RU"/>
              </w:rPr>
            </w:pPr>
            <w:r w:rsidRPr="00301D33">
              <w:rPr>
                <w:rFonts w:ascii="Calibri" w:hAnsi="Calibri"/>
                <w:sz w:val="24"/>
                <w:szCs w:val="24"/>
                <w:lang w:val="ru-RU"/>
              </w:rPr>
              <w:t>Реконструкция водопроводных колодцев п. Нагорный (10 шт.)</w:t>
            </w:r>
          </w:p>
        </w:tc>
        <w:tc>
          <w:tcPr>
            <w:tcW w:w="1567" w:type="dxa"/>
            <w:vAlign w:val="center"/>
          </w:tcPr>
          <w:p w:rsidR="00301D33" w:rsidRPr="00301D33" w:rsidRDefault="00301D33" w:rsidP="00301D33">
            <w:pPr>
              <w:jc w:val="center"/>
              <w:rPr>
                <w:rFonts w:ascii="Calibri" w:hAnsi="Calibri"/>
                <w:sz w:val="24"/>
                <w:szCs w:val="24"/>
                <w:lang w:val="ru-RU"/>
              </w:rPr>
            </w:pPr>
            <w:r>
              <w:rPr>
                <w:rFonts w:ascii="Calibri" w:hAnsi="Calibri"/>
                <w:sz w:val="24"/>
                <w:szCs w:val="24"/>
                <w:lang w:val="ru-RU"/>
              </w:rPr>
              <w:t>2024</w:t>
            </w:r>
          </w:p>
        </w:tc>
      </w:tr>
      <w:tr w:rsidR="00301D33" w:rsidRPr="00301D33" w:rsidTr="00110B98">
        <w:trPr>
          <w:trHeight w:val="20"/>
          <w:jc w:val="center"/>
        </w:trPr>
        <w:tc>
          <w:tcPr>
            <w:tcW w:w="792" w:type="dxa"/>
            <w:vAlign w:val="center"/>
          </w:tcPr>
          <w:p w:rsidR="00301D33" w:rsidRPr="00301D33" w:rsidRDefault="00301D33" w:rsidP="00301D33">
            <w:pPr>
              <w:pStyle w:val="TableParagraph"/>
              <w:rPr>
                <w:rFonts w:ascii="Calibri" w:hAnsi="Calibri"/>
                <w:sz w:val="24"/>
                <w:szCs w:val="24"/>
                <w:lang w:val="ru-RU"/>
              </w:rPr>
            </w:pPr>
            <w:r w:rsidRPr="00301D33">
              <w:rPr>
                <w:rFonts w:ascii="Calibri" w:hAnsi="Calibri"/>
                <w:sz w:val="24"/>
                <w:szCs w:val="24"/>
                <w:lang w:val="ru-RU"/>
              </w:rPr>
              <w:t>3</w:t>
            </w:r>
          </w:p>
        </w:tc>
        <w:tc>
          <w:tcPr>
            <w:tcW w:w="7731" w:type="dxa"/>
            <w:vAlign w:val="center"/>
          </w:tcPr>
          <w:p w:rsidR="00301D33" w:rsidRPr="00301D33" w:rsidRDefault="00301D33" w:rsidP="00301D33">
            <w:pPr>
              <w:ind w:left="142"/>
              <w:rPr>
                <w:rFonts w:ascii="Calibri" w:hAnsi="Calibri"/>
                <w:sz w:val="24"/>
                <w:szCs w:val="24"/>
                <w:lang w:val="ru-RU"/>
              </w:rPr>
            </w:pPr>
            <w:r w:rsidRPr="00301D33">
              <w:rPr>
                <w:rFonts w:ascii="Calibri" w:hAnsi="Calibri"/>
                <w:sz w:val="24"/>
                <w:szCs w:val="24"/>
                <w:lang w:val="ru-RU"/>
              </w:rPr>
              <w:t xml:space="preserve">Замена артезианского насоса ЭЦВ10-65-110 на скважине №1 п. Нагорный </w:t>
            </w:r>
          </w:p>
        </w:tc>
        <w:tc>
          <w:tcPr>
            <w:tcW w:w="1567" w:type="dxa"/>
            <w:vAlign w:val="center"/>
          </w:tcPr>
          <w:p w:rsidR="00301D33" w:rsidRPr="00301D33" w:rsidRDefault="00301D33" w:rsidP="00301D33">
            <w:pPr>
              <w:jc w:val="center"/>
              <w:rPr>
                <w:rFonts w:ascii="Calibri" w:hAnsi="Calibri"/>
                <w:sz w:val="24"/>
                <w:szCs w:val="24"/>
                <w:lang w:val="ru-RU"/>
              </w:rPr>
            </w:pPr>
            <w:r>
              <w:rPr>
                <w:rFonts w:ascii="Calibri" w:hAnsi="Calibri"/>
                <w:sz w:val="24"/>
                <w:szCs w:val="24"/>
                <w:lang w:val="ru-RU"/>
              </w:rPr>
              <w:t>2026</w:t>
            </w:r>
          </w:p>
        </w:tc>
      </w:tr>
      <w:tr w:rsidR="0035705B" w:rsidRPr="002D7926" w:rsidTr="00110B98">
        <w:trPr>
          <w:trHeight w:val="20"/>
          <w:jc w:val="center"/>
        </w:trPr>
        <w:tc>
          <w:tcPr>
            <w:tcW w:w="10090" w:type="dxa"/>
            <w:gridSpan w:val="3"/>
            <w:shd w:val="clear" w:color="auto" w:fill="FFC000"/>
            <w:vAlign w:val="center"/>
          </w:tcPr>
          <w:p w:rsidR="0035705B" w:rsidRPr="00301D33" w:rsidRDefault="0035705B" w:rsidP="00301D33">
            <w:pPr>
              <w:jc w:val="center"/>
              <w:rPr>
                <w:rFonts w:ascii="Calibri" w:hAnsi="Calibri"/>
                <w:b/>
                <w:sz w:val="24"/>
                <w:szCs w:val="24"/>
                <w:lang w:val="ru-RU"/>
              </w:rPr>
            </w:pPr>
            <w:r w:rsidRPr="00301D33">
              <w:rPr>
                <w:rFonts w:ascii="Calibri" w:hAnsi="Calibri"/>
                <w:b/>
                <w:sz w:val="24"/>
                <w:szCs w:val="24"/>
                <w:lang w:val="ru-RU"/>
              </w:rPr>
              <w:t xml:space="preserve">д. </w:t>
            </w:r>
            <w:r w:rsidR="00301D33">
              <w:rPr>
                <w:rFonts w:ascii="Calibri" w:hAnsi="Calibri"/>
                <w:b/>
                <w:sz w:val="24"/>
                <w:szCs w:val="24"/>
                <w:lang w:val="ru-RU"/>
              </w:rPr>
              <w:t>Головино</w:t>
            </w:r>
          </w:p>
        </w:tc>
      </w:tr>
      <w:tr w:rsidR="00301D33" w:rsidRPr="002D7926" w:rsidTr="00110B98">
        <w:trPr>
          <w:trHeight w:val="20"/>
          <w:jc w:val="center"/>
        </w:trPr>
        <w:tc>
          <w:tcPr>
            <w:tcW w:w="792" w:type="dxa"/>
            <w:vAlign w:val="center"/>
          </w:tcPr>
          <w:p w:rsidR="00301D33" w:rsidRPr="00301D33" w:rsidRDefault="00301D33" w:rsidP="00301D33">
            <w:pPr>
              <w:pStyle w:val="TableParagraph"/>
              <w:rPr>
                <w:rFonts w:ascii="Calibri" w:hAnsi="Calibri"/>
                <w:sz w:val="24"/>
                <w:szCs w:val="24"/>
                <w:lang w:val="ru-RU"/>
              </w:rPr>
            </w:pPr>
            <w:r>
              <w:rPr>
                <w:rFonts w:ascii="Calibri" w:hAnsi="Calibri"/>
                <w:sz w:val="24"/>
                <w:szCs w:val="24"/>
                <w:lang w:val="ru-RU"/>
              </w:rPr>
              <w:t>4</w:t>
            </w:r>
          </w:p>
        </w:tc>
        <w:tc>
          <w:tcPr>
            <w:tcW w:w="7731" w:type="dxa"/>
            <w:vAlign w:val="center"/>
          </w:tcPr>
          <w:p w:rsidR="00301D33" w:rsidRPr="00301D33" w:rsidRDefault="00301D33" w:rsidP="00301D33">
            <w:pPr>
              <w:ind w:left="142"/>
              <w:rPr>
                <w:rFonts w:ascii="Calibri" w:hAnsi="Calibri"/>
                <w:sz w:val="24"/>
                <w:szCs w:val="24"/>
                <w:lang w:val="ru-RU"/>
              </w:rPr>
            </w:pPr>
            <w:r w:rsidRPr="00301D33">
              <w:rPr>
                <w:rFonts w:ascii="Calibri" w:hAnsi="Calibri"/>
                <w:sz w:val="24"/>
                <w:szCs w:val="24"/>
                <w:lang w:val="ru-RU"/>
              </w:rPr>
              <w:t>Реконструкция водопроводных сетей д. Головино (130 п.м., д. 100мм.)</w:t>
            </w:r>
          </w:p>
        </w:tc>
        <w:tc>
          <w:tcPr>
            <w:tcW w:w="1567" w:type="dxa"/>
            <w:vAlign w:val="center"/>
          </w:tcPr>
          <w:p w:rsidR="00301D33" w:rsidRPr="00301D33" w:rsidRDefault="00301D33" w:rsidP="00301D33">
            <w:pPr>
              <w:jc w:val="center"/>
              <w:rPr>
                <w:rFonts w:ascii="Calibri" w:hAnsi="Calibri"/>
                <w:sz w:val="24"/>
                <w:szCs w:val="24"/>
                <w:lang w:val="ru-RU"/>
              </w:rPr>
            </w:pPr>
            <w:r>
              <w:rPr>
                <w:rFonts w:ascii="Calibri" w:hAnsi="Calibri"/>
                <w:sz w:val="24"/>
                <w:szCs w:val="24"/>
                <w:lang w:val="ru-RU"/>
              </w:rPr>
              <w:t>2024</w:t>
            </w:r>
          </w:p>
        </w:tc>
      </w:tr>
      <w:tr w:rsidR="00301D33" w:rsidRPr="00301D33" w:rsidTr="00110B98">
        <w:trPr>
          <w:trHeight w:val="20"/>
          <w:jc w:val="center"/>
        </w:trPr>
        <w:tc>
          <w:tcPr>
            <w:tcW w:w="792" w:type="dxa"/>
            <w:vAlign w:val="center"/>
          </w:tcPr>
          <w:p w:rsidR="00301D33" w:rsidRPr="00301D33" w:rsidRDefault="00301D33" w:rsidP="00301D33">
            <w:pPr>
              <w:pStyle w:val="TableParagraph"/>
              <w:rPr>
                <w:rFonts w:ascii="Calibri" w:hAnsi="Calibri"/>
                <w:sz w:val="24"/>
                <w:szCs w:val="24"/>
                <w:lang w:val="ru-RU"/>
              </w:rPr>
            </w:pPr>
            <w:r>
              <w:rPr>
                <w:rFonts w:ascii="Calibri" w:hAnsi="Calibri"/>
                <w:sz w:val="24"/>
                <w:szCs w:val="24"/>
                <w:lang w:val="ru-RU"/>
              </w:rPr>
              <w:t>5</w:t>
            </w:r>
          </w:p>
        </w:tc>
        <w:tc>
          <w:tcPr>
            <w:tcW w:w="7731" w:type="dxa"/>
            <w:vAlign w:val="center"/>
          </w:tcPr>
          <w:p w:rsidR="00301D33" w:rsidRPr="00301D33" w:rsidRDefault="00301D33" w:rsidP="00301D33">
            <w:pPr>
              <w:ind w:left="142"/>
              <w:rPr>
                <w:rFonts w:ascii="Calibri" w:hAnsi="Calibri"/>
                <w:sz w:val="24"/>
                <w:szCs w:val="24"/>
                <w:lang w:val="ru-RU"/>
              </w:rPr>
            </w:pPr>
            <w:r w:rsidRPr="00301D33">
              <w:rPr>
                <w:rFonts w:ascii="Calibri" w:hAnsi="Calibri"/>
                <w:sz w:val="24"/>
                <w:szCs w:val="24"/>
                <w:lang w:val="ru-RU"/>
              </w:rPr>
              <w:t>Реконструкция водопроводных колодцев д. Головино (10 шт.)</w:t>
            </w:r>
          </w:p>
        </w:tc>
        <w:tc>
          <w:tcPr>
            <w:tcW w:w="1567" w:type="dxa"/>
            <w:vAlign w:val="center"/>
          </w:tcPr>
          <w:p w:rsidR="00301D33" w:rsidRPr="00301D33" w:rsidRDefault="00301D33" w:rsidP="00301D33">
            <w:pPr>
              <w:jc w:val="center"/>
              <w:rPr>
                <w:rFonts w:ascii="Calibri" w:hAnsi="Calibri"/>
                <w:sz w:val="24"/>
                <w:szCs w:val="24"/>
                <w:lang w:val="ru-RU"/>
              </w:rPr>
            </w:pPr>
            <w:r>
              <w:rPr>
                <w:rFonts w:ascii="Calibri" w:hAnsi="Calibri"/>
                <w:sz w:val="24"/>
                <w:szCs w:val="24"/>
                <w:lang w:val="ru-RU"/>
              </w:rPr>
              <w:t>2027</w:t>
            </w:r>
          </w:p>
        </w:tc>
      </w:tr>
      <w:tr w:rsidR="00301D33" w:rsidRPr="002D7926" w:rsidTr="00110B98">
        <w:trPr>
          <w:trHeight w:val="20"/>
          <w:jc w:val="center"/>
        </w:trPr>
        <w:tc>
          <w:tcPr>
            <w:tcW w:w="792" w:type="dxa"/>
            <w:vAlign w:val="center"/>
          </w:tcPr>
          <w:p w:rsidR="00301D33" w:rsidRPr="00301D33" w:rsidRDefault="00301D33" w:rsidP="00301D33">
            <w:pPr>
              <w:pStyle w:val="TableParagraph"/>
              <w:rPr>
                <w:rFonts w:ascii="Calibri" w:hAnsi="Calibri"/>
                <w:sz w:val="24"/>
                <w:szCs w:val="24"/>
                <w:lang w:val="ru-RU"/>
              </w:rPr>
            </w:pPr>
            <w:r>
              <w:rPr>
                <w:rFonts w:ascii="Calibri" w:hAnsi="Calibri"/>
                <w:sz w:val="24"/>
                <w:szCs w:val="24"/>
                <w:lang w:val="ru-RU"/>
              </w:rPr>
              <w:t>6</w:t>
            </w:r>
          </w:p>
        </w:tc>
        <w:tc>
          <w:tcPr>
            <w:tcW w:w="7731" w:type="dxa"/>
            <w:vAlign w:val="center"/>
          </w:tcPr>
          <w:p w:rsidR="00301D33" w:rsidRPr="00301D33" w:rsidRDefault="00301D33" w:rsidP="00301D33">
            <w:pPr>
              <w:ind w:left="142"/>
              <w:rPr>
                <w:rFonts w:ascii="Calibri" w:hAnsi="Calibri"/>
                <w:sz w:val="24"/>
                <w:szCs w:val="24"/>
                <w:lang w:val="ru-RU"/>
              </w:rPr>
            </w:pPr>
            <w:r w:rsidRPr="00301D33">
              <w:rPr>
                <w:rFonts w:ascii="Calibri" w:hAnsi="Calibri"/>
                <w:sz w:val="24"/>
                <w:szCs w:val="24"/>
                <w:lang w:val="ru-RU"/>
              </w:rPr>
              <w:t>Установка приборов учета подъёма воды на скважинах №1 и №2, дер. Головино</w:t>
            </w:r>
          </w:p>
        </w:tc>
        <w:tc>
          <w:tcPr>
            <w:tcW w:w="1567" w:type="dxa"/>
            <w:vAlign w:val="center"/>
          </w:tcPr>
          <w:p w:rsidR="00301D33" w:rsidRPr="00301D33" w:rsidRDefault="00301D33" w:rsidP="00301D33">
            <w:pPr>
              <w:jc w:val="center"/>
              <w:rPr>
                <w:rFonts w:ascii="Calibri" w:hAnsi="Calibri"/>
                <w:sz w:val="24"/>
                <w:szCs w:val="24"/>
                <w:lang w:val="ru-RU"/>
              </w:rPr>
            </w:pPr>
            <w:r>
              <w:rPr>
                <w:rFonts w:ascii="Calibri" w:hAnsi="Calibri"/>
                <w:sz w:val="24"/>
                <w:szCs w:val="24"/>
                <w:lang w:val="ru-RU"/>
              </w:rPr>
              <w:t>2030</w:t>
            </w:r>
          </w:p>
        </w:tc>
      </w:tr>
      <w:tr w:rsidR="00301D33" w:rsidRPr="00301D33" w:rsidTr="00301D33">
        <w:trPr>
          <w:trHeight w:val="20"/>
          <w:jc w:val="center"/>
        </w:trPr>
        <w:tc>
          <w:tcPr>
            <w:tcW w:w="792" w:type="dxa"/>
            <w:vAlign w:val="center"/>
          </w:tcPr>
          <w:p w:rsidR="00301D33" w:rsidRPr="00301D33" w:rsidRDefault="00301D33" w:rsidP="00301D33">
            <w:pPr>
              <w:pStyle w:val="TableParagraph"/>
              <w:rPr>
                <w:rFonts w:ascii="Calibri" w:hAnsi="Calibri"/>
                <w:sz w:val="24"/>
                <w:szCs w:val="24"/>
                <w:lang w:val="ru-RU"/>
              </w:rPr>
            </w:pPr>
            <w:r>
              <w:rPr>
                <w:rFonts w:ascii="Calibri" w:hAnsi="Calibri"/>
                <w:sz w:val="24"/>
                <w:szCs w:val="24"/>
                <w:lang w:val="ru-RU"/>
              </w:rPr>
              <w:t>7</w:t>
            </w:r>
          </w:p>
        </w:tc>
        <w:tc>
          <w:tcPr>
            <w:tcW w:w="7731" w:type="dxa"/>
            <w:vAlign w:val="bottom"/>
          </w:tcPr>
          <w:p w:rsidR="00301D33" w:rsidRPr="00301D33" w:rsidRDefault="00301D33" w:rsidP="00301D33">
            <w:pPr>
              <w:ind w:left="142"/>
              <w:rPr>
                <w:rFonts w:ascii="Calibri" w:hAnsi="Calibri"/>
                <w:sz w:val="24"/>
                <w:szCs w:val="24"/>
                <w:lang w:val="ru-RU"/>
              </w:rPr>
            </w:pPr>
            <w:r w:rsidRPr="00301D33">
              <w:rPr>
                <w:rFonts w:ascii="Calibri" w:hAnsi="Calibri"/>
                <w:sz w:val="24"/>
                <w:szCs w:val="24"/>
                <w:lang w:val="ru-RU"/>
              </w:rPr>
              <w:t>Замена питающего кабеля к скважине №1 д. Головино</w:t>
            </w:r>
          </w:p>
        </w:tc>
        <w:tc>
          <w:tcPr>
            <w:tcW w:w="1567" w:type="dxa"/>
            <w:vAlign w:val="center"/>
          </w:tcPr>
          <w:p w:rsidR="00301D33" w:rsidRPr="00301D33" w:rsidRDefault="00301D33" w:rsidP="00301D33">
            <w:pPr>
              <w:jc w:val="center"/>
              <w:rPr>
                <w:rFonts w:ascii="Calibri" w:hAnsi="Calibri"/>
                <w:sz w:val="24"/>
                <w:szCs w:val="24"/>
                <w:lang w:val="ru-RU"/>
              </w:rPr>
            </w:pPr>
            <w:r>
              <w:rPr>
                <w:rFonts w:ascii="Calibri" w:hAnsi="Calibri"/>
                <w:sz w:val="24"/>
                <w:szCs w:val="24"/>
                <w:lang w:val="ru-RU"/>
              </w:rPr>
              <w:t>2020</w:t>
            </w:r>
          </w:p>
        </w:tc>
      </w:tr>
      <w:tr w:rsidR="0035705B" w:rsidRPr="00301D33" w:rsidTr="00110B98">
        <w:trPr>
          <w:trHeight w:val="20"/>
          <w:jc w:val="center"/>
        </w:trPr>
        <w:tc>
          <w:tcPr>
            <w:tcW w:w="10090" w:type="dxa"/>
            <w:gridSpan w:val="3"/>
            <w:shd w:val="clear" w:color="auto" w:fill="FFC000"/>
            <w:vAlign w:val="center"/>
          </w:tcPr>
          <w:p w:rsidR="0035705B" w:rsidRPr="00301D33" w:rsidRDefault="00301D33" w:rsidP="00110B98">
            <w:pPr>
              <w:jc w:val="center"/>
              <w:rPr>
                <w:rFonts w:ascii="Calibri" w:hAnsi="Calibri"/>
                <w:b/>
                <w:sz w:val="24"/>
                <w:szCs w:val="24"/>
                <w:lang w:val="ru-RU"/>
              </w:rPr>
            </w:pPr>
            <w:r>
              <w:rPr>
                <w:rFonts w:ascii="Calibri" w:hAnsi="Calibri"/>
                <w:b/>
                <w:sz w:val="24"/>
                <w:szCs w:val="24"/>
                <w:lang w:val="ru-RU"/>
              </w:rPr>
              <w:t>пос. Санинского ДОКа</w:t>
            </w:r>
          </w:p>
        </w:tc>
      </w:tr>
      <w:tr w:rsidR="00301D33" w:rsidRPr="00301D33" w:rsidTr="00110B98">
        <w:trPr>
          <w:trHeight w:val="20"/>
          <w:jc w:val="center"/>
        </w:trPr>
        <w:tc>
          <w:tcPr>
            <w:tcW w:w="792" w:type="dxa"/>
            <w:vAlign w:val="center"/>
          </w:tcPr>
          <w:p w:rsidR="00301D33" w:rsidRPr="00301D33" w:rsidRDefault="00301D33" w:rsidP="00301D33">
            <w:pPr>
              <w:pStyle w:val="TableParagraph"/>
              <w:rPr>
                <w:rFonts w:ascii="Calibri" w:hAnsi="Calibri"/>
                <w:sz w:val="24"/>
                <w:szCs w:val="24"/>
                <w:lang w:val="ru-RU"/>
              </w:rPr>
            </w:pPr>
            <w:r>
              <w:rPr>
                <w:rFonts w:ascii="Calibri" w:hAnsi="Calibri"/>
                <w:sz w:val="24"/>
                <w:szCs w:val="24"/>
                <w:lang w:val="ru-RU"/>
              </w:rPr>
              <w:t>8</w:t>
            </w:r>
          </w:p>
        </w:tc>
        <w:tc>
          <w:tcPr>
            <w:tcW w:w="7731" w:type="dxa"/>
            <w:vAlign w:val="center"/>
          </w:tcPr>
          <w:p w:rsidR="00301D33" w:rsidRPr="00301D33" w:rsidRDefault="00301D33" w:rsidP="00301D33">
            <w:pPr>
              <w:ind w:left="142"/>
              <w:rPr>
                <w:rFonts w:ascii="Calibri" w:hAnsi="Calibri"/>
                <w:sz w:val="24"/>
                <w:szCs w:val="24"/>
                <w:lang w:val="ru-RU"/>
              </w:rPr>
            </w:pPr>
            <w:r w:rsidRPr="00301D33">
              <w:rPr>
                <w:rFonts w:ascii="Calibri" w:hAnsi="Calibri"/>
                <w:sz w:val="24"/>
                <w:szCs w:val="24"/>
                <w:lang w:val="ru-RU"/>
              </w:rPr>
              <w:t>Строительство ограждения вокруг территории скважины №1 ул. Производственная, д. 2, п. Санинского ДОКа, согласно С</w:t>
            </w:r>
            <w:r>
              <w:rPr>
                <w:rFonts w:ascii="Calibri" w:hAnsi="Calibri"/>
                <w:sz w:val="24"/>
                <w:szCs w:val="24"/>
                <w:lang w:val="ru-RU"/>
              </w:rPr>
              <w:t>ан</w:t>
            </w:r>
            <w:r w:rsidRPr="00301D33">
              <w:rPr>
                <w:rFonts w:ascii="Calibri" w:hAnsi="Calibri"/>
                <w:sz w:val="24"/>
                <w:szCs w:val="24"/>
                <w:lang w:val="ru-RU"/>
              </w:rPr>
              <w:t>ПиН 2.1.4.1100-0 п 2.2.1.</w:t>
            </w:r>
          </w:p>
        </w:tc>
        <w:tc>
          <w:tcPr>
            <w:tcW w:w="1567" w:type="dxa"/>
            <w:vAlign w:val="center"/>
          </w:tcPr>
          <w:p w:rsidR="00301D33" w:rsidRPr="00301D33" w:rsidRDefault="00301D33" w:rsidP="00301D33">
            <w:pPr>
              <w:jc w:val="center"/>
              <w:rPr>
                <w:rFonts w:ascii="Calibri" w:hAnsi="Calibri"/>
                <w:sz w:val="24"/>
                <w:szCs w:val="24"/>
                <w:lang w:val="ru-RU"/>
              </w:rPr>
            </w:pPr>
            <w:r>
              <w:rPr>
                <w:rFonts w:ascii="Calibri" w:hAnsi="Calibri"/>
                <w:sz w:val="24"/>
                <w:szCs w:val="24"/>
                <w:lang w:val="ru-RU"/>
              </w:rPr>
              <w:t>2025</w:t>
            </w:r>
          </w:p>
        </w:tc>
      </w:tr>
      <w:tr w:rsidR="00301D33" w:rsidRPr="00301D33" w:rsidTr="00301D33">
        <w:trPr>
          <w:trHeight w:val="20"/>
          <w:jc w:val="center"/>
        </w:trPr>
        <w:tc>
          <w:tcPr>
            <w:tcW w:w="792" w:type="dxa"/>
            <w:vAlign w:val="center"/>
          </w:tcPr>
          <w:p w:rsidR="00301D33" w:rsidRPr="00301D33" w:rsidRDefault="00301D33" w:rsidP="00301D33">
            <w:pPr>
              <w:pStyle w:val="TableParagraph"/>
              <w:rPr>
                <w:rFonts w:ascii="Calibri" w:hAnsi="Calibri"/>
                <w:sz w:val="24"/>
                <w:szCs w:val="24"/>
                <w:lang w:val="ru-RU"/>
              </w:rPr>
            </w:pPr>
            <w:r>
              <w:rPr>
                <w:rFonts w:ascii="Calibri" w:hAnsi="Calibri"/>
                <w:sz w:val="24"/>
                <w:szCs w:val="24"/>
                <w:lang w:val="ru-RU"/>
              </w:rPr>
              <w:t>9</w:t>
            </w:r>
          </w:p>
        </w:tc>
        <w:tc>
          <w:tcPr>
            <w:tcW w:w="7731" w:type="dxa"/>
            <w:vAlign w:val="bottom"/>
          </w:tcPr>
          <w:p w:rsidR="00301D33" w:rsidRPr="00301D33" w:rsidRDefault="00301D33" w:rsidP="00301D33">
            <w:pPr>
              <w:ind w:left="142"/>
              <w:rPr>
                <w:rFonts w:ascii="Calibri" w:hAnsi="Calibri"/>
                <w:sz w:val="24"/>
                <w:szCs w:val="24"/>
                <w:lang w:val="ru-RU"/>
              </w:rPr>
            </w:pPr>
            <w:r w:rsidRPr="00301D33">
              <w:rPr>
                <w:rFonts w:ascii="Calibri" w:hAnsi="Calibri"/>
                <w:sz w:val="24"/>
                <w:szCs w:val="24"/>
                <w:lang w:val="ru-RU"/>
              </w:rPr>
              <w:t>Реконструкция скважины №1, с заменой ствола скважины п. Санинского ДОКа, ул. Производственная, 2</w:t>
            </w:r>
          </w:p>
        </w:tc>
        <w:tc>
          <w:tcPr>
            <w:tcW w:w="1567" w:type="dxa"/>
            <w:vAlign w:val="center"/>
          </w:tcPr>
          <w:p w:rsidR="00301D33" w:rsidRPr="00301D33" w:rsidRDefault="00301D33" w:rsidP="00301D33">
            <w:pPr>
              <w:jc w:val="center"/>
              <w:rPr>
                <w:rFonts w:ascii="Calibri" w:hAnsi="Calibri"/>
                <w:sz w:val="24"/>
                <w:szCs w:val="24"/>
                <w:lang w:val="ru-RU"/>
              </w:rPr>
            </w:pPr>
            <w:r>
              <w:rPr>
                <w:rFonts w:ascii="Calibri" w:hAnsi="Calibri"/>
                <w:sz w:val="24"/>
                <w:szCs w:val="24"/>
                <w:lang w:val="ru-RU"/>
              </w:rPr>
              <w:t>2026</w:t>
            </w:r>
          </w:p>
        </w:tc>
      </w:tr>
      <w:tr w:rsidR="00301D33" w:rsidRPr="00301D33" w:rsidTr="00301D33">
        <w:trPr>
          <w:trHeight w:val="20"/>
          <w:jc w:val="center"/>
        </w:trPr>
        <w:tc>
          <w:tcPr>
            <w:tcW w:w="792" w:type="dxa"/>
            <w:vAlign w:val="center"/>
          </w:tcPr>
          <w:p w:rsidR="00301D33" w:rsidRPr="00301D33" w:rsidRDefault="00301D33" w:rsidP="00301D33">
            <w:pPr>
              <w:pStyle w:val="TableParagraph"/>
              <w:rPr>
                <w:rFonts w:ascii="Calibri" w:hAnsi="Calibri"/>
                <w:sz w:val="24"/>
                <w:szCs w:val="24"/>
                <w:lang w:val="ru-RU"/>
              </w:rPr>
            </w:pPr>
            <w:r>
              <w:rPr>
                <w:rFonts w:ascii="Calibri" w:hAnsi="Calibri"/>
                <w:sz w:val="24"/>
                <w:szCs w:val="24"/>
                <w:lang w:val="ru-RU"/>
              </w:rPr>
              <w:t>10</w:t>
            </w:r>
          </w:p>
        </w:tc>
        <w:tc>
          <w:tcPr>
            <w:tcW w:w="7731" w:type="dxa"/>
            <w:vAlign w:val="bottom"/>
          </w:tcPr>
          <w:p w:rsidR="00301D33" w:rsidRPr="00301D33" w:rsidRDefault="00301D33" w:rsidP="00301D33">
            <w:pPr>
              <w:ind w:left="142"/>
              <w:rPr>
                <w:rFonts w:ascii="Calibri" w:hAnsi="Calibri"/>
                <w:sz w:val="24"/>
                <w:szCs w:val="24"/>
                <w:lang w:val="ru-RU"/>
              </w:rPr>
            </w:pPr>
            <w:r w:rsidRPr="00301D33">
              <w:rPr>
                <w:rFonts w:ascii="Calibri" w:hAnsi="Calibri"/>
                <w:sz w:val="24"/>
                <w:szCs w:val="24"/>
                <w:lang w:val="ru-RU"/>
              </w:rPr>
              <w:t>Реконструкция павильона скважины №1 п. Санинского ДОКа, ул. Производственная, 2</w:t>
            </w:r>
          </w:p>
        </w:tc>
        <w:tc>
          <w:tcPr>
            <w:tcW w:w="1567" w:type="dxa"/>
            <w:vAlign w:val="center"/>
          </w:tcPr>
          <w:p w:rsidR="00301D33" w:rsidRPr="00301D33" w:rsidRDefault="00301D33" w:rsidP="00301D33">
            <w:pPr>
              <w:jc w:val="center"/>
              <w:rPr>
                <w:rFonts w:ascii="Calibri" w:hAnsi="Calibri"/>
                <w:sz w:val="24"/>
                <w:szCs w:val="24"/>
                <w:lang w:val="ru-RU"/>
              </w:rPr>
            </w:pPr>
            <w:r>
              <w:rPr>
                <w:rFonts w:ascii="Calibri" w:hAnsi="Calibri"/>
                <w:sz w:val="24"/>
                <w:szCs w:val="24"/>
                <w:lang w:val="ru-RU"/>
              </w:rPr>
              <w:t>2026</w:t>
            </w:r>
          </w:p>
        </w:tc>
      </w:tr>
      <w:tr w:rsidR="00301D33" w:rsidRPr="00301D33" w:rsidTr="00301D33">
        <w:trPr>
          <w:trHeight w:val="20"/>
          <w:jc w:val="center"/>
        </w:trPr>
        <w:tc>
          <w:tcPr>
            <w:tcW w:w="792" w:type="dxa"/>
            <w:vAlign w:val="center"/>
          </w:tcPr>
          <w:p w:rsidR="00301D33" w:rsidRPr="00301D33" w:rsidRDefault="00301D33" w:rsidP="00301D33">
            <w:pPr>
              <w:pStyle w:val="TableParagraph"/>
              <w:rPr>
                <w:rFonts w:ascii="Calibri" w:hAnsi="Calibri"/>
                <w:sz w:val="24"/>
                <w:szCs w:val="24"/>
                <w:lang w:val="ru-RU"/>
              </w:rPr>
            </w:pPr>
            <w:r>
              <w:rPr>
                <w:rFonts w:ascii="Calibri" w:hAnsi="Calibri"/>
                <w:sz w:val="24"/>
                <w:szCs w:val="24"/>
                <w:lang w:val="ru-RU"/>
              </w:rPr>
              <w:t>11</w:t>
            </w:r>
          </w:p>
        </w:tc>
        <w:tc>
          <w:tcPr>
            <w:tcW w:w="7731" w:type="dxa"/>
            <w:vAlign w:val="bottom"/>
          </w:tcPr>
          <w:p w:rsidR="00301D33" w:rsidRPr="00301D33" w:rsidRDefault="00301D33" w:rsidP="00301D33">
            <w:pPr>
              <w:ind w:left="142"/>
              <w:rPr>
                <w:rFonts w:ascii="Calibri" w:hAnsi="Calibri"/>
                <w:sz w:val="24"/>
                <w:szCs w:val="24"/>
                <w:lang w:val="ru-RU"/>
              </w:rPr>
            </w:pPr>
            <w:r w:rsidRPr="00301D33">
              <w:rPr>
                <w:rFonts w:ascii="Calibri" w:hAnsi="Calibri"/>
                <w:sz w:val="24"/>
                <w:szCs w:val="24"/>
                <w:lang w:val="ru-RU"/>
              </w:rPr>
              <w:t>Реконструкция водопроводных колодцев п. Санинского ДОКа (5 шт.)</w:t>
            </w:r>
          </w:p>
        </w:tc>
        <w:tc>
          <w:tcPr>
            <w:tcW w:w="1567" w:type="dxa"/>
            <w:vAlign w:val="center"/>
          </w:tcPr>
          <w:p w:rsidR="00301D33" w:rsidRPr="00301D33" w:rsidRDefault="00301D33" w:rsidP="00301D33">
            <w:pPr>
              <w:jc w:val="center"/>
              <w:rPr>
                <w:rFonts w:ascii="Calibri" w:hAnsi="Calibri"/>
                <w:sz w:val="24"/>
                <w:szCs w:val="24"/>
                <w:lang w:val="ru-RU"/>
              </w:rPr>
            </w:pPr>
            <w:r>
              <w:rPr>
                <w:rFonts w:ascii="Calibri" w:hAnsi="Calibri"/>
                <w:sz w:val="24"/>
                <w:szCs w:val="24"/>
                <w:lang w:val="ru-RU"/>
              </w:rPr>
              <w:t>2027</w:t>
            </w:r>
          </w:p>
        </w:tc>
      </w:tr>
      <w:tr w:rsidR="00974A36" w:rsidRPr="00301D33" w:rsidTr="00643AA0">
        <w:trPr>
          <w:trHeight w:val="20"/>
          <w:jc w:val="center"/>
        </w:trPr>
        <w:tc>
          <w:tcPr>
            <w:tcW w:w="10090" w:type="dxa"/>
            <w:gridSpan w:val="3"/>
            <w:shd w:val="clear" w:color="auto" w:fill="FFC000"/>
            <w:vAlign w:val="center"/>
          </w:tcPr>
          <w:p w:rsidR="00974A36" w:rsidRPr="00301D33" w:rsidRDefault="00974A36" w:rsidP="00643AA0">
            <w:pPr>
              <w:jc w:val="center"/>
              <w:rPr>
                <w:rFonts w:ascii="Calibri" w:hAnsi="Calibri"/>
                <w:b/>
                <w:sz w:val="24"/>
                <w:szCs w:val="24"/>
                <w:lang w:val="ru-RU"/>
              </w:rPr>
            </w:pPr>
            <w:r>
              <w:rPr>
                <w:rFonts w:ascii="Calibri" w:hAnsi="Calibri"/>
                <w:b/>
                <w:sz w:val="24"/>
                <w:szCs w:val="24"/>
                <w:lang w:val="ru-RU"/>
              </w:rPr>
              <w:t xml:space="preserve">п. Луговой </w:t>
            </w:r>
          </w:p>
        </w:tc>
      </w:tr>
      <w:tr w:rsidR="00974A36" w:rsidRPr="00301D33" w:rsidTr="00643AA0">
        <w:trPr>
          <w:trHeight w:val="20"/>
          <w:jc w:val="center"/>
        </w:trPr>
        <w:tc>
          <w:tcPr>
            <w:tcW w:w="792" w:type="dxa"/>
            <w:vAlign w:val="center"/>
          </w:tcPr>
          <w:p w:rsidR="00974A36" w:rsidRPr="00301D33" w:rsidRDefault="00974A36" w:rsidP="00643AA0">
            <w:pPr>
              <w:pStyle w:val="TableParagraph"/>
              <w:rPr>
                <w:rFonts w:ascii="Calibri" w:hAnsi="Calibri"/>
                <w:sz w:val="24"/>
                <w:szCs w:val="24"/>
                <w:lang w:val="ru-RU"/>
              </w:rPr>
            </w:pPr>
            <w:r>
              <w:rPr>
                <w:rFonts w:ascii="Calibri" w:hAnsi="Calibri"/>
                <w:sz w:val="24"/>
                <w:szCs w:val="24"/>
                <w:lang w:val="ru-RU"/>
              </w:rPr>
              <w:t>12</w:t>
            </w:r>
          </w:p>
        </w:tc>
        <w:tc>
          <w:tcPr>
            <w:tcW w:w="7731" w:type="dxa"/>
            <w:vAlign w:val="bottom"/>
          </w:tcPr>
          <w:p w:rsidR="00974A36" w:rsidRPr="00974A36" w:rsidRDefault="00974A36" w:rsidP="00643AA0">
            <w:pPr>
              <w:ind w:left="142"/>
              <w:rPr>
                <w:rFonts w:ascii="Calibri" w:hAnsi="Calibri"/>
                <w:sz w:val="24"/>
                <w:szCs w:val="24"/>
                <w:lang w:val="ru-RU"/>
              </w:rPr>
            </w:pPr>
            <w:r w:rsidRPr="00974A36">
              <w:rPr>
                <w:rFonts w:ascii="Calibri" w:hAnsi="Calibri"/>
                <w:sz w:val="24"/>
                <w:szCs w:val="24"/>
                <w:lang w:val="ru-RU"/>
              </w:rPr>
              <w:t>Реконструкция водопроводных сетей п. Луговой (80 п.м,  д. 100мм)</w:t>
            </w:r>
          </w:p>
        </w:tc>
        <w:tc>
          <w:tcPr>
            <w:tcW w:w="1567" w:type="dxa"/>
            <w:vAlign w:val="center"/>
          </w:tcPr>
          <w:p w:rsidR="00974A36" w:rsidRPr="00301D33" w:rsidRDefault="00974A36" w:rsidP="00643AA0">
            <w:pPr>
              <w:jc w:val="center"/>
              <w:rPr>
                <w:rFonts w:ascii="Calibri" w:hAnsi="Calibri"/>
                <w:sz w:val="24"/>
                <w:szCs w:val="24"/>
                <w:lang w:val="ru-RU"/>
              </w:rPr>
            </w:pPr>
            <w:r>
              <w:rPr>
                <w:rFonts w:ascii="Calibri" w:hAnsi="Calibri"/>
                <w:sz w:val="24"/>
                <w:szCs w:val="24"/>
                <w:lang w:val="ru-RU"/>
              </w:rPr>
              <w:t>2026</w:t>
            </w:r>
          </w:p>
        </w:tc>
      </w:tr>
      <w:tr w:rsidR="00974A36" w:rsidRPr="00301D33" w:rsidTr="00643AA0">
        <w:trPr>
          <w:trHeight w:val="20"/>
          <w:jc w:val="center"/>
        </w:trPr>
        <w:tc>
          <w:tcPr>
            <w:tcW w:w="792" w:type="dxa"/>
            <w:vAlign w:val="center"/>
          </w:tcPr>
          <w:p w:rsidR="00974A36" w:rsidRPr="00301D33" w:rsidRDefault="00974A36" w:rsidP="00643AA0">
            <w:pPr>
              <w:pStyle w:val="TableParagraph"/>
              <w:rPr>
                <w:rFonts w:ascii="Calibri" w:hAnsi="Calibri"/>
                <w:sz w:val="24"/>
                <w:szCs w:val="24"/>
                <w:lang w:val="ru-RU"/>
              </w:rPr>
            </w:pPr>
            <w:r>
              <w:rPr>
                <w:rFonts w:ascii="Calibri" w:hAnsi="Calibri"/>
                <w:sz w:val="24"/>
                <w:szCs w:val="24"/>
                <w:lang w:val="ru-RU"/>
              </w:rPr>
              <w:t>13</w:t>
            </w:r>
          </w:p>
        </w:tc>
        <w:tc>
          <w:tcPr>
            <w:tcW w:w="7731" w:type="dxa"/>
            <w:vAlign w:val="bottom"/>
          </w:tcPr>
          <w:p w:rsidR="00974A36" w:rsidRPr="00974A36" w:rsidRDefault="00974A36" w:rsidP="00643AA0">
            <w:pPr>
              <w:ind w:left="142"/>
              <w:rPr>
                <w:rFonts w:ascii="Calibri" w:hAnsi="Calibri"/>
                <w:sz w:val="24"/>
                <w:szCs w:val="24"/>
                <w:lang w:val="ru-RU"/>
              </w:rPr>
            </w:pPr>
            <w:r w:rsidRPr="00974A36">
              <w:rPr>
                <w:rFonts w:ascii="Calibri" w:hAnsi="Calibri"/>
                <w:sz w:val="24"/>
                <w:szCs w:val="24"/>
                <w:lang w:val="ru-RU"/>
              </w:rPr>
              <w:t>Реконструкция водопроводных колодцев п.Луговой (5 шт.)</w:t>
            </w:r>
          </w:p>
        </w:tc>
        <w:tc>
          <w:tcPr>
            <w:tcW w:w="1567" w:type="dxa"/>
            <w:vAlign w:val="center"/>
          </w:tcPr>
          <w:p w:rsidR="00974A36" w:rsidRPr="00301D33" w:rsidRDefault="00974A36" w:rsidP="00643AA0">
            <w:pPr>
              <w:jc w:val="center"/>
              <w:rPr>
                <w:rFonts w:ascii="Calibri" w:hAnsi="Calibri"/>
                <w:sz w:val="24"/>
                <w:szCs w:val="24"/>
                <w:lang w:val="ru-RU"/>
              </w:rPr>
            </w:pPr>
            <w:r>
              <w:rPr>
                <w:rFonts w:ascii="Calibri" w:hAnsi="Calibri"/>
                <w:sz w:val="24"/>
                <w:szCs w:val="24"/>
                <w:lang w:val="ru-RU"/>
              </w:rPr>
              <w:t>2029</w:t>
            </w:r>
          </w:p>
        </w:tc>
      </w:tr>
      <w:tr w:rsidR="00974A36" w:rsidRPr="00301D33" w:rsidTr="00643AA0">
        <w:trPr>
          <w:trHeight w:val="20"/>
          <w:jc w:val="center"/>
        </w:trPr>
        <w:tc>
          <w:tcPr>
            <w:tcW w:w="792" w:type="dxa"/>
            <w:vAlign w:val="center"/>
          </w:tcPr>
          <w:p w:rsidR="00974A36" w:rsidRPr="00301D33" w:rsidRDefault="00974A36" w:rsidP="00643AA0">
            <w:pPr>
              <w:pStyle w:val="TableParagraph"/>
              <w:rPr>
                <w:rFonts w:ascii="Calibri" w:hAnsi="Calibri"/>
                <w:sz w:val="24"/>
                <w:szCs w:val="24"/>
                <w:lang w:val="ru-RU"/>
              </w:rPr>
            </w:pPr>
            <w:r>
              <w:rPr>
                <w:rFonts w:ascii="Calibri" w:hAnsi="Calibri"/>
                <w:sz w:val="24"/>
                <w:szCs w:val="24"/>
                <w:lang w:val="ru-RU"/>
              </w:rPr>
              <w:t>14</w:t>
            </w:r>
          </w:p>
        </w:tc>
        <w:tc>
          <w:tcPr>
            <w:tcW w:w="7731" w:type="dxa"/>
            <w:vAlign w:val="bottom"/>
          </w:tcPr>
          <w:p w:rsidR="00974A36" w:rsidRPr="00974A36" w:rsidRDefault="00974A36" w:rsidP="00643AA0">
            <w:pPr>
              <w:ind w:left="142"/>
              <w:rPr>
                <w:rFonts w:ascii="Calibri" w:hAnsi="Calibri"/>
                <w:sz w:val="24"/>
                <w:szCs w:val="24"/>
                <w:lang w:val="ru-RU"/>
              </w:rPr>
            </w:pPr>
            <w:r w:rsidRPr="00974A36">
              <w:rPr>
                <w:rFonts w:ascii="Calibri" w:hAnsi="Calibri"/>
                <w:sz w:val="24"/>
                <w:szCs w:val="24"/>
                <w:lang w:val="ru-RU"/>
              </w:rPr>
              <w:t>Установка частотного преобразователя п. Луговой</w:t>
            </w:r>
          </w:p>
        </w:tc>
        <w:tc>
          <w:tcPr>
            <w:tcW w:w="1567" w:type="dxa"/>
            <w:vAlign w:val="center"/>
          </w:tcPr>
          <w:p w:rsidR="00974A36" w:rsidRPr="00301D33" w:rsidRDefault="00974A36" w:rsidP="00643AA0">
            <w:pPr>
              <w:jc w:val="center"/>
              <w:rPr>
                <w:rFonts w:ascii="Calibri" w:hAnsi="Calibri"/>
                <w:sz w:val="24"/>
                <w:szCs w:val="24"/>
                <w:lang w:val="ru-RU"/>
              </w:rPr>
            </w:pPr>
            <w:r>
              <w:rPr>
                <w:rFonts w:ascii="Calibri" w:hAnsi="Calibri"/>
                <w:sz w:val="24"/>
                <w:szCs w:val="24"/>
                <w:lang w:val="ru-RU"/>
              </w:rPr>
              <w:t>2026</w:t>
            </w:r>
          </w:p>
        </w:tc>
      </w:tr>
      <w:tr w:rsidR="00974A36" w:rsidRPr="00301D33" w:rsidTr="00643AA0">
        <w:trPr>
          <w:trHeight w:val="20"/>
          <w:jc w:val="center"/>
        </w:trPr>
        <w:tc>
          <w:tcPr>
            <w:tcW w:w="792" w:type="dxa"/>
            <w:vAlign w:val="center"/>
          </w:tcPr>
          <w:p w:rsidR="00974A36" w:rsidRPr="00301D33" w:rsidRDefault="00974A36" w:rsidP="00643AA0">
            <w:pPr>
              <w:pStyle w:val="TableParagraph"/>
              <w:rPr>
                <w:rFonts w:ascii="Calibri" w:hAnsi="Calibri"/>
                <w:sz w:val="24"/>
                <w:szCs w:val="24"/>
                <w:lang w:val="ru-RU"/>
              </w:rPr>
            </w:pPr>
            <w:r>
              <w:rPr>
                <w:rFonts w:ascii="Calibri" w:hAnsi="Calibri"/>
                <w:sz w:val="24"/>
                <w:szCs w:val="24"/>
                <w:lang w:val="ru-RU"/>
              </w:rPr>
              <w:t>15</w:t>
            </w:r>
          </w:p>
        </w:tc>
        <w:tc>
          <w:tcPr>
            <w:tcW w:w="7731" w:type="dxa"/>
            <w:vAlign w:val="bottom"/>
          </w:tcPr>
          <w:p w:rsidR="00974A36" w:rsidRPr="00974A36" w:rsidRDefault="00974A36" w:rsidP="00643AA0">
            <w:pPr>
              <w:ind w:left="142"/>
              <w:rPr>
                <w:rFonts w:ascii="Calibri" w:hAnsi="Calibri"/>
                <w:sz w:val="24"/>
                <w:szCs w:val="24"/>
                <w:lang w:val="ru-RU"/>
              </w:rPr>
            </w:pPr>
            <w:r w:rsidRPr="00974A36">
              <w:rPr>
                <w:rFonts w:ascii="Calibri" w:hAnsi="Calibri"/>
                <w:sz w:val="24"/>
                <w:szCs w:val="24"/>
                <w:lang w:val="ru-RU"/>
              </w:rPr>
              <w:t>Установка прибора учета подъёма воды на скважине п. Луговой</w:t>
            </w:r>
          </w:p>
        </w:tc>
        <w:tc>
          <w:tcPr>
            <w:tcW w:w="1567" w:type="dxa"/>
            <w:vAlign w:val="center"/>
          </w:tcPr>
          <w:p w:rsidR="00974A36" w:rsidRPr="00301D33" w:rsidRDefault="00974A36" w:rsidP="00643AA0">
            <w:pPr>
              <w:jc w:val="center"/>
              <w:rPr>
                <w:rFonts w:ascii="Calibri" w:hAnsi="Calibri"/>
                <w:sz w:val="24"/>
                <w:szCs w:val="24"/>
                <w:lang w:val="ru-RU"/>
              </w:rPr>
            </w:pPr>
            <w:r>
              <w:rPr>
                <w:rFonts w:ascii="Calibri" w:hAnsi="Calibri"/>
                <w:sz w:val="24"/>
                <w:szCs w:val="24"/>
                <w:lang w:val="ru-RU"/>
              </w:rPr>
              <w:t>2020</w:t>
            </w:r>
          </w:p>
        </w:tc>
      </w:tr>
      <w:tr w:rsidR="00974A36" w:rsidRPr="00301D33" w:rsidTr="00643AA0">
        <w:trPr>
          <w:trHeight w:val="20"/>
          <w:jc w:val="center"/>
        </w:trPr>
        <w:tc>
          <w:tcPr>
            <w:tcW w:w="792" w:type="dxa"/>
            <w:vAlign w:val="center"/>
          </w:tcPr>
          <w:p w:rsidR="00974A36" w:rsidRPr="00301D33" w:rsidRDefault="00974A36" w:rsidP="00643AA0">
            <w:pPr>
              <w:pStyle w:val="TableParagraph"/>
              <w:rPr>
                <w:rFonts w:ascii="Calibri" w:hAnsi="Calibri"/>
                <w:sz w:val="24"/>
                <w:szCs w:val="24"/>
                <w:lang w:val="ru-RU"/>
              </w:rPr>
            </w:pPr>
            <w:r>
              <w:rPr>
                <w:rFonts w:ascii="Calibri" w:hAnsi="Calibri"/>
                <w:sz w:val="24"/>
                <w:szCs w:val="24"/>
                <w:lang w:val="ru-RU"/>
              </w:rPr>
              <w:t>16</w:t>
            </w:r>
          </w:p>
        </w:tc>
        <w:tc>
          <w:tcPr>
            <w:tcW w:w="7731" w:type="dxa"/>
            <w:vAlign w:val="bottom"/>
          </w:tcPr>
          <w:p w:rsidR="00974A36" w:rsidRPr="00974A36" w:rsidRDefault="00974A36" w:rsidP="00643AA0">
            <w:pPr>
              <w:ind w:left="142"/>
              <w:rPr>
                <w:rFonts w:ascii="Calibri" w:hAnsi="Calibri"/>
                <w:sz w:val="24"/>
                <w:szCs w:val="24"/>
                <w:lang w:val="ru-RU"/>
              </w:rPr>
            </w:pPr>
            <w:r w:rsidRPr="00974A36">
              <w:rPr>
                <w:rFonts w:ascii="Calibri" w:hAnsi="Calibri"/>
                <w:sz w:val="24"/>
                <w:szCs w:val="24"/>
                <w:lang w:val="ru-RU"/>
              </w:rPr>
              <w:t>Реконструкция электрооборудования, КИПиА артезианской скважины п. Луговой</w:t>
            </w:r>
          </w:p>
        </w:tc>
        <w:tc>
          <w:tcPr>
            <w:tcW w:w="1567" w:type="dxa"/>
            <w:vAlign w:val="center"/>
          </w:tcPr>
          <w:p w:rsidR="00974A36" w:rsidRPr="00301D33" w:rsidRDefault="00974A36" w:rsidP="00643AA0">
            <w:pPr>
              <w:jc w:val="center"/>
              <w:rPr>
                <w:rFonts w:ascii="Calibri" w:hAnsi="Calibri"/>
                <w:sz w:val="24"/>
                <w:szCs w:val="24"/>
                <w:lang w:val="ru-RU"/>
              </w:rPr>
            </w:pPr>
            <w:r>
              <w:rPr>
                <w:rFonts w:ascii="Calibri" w:hAnsi="Calibri"/>
                <w:sz w:val="24"/>
                <w:szCs w:val="24"/>
                <w:lang w:val="ru-RU"/>
              </w:rPr>
              <w:t>2028</w:t>
            </w:r>
          </w:p>
        </w:tc>
      </w:tr>
      <w:tr w:rsidR="00974A36" w:rsidRPr="00301D33" w:rsidTr="00643AA0">
        <w:trPr>
          <w:trHeight w:val="20"/>
          <w:jc w:val="center"/>
        </w:trPr>
        <w:tc>
          <w:tcPr>
            <w:tcW w:w="10090" w:type="dxa"/>
            <w:gridSpan w:val="3"/>
            <w:shd w:val="clear" w:color="auto" w:fill="FFC000"/>
            <w:vAlign w:val="center"/>
          </w:tcPr>
          <w:p w:rsidR="00974A36" w:rsidRPr="00301D33" w:rsidRDefault="00974A36" w:rsidP="00643AA0">
            <w:pPr>
              <w:jc w:val="center"/>
              <w:rPr>
                <w:rFonts w:ascii="Calibri" w:hAnsi="Calibri"/>
                <w:b/>
                <w:sz w:val="24"/>
                <w:szCs w:val="24"/>
                <w:lang w:val="ru-RU"/>
              </w:rPr>
            </w:pPr>
            <w:r>
              <w:rPr>
                <w:rFonts w:ascii="Calibri" w:hAnsi="Calibri"/>
                <w:b/>
                <w:sz w:val="24"/>
                <w:szCs w:val="24"/>
                <w:lang w:val="ru-RU"/>
              </w:rPr>
              <w:t xml:space="preserve">д. Панфилово </w:t>
            </w:r>
          </w:p>
        </w:tc>
      </w:tr>
      <w:tr w:rsidR="00974A36" w:rsidRPr="00301D33" w:rsidTr="00643AA0">
        <w:trPr>
          <w:trHeight w:val="20"/>
          <w:jc w:val="center"/>
        </w:trPr>
        <w:tc>
          <w:tcPr>
            <w:tcW w:w="792" w:type="dxa"/>
            <w:vAlign w:val="center"/>
          </w:tcPr>
          <w:p w:rsidR="00974A36" w:rsidRPr="00301D33" w:rsidRDefault="00974A36" w:rsidP="00643AA0">
            <w:pPr>
              <w:pStyle w:val="TableParagraph"/>
              <w:rPr>
                <w:rFonts w:ascii="Calibri" w:hAnsi="Calibri"/>
                <w:sz w:val="24"/>
                <w:szCs w:val="24"/>
                <w:lang w:val="ru-RU"/>
              </w:rPr>
            </w:pPr>
            <w:r>
              <w:rPr>
                <w:rFonts w:ascii="Calibri" w:hAnsi="Calibri"/>
                <w:sz w:val="24"/>
                <w:szCs w:val="24"/>
                <w:lang w:val="ru-RU"/>
              </w:rPr>
              <w:t>17</w:t>
            </w:r>
          </w:p>
        </w:tc>
        <w:tc>
          <w:tcPr>
            <w:tcW w:w="7731" w:type="dxa"/>
            <w:vAlign w:val="bottom"/>
          </w:tcPr>
          <w:p w:rsidR="00974A36" w:rsidRPr="00974A36" w:rsidRDefault="00974A36" w:rsidP="00643AA0">
            <w:pPr>
              <w:ind w:left="142"/>
              <w:rPr>
                <w:rFonts w:ascii="Calibri" w:hAnsi="Calibri"/>
                <w:sz w:val="24"/>
                <w:szCs w:val="24"/>
                <w:lang w:val="ru-RU"/>
              </w:rPr>
            </w:pPr>
            <w:r w:rsidRPr="00974A36">
              <w:rPr>
                <w:rFonts w:ascii="Calibri" w:hAnsi="Calibri"/>
                <w:sz w:val="24"/>
                <w:szCs w:val="24"/>
                <w:lang w:val="ru-RU"/>
              </w:rPr>
              <w:t>Реконструкция водопроводных колодцев д. Панфилово (3 шт.)</w:t>
            </w:r>
          </w:p>
        </w:tc>
        <w:tc>
          <w:tcPr>
            <w:tcW w:w="1567" w:type="dxa"/>
            <w:vAlign w:val="center"/>
          </w:tcPr>
          <w:p w:rsidR="00974A36" w:rsidRPr="00301D33" w:rsidRDefault="00974A36" w:rsidP="00643AA0">
            <w:pPr>
              <w:jc w:val="center"/>
              <w:rPr>
                <w:rFonts w:ascii="Calibri" w:hAnsi="Calibri"/>
                <w:sz w:val="24"/>
                <w:szCs w:val="24"/>
                <w:lang w:val="ru-RU"/>
              </w:rPr>
            </w:pPr>
            <w:r>
              <w:rPr>
                <w:rFonts w:ascii="Calibri" w:hAnsi="Calibri"/>
                <w:sz w:val="24"/>
                <w:szCs w:val="24"/>
                <w:lang w:val="ru-RU"/>
              </w:rPr>
              <w:t>2020</w:t>
            </w:r>
          </w:p>
        </w:tc>
      </w:tr>
      <w:tr w:rsidR="00974A36" w:rsidRPr="00301D33" w:rsidTr="00643AA0">
        <w:trPr>
          <w:trHeight w:val="20"/>
          <w:jc w:val="center"/>
        </w:trPr>
        <w:tc>
          <w:tcPr>
            <w:tcW w:w="792" w:type="dxa"/>
            <w:vAlign w:val="center"/>
          </w:tcPr>
          <w:p w:rsidR="00974A36" w:rsidRPr="00301D33" w:rsidRDefault="00974A36" w:rsidP="00643AA0">
            <w:pPr>
              <w:pStyle w:val="TableParagraph"/>
              <w:rPr>
                <w:rFonts w:ascii="Calibri" w:hAnsi="Calibri"/>
                <w:sz w:val="24"/>
                <w:szCs w:val="24"/>
                <w:lang w:val="ru-RU"/>
              </w:rPr>
            </w:pPr>
            <w:r>
              <w:rPr>
                <w:rFonts w:ascii="Calibri" w:hAnsi="Calibri"/>
                <w:sz w:val="24"/>
                <w:szCs w:val="24"/>
                <w:lang w:val="ru-RU"/>
              </w:rPr>
              <w:t>18</w:t>
            </w:r>
          </w:p>
        </w:tc>
        <w:tc>
          <w:tcPr>
            <w:tcW w:w="7731" w:type="dxa"/>
            <w:vAlign w:val="bottom"/>
          </w:tcPr>
          <w:p w:rsidR="00974A36" w:rsidRPr="00974A36" w:rsidRDefault="00974A36" w:rsidP="00643AA0">
            <w:pPr>
              <w:ind w:left="142"/>
              <w:rPr>
                <w:rFonts w:ascii="Calibri" w:hAnsi="Calibri"/>
                <w:sz w:val="24"/>
                <w:szCs w:val="24"/>
                <w:lang w:val="ru-RU"/>
              </w:rPr>
            </w:pPr>
            <w:r w:rsidRPr="00974A36">
              <w:rPr>
                <w:rFonts w:ascii="Calibri" w:hAnsi="Calibri"/>
                <w:sz w:val="24"/>
                <w:szCs w:val="24"/>
                <w:lang w:val="ru-RU"/>
              </w:rPr>
              <w:t>Замена кабеля освещения скважины ВВГнг 3*1,5 д. Панфилово (5 п.м.)</w:t>
            </w:r>
          </w:p>
        </w:tc>
        <w:tc>
          <w:tcPr>
            <w:tcW w:w="1567" w:type="dxa"/>
            <w:vAlign w:val="center"/>
          </w:tcPr>
          <w:p w:rsidR="00974A36" w:rsidRPr="00301D33" w:rsidRDefault="00974A36" w:rsidP="00643AA0">
            <w:pPr>
              <w:jc w:val="center"/>
              <w:rPr>
                <w:rFonts w:ascii="Calibri" w:hAnsi="Calibri"/>
                <w:sz w:val="24"/>
                <w:szCs w:val="24"/>
                <w:lang w:val="ru-RU"/>
              </w:rPr>
            </w:pPr>
            <w:r>
              <w:rPr>
                <w:rFonts w:ascii="Calibri" w:hAnsi="Calibri"/>
                <w:sz w:val="24"/>
                <w:szCs w:val="24"/>
                <w:lang w:val="ru-RU"/>
              </w:rPr>
              <w:t>2027</w:t>
            </w:r>
          </w:p>
        </w:tc>
      </w:tr>
      <w:tr w:rsidR="00974A36" w:rsidRPr="00301D33" w:rsidTr="00643AA0">
        <w:trPr>
          <w:trHeight w:val="20"/>
          <w:jc w:val="center"/>
        </w:trPr>
        <w:tc>
          <w:tcPr>
            <w:tcW w:w="792" w:type="dxa"/>
            <w:vAlign w:val="center"/>
          </w:tcPr>
          <w:p w:rsidR="00974A36" w:rsidRPr="00301D33" w:rsidRDefault="00974A36" w:rsidP="00643AA0">
            <w:pPr>
              <w:pStyle w:val="TableParagraph"/>
              <w:rPr>
                <w:rFonts w:ascii="Calibri" w:hAnsi="Calibri"/>
                <w:sz w:val="24"/>
                <w:szCs w:val="24"/>
                <w:lang w:val="ru-RU"/>
              </w:rPr>
            </w:pPr>
            <w:r>
              <w:rPr>
                <w:rFonts w:ascii="Calibri" w:hAnsi="Calibri"/>
                <w:sz w:val="24"/>
                <w:szCs w:val="24"/>
                <w:lang w:val="ru-RU"/>
              </w:rPr>
              <w:t>19</w:t>
            </w:r>
          </w:p>
        </w:tc>
        <w:tc>
          <w:tcPr>
            <w:tcW w:w="7731" w:type="dxa"/>
            <w:vAlign w:val="bottom"/>
          </w:tcPr>
          <w:p w:rsidR="00974A36" w:rsidRPr="00974A36" w:rsidRDefault="00974A36" w:rsidP="00643AA0">
            <w:pPr>
              <w:ind w:left="142"/>
              <w:rPr>
                <w:rFonts w:ascii="Calibri" w:hAnsi="Calibri"/>
                <w:sz w:val="24"/>
                <w:szCs w:val="24"/>
                <w:lang w:val="ru-RU"/>
              </w:rPr>
            </w:pPr>
            <w:r w:rsidRPr="00974A36">
              <w:rPr>
                <w:rFonts w:ascii="Calibri" w:hAnsi="Calibri"/>
                <w:sz w:val="24"/>
                <w:szCs w:val="24"/>
                <w:lang w:val="ru-RU"/>
              </w:rPr>
              <w:t>Установка пожарного гидранта д. Панфилово</w:t>
            </w:r>
          </w:p>
        </w:tc>
        <w:tc>
          <w:tcPr>
            <w:tcW w:w="1567" w:type="dxa"/>
            <w:vAlign w:val="center"/>
          </w:tcPr>
          <w:p w:rsidR="00974A36" w:rsidRPr="00301D33" w:rsidRDefault="00974A36" w:rsidP="00643AA0">
            <w:pPr>
              <w:jc w:val="center"/>
              <w:rPr>
                <w:rFonts w:ascii="Calibri" w:hAnsi="Calibri"/>
                <w:sz w:val="24"/>
                <w:szCs w:val="24"/>
                <w:lang w:val="ru-RU"/>
              </w:rPr>
            </w:pPr>
            <w:r>
              <w:rPr>
                <w:rFonts w:ascii="Calibri" w:hAnsi="Calibri"/>
                <w:sz w:val="24"/>
                <w:szCs w:val="24"/>
                <w:lang w:val="ru-RU"/>
              </w:rPr>
              <w:t>2026</w:t>
            </w:r>
          </w:p>
        </w:tc>
      </w:tr>
      <w:tr w:rsidR="00974A36" w:rsidRPr="00301D33" w:rsidTr="00643AA0">
        <w:trPr>
          <w:trHeight w:val="20"/>
          <w:jc w:val="center"/>
        </w:trPr>
        <w:tc>
          <w:tcPr>
            <w:tcW w:w="10090" w:type="dxa"/>
            <w:gridSpan w:val="3"/>
            <w:shd w:val="clear" w:color="auto" w:fill="FFC000"/>
            <w:vAlign w:val="center"/>
          </w:tcPr>
          <w:p w:rsidR="00974A36" w:rsidRPr="00301D33" w:rsidRDefault="00974A36" w:rsidP="00643AA0">
            <w:pPr>
              <w:jc w:val="center"/>
              <w:rPr>
                <w:rFonts w:ascii="Calibri" w:hAnsi="Calibri"/>
                <w:b/>
                <w:sz w:val="24"/>
                <w:szCs w:val="24"/>
                <w:lang w:val="ru-RU"/>
              </w:rPr>
            </w:pPr>
            <w:r>
              <w:rPr>
                <w:rFonts w:ascii="Calibri" w:hAnsi="Calibri"/>
                <w:b/>
                <w:sz w:val="24"/>
                <w:szCs w:val="24"/>
                <w:lang w:val="ru-RU"/>
              </w:rPr>
              <w:t>д. Глубоково</w:t>
            </w:r>
          </w:p>
        </w:tc>
      </w:tr>
      <w:tr w:rsidR="00974A36" w:rsidRPr="00301D33" w:rsidTr="00643AA0">
        <w:trPr>
          <w:trHeight w:val="20"/>
          <w:jc w:val="center"/>
        </w:trPr>
        <w:tc>
          <w:tcPr>
            <w:tcW w:w="792" w:type="dxa"/>
            <w:vAlign w:val="center"/>
          </w:tcPr>
          <w:p w:rsidR="00974A36" w:rsidRPr="00301D33" w:rsidRDefault="00974A36" w:rsidP="00643AA0">
            <w:pPr>
              <w:pStyle w:val="TableParagraph"/>
              <w:rPr>
                <w:rFonts w:ascii="Calibri" w:hAnsi="Calibri"/>
                <w:sz w:val="24"/>
                <w:szCs w:val="24"/>
                <w:lang w:val="ru-RU"/>
              </w:rPr>
            </w:pPr>
            <w:r>
              <w:rPr>
                <w:rFonts w:ascii="Calibri" w:hAnsi="Calibri"/>
                <w:sz w:val="24"/>
                <w:szCs w:val="24"/>
                <w:lang w:val="ru-RU"/>
              </w:rPr>
              <w:t>20</w:t>
            </w:r>
          </w:p>
        </w:tc>
        <w:tc>
          <w:tcPr>
            <w:tcW w:w="7731" w:type="dxa"/>
            <w:vAlign w:val="bottom"/>
          </w:tcPr>
          <w:p w:rsidR="00974A36" w:rsidRPr="00974A36" w:rsidRDefault="00974A36" w:rsidP="00643AA0">
            <w:pPr>
              <w:ind w:left="142"/>
              <w:rPr>
                <w:rFonts w:ascii="Calibri" w:hAnsi="Calibri"/>
                <w:sz w:val="24"/>
                <w:szCs w:val="24"/>
                <w:lang w:val="ru-RU"/>
              </w:rPr>
            </w:pPr>
            <w:r w:rsidRPr="00974A36">
              <w:rPr>
                <w:rFonts w:ascii="Calibri" w:hAnsi="Calibri"/>
                <w:sz w:val="24"/>
                <w:szCs w:val="24"/>
                <w:lang w:val="ru-RU"/>
              </w:rPr>
              <w:t>Реконструкция водопроводных колодцев д. Глубоково (3 шт.)</w:t>
            </w:r>
          </w:p>
        </w:tc>
        <w:tc>
          <w:tcPr>
            <w:tcW w:w="1567" w:type="dxa"/>
            <w:vAlign w:val="center"/>
          </w:tcPr>
          <w:p w:rsidR="00974A36" w:rsidRPr="00301D33" w:rsidRDefault="00974A36" w:rsidP="00643AA0">
            <w:pPr>
              <w:jc w:val="center"/>
              <w:rPr>
                <w:rFonts w:ascii="Calibri" w:hAnsi="Calibri"/>
                <w:sz w:val="24"/>
                <w:szCs w:val="24"/>
                <w:lang w:val="ru-RU"/>
              </w:rPr>
            </w:pPr>
            <w:r>
              <w:rPr>
                <w:rFonts w:ascii="Calibri" w:hAnsi="Calibri"/>
                <w:sz w:val="24"/>
                <w:szCs w:val="24"/>
                <w:lang w:val="ru-RU"/>
              </w:rPr>
              <w:t>2020</w:t>
            </w:r>
          </w:p>
        </w:tc>
      </w:tr>
      <w:tr w:rsidR="00974A36" w:rsidRPr="00301D33" w:rsidTr="00643AA0">
        <w:trPr>
          <w:trHeight w:val="20"/>
          <w:jc w:val="center"/>
        </w:trPr>
        <w:tc>
          <w:tcPr>
            <w:tcW w:w="792" w:type="dxa"/>
            <w:vAlign w:val="center"/>
          </w:tcPr>
          <w:p w:rsidR="00974A36" w:rsidRPr="00301D33" w:rsidRDefault="00974A36" w:rsidP="00643AA0">
            <w:pPr>
              <w:pStyle w:val="TableParagraph"/>
              <w:rPr>
                <w:rFonts w:ascii="Calibri" w:hAnsi="Calibri"/>
                <w:sz w:val="24"/>
                <w:szCs w:val="24"/>
                <w:lang w:val="ru-RU"/>
              </w:rPr>
            </w:pPr>
            <w:r>
              <w:rPr>
                <w:rFonts w:ascii="Calibri" w:hAnsi="Calibri"/>
                <w:sz w:val="24"/>
                <w:szCs w:val="24"/>
                <w:lang w:val="ru-RU"/>
              </w:rPr>
              <w:t>21</w:t>
            </w:r>
          </w:p>
        </w:tc>
        <w:tc>
          <w:tcPr>
            <w:tcW w:w="7731" w:type="dxa"/>
            <w:vAlign w:val="bottom"/>
          </w:tcPr>
          <w:p w:rsidR="00974A36" w:rsidRPr="00974A36" w:rsidRDefault="00974A36" w:rsidP="00643AA0">
            <w:pPr>
              <w:ind w:left="142"/>
              <w:rPr>
                <w:rFonts w:ascii="Calibri" w:hAnsi="Calibri"/>
                <w:sz w:val="24"/>
                <w:szCs w:val="24"/>
                <w:lang w:val="ru-RU"/>
              </w:rPr>
            </w:pPr>
            <w:r w:rsidRPr="00974A36">
              <w:rPr>
                <w:rFonts w:ascii="Calibri" w:hAnsi="Calibri"/>
                <w:sz w:val="24"/>
                <w:szCs w:val="24"/>
                <w:lang w:val="ru-RU"/>
              </w:rPr>
              <w:t>Замена на артезианской скважине насоса ЭЦВ6-10-110 д. Глубоково</w:t>
            </w:r>
          </w:p>
        </w:tc>
        <w:tc>
          <w:tcPr>
            <w:tcW w:w="1567" w:type="dxa"/>
            <w:vAlign w:val="center"/>
          </w:tcPr>
          <w:p w:rsidR="00974A36" w:rsidRPr="00301D33" w:rsidRDefault="00974A36" w:rsidP="00643AA0">
            <w:pPr>
              <w:jc w:val="center"/>
              <w:rPr>
                <w:rFonts w:ascii="Calibri" w:hAnsi="Calibri"/>
                <w:sz w:val="24"/>
                <w:szCs w:val="24"/>
                <w:lang w:val="ru-RU"/>
              </w:rPr>
            </w:pPr>
            <w:r>
              <w:rPr>
                <w:rFonts w:ascii="Calibri" w:hAnsi="Calibri"/>
                <w:sz w:val="24"/>
                <w:szCs w:val="24"/>
                <w:lang w:val="ru-RU"/>
              </w:rPr>
              <w:t>2028</w:t>
            </w:r>
          </w:p>
        </w:tc>
      </w:tr>
      <w:tr w:rsidR="00974A36" w:rsidRPr="00301D33" w:rsidTr="00974A36">
        <w:trPr>
          <w:trHeight w:val="400"/>
          <w:jc w:val="center"/>
        </w:trPr>
        <w:tc>
          <w:tcPr>
            <w:tcW w:w="792" w:type="dxa"/>
            <w:vAlign w:val="center"/>
          </w:tcPr>
          <w:p w:rsidR="00974A36" w:rsidRPr="00301D33" w:rsidRDefault="00974A36" w:rsidP="00643AA0">
            <w:pPr>
              <w:pStyle w:val="TableParagraph"/>
              <w:rPr>
                <w:rFonts w:ascii="Calibri" w:hAnsi="Calibri"/>
                <w:sz w:val="24"/>
                <w:szCs w:val="24"/>
                <w:lang w:val="ru-RU"/>
              </w:rPr>
            </w:pPr>
            <w:r>
              <w:rPr>
                <w:rFonts w:ascii="Calibri" w:hAnsi="Calibri"/>
                <w:sz w:val="24"/>
                <w:szCs w:val="24"/>
                <w:lang w:val="ru-RU"/>
              </w:rPr>
              <w:t>22</w:t>
            </w:r>
          </w:p>
        </w:tc>
        <w:tc>
          <w:tcPr>
            <w:tcW w:w="7731" w:type="dxa"/>
            <w:vAlign w:val="bottom"/>
          </w:tcPr>
          <w:p w:rsidR="00974A36" w:rsidRPr="00974A36" w:rsidRDefault="00974A36" w:rsidP="00643AA0">
            <w:pPr>
              <w:ind w:left="142"/>
              <w:rPr>
                <w:rFonts w:ascii="Calibri" w:hAnsi="Calibri"/>
                <w:sz w:val="24"/>
                <w:szCs w:val="24"/>
                <w:lang w:val="ru-RU"/>
              </w:rPr>
            </w:pPr>
            <w:r w:rsidRPr="00974A36">
              <w:rPr>
                <w:rFonts w:ascii="Calibri" w:hAnsi="Calibri"/>
                <w:sz w:val="24"/>
                <w:szCs w:val="24"/>
                <w:lang w:val="ru-RU"/>
              </w:rPr>
              <w:t>Замена кабеля освещения ВВГнг3*1,5, -9 п.м. , к скважине д. Глубоково</w:t>
            </w:r>
          </w:p>
        </w:tc>
        <w:tc>
          <w:tcPr>
            <w:tcW w:w="1567" w:type="dxa"/>
            <w:vAlign w:val="center"/>
          </w:tcPr>
          <w:p w:rsidR="00974A36" w:rsidRPr="00301D33" w:rsidRDefault="00974A36" w:rsidP="00643AA0">
            <w:pPr>
              <w:jc w:val="center"/>
              <w:rPr>
                <w:rFonts w:ascii="Calibri" w:hAnsi="Calibri"/>
                <w:sz w:val="24"/>
                <w:szCs w:val="24"/>
                <w:lang w:val="ru-RU"/>
              </w:rPr>
            </w:pPr>
            <w:r>
              <w:rPr>
                <w:rFonts w:ascii="Calibri" w:hAnsi="Calibri"/>
                <w:sz w:val="24"/>
                <w:szCs w:val="24"/>
                <w:lang w:val="ru-RU"/>
              </w:rPr>
              <w:t>2024</w:t>
            </w:r>
          </w:p>
        </w:tc>
      </w:tr>
      <w:tr w:rsidR="00974A36" w:rsidTr="00643AA0">
        <w:trPr>
          <w:trHeight w:val="20"/>
          <w:jc w:val="center"/>
        </w:trPr>
        <w:tc>
          <w:tcPr>
            <w:tcW w:w="792" w:type="dxa"/>
            <w:vAlign w:val="center"/>
          </w:tcPr>
          <w:p w:rsidR="00974A36" w:rsidRDefault="00974A36" w:rsidP="00643AA0">
            <w:pPr>
              <w:pStyle w:val="TableParagraph"/>
              <w:rPr>
                <w:rFonts w:ascii="Calibri" w:hAnsi="Calibri"/>
                <w:sz w:val="24"/>
                <w:szCs w:val="24"/>
                <w:lang w:val="ru-RU"/>
              </w:rPr>
            </w:pPr>
            <w:r>
              <w:rPr>
                <w:rFonts w:ascii="Calibri" w:hAnsi="Calibri"/>
                <w:sz w:val="24"/>
                <w:szCs w:val="24"/>
                <w:lang w:val="ru-RU"/>
              </w:rPr>
              <w:t>23</w:t>
            </w:r>
          </w:p>
        </w:tc>
        <w:tc>
          <w:tcPr>
            <w:tcW w:w="7731" w:type="dxa"/>
            <w:vAlign w:val="bottom"/>
          </w:tcPr>
          <w:p w:rsidR="00974A36" w:rsidRPr="00974A36" w:rsidRDefault="00974A36" w:rsidP="00643AA0">
            <w:pPr>
              <w:ind w:left="142"/>
              <w:rPr>
                <w:rFonts w:ascii="Calibri" w:hAnsi="Calibri"/>
                <w:sz w:val="24"/>
                <w:szCs w:val="24"/>
                <w:lang w:val="ru-RU"/>
              </w:rPr>
            </w:pPr>
            <w:r w:rsidRPr="00974A36">
              <w:rPr>
                <w:rFonts w:ascii="Calibri" w:hAnsi="Calibri"/>
                <w:sz w:val="24"/>
                <w:szCs w:val="24"/>
                <w:lang w:val="ru-RU"/>
              </w:rPr>
              <w:t>Установка пожарного гидранта д. Глубоково</w:t>
            </w:r>
          </w:p>
        </w:tc>
        <w:tc>
          <w:tcPr>
            <w:tcW w:w="1567" w:type="dxa"/>
            <w:vAlign w:val="center"/>
          </w:tcPr>
          <w:p w:rsidR="00974A36" w:rsidRDefault="00974A36" w:rsidP="00643AA0">
            <w:pPr>
              <w:jc w:val="center"/>
              <w:rPr>
                <w:rFonts w:ascii="Calibri" w:hAnsi="Calibri"/>
                <w:sz w:val="24"/>
                <w:szCs w:val="24"/>
                <w:lang w:val="ru-RU"/>
              </w:rPr>
            </w:pPr>
            <w:r>
              <w:rPr>
                <w:rFonts w:ascii="Calibri" w:hAnsi="Calibri"/>
                <w:sz w:val="24"/>
                <w:szCs w:val="24"/>
                <w:lang w:val="ru-RU"/>
              </w:rPr>
              <w:t>2028</w:t>
            </w:r>
          </w:p>
        </w:tc>
      </w:tr>
      <w:tr w:rsidR="00974A36" w:rsidRPr="00301D33" w:rsidTr="00643AA0">
        <w:trPr>
          <w:trHeight w:val="20"/>
          <w:jc w:val="center"/>
        </w:trPr>
        <w:tc>
          <w:tcPr>
            <w:tcW w:w="10090" w:type="dxa"/>
            <w:gridSpan w:val="3"/>
            <w:shd w:val="clear" w:color="auto" w:fill="FFC000"/>
            <w:vAlign w:val="center"/>
          </w:tcPr>
          <w:p w:rsidR="00974A36" w:rsidRPr="00301D33" w:rsidRDefault="00974A36" w:rsidP="00643AA0">
            <w:pPr>
              <w:jc w:val="center"/>
              <w:rPr>
                <w:rFonts w:ascii="Calibri" w:hAnsi="Calibri"/>
                <w:b/>
                <w:sz w:val="24"/>
                <w:szCs w:val="24"/>
                <w:lang w:val="ru-RU"/>
              </w:rPr>
            </w:pPr>
            <w:r>
              <w:rPr>
                <w:rFonts w:ascii="Calibri" w:hAnsi="Calibri"/>
                <w:b/>
                <w:sz w:val="24"/>
                <w:szCs w:val="24"/>
                <w:lang w:val="ru-RU"/>
              </w:rPr>
              <w:t>д. Воскресенье</w:t>
            </w:r>
          </w:p>
        </w:tc>
      </w:tr>
      <w:tr w:rsidR="00974A36" w:rsidRPr="00301D33" w:rsidTr="00974A36">
        <w:trPr>
          <w:trHeight w:val="781"/>
          <w:jc w:val="center"/>
        </w:trPr>
        <w:tc>
          <w:tcPr>
            <w:tcW w:w="792" w:type="dxa"/>
            <w:vAlign w:val="center"/>
          </w:tcPr>
          <w:p w:rsidR="00974A36" w:rsidRPr="00301D33" w:rsidRDefault="00974A36" w:rsidP="00643AA0">
            <w:pPr>
              <w:pStyle w:val="TableParagraph"/>
              <w:rPr>
                <w:rFonts w:ascii="Calibri" w:hAnsi="Calibri"/>
                <w:sz w:val="24"/>
                <w:szCs w:val="24"/>
                <w:lang w:val="ru-RU"/>
              </w:rPr>
            </w:pPr>
            <w:r>
              <w:rPr>
                <w:rFonts w:ascii="Calibri" w:hAnsi="Calibri"/>
                <w:sz w:val="24"/>
                <w:szCs w:val="24"/>
                <w:lang w:val="ru-RU"/>
              </w:rPr>
              <w:t>24</w:t>
            </w:r>
          </w:p>
        </w:tc>
        <w:tc>
          <w:tcPr>
            <w:tcW w:w="7731" w:type="dxa"/>
            <w:vAlign w:val="center"/>
          </w:tcPr>
          <w:p w:rsidR="00974A36" w:rsidRPr="00974A36" w:rsidRDefault="00974A36" w:rsidP="00974A36">
            <w:pPr>
              <w:ind w:left="142"/>
              <w:rPr>
                <w:rFonts w:ascii="Calibri" w:hAnsi="Calibri"/>
                <w:sz w:val="24"/>
                <w:szCs w:val="24"/>
                <w:lang w:val="ru-RU"/>
              </w:rPr>
            </w:pPr>
            <w:r w:rsidRPr="00974A36">
              <w:rPr>
                <w:rFonts w:ascii="Calibri" w:hAnsi="Calibri"/>
                <w:sz w:val="24"/>
                <w:szCs w:val="24"/>
                <w:lang w:val="ru-RU"/>
              </w:rPr>
              <w:t>Строительство ограждения вокруг территории водозабора д. Воскресенье согласно С</w:t>
            </w:r>
            <w:r>
              <w:rPr>
                <w:rFonts w:ascii="Calibri" w:hAnsi="Calibri"/>
                <w:sz w:val="24"/>
                <w:szCs w:val="24"/>
                <w:lang w:val="ru-RU"/>
              </w:rPr>
              <w:t>ан</w:t>
            </w:r>
            <w:r w:rsidRPr="00974A36">
              <w:rPr>
                <w:rFonts w:ascii="Calibri" w:hAnsi="Calibri"/>
                <w:sz w:val="24"/>
                <w:szCs w:val="24"/>
                <w:lang w:val="ru-RU"/>
              </w:rPr>
              <w:t xml:space="preserve">ПиН 2.1.4.1100-0 п 2.2.1 </w:t>
            </w:r>
          </w:p>
        </w:tc>
        <w:tc>
          <w:tcPr>
            <w:tcW w:w="1567" w:type="dxa"/>
            <w:vAlign w:val="center"/>
          </w:tcPr>
          <w:p w:rsidR="00974A36" w:rsidRPr="00301D33" w:rsidRDefault="00974A36" w:rsidP="00643AA0">
            <w:pPr>
              <w:jc w:val="center"/>
              <w:rPr>
                <w:rFonts w:ascii="Calibri" w:hAnsi="Calibri"/>
                <w:sz w:val="24"/>
                <w:szCs w:val="24"/>
                <w:lang w:val="ru-RU"/>
              </w:rPr>
            </w:pPr>
            <w:r>
              <w:rPr>
                <w:rFonts w:ascii="Calibri" w:hAnsi="Calibri"/>
                <w:sz w:val="24"/>
                <w:szCs w:val="24"/>
                <w:lang w:val="ru-RU"/>
              </w:rPr>
              <w:t>2030</w:t>
            </w:r>
          </w:p>
        </w:tc>
      </w:tr>
      <w:tr w:rsidR="00974A36" w:rsidRPr="00301D33" w:rsidTr="00974A36">
        <w:trPr>
          <w:trHeight w:val="20"/>
          <w:jc w:val="center"/>
        </w:trPr>
        <w:tc>
          <w:tcPr>
            <w:tcW w:w="792" w:type="dxa"/>
            <w:vAlign w:val="center"/>
          </w:tcPr>
          <w:p w:rsidR="00974A36" w:rsidRPr="00301D33" w:rsidRDefault="00974A36" w:rsidP="00643AA0">
            <w:pPr>
              <w:pStyle w:val="TableParagraph"/>
              <w:rPr>
                <w:rFonts w:ascii="Calibri" w:hAnsi="Calibri"/>
                <w:sz w:val="24"/>
                <w:szCs w:val="24"/>
                <w:lang w:val="ru-RU"/>
              </w:rPr>
            </w:pPr>
            <w:r>
              <w:rPr>
                <w:rFonts w:ascii="Calibri" w:hAnsi="Calibri"/>
                <w:sz w:val="24"/>
                <w:szCs w:val="24"/>
                <w:lang w:val="ru-RU"/>
              </w:rPr>
              <w:t>25</w:t>
            </w:r>
          </w:p>
        </w:tc>
        <w:tc>
          <w:tcPr>
            <w:tcW w:w="7731" w:type="dxa"/>
            <w:vAlign w:val="center"/>
          </w:tcPr>
          <w:p w:rsidR="00974A36" w:rsidRPr="00974A36" w:rsidRDefault="00974A36" w:rsidP="00974A36">
            <w:pPr>
              <w:ind w:left="142"/>
              <w:rPr>
                <w:rFonts w:ascii="Calibri" w:hAnsi="Calibri"/>
                <w:sz w:val="24"/>
                <w:szCs w:val="24"/>
                <w:lang w:val="ru-RU"/>
              </w:rPr>
            </w:pPr>
            <w:r w:rsidRPr="00974A36">
              <w:rPr>
                <w:rFonts w:ascii="Calibri" w:hAnsi="Calibri"/>
                <w:sz w:val="24"/>
                <w:szCs w:val="24"/>
                <w:lang w:val="ru-RU"/>
              </w:rPr>
              <w:t>Реконструкция магистральной сети водопровода сетей д. 63 с увеличением диаметра д. Воскресенье (620 п.м., 100мм.)</w:t>
            </w:r>
          </w:p>
        </w:tc>
        <w:tc>
          <w:tcPr>
            <w:tcW w:w="1567" w:type="dxa"/>
            <w:vAlign w:val="center"/>
          </w:tcPr>
          <w:p w:rsidR="00974A36" w:rsidRPr="00301D33" w:rsidRDefault="00974A36" w:rsidP="00643AA0">
            <w:pPr>
              <w:jc w:val="center"/>
              <w:rPr>
                <w:rFonts w:ascii="Calibri" w:hAnsi="Calibri"/>
                <w:sz w:val="24"/>
                <w:szCs w:val="24"/>
                <w:lang w:val="ru-RU"/>
              </w:rPr>
            </w:pPr>
            <w:r>
              <w:rPr>
                <w:rFonts w:ascii="Calibri" w:hAnsi="Calibri"/>
                <w:sz w:val="24"/>
                <w:szCs w:val="24"/>
                <w:lang w:val="ru-RU"/>
              </w:rPr>
              <w:t>2022</w:t>
            </w:r>
          </w:p>
        </w:tc>
      </w:tr>
      <w:tr w:rsidR="0035705B" w:rsidRPr="00974A36" w:rsidTr="00110B98">
        <w:trPr>
          <w:trHeight w:val="20"/>
          <w:jc w:val="center"/>
        </w:trPr>
        <w:tc>
          <w:tcPr>
            <w:tcW w:w="10090" w:type="dxa"/>
            <w:gridSpan w:val="3"/>
            <w:shd w:val="clear" w:color="auto" w:fill="FFC000"/>
            <w:vAlign w:val="center"/>
          </w:tcPr>
          <w:p w:rsidR="0035705B" w:rsidRPr="00301D33" w:rsidRDefault="00974A36" w:rsidP="00974A36">
            <w:pPr>
              <w:jc w:val="center"/>
              <w:rPr>
                <w:rFonts w:ascii="Calibri" w:hAnsi="Calibri"/>
                <w:b/>
                <w:sz w:val="24"/>
                <w:szCs w:val="24"/>
                <w:lang w:val="ru-RU"/>
              </w:rPr>
            </w:pPr>
            <w:r>
              <w:rPr>
                <w:rFonts w:ascii="Calibri" w:hAnsi="Calibri"/>
                <w:b/>
                <w:sz w:val="24"/>
                <w:szCs w:val="24"/>
                <w:lang w:val="ru-RU"/>
              </w:rPr>
              <w:lastRenderedPageBreak/>
              <w:t>д. Воскресенье</w:t>
            </w:r>
          </w:p>
        </w:tc>
      </w:tr>
      <w:tr w:rsidR="00974A36" w:rsidRPr="00301D33" w:rsidTr="00643AA0">
        <w:trPr>
          <w:trHeight w:val="20"/>
          <w:jc w:val="center"/>
        </w:trPr>
        <w:tc>
          <w:tcPr>
            <w:tcW w:w="792" w:type="dxa"/>
            <w:vAlign w:val="center"/>
          </w:tcPr>
          <w:p w:rsidR="00974A36" w:rsidRPr="00301D33" w:rsidRDefault="00974A36" w:rsidP="003372A7">
            <w:pPr>
              <w:pStyle w:val="TableParagraph"/>
              <w:rPr>
                <w:rFonts w:ascii="Calibri" w:hAnsi="Calibri"/>
                <w:sz w:val="24"/>
                <w:szCs w:val="24"/>
                <w:lang w:val="ru-RU"/>
              </w:rPr>
            </w:pPr>
            <w:r>
              <w:rPr>
                <w:rFonts w:ascii="Calibri" w:hAnsi="Calibri"/>
                <w:sz w:val="24"/>
                <w:szCs w:val="24"/>
                <w:lang w:val="ru-RU"/>
              </w:rPr>
              <w:t>2</w:t>
            </w:r>
            <w:r w:rsidR="003372A7">
              <w:rPr>
                <w:rFonts w:ascii="Calibri" w:hAnsi="Calibri"/>
                <w:sz w:val="24"/>
                <w:szCs w:val="24"/>
                <w:lang w:val="ru-RU"/>
              </w:rPr>
              <w:t>6</w:t>
            </w:r>
          </w:p>
        </w:tc>
        <w:tc>
          <w:tcPr>
            <w:tcW w:w="7731" w:type="dxa"/>
            <w:vAlign w:val="bottom"/>
          </w:tcPr>
          <w:p w:rsidR="00974A36" w:rsidRPr="00974A36" w:rsidRDefault="00974A36" w:rsidP="00974A36">
            <w:pPr>
              <w:ind w:left="142"/>
              <w:rPr>
                <w:rFonts w:ascii="Calibri" w:hAnsi="Calibri"/>
                <w:sz w:val="24"/>
                <w:szCs w:val="24"/>
                <w:lang w:val="ru-RU"/>
              </w:rPr>
            </w:pPr>
            <w:r w:rsidRPr="00974A36">
              <w:rPr>
                <w:rFonts w:ascii="Calibri" w:hAnsi="Calibri"/>
                <w:sz w:val="24"/>
                <w:szCs w:val="24"/>
                <w:lang w:val="ru-RU"/>
              </w:rPr>
              <w:t>Реконструкция водопроводных сетей д. Старое Перепечино (145 п.м., д. 100мм)</w:t>
            </w:r>
          </w:p>
        </w:tc>
        <w:tc>
          <w:tcPr>
            <w:tcW w:w="1567" w:type="dxa"/>
            <w:vAlign w:val="center"/>
          </w:tcPr>
          <w:p w:rsidR="00974A36" w:rsidRPr="00301D33" w:rsidRDefault="00974A36" w:rsidP="00974A36">
            <w:pPr>
              <w:jc w:val="center"/>
              <w:rPr>
                <w:rFonts w:ascii="Calibri" w:hAnsi="Calibri"/>
                <w:sz w:val="24"/>
                <w:szCs w:val="24"/>
                <w:lang w:val="ru-RU"/>
              </w:rPr>
            </w:pPr>
            <w:r>
              <w:rPr>
                <w:rFonts w:ascii="Calibri" w:hAnsi="Calibri"/>
                <w:sz w:val="24"/>
                <w:szCs w:val="24"/>
                <w:lang w:val="ru-RU"/>
              </w:rPr>
              <w:t>2029</w:t>
            </w:r>
          </w:p>
        </w:tc>
      </w:tr>
      <w:tr w:rsidR="00974A36" w:rsidRPr="00301D33" w:rsidTr="00643AA0">
        <w:trPr>
          <w:trHeight w:val="20"/>
          <w:jc w:val="center"/>
        </w:trPr>
        <w:tc>
          <w:tcPr>
            <w:tcW w:w="792" w:type="dxa"/>
            <w:vAlign w:val="center"/>
          </w:tcPr>
          <w:p w:rsidR="00974A36" w:rsidRPr="00301D33" w:rsidRDefault="003372A7" w:rsidP="00974A36">
            <w:pPr>
              <w:pStyle w:val="TableParagraph"/>
              <w:rPr>
                <w:rFonts w:ascii="Calibri" w:hAnsi="Calibri"/>
                <w:sz w:val="24"/>
                <w:szCs w:val="24"/>
                <w:lang w:val="ru-RU"/>
              </w:rPr>
            </w:pPr>
            <w:r>
              <w:rPr>
                <w:rFonts w:ascii="Calibri" w:hAnsi="Calibri"/>
                <w:sz w:val="24"/>
                <w:szCs w:val="24"/>
                <w:lang w:val="ru-RU"/>
              </w:rPr>
              <w:t>27</w:t>
            </w:r>
          </w:p>
        </w:tc>
        <w:tc>
          <w:tcPr>
            <w:tcW w:w="7731" w:type="dxa"/>
            <w:vAlign w:val="bottom"/>
          </w:tcPr>
          <w:p w:rsidR="00974A36" w:rsidRPr="00974A36" w:rsidRDefault="00974A36" w:rsidP="00974A36">
            <w:pPr>
              <w:ind w:left="142"/>
              <w:rPr>
                <w:rFonts w:ascii="Calibri" w:hAnsi="Calibri"/>
                <w:sz w:val="24"/>
                <w:szCs w:val="24"/>
                <w:lang w:val="ru-RU"/>
              </w:rPr>
            </w:pPr>
            <w:r w:rsidRPr="00974A36">
              <w:rPr>
                <w:rFonts w:ascii="Calibri" w:hAnsi="Calibri"/>
                <w:sz w:val="24"/>
                <w:szCs w:val="24"/>
                <w:lang w:val="ru-RU"/>
              </w:rPr>
              <w:t>Установка пожарного гидранта д. Старое Перепечино</w:t>
            </w:r>
          </w:p>
        </w:tc>
        <w:tc>
          <w:tcPr>
            <w:tcW w:w="1567" w:type="dxa"/>
            <w:vAlign w:val="center"/>
          </w:tcPr>
          <w:p w:rsidR="00974A36" w:rsidRPr="00301D33" w:rsidRDefault="00974A36" w:rsidP="00974A36">
            <w:pPr>
              <w:jc w:val="center"/>
              <w:rPr>
                <w:rFonts w:ascii="Calibri" w:hAnsi="Calibri"/>
                <w:sz w:val="24"/>
                <w:szCs w:val="24"/>
                <w:lang w:val="ru-RU"/>
              </w:rPr>
            </w:pPr>
            <w:r>
              <w:rPr>
                <w:rFonts w:ascii="Calibri" w:hAnsi="Calibri"/>
                <w:sz w:val="24"/>
                <w:szCs w:val="24"/>
                <w:lang w:val="ru-RU"/>
              </w:rPr>
              <w:t>2027</w:t>
            </w:r>
          </w:p>
        </w:tc>
      </w:tr>
    </w:tbl>
    <w:p w:rsidR="0035705B" w:rsidRPr="002D7926" w:rsidRDefault="0035705B" w:rsidP="0035705B">
      <w:pPr>
        <w:pStyle w:val="a3"/>
        <w:spacing w:before="47" w:line="276" w:lineRule="auto"/>
        <w:ind w:left="112" w:right="116" w:firstLine="566"/>
        <w:jc w:val="both"/>
        <w:rPr>
          <w:rFonts w:ascii="Calibri" w:hAnsi="Calibri"/>
          <w:sz w:val="12"/>
          <w:szCs w:val="12"/>
          <w:highlight w:val="yellow"/>
          <w:lang w:val="ru-RU"/>
        </w:rPr>
      </w:pPr>
    </w:p>
    <w:p w:rsidR="0035705B" w:rsidRPr="00B53BA4" w:rsidRDefault="0035705B" w:rsidP="00B53BA4">
      <w:pPr>
        <w:pStyle w:val="a3"/>
        <w:spacing w:line="276" w:lineRule="auto"/>
        <w:ind w:left="112" w:right="116" w:firstLine="566"/>
        <w:jc w:val="both"/>
        <w:rPr>
          <w:rFonts w:ascii="Calibri" w:hAnsi="Calibri"/>
          <w:sz w:val="24"/>
          <w:szCs w:val="24"/>
          <w:lang w:val="ru-RU"/>
        </w:rPr>
      </w:pPr>
      <w:r w:rsidRPr="00B53BA4">
        <w:rPr>
          <w:rFonts w:ascii="Calibri" w:hAnsi="Calibri"/>
          <w:sz w:val="24"/>
          <w:szCs w:val="24"/>
          <w:lang w:val="ru-RU"/>
        </w:rPr>
        <w:t xml:space="preserve">В соответствии с утвержденным Генеральным планом муниципального образования перспективная схема водоснабжения МО </w:t>
      </w:r>
      <w:r w:rsidR="00B53BA4">
        <w:rPr>
          <w:rFonts w:ascii="Calibri" w:hAnsi="Calibri"/>
          <w:sz w:val="24"/>
          <w:szCs w:val="24"/>
          <w:lang w:val="ru-RU"/>
        </w:rPr>
        <w:t>Нагорное сельское поселение</w:t>
      </w:r>
      <w:r w:rsidRPr="00B53BA4">
        <w:rPr>
          <w:rFonts w:ascii="Calibri" w:hAnsi="Calibri"/>
          <w:sz w:val="24"/>
          <w:szCs w:val="24"/>
          <w:lang w:val="ru-RU"/>
        </w:rPr>
        <w:t xml:space="preserve"> представляется следующим образом:</w:t>
      </w:r>
    </w:p>
    <w:p w:rsidR="0035705B" w:rsidRPr="00B53BA4" w:rsidRDefault="0035705B" w:rsidP="00B53BA4">
      <w:pPr>
        <w:pStyle w:val="a3"/>
        <w:spacing w:line="276" w:lineRule="auto"/>
        <w:ind w:left="112" w:right="116" w:firstLine="566"/>
        <w:jc w:val="both"/>
        <w:rPr>
          <w:rFonts w:ascii="Calibri" w:hAnsi="Calibri"/>
          <w:sz w:val="24"/>
          <w:szCs w:val="24"/>
          <w:lang w:val="ru-RU"/>
        </w:rPr>
      </w:pPr>
      <w:r w:rsidRPr="00B53BA4">
        <w:rPr>
          <w:rFonts w:ascii="Calibri" w:hAnsi="Calibri"/>
          <w:sz w:val="24"/>
          <w:szCs w:val="24"/>
          <w:lang w:val="ru-RU"/>
        </w:rPr>
        <w:t>Вода подается в распределительную сеть населенных пунктов от артезианских скважин и водонапорных башен, расположенных на территории населенных пунктов в распределительную сеть к потребителям.</w:t>
      </w:r>
    </w:p>
    <w:p w:rsidR="0035705B" w:rsidRPr="00B53BA4" w:rsidRDefault="0035705B" w:rsidP="00B53BA4">
      <w:pPr>
        <w:pStyle w:val="a3"/>
        <w:spacing w:line="276" w:lineRule="auto"/>
        <w:ind w:left="112" w:right="116" w:firstLine="566"/>
        <w:jc w:val="both"/>
        <w:rPr>
          <w:rFonts w:ascii="Calibri" w:hAnsi="Calibri"/>
          <w:sz w:val="24"/>
          <w:szCs w:val="24"/>
          <w:lang w:val="ru-RU"/>
        </w:rPr>
      </w:pPr>
      <w:r w:rsidRPr="00B53BA4">
        <w:rPr>
          <w:rFonts w:ascii="Calibri" w:hAnsi="Calibri"/>
          <w:sz w:val="24"/>
          <w:szCs w:val="24"/>
          <w:lang w:val="ru-RU"/>
        </w:rPr>
        <w:t>Водопроводная сеть на территории поселения трассируется по кольцевой схеме, оборудуется арматурой и пожарными гидрантами. Емкость резервуаров необходимая для хранения пожарных и аварийных запасов воды, объемов для регулирования неравномерного водопотребления воды ориентировочно принимается в размере 10-15% от суммарного водопотребления.</w:t>
      </w:r>
    </w:p>
    <w:p w:rsidR="0035705B" w:rsidRPr="00B53BA4" w:rsidRDefault="0035705B" w:rsidP="00B53BA4">
      <w:pPr>
        <w:pStyle w:val="a3"/>
        <w:spacing w:line="276" w:lineRule="auto"/>
        <w:ind w:right="116" w:firstLine="567"/>
        <w:jc w:val="both"/>
        <w:rPr>
          <w:rFonts w:ascii="Calibri" w:hAnsi="Calibri"/>
          <w:sz w:val="24"/>
          <w:szCs w:val="24"/>
          <w:lang w:val="ru-RU"/>
        </w:rPr>
      </w:pPr>
      <w:r w:rsidRPr="00B53BA4">
        <w:rPr>
          <w:rFonts w:ascii="Calibri" w:hAnsi="Calibri"/>
          <w:sz w:val="24"/>
          <w:szCs w:val="24"/>
          <w:lang w:val="ru-RU"/>
        </w:rPr>
        <w:t xml:space="preserve">Одними из основных мероприятий, </w:t>
      </w:r>
      <w:r w:rsidR="00B53BA4">
        <w:rPr>
          <w:rFonts w:ascii="Calibri" w:hAnsi="Calibri"/>
          <w:sz w:val="24"/>
          <w:szCs w:val="24"/>
          <w:lang w:val="ru-RU"/>
        </w:rPr>
        <w:t>включенные в состав Генерального плана муниципального образования</w:t>
      </w:r>
      <w:r w:rsidRPr="00B53BA4">
        <w:rPr>
          <w:rFonts w:ascii="Calibri" w:hAnsi="Calibri"/>
          <w:sz w:val="24"/>
          <w:szCs w:val="24"/>
          <w:lang w:val="ru-RU"/>
        </w:rPr>
        <w:t>, являются:</w:t>
      </w:r>
    </w:p>
    <w:p w:rsidR="00B53BA4" w:rsidRDefault="00B53BA4" w:rsidP="00B53BA4">
      <w:pPr>
        <w:pStyle w:val="a3"/>
        <w:spacing w:line="276" w:lineRule="auto"/>
        <w:ind w:left="112" w:right="101" w:firstLine="566"/>
        <w:jc w:val="both"/>
        <w:rPr>
          <w:rFonts w:ascii="Calibri" w:hAnsi="Calibri"/>
          <w:sz w:val="24"/>
          <w:szCs w:val="24"/>
          <w:lang w:val="ru-RU"/>
        </w:rPr>
      </w:pPr>
      <w:r w:rsidRPr="0053284C">
        <w:rPr>
          <w:rFonts w:ascii="Calibri" w:hAnsi="Calibri"/>
          <w:sz w:val="24"/>
          <w:szCs w:val="24"/>
          <w:lang w:val="ru-RU"/>
        </w:rPr>
        <w:t xml:space="preserve">1. Инвентаризация потребителей: жителей поселения и государственных организаций и предприятий. </w:t>
      </w:r>
    </w:p>
    <w:p w:rsidR="00B53BA4" w:rsidRDefault="00B53BA4" w:rsidP="00B53BA4">
      <w:pPr>
        <w:pStyle w:val="a3"/>
        <w:spacing w:line="276" w:lineRule="auto"/>
        <w:ind w:left="112" w:right="101" w:firstLine="566"/>
        <w:jc w:val="both"/>
        <w:rPr>
          <w:rFonts w:ascii="Calibri" w:hAnsi="Calibri"/>
          <w:sz w:val="24"/>
          <w:szCs w:val="24"/>
          <w:lang w:val="ru-RU"/>
        </w:rPr>
      </w:pPr>
      <w:r w:rsidRPr="0053284C">
        <w:rPr>
          <w:rFonts w:ascii="Calibri" w:hAnsi="Calibri"/>
          <w:sz w:val="24"/>
          <w:szCs w:val="24"/>
          <w:lang w:val="ru-RU"/>
        </w:rPr>
        <w:t xml:space="preserve">2. Планомерное обеспечение жителей поселения приборами учета подаваемой воды по доступным ценам. </w:t>
      </w:r>
    </w:p>
    <w:p w:rsidR="00B53BA4" w:rsidRDefault="00B53BA4" w:rsidP="00B53BA4">
      <w:pPr>
        <w:pStyle w:val="a3"/>
        <w:spacing w:line="276" w:lineRule="auto"/>
        <w:ind w:left="112" w:right="101" w:firstLine="566"/>
        <w:jc w:val="both"/>
        <w:rPr>
          <w:rFonts w:ascii="Calibri" w:hAnsi="Calibri"/>
          <w:sz w:val="24"/>
          <w:szCs w:val="24"/>
          <w:lang w:val="ru-RU"/>
        </w:rPr>
      </w:pPr>
      <w:r w:rsidRPr="0053284C">
        <w:rPr>
          <w:rFonts w:ascii="Calibri" w:hAnsi="Calibri"/>
          <w:sz w:val="24"/>
          <w:szCs w:val="24"/>
          <w:lang w:val="ru-RU"/>
        </w:rPr>
        <w:t xml:space="preserve">3. Разработка и реализация программы по ресурсосбережению, внедрению новых технологий и материалов. </w:t>
      </w:r>
    </w:p>
    <w:p w:rsidR="00B53BA4" w:rsidRDefault="00B53BA4" w:rsidP="00B53BA4">
      <w:pPr>
        <w:pStyle w:val="a3"/>
        <w:spacing w:line="276" w:lineRule="auto"/>
        <w:ind w:left="112" w:right="101" w:firstLine="566"/>
        <w:jc w:val="both"/>
        <w:rPr>
          <w:rFonts w:ascii="Calibri" w:hAnsi="Calibri"/>
          <w:sz w:val="24"/>
          <w:szCs w:val="24"/>
          <w:lang w:val="ru-RU"/>
        </w:rPr>
      </w:pPr>
      <w:r w:rsidRPr="0053284C">
        <w:rPr>
          <w:rFonts w:ascii="Calibri" w:hAnsi="Calibri"/>
          <w:sz w:val="24"/>
          <w:szCs w:val="24"/>
          <w:lang w:val="ru-RU"/>
        </w:rPr>
        <w:t xml:space="preserve">4. Разработка и реализация целевой программы по развитию систем водоснабжения с федеральной и областной финансовой поддержкой: </w:t>
      </w:r>
    </w:p>
    <w:p w:rsidR="00B53BA4" w:rsidRDefault="00B53BA4" w:rsidP="00B53BA4">
      <w:pPr>
        <w:pStyle w:val="a3"/>
        <w:spacing w:line="276" w:lineRule="auto"/>
        <w:ind w:left="832" w:right="101"/>
        <w:jc w:val="both"/>
        <w:rPr>
          <w:rFonts w:ascii="Calibri" w:hAnsi="Calibri"/>
          <w:sz w:val="24"/>
          <w:szCs w:val="24"/>
          <w:lang w:val="ru-RU"/>
        </w:rPr>
      </w:pPr>
      <w:r w:rsidRPr="0053284C">
        <w:rPr>
          <w:rFonts w:ascii="Calibri" w:hAnsi="Calibri"/>
          <w:sz w:val="24"/>
          <w:szCs w:val="24"/>
        </w:rPr>
        <w:sym w:font="Symbol" w:char="F02D"/>
      </w:r>
      <w:r w:rsidRPr="0053284C">
        <w:rPr>
          <w:rFonts w:ascii="Calibri" w:hAnsi="Calibri"/>
          <w:sz w:val="24"/>
          <w:szCs w:val="24"/>
          <w:lang w:val="ru-RU"/>
        </w:rPr>
        <w:t xml:space="preserve"> оснащение водозаборов централизованного питьевого водоснабжения си</w:t>
      </w:r>
      <w:r w:rsidRPr="002150D7">
        <w:rPr>
          <w:rFonts w:ascii="Calibri" w:hAnsi="Calibri"/>
          <w:sz w:val="24"/>
          <w:szCs w:val="24"/>
          <w:lang w:val="ru-RU"/>
        </w:rPr>
        <w:t xml:space="preserve">стемами обеззараживания воды; </w:t>
      </w:r>
    </w:p>
    <w:p w:rsidR="00B53BA4" w:rsidRDefault="00B53BA4" w:rsidP="00B53BA4">
      <w:pPr>
        <w:pStyle w:val="a3"/>
        <w:spacing w:line="276" w:lineRule="auto"/>
        <w:ind w:left="832" w:right="101"/>
        <w:jc w:val="both"/>
        <w:rPr>
          <w:rFonts w:ascii="Calibri" w:hAnsi="Calibri"/>
          <w:sz w:val="24"/>
          <w:szCs w:val="24"/>
          <w:lang w:val="ru-RU"/>
        </w:rPr>
      </w:pPr>
      <w:r w:rsidRPr="002150D7">
        <w:rPr>
          <w:rFonts w:ascii="Calibri" w:hAnsi="Calibri"/>
          <w:sz w:val="24"/>
          <w:szCs w:val="24"/>
        </w:rPr>
        <w:sym w:font="Symbol" w:char="F02D"/>
      </w:r>
      <w:r w:rsidRPr="002150D7">
        <w:rPr>
          <w:rFonts w:ascii="Calibri" w:hAnsi="Calibri"/>
          <w:sz w:val="24"/>
          <w:szCs w:val="24"/>
          <w:lang w:val="ru-RU"/>
        </w:rPr>
        <w:t xml:space="preserve"> оснащение системами водоподготовки; </w:t>
      </w:r>
    </w:p>
    <w:p w:rsidR="00B53BA4" w:rsidRDefault="00B53BA4" w:rsidP="00B53BA4">
      <w:pPr>
        <w:pStyle w:val="a3"/>
        <w:spacing w:line="276" w:lineRule="auto"/>
        <w:ind w:left="832" w:right="101"/>
        <w:jc w:val="both"/>
        <w:rPr>
          <w:rFonts w:ascii="Calibri" w:hAnsi="Calibri"/>
          <w:sz w:val="24"/>
          <w:szCs w:val="24"/>
          <w:lang w:val="ru-RU"/>
        </w:rPr>
      </w:pPr>
      <w:r w:rsidRPr="002150D7">
        <w:rPr>
          <w:rFonts w:ascii="Calibri" w:hAnsi="Calibri"/>
          <w:sz w:val="24"/>
          <w:szCs w:val="24"/>
        </w:rPr>
        <w:sym w:font="Symbol" w:char="F02D"/>
      </w:r>
      <w:r w:rsidRPr="002150D7">
        <w:rPr>
          <w:rFonts w:ascii="Calibri" w:hAnsi="Calibri"/>
          <w:sz w:val="24"/>
          <w:szCs w:val="24"/>
          <w:lang w:val="ru-RU"/>
        </w:rPr>
        <w:t xml:space="preserve"> организация зон санитарной охраны; </w:t>
      </w:r>
    </w:p>
    <w:p w:rsidR="00B53BA4" w:rsidRDefault="00B53BA4" w:rsidP="00B53BA4">
      <w:pPr>
        <w:pStyle w:val="a3"/>
        <w:spacing w:line="276" w:lineRule="auto"/>
        <w:ind w:left="832" w:right="101"/>
        <w:jc w:val="both"/>
        <w:rPr>
          <w:rFonts w:ascii="Calibri" w:hAnsi="Calibri"/>
          <w:sz w:val="24"/>
          <w:szCs w:val="24"/>
          <w:lang w:val="ru-RU"/>
        </w:rPr>
      </w:pPr>
      <w:r w:rsidRPr="002150D7">
        <w:rPr>
          <w:rFonts w:ascii="Calibri" w:hAnsi="Calibri"/>
          <w:sz w:val="24"/>
          <w:szCs w:val="24"/>
        </w:rPr>
        <w:sym w:font="Symbol" w:char="F02D"/>
      </w:r>
      <w:r w:rsidRPr="002150D7">
        <w:rPr>
          <w:rFonts w:ascii="Calibri" w:hAnsi="Calibri"/>
          <w:sz w:val="24"/>
          <w:szCs w:val="24"/>
          <w:lang w:val="ru-RU"/>
        </w:rPr>
        <w:t xml:space="preserve">совершенствование технологий водоподготовки, применение новых высокоэффективных реагентов и обеззараживающих веществ; </w:t>
      </w:r>
    </w:p>
    <w:p w:rsidR="00B53BA4" w:rsidRDefault="00B53BA4" w:rsidP="00B53BA4">
      <w:pPr>
        <w:pStyle w:val="a3"/>
        <w:spacing w:line="276" w:lineRule="auto"/>
        <w:ind w:left="832" w:right="101"/>
        <w:jc w:val="both"/>
        <w:rPr>
          <w:rFonts w:ascii="Calibri" w:hAnsi="Calibri"/>
          <w:sz w:val="24"/>
          <w:szCs w:val="24"/>
          <w:lang w:val="ru-RU"/>
        </w:rPr>
      </w:pPr>
      <w:r w:rsidRPr="002150D7">
        <w:rPr>
          <w:rFonts w:ascii="Calibri" w:hAnsi="Calibri"/>
          <w:sz w:val="24"/>
          <w:szCs w:val="24"/>
        </w:rPr>
        <w:sym w:font="Symbol" w:char="F02D"/>
      </w:r>
      <w:r w:rsidRPr="002150D7">
        <w:rPr>
          <w:rFonts w:ascii="Calibri" w:hAnsi="Calibri"/>
          <w:sz w:val="24"/>
          <w:szCs w:val="24"/>
          <w:lang w:val="ru-RU"/>
        </w:rPr>
        <w:t xml:space="preserve"> поддержание функционирования сети децентрализованного питьевого водоснабжения (колодцы, каптажи родников) сельских населенных мест. </w:t>
      </w:r>
    </w:p>
    <w:p w:rsidR="00B53BA4" w:rsidRDefault="00B53BA4" w:rsidP="00B53BA4">
      <w:pPr>
        <w:pStyle w:val="a3"/>
        <w:spacing w:line="276" w:lineRule="auto"/>
        <w:ind w:right="101" w:firstLine="567"/>
        <w:jc w:val="both"/>
        <w:rPr>
          <w:rFonts w:ascii="Calibri" w:hAnsi="Calibri"/>
          <w:sz w:val="24"/>
          <w:szCs w:val="24"/>
          <w:lang w:val="ru-RU"/>
        </w:rPr>
      </w:pPr>
      <w:r w:rsidRPr="002150D7">
        <w:rPr>
          <w:rFonts w:ascii="Calibri" w:hAnsi="Calibri"/>
          <w:sz w:val="24"/>
          <w:szCs w:val="24"/>
          <w:lang w:val="ru-RU"/>
        </w:rPr>
        <w:t xml:space="preserve">5. Для обеззараживания питьевой воды переход на использование гипохлорита натрия, а для подземных вод с помощью бактерицидного излучения или на использование гипохлорита натрия. </w:t>
      </w:r>
    </w:p>
    <w:p w:rsidR="00B53BA4" w:rsidRDefault="00B53BA4" w:rsidP="00B53BA4">
      <w:pPr>
        <w:pStyle w:val="a3"/>
        <w:spacing w:line="276" w:lineRule="auto"/>
        <w:ind w:right="101" w:firstLine="567"/>
        <w:jc w:val="both"/>
        <w:rPr>
          <w:rFonts w:ascii="Calibri" w:hAnsi="Calibri"/>
          <w:sz w:val="24"/>
          <w:szCs w:val="24"/>
          <w:lang w:val="ru-RU"/>
        </w:rPr>
      </w:pPr>
      <w:r w:rsidRPr="002150D7">
        <w:rPr>
          <w:rFonts w:ascii="Calibri" w:hAnsi="Calibri"/>
          <w:sz w:val="24"/>
          <w:szCs w:val="24"/>
          <w:lang w:val="ru-RU"/>
        </w:rPr>
        <w:t xml:space="preserve">7. Разработка проектов систем водоснабжения с проведением гидравлического расчета для населенных пунктов д. Нагорный, п. Санинского ДОКа, д. Перепечино, д. Глубоково, п. Торфоучасток, д. Головино, п. Лесоучасток, д. Киржач, с. Марково, п. Луговой, д. Санино. </w:t>
      </w:r>
    </w:p>
    <w:p w:rsidR="00B53BA4" w:rsidRDefault="00B53BA4" w:rsidP="00B53BA4">
      <w:pPr>
        <w:pStyle w:val="a3"/>
        <w:spacing w:line="276" w:lineRule="auto"/>
        <w:ind w:right="101" w:firstLine="567"/>
        <w:jc w:val="both"/>
        <w:rPr>
          <w:rFonts w:ascii="Calibri" w:hAnsi="Calibri"/>
          <w:sz w:val="24"/>
          <w:szCs w:val="24"/>
          <w:lang w:val="ru-RU"/>
        </w:rPr>
      </w:pPr>
      <w:r w:rsidRPr="002150D7">
        <w:rPr>
          <w:rFonts w:ascii="Calibri" w:hAnsi="Calibri"/>
          <w:sz w:val="24"/>
          <w:szCs w:val="24"/>
          <w:lang w:val="ru-RU"/>
        </w:rPr>
        <w:lastRenderedPageBreak/>
        <w:t xml:space="preserve">8. Развитие централизованной системы водоснабжения, реконструкция водопроводных сетей в населенных пунктах п. Луговой, д. Головино, д. Санино </w:t>
      </w:r>
    </w:p>
    <w:p w:rsidR="00B53BA4" w:rsidRDefault="00B53BA4" w:rsidP="00B53BA4">
      <w:pPr>
        <w:pStyle w:val="a3"/>
        <w:spacing w:line="276" w:lineRule="auto"/>
        <w:ind w:right="101" w:firstLine="567"/>
        <w:jc w:val="both"/>
        <w:rPr>
          <w:rFonts w:ascii="Calibri" w:hAnsi="Calibri"/>
          <w:sz w:val="24"/>
          <w:szCs w:val="24"/>
          <w:lang w:val="ru-RU"/>
        </w:rPr>
      </w:pPr>
      <w:r w:rsidRPr="002150D7">
        <w:rPr>
          <w:rFonts w:ascii="Calibri" w:hAnsi="Calibri"/>
          <w:sz w:val="24"/>
          <w:szCs w:val="24"/>
          <w:lang w:val="ru-RU"/>
        </w:rPr>
        <w:t>9. Проектирование и строительство централизованной системы водоснабжения, строительство водопроводной сети в населенных пунктах д. Нагорный, п. Санинского ДОКа, д. Перепечино, д. Глубоково, п. Торфоучасток, п. Лесоучасток, д. Киржач, с. Марково.</w:t>
      </w:r>
    </w:p>
    <w:p w:rsidR="00B53BA4" w:rsidRPr="002D7926" w:rsidRDefault="00B53BA4" w:rsidP="0035705B">
      <w:pPr>
        <w:pStyle w:val="a3"/>
        <w:spacing w:line="276" w:lineRule="auto"/>
        <w:ind w:left="112" w:right="116" w:firstLine="566"/>
        <w:jc w:val="both"/>
        <w:rPr>
          <w:rFonts w:ascii="Calibri" w:hAnsi="Calibri"/>
          <w:sz w:val="24"/>
          <w:szCs w:val="24"/>
          <w:highlight w:val="yellow"/>
          <w:lang w:val="ru-RU"/>
        </w:rPr>
      </w:pPr>
    </w:p>
    <w:p w:rsidR="0035705B" w:rsidRPr="00FC7C32" w:rsidRDefault="0035705B" w:rsidP="0035705B">
      <w:pPr>
        <w:pStyle w:val="a3"/>
        <w:spacing w:line="276" w:lineRule="auto"/>
        <w:ind w:left="112" w:right="116" w:firstLine="566"/>
        <w:jc w:val="both"/>
        <w:rPr>
          <w:rFonts w:ascii="Calibri" w:hAnsi="Calibri"/>
          <w:sz w:val="24"/>
          <w:szCs w:val="24"/>
          <w:lang w:val="ru-RU"/>
        </w:rPr>
      </w:pPr>
      <w:r w:rsidRPr="00FC7C32">
        <w:rPr>
          <w:rFonts w:ascii="Calibri" w:hAnsi="Calibri"/>
          <w:sz w:val="24"/>
          <w:szCs w:val="24"/>
          <w:lang w:val="ru-RU"/>
        </w:rPr>
        <w:t>Основными мероприятиями, направленными на предотвращение загрязнения и истощения подземных вод, принимаются:</w:t>
      </w:r>
    </w:p>
    <w:p w:rsidR="0035705B" w:rsidRPr="00FC7C32" w:rsidRDefault="0035705B" w:rsidP="0035705B">
      <w:pPr>
        <w:pStyle w:val="a5"/>
        <w:numPr>
          <w:ilvl w:val="2"/>
          <w:numId w:val="2"/>
        </w:numPr>
        <w:tabs>
          <w:tab w:val="left" w:pos="680"/>
        </w:tabs>
        <w:spacing w:line="276" w:lineRule="auto"/>
        <w:ind w:right="102" w:firstLine="284"/>
        <w:jc w:val="both"/>
        <w:rPr>
          <w:rFonts w:ascii="Calibri" w:hAnsi="Calibri"/>
          <w:sz w:val="24"/>
          <w:szCs w:val="24"/>
          <w:lang w:val="ru-RU"/>
        </w:rPr>
      </w:pPr>
      <w:r w:rsidRPr="00FC7C32">
        <w:rPr>
          <w:rFonts w:ascii="Calibri" w:hAnsi="Calibri"/>
          <w:sz w:val="24"/>
          <w:szCs w:val="24"/>
          <w:lang w:val="ru-RU"/>
        </w:rPr>
        <w:t>проведение гидрогеологических изысканий, переутверждение запасов подземных вод;</w:t>
      </w:r>
    </w:p>
    <w:p w:rsidR="0035705B" w:rsidRPr="00FC7C32" w:rsidRDefault="0035705B" w:rsidP="0035705B">
      <w:pPr>
        <w:pStyle w:val="a5"/>
        <w:numPr>
          <w:ilvl w:val="2"/>
          <w:numId w:val="2"/>
        </w:numPr>
        <w:tabs>
          <w:tab w:val="left" w:pos="680"/>
        </w:tabs>
        <w:spacing w:line="276" w:lineRule="auto"/>
        <w:ind w:right="98" w:firstLine="284"/>
        <w:jc w:val="both"/>
        <w:rPr>
          <w:rFonts w:ascii="Calibri" w:hAnsi="Calibri"/>
          <w:sz w:val="24"/>
          <w:szCs w:val="24"/>
          <w:lang w:val="ru-RU"/>
        </w:rPr>
      </w:pPr>
      <w:r w:rsidRPr="00FC7C32">
        <w:rPr>
          <w:rFonts w:ascii="Calibri" w:hAnsi="Calibri"/>
          <w:sz w:val="24"/>
          <w:szCs w:val="24"/>
          <w:lang w:val="ru-RU"/>
        </w:rPr>
        <w:t>на всех существующих водозаборах, работающих как на утвержденных, так и на неутвержденных запасах подземных вод необходима организация службы мониторинга (ведение гидрогеологического контроля и режима эксплуатации);</w:t>
      </w:r>
    </w:p>
    <w:p w:rsidR="0035705B" w:rsidRPr="00FC7C32" w:rsidRDefault="0035705B" w:rsidP="0035705B">
      <w:pPr>
        <w:pStyle w:val="a5"/>
        <w:numPr>
          <w:ilvl w:val="2"/>
          <w:numId w:val="2"/>
        </w:numPr>
        <w:tabs>
          <w:tab w:val="left" w:pos="680"/>
        </w:tabs>
        <w:spacing w:line="276" w:lineRule="auto"/>
        <w:ind w:right="100" w:firstLine="284"/>
        <w:jc w:val="both"/>
        <w:rPr>
          <w:rFonts w:ascii="Calibri" w:hAnsi="Calibri"/>
          <w:sz w:val="24"/>
          <w:szCs w:val="24"/>
          <w:lang w:val="ru-RU"/>
        </w:rPr>
      </w:pPr>
      <w:r w:rsidRPr="00FC7C32">
        <w:rPr>
          <w:rFonts w:ascii="Calibri" w:hAnsi="Calibri"/>
          <w:sz w:val="24"/>
          <w:szCs w:val="24"/>
          <w:lang w:val="ru-RU"/>
        </w:rPr>
        <w:t>приведение водоотбора на существующих водозаборах в соответствие утвержденным запасам подземных вод;</w:t>
      </w:r>
    </w:p>
    <w:p w:rsidR="0035705B" w:rsidRPr="00FC7C32" w:rsidRDefault="0035705B" w:rsidP="0035705B">
      <w:pPr>
        <w:pStyle w:val="a5"/>
        <w:numPr>
          <w:ilvl w:val="2"/>
          <w:numId w:val="2"/>
        </w:numPr>
        <w:tabs>
          <w:tab w:val="left" w:pos="680"/>
        </w:tabs>
        <w:spacing w:line="276" w:lineRule="auto"/>
        <w:ind w:right="114" w:firstLine="284"/>
        <w:jc w:val="both"/>
        <w:rPr>
          <w:rFonts w:ascii="Calibri" w:hAnsi="Calibri"/>
          <w:sz w:val="24"/>
          <w:szCs w:val="24"/>
          <w:lang w:val="ru-RU"/>
        </w:rPr>
      </w:pPr>
      <w:r w:rsidRPr="00FC7C32">
        <w:rPr>
          <w:rFonts w:ascii="Calibri" w:hAnsi="Calibri"/>
          <w:sz w:val="24"/>
          <w:szCs w:val="24"/>
          <w:lang w:val="ru-RU"/>
        </w:rPr>
        <w:t>установка водоизмерительной аппаратуры на каждой скважине, для контроля над количеством отбираемой воды;</w:t>
      </w:r>
    </w:p>
    <w:p w:rsidR="0035705B" w:rsidRPr="00FC7C32" w:rsidRDefault="0035705B" w:rsidP="0035705B">
      <w:pPr>
        <w:pStyle w:val="a5"/>
        <w:numPr>
          <w:ilvl w:val="2"/>
          <w:numId w:val="2"/>
        </w:numPr>
        <w:tabs>
          <w:tab w:val="left" w:pos="680"/>
        </w:tabs>
        <w:spacing w:line="276" w:lineRule="auto"/>
        <w:ind w:right="105" w:firstLine="284"/>
        <w:jc w:val="both"/>
        <w:rPr>
          <w:rFonts w:ascii="Calibri" w:hAnsi="Calibri"/>
          <w:sz w:val="24"/>
          <w:szCs w:val="24"/>
          <w:lang w:val="ru-RU"/>
        </w:rPr>
      </w:pPr>
      <w:r w:rsidRPr="00FC7C32">
        <w:rPr>
          <w:rFonts w:ascii="Calibri" w:hAnsi="Calibri"/>
          <w:sz w:val="24"/>
          <w:szCs w:val="24"/>
          <w:lang w:val="ru-RU"/>
        </w:rPr>
        <w:t>проведение ежегодного профилактического ремонта скважин силами водопользователей;</w:t>
      </w:r>
    </w:p>
    <w:p w:rsidR="0035705B" w:rsidRPr="00FC7C32" w:rsidRDefault="0035705B" w:rsidP="0035705B">
      <w:pPr>
        <w:pStyle w:val="a5"/>
        <w:numPr>
          <w:ilvl w:val="2"/>
          <w:numId w:val="2"/>
        </w:numPr>
        <w:tabs>
          <w:tab w:val="left" w:pos="680"/>
        </w:tabs>
        <w:spacing w:line="276" w:lineRule="auto"/>
        <w:ind w:left="679" w:hanging="283"/>
        <w:jc w:val="both"/>
        <w:rPr>
          <w:rFonts w:ascii="Calibri" w:hAnsi="Calibri"/>
          <w:sz w:val="24"/>
          <w:szCs w:val="24"/>
          <w:lang w:val="ru-RU"/>
        </w:rPr>
      </w:pPr>
      <w:r w:rsidRPr="00FC7C32">
        <w:rPr>
          <w:rFonts w:ascii="Calibri" w:hAnsi="Calibri"/>
          <w:sz w:val="24"/>
          <w:szCs w:val="24"/>
          <w:lang w:val="ru-RU"/>
        </w:rPr>
        <w:t>сокращение использования пресных подземных вод для технических целей;</w:t>
      </w:r>
    </w:p>
    <w:p w:rsidR="0035705B" w:rsidRPr="00FC7C32" w:rsidRDefault="0035705B" w:rsidP="0035705B">
      <w:pPr>
        <w:pStyle w:val="a5"/>
        <w:numPr>
          <w:ilvl w:val="2"/>
          <w:numId w:val="2"/>
        </w:numPr>
        <w:tabs>
          <w:tab w:val="left" w:pos="680"/>
        </w:tabs>
        <w:spacing w:line="276" w:lineRule="auto"/>
        <w:ind w:right="105" w:firstLine="284"/>
        <w:jc w:val="both"/>
        <w:rPr>
          <w:rFonts w:ascii="Calibri" w:hAnsi="Calibri"/>
          <w:sz w:val="24"/>
          <w:szCs w:val="24"/>
          <w:lang w:val="ru-RU"/>
        </w:rPr>
      </w:pPr>
      <w:r w:rsidRPr="00FC7C32">
        <w:rPr>
          <w:rFonts w:ascii="Calibri" w:hAnsi="Calibri"/>
          <w:sz w:val="24"/>
          <w:szCs w:val="24"/>
          <w:lang w:val="ru-RU"/>
        </w:rPr>
        <w:t>применение оборотного водоснабжения на основных промышленных предприятиях;</w:t>
      </w:r>
    </w:p>
    <w:p w:rsidR="0035705B" w:rsidRPr="00FC7C32" w:rsidRDefault="0035705B" w:rsidP="0035705B">
      <w:pPr>
        <w:pStyle w:val="a5"/>
        <w:numPr>
          <w:ilvl w:val="2"/>
          <w:numId w:val="2"/>
        </w:numPr>
        <w:tabs>
          <w:tab w:val="left" w:pos="680"/>
        </w:tabs>
        <w:spacing w:line="276" w:lineRule="auto"/>
        <w:ind w:right="101" w:firstLine="284"/>
        <w:jc w:val="both"/>
        <w:rPr>
          <w:rFonts w:ascii="Calibri" w:hAnsi="Calibri"/>
          <w:sz w:val="24"/>
          <w:szCs w:val="24"/>
          <w:lang w:val="ru-RU"/>
        </w:rPr>
      </w:pPr>
      <w:r w:rsidRPr="00FC7C32">
        <w:rPr>
          <w:rFonts w:ascii="Calibri" w:hAnsi="Calibri"/>
          <w:sz w:val="24"/>
          <w:szCs w:val="24"/>
          <w:lang w:val="ru-RU"/>
        </w:rPr>
        <w:t>обязательная герметизация оголовков всех эксплуатируемых и резервных скважин;</w:t>
      </w:r>
    </w:p>
    <w:p w:rsidR="0035705B" w:rsidRPr="00FC7C32" w:rsidRDefault="0035705B" w:rsidP="0035705B">
      <w:pPr>
        <w:pStyle w:val="a5"/>
        <w:numPr>
          <w:ilvl w:val="2"/>
          <w:numId w:val="2"/>
        </w:numPr>
        <w:tabs>
          <w:tab w:val="left" w:pos="680"/>
        </w:tabs>
        <w:spacing w:line="276" w:lineRule="auto"/>
        <w:ind w:left="679" w:hanging="283"/>
        <w:jc w:val="both"/>
        <w:rPr>
          <w:rFonts w:ascii="Calibri" w:hAnsi="Calibri"/>
          <w:sz w:val="24"/>
          <w:szCs w:val="24"/>
          <w:lang w:val="ru-RU"/>
        </w:rPr>
      </w:pPr>
      <w:r w:rsidRPr="00FC7C32">
        <w:rPr>
          <w:rFonts w:ascii="Calibri" w:hAnsi="Calibri"/>
          <w:sz w:val="24"/>
          <w:szCs w:val="24"/>
          <w:lang w:val="ru-RU"/>
        </w:rPr>
        <w:t xml:space="preserve">вынос из зоны </w:t>
      </w:r>
      <w:r w:rsidRPr="00FC7C32">
        <w:rPr>
          <w:rFonts w:ascii="Calibri" w:hAnsi="Calibri"/>
          <w:sz w:val="24"/>
          <w:szCs w:val="24"/>
        </w:rPr>
        <w:t>II</w:t>
      </w:r>
      <w:r w:rsidRPr="00FC7C32">
        <w:rPr>
          <w:rFonts w:ascii="Calibri" w:hAnsi="Calibri"/>
          <w:sz w:val="24"/>
          <w:szCs w:val="24"/>
          <w:lang w:val="ru-RU"/>
        </w:rPr>
        <w:t xml:space="preserve"> пояса ЗСО всех потенциальных источников загрязнения;</w:t>
      </w:r>
    </w:p>
    <w:p w:rsidR="0035705B" w:rsidRPr="00FC7C32" w:rsidRDefault="0035705B" w:rsidP="0035705B">
      <w:pPr>
        <w:pStyle w:val="a5"/>
        <w:numPr>
          <w:ilvl w:val="2"/>
          <w:numId w:val="2"/>
        </w:numPr>
        <w:tabs>
          <w:tab w:val="left" w:pos="680"/>
        </w:tabs>
        <w:spacing w:line="276" w:lineRule="auto"/>
        <w:ind w:right="103" w:firstLine="284"/>
        <w:jc w:val="both"/>
        <w:rPr>
          <w:rFonts w:ascii="Calibri" w:hAnsi="Calibri"/>
          <w:sz w:val="24"/>
          <w:szCs w:val="24"/>
          <w:lang w:val="ru-RU"/>
        </w:rPr>
      </w:pPr>
      <w:r w:rsidRPr="00FC7C32">
        <w:rPr>
          <w:rFonts w:ascii="Calibri" w:hAnsi="Calibri"/>
          <w:sz w:val="24"/>
          <w:szCs w:val="24"/>
          <w:lang w:val="ru-RU"/>
        </w:rPr>
        <w:t>систематическое выполнение бактериологических и химических анализов воды, подаваемой потребителю.</w:t>
      </w:r>
    </w:p>
    <w:p w:rsidR="0035705B" w:rsidRDefault="0035705B" w:rsidP="0035705B">
      <w:pPr>
        <w:pStyle w:val="a3"/>
        <w:spacing w:line="276" w:lineRule="auto"/>
        <w:ind w:left="112" w:right="100" w:firstLine="566"/>
        <w:jc w:val="both"/>
        <w:rPr>
          <w:rFonts w:ascii="Calibri" w:hAnsi="Calibri"/>
          <w:sz w:val="24"/>
          <w:szCs w:val="24"/>
          <w:lang w:val="ru-RU"/>
        </w:rPr>
      </w:pPr>
      <w:r w:rsidRPr="00FC7C32">
        <w:rPr>
          <w:rFonts w:ascii="Calibri" w:hAnsi="Calibri"/>
          <w:sz w:val="24"/>
          <w:szCs w:val="24"/>
          <w:lang w:val="ru-RU"/>
        </w:rPr>
        <w:t>На всех водозаборах необходима организация службы мониторинга по ведению гидрогеологического контроля над режимом эксплуатации скважин и качеством воды, подаваемой потребителю.</w:t>
      </w:r>
    </w:p>
    <w:p w:rsidR="00FC7C32" w:rsidRDefault="00FC7C32" w:rsidP="0035705B">
      <w:pPr>
        <w:pStyle w:val="a3"/>
        <w:spacing w:line="276" w:lineRule="auto"/>
        <w:ind w:left="112" w:right="100" w:firstLine="566"/>
        <w:jc w:val="both"/>
        <w:rPr>
          <w:rFonts w:ascii="Calibri" w:hAnsi="Calibri"/>
          <w:sz w:val="24"/>
          <w:szCs w:val="24"/>
          <w:lang w:val="ru-RU"/>
        </w:rPr>
      </w:pPr>
    </w:p>
    <w:p w:rsidR="0035705B" w:rsidRPr="00377B18" w:rsidRDefault="0035705B" w:rsidP="0035705B">
      <w:pPr>
        <w:pStyle w:val="a3"/>
        <w:spacing w:line="276" w:lineRule="auto"/>
        <w:ind w:left="679" w:right="116"/>
        <w:jc w:val="both"/>
        <w:rPr>
          <w:rFonts w:ascii="Calibri" w:hAnsi="Calibri"/>
          <w:b/>
          <w:i/>
          <w:sz w:val="24"/>
          <w:szCs w:val="24"/>
          <w:lang w:val="ru-RU"/>
        </w:rPr>
      </w:pPr>
      <w:r w:rsidRPr="00377B18">
        <w:rPr>
          <w:rFonts w:ascii="Calibri" w:hAnsi="Calibri"/>
          <w:b/>
          <w:i/>
          <w:sz w:val="24"/>
          <w:szCs w:val="24"/>
          <w:lang w:val="ru-RU"/>
        </w:rPr>
        <w:t xml:space="preserve">Система </w:t>
      </w:r>
      <w:r>
        <w:rPr>
          <w:rFonts w:ascii="Calibri" w:hAnsi="Calibri"/>
          <w:b/>
          <w:i/>
          <w:sz w:val="24"/>
          <w:szCs w:val="24"/>
          <w:lang w:val="ru-RU"/>
        </w:rPr>
        <w:t>горячего</w:t>
      </w:r>
      <w:r w:rsidRPr="00377B18">
        <w:rPr>
          <w:rFonts w:ascii="Calibri" w:hAnsi="Calibri"/>
          <w:b/>
          <w:i/>
          <w:sz w:val="24"/>
          <w:szCs w:val="24"/>
          <w:lang w:val="ru-RU"/>
        </w:rPr>
        <w:t xml:space="preserve"> водоснабжения</w:t>
      </w:r>
    </w:p>
    <w:p w:rsidR="00475D4C" w:rsidRPr="00995A80" w:rsidRDefault="002D7926" w:rsidP="00475D4C">
      <w:pPr>
        <w:pStyle w:val="a3"/>
        <w:spacing w:line="276" w:lineRule="auto"/>
        <w:ind w:left="113" w:right="102" w:firstLine="567"/>
        <w:jc w:val="both"/>
        <w:rPr>
          <w:rFonts w:ascii="Calibri" w:hAnsi="Calibri"/>
          <w:sz w:val="24"/>
          <w:szCs w:val="24"/>
          <w:lang w:val="ru-RU"/>
        </w:rPr>
      </w:pPr>
      <w:r>
        <w:rPr>
          <w:rFonts w:ascii="Calibri" w:hAnsi="Calibri"/>
          <w:sz w:val="24"/>
          <w:szCs w:val="24"/>
          <w:lang w:val="ru-RU"/>
        </w:rPr>
        <w:t xml:space="preserve">Основным мероприятием по системе централизованного горячего водоснабжения является закрытие централизованной котельной в д. Головино с переводом потребителей на индивидуальные источники теплоснабжения. </w:t>
      </w:r>
      <w:r w:rsidR="00475D4C">
        <w:rPr>
          <w:rFonts w:ascii="Calibri" w:hAnsi="Calibri"/>
          <w:sz w:val="24"/>
          <w:szCs w:val="24"/>
          <w:lang w:val="ru-RU"/>
        </w:rPr>
        <w:t>В перспективе п</w:t>
      </w:r>
      <w:r w:rsidR="00475D4C" w:rsidRPr="00995A80">
        <w:rPr>
          <w:rFonts w:ascii="Calibri" w:hAnsi="Calibri"/>
          <w:sz w:val="24"/>
          <w:szCs w:val="24"/>
          <w:lang w:val="ru-RU"/>
        </w:rPr>
        <w:t xml:space="preserve">риготовление горячей воды </w:t>
      </w:r>
      <w:r w:rsidR="00475D4C">
        <w:rPr>
          <w:rFonts w:ascii="Calibri" w:hAnsi="Calibri"/>
          <w:sz w:val="24"/>
          <w:szCs w:val="24"/>
          <w:lang w:val="ru-RU"/>
        </w:rPr>
        <w:t>будет осуществляться</w:t>
      </w:r>
      <w:r w:rsidR="00475D4C" w:rsidRPr="00995A80">
        <w:rPr>
          <w:rFonts w:ascii="Calibri" w:hAnsi="Calibri"/>
          <w:sz w:val="24"/>
          <w:szCs w:val="24"/>
          <w:lang w:val="ru-RU"/>
        </w:rPr>
        <w:t xml:space="preserve"> с помощью индивидуальных электрических или газовых водонагревателей, установленных у абонентов.</w:t>
      </w:r>
    </w:p>
    <w:p w:rsidR="00475D4C" w:rsidRDefault="00475D4C" w:rsidP="0035705B">
      <w:pPr>
        <w:pStyle w:val="a3"/>
        <w:spacing w:line="276" w:lineRule="auto"/>
        <w:ind w:left="113" w:right="102" w:firstLine="567"/>
        <w:jc w:val="both"/>
        <w:rPr>
          <w:rFonts w:ascii="Calibri" w:hAnsi="Calibri"/>
          <w:sz w:val="24"/>
          <w:szCs w:val="24"/>
          <w:lang w:val="ru-RU"/>
        </w:rPr>
      </w:pPr>
      <w:r>
        <w:rPr>
          <w:rFonts w:ascii="Calibri" w:hAnsi="Calibri"/>
          <w:sz w:val="24"/>
          <w:szCs w:val="24"/>
          <w:lang w:val="ru-RU"/>
        </w:rPr>
        <w:t>Полный перечень мероприятий по развитию систем централизованного теплоснабжения на территории муниципального образования представлен в Схеме теплоснабжения МО Нагорное сельское поселение.</w:t>
      </w:r>
    </w:p>
    <w:p w:rsidR="00974A36" w:rsidRDefault="00974A36" w:rsidP="0035705B">
      <w:pPr>
        <w:pStyle w:val="a3"/>
        <w:spacing w:line="276" w:lineRule="auto"/>
        <w:ind w:left="113" w:right="102" w:firstLine="567"/>
        <w:jc w:val="both"/>
        <w:rPr>
          <w:rFonts w:ascii="Calibri" w:hAnsi="Calibri"/>
          <w:sz w:val="24"/>
          <w:szCs w:val="24"/>
          <w:lang w:val="ru-RU"/>
        </w:rPr>
      </w:pPr>
    </w:p>
    <w:p w:rsidR="00FA37F1" w:rsidRPr="00BB7EC8" w:rsidRDefault="00FA37F1" w:rsidP="00086363">
      <w:pPr>
        <w:pStyle w:val="1"/>
        <w:numPr>
          <w:ilvl w:val="1"/>
          <w:numId w:val="16"/>
        </w:numPr>
        <w:ind w:left="426" w:firstLine="425"/>
        <w:jc w:val="center"/>
        <w:rPr>
          <w:rFonts w:asciiTheme="minorHAnsi" w:hAnsiTheme="minorHAnsi"/>
          <w:sz w:val="24"/>
          <w:szCs w:val="24"/>
          <w:lang w:val="ru-RU"/>
        </w:rPr>
      </w:pPr>
      <w:bookmarkStart w:id="114" w:name="_bookmark36"/>
      <w:bookmarkStart w:id="115" w:name="_Toc462835107"/>
      <w:bookmarkStart w:id="116" w:name="_Toc21954519"/>
      <w:bookmarkEnd w:id="114"/>
      <w:r w:rsidRPr="00BB7EC8">
        <w:rPr>
          <w:rFonts w:asciiTheme="minorHAnsi" w:hAnsiTheme="minorHAnsi"/>
          <w:sz w:val="24"/>
          <w:szCs w:val="24"/>
          <w:lang w:val="ru-RU"/>
        </w:rPr>
        <w:t xml:space="preserve">Сведения о вновь строящихся, реконструируемых </w:t>
      </w:r>
      <w:r w:rsidRPr="006151C5">
        <w:rPr>
          <w:rFonts w:asciiTheme="minorHAnsi" w:hAnsiTheme="minorHAnsi"/>
          <w:sz w:val="24"/>
          <w:szCs w:val="24"/>
          <w:lang w:val="ru-RU"/>
        </w:rPr>
        <w:t>и предлагаемых к выводу из эксплуатации объектах системы водоснабжения</w:t>
      </w:r>
      <w:bookmarkEnd w:id="115"/>
      <w:bookmarkEnd w:id="116"/>
    </w:p>
    <w:p w:rsidR="00FA37F1" w:rsidRDefault="00FA37F1" w:rsidP="001444C7">
      <w:pPr>
        <w:pStyle w:val="a3"/>
        <w:spacing w:line="276" w:lineRule="auto"/>
        <w:ind w:left="112" w:right="104" w:firstLine="566"/>
        <w:jc w:val="both"/>
        <w:rPr>
          <w:rFonts w:ascii="Calibri" w:hAnsi="Calibri"/>
          <w:sz w:val="24"/>
          <w:szCs w:val="24"/>
          <w:lang w:val="ru-RU"/>
        </w:rPr>
      </w:pPr>
      <w:r w:rsidRPr="001214A2">
        <w:rPr>
          <w:rFonts w:ascii="Calibri" w:hAnsi="Calibri"/>
          <w:sz w:val="24"/>
          <w:szCs w:val="24"/>
          <w:lang w:val="ru-RU"/>
        </w:rPr>
        <w:t xml:space="preserve">Целью всех мероприятий по новому строительству, реконструкции и техническому </w:t>
      </w:r>
      <w:r w:rsidRPr="00475D4C">
        <w:rPr>
          <w:rFonts w:ascii="Calibri" w:hAnsi="Calibri"/>
          <w:sz w:val="24"/>
          <w:szCs w:val="24"/>
          <w:lang w:val="ru-RU"/>
        </w:rPr>
        <w:lastRenderedPageBreak/>
        <w:t xml:space="preserve">перевооружению объектов централизованной системы водоснабжения является бесперебойное снабжение </w:t>
      </w:r>
      <w:r w:rsidR="00B80BA9" w:rsidRPr="00475D4C">
        <w:rPr>
          <w:rFonts w:ascii="Calibri" w:hAnsi="Calibri"/>
          <w:sz w:val="24"/>
          <w:szCs w:val="24"/>
          <w:lang w:val="ru-RU"/>
        </w:rPr>
        <w:t>населенных пунктов</w:t>
      </w:r>
      <w:r w:rsidRPr="00475D4C">
        <w:rPr>
          <w:rFonts w:ascii="Calibri" w:hAnsi="Calibri"/>
          <w:sz w:val="24"/>
          <w:szCs w:val="24"/>
          <w:lang w:val="ru-RU"/>
        </w:rPr>
        <w:t xml:space="preserve"> питьевой водой, отвечающей требованиям новых нормативов качества, снижение аварийности, повышение энергетической эффективности оборудования</w:t>
      </w:r>
      <w:r w:rsidRPr="001214A2">
        <w:rPr>
          <w:rFonts w:ascii="Calibri" w:hAnsi="Calibri"/>
          <w:sz w:val="24"/>
          <w:szCs w:val="24"/>
          <w:lang w:val="ru-RU"/>
        </w:rPr>
        <w:t>.</w:t>
      </w:r>
    </w:p>
    <w:p w:rsidR="005245E5" w:rsidRPr="00E1671E" w:rsidRDefault="005245E5" w:rsidP="00E1671E">
      <w:pPr>
        <w:pStyle w:val="a3"/>
        <w:spacing w:line="276" w:lineRule="auto"/>
        <w:ind w:left="112" w:right="104" w:firstLine="566"/>
        <w:jc w:val="both"/>
        <w:rPr>
          <w:rFonts w:ascii="Calibri" w:hAnsi="Calibri"/>
          <w:sz w:val="24"/>
          <w:szCs w:val="24"/>
          <w:lang w:val="ru-RU"/>
        </w:rPr>
      </w:pPr>
      <w:r w:rsidRPr="00E1671E">
        <w:rPr>
          <w:rFonts w:ascii="Calibri" w:hAnsi="Calibri"/>
          <w:sz w:val="24"/>
          <w:szCs w:val="24"/>
          <w:lang w:val="ru-RU"/>
        </w:rPr>
        <w:t xml:space="preserve">Выполнение данных мероприятий позволит гарантировать устойчивую надежную работу сооружений системы водоснабжения и получать качественную питьевую воду в количестве, необходимом для обеспечения жителей и </w:t>
      </w:r>
      <w:r w:rsidR="00B80BA9">
        <w:rPr>
          <w:rFonts w:ascii="Calibri" w:hAnsi="Calibri"/>
          <w:sz w:val="24"/>
          <w:szCs w:val="24"/>
          <w:lang w:val="ru-RU"/>
        </w:rPr>
        <w:t>юридических лиц населенных пунктов</w:t>
      </w:r>
      <w:r w:rsidRPr="00E1671E">
        <w:rPr>
          <w:rFonts w:ascii="Calibri" w:hAnsi="Calibri"/>
          <w:sz w:val="24"/>
          <w:szCs w:val="24"/>
          <w:lang w:val="ru-RU"/>
        </w:rPr>
        <w:t>.</w:t>
      </w:r>
    </w:p>
    <w:p w:rsidR="00FA37F1" w:rsidRDefault="00FA37F1" w:rsidP="001444C7">
      <w:pPr>
        <w:pStyle w:val="a3"/>
        <w:spacing w:before="3" w:line="276" w:lineRule="auto"/>
        <w:ind w:left="112" w:right="98" w:firstLine="566"/>
        <w:jc w:val="both"/>
        <w:rPr>
          <w:rFonts w:ascii="Calibri" w:hAnsi="Calibri"/>
          <w:sz w:val="24"/>
          <w:szCs w:val="24"/>
          <w:lang w:val="ru-RU"/>
        </w:rPr>
      </w:pPr>
      <w:r w:rsidRPr="001214A2">
        <w:rPr>
          <w:rFonts w:ascii="Calibri" w:hAnsi="Calibri"/>
          <w:sz w:val="24"/>
          <w:szCs w:val="24"/>
          <w:lang w:val="ru-RU"/>
        </w:rPr>
        <w:t xml:space="preserve">В настоящее время наболевшим вопросом является замена водопроводных сетей со 100% износом. Проведенный анализ показывает, что эффективнее произвести замену участков полностью. Прорывы на данных сетях составляют 60% от общего числа прорывов по </w:t>
      </w:r>
      <w:r w:rsidR="00475D4C">
        <w:rPr>
          <w:rFonts w:ascii="Calibri" w:hAnsi="Calibri"/>
          <w:sz w:val="24"/>
          <w:szCs w:val="24"/>
          <w:lang w:val="ru-RU"/>
        </w:rPr>
        <w:t>территории муниципального образования</w:t>
      </w:r>
      <w:r w:rsidRPr="001214A2">
        <w:rPr>
          <w:rFonts w:ascii="Calibri" w:hAnsi="Calibri"/>
          <w:sz w:val="24"/>
          <w:szCs w:val="24"/>
          <w:lang w:val="ru-RU"/>
        </w:rPr>
        <w:t xml:space="preserve"> в целом. Ежемесячно осуществляются ремонтные работы на водопроводных сетях. Все эти факторы приводят к загрязнению водопроводной сети, перерывам в подаче холодной воды и необоснованным материальным затратам.</w:t>
      </w:r>
    </w:p>
    <w:p w:rsidR="00716AA3" w:rsidRDefault="00716AA3" w:rsidP="001444C7">
      <w:pPr>
        <w:pStyle w:val="a3"/>
        <w:spacing w:before="3" w:line="276" w:lineRule="auto"/>
        <w:ind w:left="112" w:right="98" w:firstLine="566"/>
        <w:jc w:val="both"/>
        <w:rPr>
          <w:rFonts w:ascii="Calibri" w:hAnsi="Calibri"/>
          <w:sz w:val="24"/>
          <w:szCs w:val="24"/>
          <w:lang w:val="ru-RU"/>
        </w:rPr>
      </w:pPr>
      <w:r>
        <w:rPr>
          <w:rFonts w:ascii="Calibri" w:hAnsi="Calibri"/>
          <w:sz w:val="24"/>
          <w:szCs w:val="24"/>
          <w:lang w:val="ru-RU"/>
        </w:rPr>
        <w:t xml:space="preserve">Информация о новых объектах холодного водоснабжения по результатам реализации мероприятий схемы водоснабжения </w:t>
      </w:r>
      <w:r w:rsidR="00B80BA9">
        <w:rPr>
          <w:rFonts w:ascii="Calibri" w:hAnsi="Calibri"/>
          <w:sz w:val="24"/>
          <w:szCs w:val="24"/>
          <w:lang w:val="ru-RU"/>
        </w:rPr>
        <w:t xml:space="preserve">МО </w:t>
      </w:r>
      <w:r w:rsidR="00475D4C">
        <w:rPr>
          <w:rFonts w:ascii="Calibri" w:hAnsi="Calibri"/>
          <w:sz w:val="24"/>
          <w:szCs w:val="24"/>
          <w:lang w:val="ru-RU"/>
        </w:rPr>
        <w:t>Нагорное сельское поселение</w:t>
      </w:r>
      <w:r>
        <w:rPr>
          <w:rFonts w:ascii="Calibri" w:hAnsi="Calibri"/>
          <w:sz w:val="24"/>
          <w:szCs w:val="24"/>
          <w:lang w:val="ru-RU"/>
        </w:rPr>
        <w:t>, представлены в таблице 4.</w:t>
      </w:r>
      <w:r w:rsidR="00475D4C">
        <w:rPr>
          <w:rFonts w:ascii="Calibri" w:hAnsi="Calibri"/>
          <w:sz w:val="24"/>
          <w:szCs w:val="24"/>
          <w:lang w:val="ru-RU"/>
        </w:rPr>
        <w:t>2</w:t>
      </w:r>
      <w:r>
        <w:rPr>
          <w:rFonts w:ascii="Calibri" w:hAnsi="Calibri"/>
          <w:sz w:val="24"/>
          <w:szCs w:val="24"/>
          <w:lang w:val="ru-RU"/>
        </w:rPr>
        <w:t>.</w:t>
      </w:r>
    </w:p>
    <w:p w:rsidR="00716AA3" w:rsidRPr="00716AA3" w:rsidRDefault="00716AA3" w:rsidP="00716AA3">
      <w:pPr>
        <w:pStyle w:val="a3"/>
        <w:spacing w:before="3" w:line="276" w:lineRule="auto"/>
        <w:ind w:right="98"/>
        <w:jc w:val="both"/>
        <w:rPr>
          <w:rFonts w:ascii="Calibri" w:hAnsi="Calibri"/>
          <w:b/>
          <w:sz w:val="24"/>
          <w:szCs w:val="24"/>
          <w:lang w:val="ru-RU"/>
        </w:rPr>
      </w:pPr>
      <w:r w:rsidRPr="00716AA3">
        <w:rPr>
          <w:rFonts w:ascii="Calibri" w:hAnsi="Calibri"/>
          <w:b/>
          <w:sz w:val="24"/>
          <w:szCs w:val="24"/>
          <w:lang w:val="ru-RU"/>
        </w:rPr>
        <w:t>Таблица 4.</w:t>
      </w:r>
      <w:r w:rsidR="00475D4C">
        <w:rPr>
          <w:rFonts w:ascii="Calibri" w:hAnsi="Calibri"/>
          <w:b/>
          <w:sz w:val="24"/>
          <w:szCs w:val="24"/>
          <w:lang w:val="ru-RU"/>
        </w:rPr>
        <w:t>2</w:t>
      </w:r>
      <w:r w:rsidRPr="00716AA3">
        <w:rPr>
          <w:rFonts w:ascii="Calibri" w:hAnsi="Calibri"/>
          <w:b/>
          <w:sz w:val="24"/>
          <w:szCs w:val="24"/>
          <w:lang w:val="ru-RU"/>
        </w:rPr>
        <w:t xml:space="preserve"> – Сведения о вновь строящихся (реконструируемых) объектах водоснабжения</w:t>
      </w:r>
    </w:p>
    <w:tbl>
      <w:tblPr>
        <w:tblStyle w:val="ae"/>
        <w:tblW w:w="0" w:type="auto"/>
        <w:tblLook w:val="04A0"/>
      </w:tblPr>
      <w:tblGrid>
        <w:gridCol w:w="665"/>
        <w:gridCol w:w="5179"/>
        <w:gridCol w:w="4297"/>
      </w:tblGrid>
      <w:tr w:rsidR="00EF3CEE" w:rsidRPr="004D6987" w:rsidTr="000A1842">
        <w:trPr>
          <w:tblHeader/>
        </w:trPr>
        <w:tc>
          <w:tcPr>
            <w:tcW w:w="665" w:type="dxa"/>
            <w:shd w:val="clear" w:color="auto" w:fill="92D050"/>
            <w:vAlign w:val="center"/>
          </w:tcPr>
          <w:p w:rsidR="00EF3CEE" w:rsidRPr="00716AA3" w:rsidRDefault="00EF3CEE" w:rsidP="00716AA3">
            <w:pPr>
              <w:pStyle w:val="a3"/>
              <w:jc w:val="center"/>
              <w:rPr>
                <w:rFonts w:ascii="Calibri" w:hAnsi="Calibri"/>
                <w:b/>
                <w:sz w:val="24"/>
                <w:szCs w:val="24"/>
              </w:rPr>
            </w:pPr>
            <w:r w:rsidRPr="00716AA3">
              <w:rPr>
                <w:rFonts w:ascii="Calibri" w:hAnsi="Calibri"/>
                <w:b/>
                <w:sz w:val="24"/>
                <w:szCs w:val="24"/>
              </w:rPr>
              <w:t>№ п/п</w:t>
            </w:r>
          </w:p>
        </w:tc>
        <w:tc>
          <w:tcPr>
            <w:tcW w:w="5179" w:type="dxa"/>
            <w:shd w:val="clear" w:color="auto" w:fill="92D050"/>
            <w:vAlign w:val="center"/>
          </w:tcPr>
          <w:p w:rsidR="00EF3CEE" w:rsidRPr="00716AA3" w:rsidRDefault="00EF3CEE" w:rsidP="00716AA3">
            <w:pPr>
              <w:pStyle w:val="a3"/>
              <w:jc w:val="center"/>
              <w:rPr>
                <w:rFonts w:ascii="Calibri" w:hAnsi="Calibri"/>
                <w:b/>
                <w:sz w:val="24"/>
                <w:szCs w:val="24"/>
              </w:rPr>
            </w:pPr>
            <w:r w:rsidRPr="00716AA3">
              <w:rPr>
                <w:rFonts w:ascii="Calibri" w:hAnsi="Calibri"/>
                <w:b/>
                <w:sz w:val="24"/>
                <w:szCs w:val="24"/>
              </w:rPr>
              <w:t>Наименование мероприятия</w:t>
            </w:r>
          </w:p>
        </w:tc>
        <w:tc>
          <w:tcPr>
            <w:tcW w:w="4297" w:type="dxa"/>
            <w:shd w:val="clear" w:color="auto" w:fill="92D050"/>
            <w:vAlign w:val="center"/>
          </w:tcPr>
          <w:p w:rsidR="00EF3CEE" w:rsidRPr="00716AA3" w:rsidRDefault="00EF3CEE" w:rsidP="00EF3CEE">
            <w:pPr>
              <w:pStyle w:val="a3"/>
              <w:jc w:val="center"/>
              <w:rPr>
                <w:rFonts w:ascii="Calibri" w:hAnsi="Calibri"/>
                <w:b/>
                <w:sz w:val="24"/>
                <w:szCs w:val="24"/>
              </w:rPr>
            </w:pPr>
            <w:r w:rsidRPr="00EF3CEE">
              <w:rPr>
                <w:rFonts w:ascii="Calibri" w:hAnsi="Calibri"/>
                <w:b/>
                <w:sz w:val="24"/>
                <w:szCs w:val="24"/>
              </w:rPr>
              <w:t>Проектные параметры объекта (производительность, протяженность сетей), км, м3 или м3/сут.</w:t>
            </w:r>
            <w:r w:rsidR="000A1842">
              <w:rPr>
                <w:rFonts w:ascii="Calibri" w:hAnsi="Calibri"/>
                <w:b/>
                <w:sz w:val="24"/>
                <w:szCs w:val="24"/>
              </w:rPr>
              <w:t xml:space="preserve"> и т.п.</w:t>
            </w:r>
          </w:p>
        </w:tc>
      </w:tr>
      <w:tr w:rsidR="00974A36" w:rsidRPr="00974A36" w:rsidTr="00643AA0">
        <w:trPr>
          <w:trHeight w:val="305"/>
        </w:trPr>
        <w:tc>
          <w:tcPr>
            <w:tcW w:w="665" w:type="dxa"/>
            <w:vAlign w:val="center"/>
          </w:tcPr>
          <w:p w:rsidR="00974A36" w:rsidRPr="00974A36" w:rsidRDefault="00974A36" w:rsidP="00974A36">
            <w:pPr>
              <w:pStyle w:val="a3"/>
              <w:jc w:val="center"/>
              <w:rPr>
                <w:rFonts w:ascii="Calibri" w:hAnsi="Calibri"/>
                <w:sz w:val="24"/>
                <w:szCs w:val="24"/>
              </w:rPr>
            </w:pPr>
            <w:r w:rsidRPr="00974A36">
              <w:rPr>
                <w:rFonts w:ascii="Calibri" w:hAnsi="Calibri"/>
                <w:sz w:val="24"/>
                <w:szCs w:val="24"/>
              </w:rPr>
              <w:t>1</w:t>
            </w:r>
          </w:p>
        </w:tc>
        <w:tc>
          <w:tcPr>
            <w:tcW w:w="5179" w:type="dxa"/>
            <w:vAlign w:val="center"/>
          </w:tcPr>
          <w:p w:rsidR="00974A36" w:rsidRPr="00974A36" w:rsidRDefault="00974A36" w:rsidP="00974A36">
            <w:pPr>
              <w:pStyle w:val="a3"/>
              <w:rPr>
                <w:rFonts w:ascii="Calibri" w:hAnsi="Calibri"/>
                <w:sz w:val="24"/>
                <w:szCs w:val="24"/>
              </w:rPr>
            </w:pPr>
            <w:r w:rsidRPr="00974A36">
              <w:rPr>
                <w:rFonts w:ascii="Calibri" w:hAnsi="Calibri"/>
                <w:sz w:val="24"/>
                <w:szCs w:val="24"/>
              </w:rPr>
              <w:t>Реконструкция водопроводных сетей по ул. Владимирская, п. Нагорный</w:t>
            </w:r>
          </w:p>
        </w:tc>
        <w:tc>
          <w:tcPr>
            <w:tcW w:w="4297" w:type="dxa"/>
            <w:vAlign w:val="center"/>
          </w:tcPr>
          <w:p w:rsidR="00974A36" w:rsidRPr="00974A36" w:rsidRDefault="00974A36" w:rsidP="00974A36">
            <w:pPr>
              <w:pStyle w:val="a3"/>
              <w:jc w:val="center"/>
              <w:rPr>
                <w:rFonts w:ascii="Calibri" w:hAnsi="Calibri"/>
                <w:sz w:val="24"/>
                <w:szCs w:val="24"/>
              </w:rPr>
            </w:pPr>
            <w:r>
              <w:rPr>
                <w:rFonts w:ascii="Calibri" w:hAnsi="Calibri"/>
                <w:sz w:val="24"/>
                <w:szCs w:val="24"/>
                <w:lang w:val="en-US"/>
              </w:rPr>
              <w:t>L</w:t>
            </w:r>
            <w:r w:rsidRPr="00974A36">
              <w:rPr>
                <w:rFonts w:ascii="Calibri" w:hAnsi="Calibri"/>
                <w:sz w:val="24"/>
                <w:szCs w:val="24"/>
              </w:rPr>
              <w:t xml:space="preserve"> = 500 </w:t>
            </w:r>
            <w:r>
              <w:rPr>
                <w:rFonts w:ascii="Calibri" w:hAnsi="Calibri"/>
                <w:sz w:val="24"/>
                <w:szCs w:val="24"/>
              </w:rPr>
              <w:t xml:space="preserve">п.м. </w:t>
            </w:r>
            <w:r>
              <w:rPr>
                <w:rFonts w:ascii="Calibri" w:hAnsi="Calibri"/>
                <w:sz w:val="24"/>
                <w:szCs w:val="24"/>
                <w:lang w:val="en-US"/>
              </w:rPr>
              <w:t>d</w:t>
            </w:r>
            <w:r w:rsidRPr="000A1842">
              <w:rPr>
                <w:rFonts w:ascii="Calibri" w:hAnsi="Calibri"/>
                <w:sz w:val="24"/>
                <w:szCs w:val="24"/>
              </w:rPr>
              <w:t xml:space="preserve"> = 100 </w:t>
            </w:r>
            <w:r w:rsidR="000A1842">
              <w:rPr>
                <w:rFonts w:ascii="Calibri" w:hAnsi="Calibri"/>
                <w:sz w:val="24"/>
                <w:szCs w:val="24"/>
              </w:rPr>
              <w:t>м</w:t>
            </w:r>
            <w:r>
              <w:rPr>
                <w:rFonts w:ascii="Calibri" w:hAnsi="Calibri"/>
                <w:sz w:val="24"/>
                <w:szCs w:val="24"/>
              </w:rPr>
              <w:t>м.</w:t>
            </w:r>
          </w:p>
        </w:tc>
      </w:tr>
      <w:tr w:rsidR="00974A36" w:rsidRPr="00974A36" w:rsidTr="00643AA0">
        <w:tc>
          <w:tcPr>
            <w:tcW w:w="665" w:type="dxa"/>
            <w:vAlign w:val="center"/>
          </w:tcPr>
          <w:p w:rsidR="00974A36" w:rsidRPr="00974A36" w:rsidRDefault="00974A36" w:rsidP="00974A36">
            <w:pPr>
              <w:pStyle w:val="a3"/>
              <w:jc w:val="center"/>
              <w:rPr>
                <w:rFonts w:ascii="Calibri" w:hAnsi="Calibri"/>
                <w:sz w:val="24"/>
                <w:szCs w:val="24"/>
              </w:rPr>
            </w:pPr>
            <w:r w:rsidRPr="00974A36">
              <w:rPr>
                <w:rFonts w:ascii="Calibri" w:hAnsi="Calibri"/>
                <w:sz w:val="24"/>
                <w:szCs w:val="24"/>
              </w:rPr>
              <w:t>2</w:t>
            </w:r>
          </w:p>
        </w:tc>
        <w:tc>
          <w:tcPr>
            <w:tcW w:w="5179" w:type="dxa"/>
            <w:vAlign w:val="center"/>
          </w:tcPr>
          <w:p w:rsidR="00974A36" w:rsidRPr="00974A36" w:rsidRDefault="00974A36" w:rsidP="00974A36">
            <w:pPr>
              <w:pStyle w:val="a3"/>
              <w:rPr>
                <w:rFonts w:ascii="Calibri" w:hAnsi="Calibri"/>
                <w:sz w:val="24"/>
                <w:szCs w:val="24"/>
              </w:rPr>
            </w:pPr>
            <w:r w:rsidRPr="00974A36">
              <w:rPr>
                <w:rFonts w:ascii="Calibri" w:hAnsi="Calibri"/>
                <w:sz w:val="24"/>
                <w:szCs w:val="24"/>
              </w:rPr>
              <w:t>Реконструкция вод</w:t>
            </w:r>
            <w:r>
              <w:rPr>
                <w:rFonts w:ascii="Calibri" w:hAnsi="Calibri"/>
                <w:sz w:val="24"/>
                <w:szCs w:val="24"/>
              </w:rPr>
              <w:t>опроводных колодцев п. Нагорный</w:t>
            </w:r>
          </w:p>
        </w:tc>
        <w:tc>
          <w:tcPr>
            <w:tcW w:w="4297" w:type="dxa"/>
            <w:vAlign w:val="center"/>
          </w:tcPr>
          <w:p w:rsidR="00974A36" w:rsidRPr="00974A36" w:rsidRDefault="000A1842" w:rsidP="00974A36">
            <w:pPr>
              <w:pStyle w:val="a3"/>
              <w:jc w:val="center"/>
              <w:rPr>
                <w:rFonts w:ascii="Calibri" w:hAnsi="Calibri"/>
                <w:sz w:val="24"/>
                <w:szCs w:val="24"/>
              </w:rPr>
            </w:pPr>
            <w:r>
              <w:rPr>
                <w:rFonts w:ascii="Calibri" w:hAnsi="Calibri"/>
                <w:sz w:val="24"/>
                <w:szCs w:val="24"/>
              </w:rPr>
              <w:t>10 шт.</w:t>
            </w:r>
          </w:p>
        </w:tc>
      </w:tr>
      <w:tr w:rsidR="00974A36" w:rsidRPr="00974A36" w:rsidTr="00643AA0">
        <w:tc>
          <w:tcPr>
            <w:tcW w:w="665" w:type="dxa"/>
            <w:vAlign w:val="center"/>
          </w:tcPr>
          <w:p w:rsidR="00974A36" w:rsidRPr="00974A36" w:rsidRDefault="00974A36" w:rsidP="00974A36">
            <w:pPr>
              <w:pStyle w:val="a3"/>
              <w:jc w:val="center"/>
              <w:rPr>
                <w:rFonts w:ascii="Calibri" w:hAnsi="Calibri"/>
                <w:sz w:val="24"/>
                <w:szCs w:val="24"/>
              </w:rPr>
            </w:pPr>
            <w:r w:rsidRPr="00974A36">
              <w:rPr>
                <w:rFonts w:ascii="Calibri" w:hAnsi="Calibri"/>
                <w:sz w:val="24"/>
                <w:szCs w:val="24"/>
              </w:rPr>
              <w:t>3</w:t>
            </w:r>
          </w:p>
        </w:tc>
        <w:tc>
          <w:tcPr>
            <w:tcW w:w="5179" w:type="dxa"/>
            <w:vAlign w:val="center"/>
          </w:tcPr>
          <w:p w:rsidR="00974A36" w:rsidRPr="00974A36" w:rsidRDefault="00974A36" w:rsidP="00974A36">
            <w:pPr>
              <w:pStyle w:val="a3"/>
              <w:rPr>
                <w:rFonts w:ascii="Calibri" w:hAnsi="Calibri"/>
                <w:sz w:val="24"/>
                <w:szCs w:val="24"/>
              </w:rPr>
            </w:pPr>
            <w:r w:rsidRPr="00974A36">
              <w:rPr>
                <w:rFonts w:ascii="Calibri" w:hAnsi="Calibri"/>
                <w:sz w:val="24"/>
                <w:szCs w:val="24"/>
              </w:rPr>
              <w:t xml:space="preserve">Замена артезианского насоса ЭЦВ10-65-110 на скважине №1 п. Нагорный </w:t>
            </w:r>
          </w:p>
        </w:tc>
        <w:tc>
          <w:tcPr>
            <w:tcW w:w="4297" w:type="dxa"/>
            <w:vAlign w:val="center"/>
          </w:tcPr>
          <w:p w:rsidR="00974A36" w:rsidRPr="00974A36" w:rsidRDefault="00974A36" w:rsidP="00974A36">
            <w:pPr>
              <w:pStyle w:val="a3"/>
              <w:jc w:val="center"/>
              <w:rPr>
                <w:rFonts w:ascii="Calibri" w:hAnsi="Calibri"/>
                <w:sz w:val="24"/>
                <w:szCs w:val="24"/>
              </w:rPr>
            </w:pPr>
            <w:r>
              <w:rPr>
                <w:rFonts w:ascii="Calibri" w:hAnsi="Calibri"/>
                <w:sz w:val="24"/>
                <w:szCs w:val="24"/>
              </w:rPr>
              <w:t>1 шт.</w:t>
            </w:r>
          </w:p>
        </w:tc>
      </w:tr>
      <w:tr w:rsidR="000A1842" w:rsidRPr="000A1842" w:rsidTr="00643AA0">
        <w:tc>
          <w:tcPr>
            <w:tcW w:w="665" w:type="dxa"/>
            <w:vAlign w:val="center"/>
          </w:tcPr>
          <w:p w:rsidR="000A1842" w:rsidRPr="00974A36" w:rsidRDefault="000A1842" w:rsidP="000A1842">
            <w:pPr>
              <w:pStyle w:val="a3"/>
              <w:jc w:val="center"/>
              <w:rPr>
                <w:rFonts w:ascii="Calibri" w:hAnsi="Calibri"/>
                <w:sz w:val="24"/>
                <w:szCs w:val="24"/>
              </w:rPr>
            </w:pPr>
            <w:r w:rsidRPr="00974A36">
              <w:rPr>
                <w:rFonts w:ascii="Calibri" w:hAnsi="Calibri"/>
                <w:sz w:val="24"/>
                <w:szCs w:val="24"/>
              </w:rPr>
              <w:t>4</w:t>
            </w:r>
          </w:p>
        </w:tc>
        <w:tc>
          <w:tcPr>
            <w:tcW w:w="5179" w:type="dxa"/>
            <w:vAlign w:val="center"/>
          </w:tcPr>
          <w:p w:rsidR="000A1842" w:rsidRPr="000A1842" w:rsidRDefault="000A1842" w:rsidP="000A1842">
            <w:pPr>
              <w:pStyle w:val="a3"/>
              <w:rPr>
                <w:rFonts w:ascii="Calibri" w:hAnsi="Calibri"/>
                <w:sz w:val="24"/>
                <w:szCs w:val="24"/>
              </w:rPr>
            </w:pPr>
            <w:r w:rsidRPr="000A1842">
              <w:rPr>
                <w:rFonts w:ascii="Calibri" w:hAnsi="Calibri"/>
                <w:sz w:val="24"/>
                <w:szCs w:val="24"/>
              </w:rPr>
              <w:t>Реконструкция в</w:t>
            </w:r>
            <w:r>
              <w:rPr>
                <w:rFonts w:ascii="Calibri" w:hAnsi="Calibri"/>
                <w:sz w:val="24"/>
                <w:szCs w:val="24"/>
              </w:rPr>
              <w:t>одопроводных сетей д. Головино</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lang w:val="en-US"/>
              </w:rPr>
              <w:t>L</w:t>
            </w:r>
            <w:r w:rsidRPr="00974A36">
              <w:rPr>
                <w:rFonts w:ascii="Calibri" w:hAnsi="Calibri"/>
                <w:sz w:val="24"/>
                <w:szCs w:val="24"/>
              </w:rPr>
              <w:t xml:space="preserve"> = </w:t>
            </w:r>
            <w:r>
              <w:rPr>
                <w:rFonts w:ascii="Calibri" w:hAnsi="Calibri"/>
                <w:sz w:val="24"/>
                <w:szCs w:val="24"/>
              </w:rPr>
              <w:t>13</w:t>
            </w:r>
            <w:r w:rsidRPr="00974A36">
              <w:rPr>
                <w:rFonts w:ascii="Calibri" w:hAnsi="Calibri"/>
                <w:sz w:val="24"/>
                <w:szCs w:val="24"/>
              </w:rPr>
              <w:t xml:space="preserve">0 </w:t>
            </w:r>
            <w:r>
              <w:rPr>
                <w:rFonts w:ascii="Calibri" w:hAnsi="Calibri"/>
                <w:sz w:val="24"/>
                <w:szCs w:val="24"/>
              </w:rPr>
              <w:t xml:space="preserve">п.м. </w:t>
            </w:r>
            <w:r>
              <w:rPr>
                <w:rFonts w:ascii="Calibri" w:hAnsi="Calibri"/>
                <w:sz w:val="24"/>
                <w:szCs w:val="24"/>
                <w:lang w:val="en-US"/>
              </w:rPr>
              <w:t xml:space="preserve">d = 100 </w:t>
            </w:r>
            <w:r>
              <w:rPr>
                <w:rFonts w:ascii="Calibri" w:hAnsi="Calibri"/>
                <w:sz w:val="24"/>
                <w:szCs w:val="24"/>
              </w:rPr>
              <w:t>мм.</w:t>
            </w:r>
          </w:p>
        </w:tc>
      </w:tr>
      <w:tr w:rsidR="000A1842" w:rsidRPr="000A1842" w:rsidTr="00643AA0">
        <w:tc>
          <w:tcPr>
            <w:tcW w:w="665" w:type="dxa"/>
            <w:vAlign w:val="center"/>
          </w:tcPr>
          <w:p w:rsidR="000A1842" w:rsidRPr="00974A36" w:rsidRDefault="000A1842" w:rsidP="000A1842">
            <w:pPr>
              <w:pStyle w:val="a3"/>
              <w:jc w:val="center"/>
              <w:rPr>
                <w:rFonts w:ascii="Calibri" w:hAnsi="Calibri"/>
                <w:sz w:val="24"/>
                <w:szCs w:val="24"/>
              </w:rPr>
            </w:pPr>
            <w:r w:rsidRPr="00974A36">
              <w:rPr>
                <w:rFonts w:ascii="Calibri" w:hAnsi="Calibri"/>
                <w:sz w:val="24"/>
                <w:szCs w:val="24"/>
              </w:rPr>
              <w:t>5</w:t>
            </w:r>
          </w:p>
        </w:tc>
        <w:tc>
          <w:tcPr>
            <w:tcW w:w="5179" w:type="dxa"/>
            <w:vAlign w:val="center"/>
          </w:tcPr>
          <w:p w:rsidR="000A1842" w:rsidRPr="000A1842" w:rsidRDefault="000A1842" w:rsidP="000A1842">
            <w:pPr>
              <w:pStyle w:val="a3"/>
              <w:rPr>
                <w:rFonts w:ascii="Calibri" w:hAnsi="Calibri"/>
                <w:sz w:val="24"/>
                <w:szCs w:val="24"/>
              </w:rPr>
            </w:pPr>
            <w:r w:rsidRPr="000A1842">
              <w:rPr>
                <w:rFonts w:ascii="Calibri" w:hAnsi="Calibri"/>
                <w:sz w:val="24"/>
                <w:szCs w:val="24"/>
              </w:rPr>
              <w:t>Реконструкция вод</w:t>
            </w:r>
            <w:r>
              <w:rPr>
                <w:rFonts w:ascii="Calibri" w:hAnsi="Calibri"/>
                <w:sz w:val="24"/>
                <w:szCs w:val="24"/>
              </w:rPr>
              <w:t>опроводных колодцев д. Головино</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10 шт.</w:t>
            </w:r>
          </w:p>
        </w:tc>
      </w:tr>
      <w:tr w:rsidR="000A1842" w:rsidRPr="00974A36" w:rsidTr="00643AA0">
        <w:trPr>
          <w:trHeight w:val="305"/>
        </w:trPr>
        <w:tc>
          <w:tcPr>
            <w:tcW w:w="665"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6</w:t>
            </w:r>
          </w:p>
        </w:tc>
        <w:tc>
          <w:tcPr>
            <w:tcW w:w="5179" w:type="dxa"/>
            <w:vAlign w:val="center"/>
          </w:tcPr>
          <w:p w:rsidR="000A1842" w:rsidRPr="000A1842" w:rsidRDefault="000A1842" w:rsidP="000A1842">
            <w:pPr>
              <w:pStyle w:val="a3"/>
              <w:rPr>
                <w:rFonts w:ascii="Calibri" w:hAnsi="Calibri"/>
                <w:sz w:val="24"/>
                <w:szCs w:val="24"/>
              </w:rPr>
            </w:pPr>
            <w:r w:rsidRPr="000A1842">
              <w:rPr>
                <w:rFonts w:ascii="Calibri" w:hAnsi="Calibri"/>
                <w:sz w:val="24"/>
                <w:szCs w:val="24"/>
              </w:rPr>
              <w:t>Установка приборов учета подъёма воды на скважинах №1 и №2, дер. Головино</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2 шт.</w:t>
            </w:r>
          </w:p>
        </w:tc>
      </w:tr>
      <w:tr w:rsidR="000A1842" w:rsidRPr="000A1842" w:rsidTr="00643AA0">
        <w:tc>
          <w:tcPr>
            <w:tcW w:w="665"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7</w:t>
            </w:r>
          </w:p>
        </w:tc>
        <w:tc>
          <w:tcPr>
            <w:tcW w:w="5179" w:type="dxa"/>
            <w:vAlign w:val="bottom"/>
          </w:tcPr>
          <w:p w:rsidR="000A1842" w:rsidRPr="000A1842" w:rsidRDefault="000A1842" w:rsidP="000A1842">
            <w:pPr>
              <w:pStyle w:val="a3"/>
              <w:rPr>
                <w:rFonts w:ascii="Calibri" w:hAnsi="Calibri"/>
                <w:sz w:val="24"/>
                <w:szCs w:val="24"/>
              </w:rPr>
            </w:pPr>
            <w:r w:rsidRPr="000A1842">
              <w:rPr>
                <w:rFonts w:ascii="Calibri" w:hAnsi="Calibri"/>
                <w:sz w:val="24"/>
                <w:szCs w:val="24"/>
              </w:rPr>
              <w:t>Замена питающего кабеля к скважине №1 д. Головино</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lang w:val="en-US"/>
              </w:rPr>
              <w:t>L</w:t>
            </w:r>
            <w:r w:rsidRPr="00974A36">
              <w:rPr>
                <w:rFonts w:ascii="Calibri" w:hAnsi="Calibri"/>
                <w:sz w:val="24"/>
                <w:szCs w:val="24"/>
              </w:rPr>
              <w:t xml:space="preserve"> = </w:t>
            </w:r>
            <w:r>
              <w:rPr>
                <w:rFonts w:ascii="Calibri" w:hAnsi="Calibri"/>
                <w:sz w:val="24"/>
                <w:szCs w:val="24"/>
              </w:rPr>
              <w:t>15п.м.</w:t>
            </w:r>
          </w:p>
        </w:tc>
      </w:tr>
      <w:tr w:rsidR="000A1842" w:rsidRPr="000A1842" w:rsidTr="00643AA0">
        <w:tc>
          <w:tcPr>
            <w:tcW w:w="665"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8</w:t>
            </w:r>
          </w:p>
        </w:tc>
        <w:tc>
          <w:tcPr>
            <w:tcW w:w="5179" w:type="dxa"/>
            <w:vAlign w:val="center"/>
          </w:tcPr>
          <w:p w:rsidR="000A1842" w:rsidRPr="000A1842" w:rsidRDefault="000A1842" w:rsidP="000A1842">
            <w:pPr>
              <w:pStyle w:val="a3"/>
              <w:rPr>
                <w:rFonts w:ascii="Calibri" w:hAnsi="Calibri"/>
                <w:sz w:val="24"/>
                <w:szCs w:val="24"/>
              </w:rPr>
            </w:pPr>
            <w:r w:rsidRPr="000A1842">
              <w:rPr>
                <w:rFonts w:ascii="Calibri" w:hAnsi="Calibri"/>
                <w:sz w:val="24"/>
                <w:szCs w:val="24"/>
              </w:rPr>
              <w:t>Строительство ограждения вокруг территории скважины №1 ул. Производственная, д. 2, п. Санинского ДОКа, согласно СниПиН 2.1.4.1100-0 п 2.2.1.</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lang w:val="en-US"/>
              </w:rPr>
              <w:t>L</w:t>
            </w:r>
            <w:r w:rsidRPr="00974A36">
              <w:rPr>
                <w:rFonts w:ascii="Calibri" w:hAnsi="Calibri"/>
                <w:sz w:val="24"/>
                <w:szCs w:val="24"/>
              </w:rPr>
              <w:t xml:space="preserve"> = </w:t>
            </w:r>
            <w:r>
              <w:rPr>
                <w:rFonts w:ascii="Calibri" w:hAnsi="Calibri"/>
                <w:sz w:val="24"/>
                <w:szCs w:val="24"/>
              </w:rPr>
              <w:t>200п.м.</w:t>
            </w:r>
          </w:p>
        </w:tc>
      </w:tr>
      <w:tr w:rsidR="000A1842" w:rsidRPr="00974A36" w:rsidTr="00643AA0">
        <w:tc>
          <w:tcPr>
            <w:tcW w:w="665"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9</w:t>
            </w:r>
          </w:p>
        </w:tc>
        <w:tc>
          <w:tcPr>
            <w:tcW w:w="5179" w:type="dxa"/>
            <w:vAlign w:val="bottom"/>
          </w:tcPr>
          <w:p w:rsidR="000A1842" w:rsidRPr="000A1842" w:rsidRDefault="000A1842" w:rsidP="000A1842">
            <w:pPr>
              <w:pStyle w:val="a3"/>
              <w:rPr>
                <w:rFonts w:ascii="Calibri" w:hAnsi="Calibri"/>
                <w:sz w:val="24"/>
                <w:szCs w:val="24"/>
              </w:rPr>
            </w:pPr>
            <w:r w:rsidRPr="000A1842">
              <w:rPr>
                <w:rFonts w:ascii="Calibri" w:hAnsi="Calibri"/>
                <w:sz w:val="24"/>
                <w:szCs w:val="24"/>
              </w:rPr>
              <w:t>Реконструкция скважины №1, с заменой ствола скважины п. Санинского ДОКа, ул. Производственная, 2</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1 шт.</w:t>
            </w:r>
          </w:p>
        </w:tc>
      </w:tr>
      <w:tr w:rsidR="000A1842" w:rsidRPr="00974A36" w:rsidTr="00643AA0">
        <w:tc>
          <w:tcPr>
            <w:tcW w:w="665"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10</w:t>
            </w:r>
          </w:p>
        </w:tc>
        <w:tc>
          <w:tcPr>
            <w:tcW w:w="5179" w:type="dxa"/>
            <w:vAlign w:val="bottom"/>
          </w:tcPr>
          <w:p w:rsidR="000A1842" w:rsidRPr="000A1842" w:rsidRDefault="000A1842" w:rsidP="000A1842">
            <w:pPr>
              <w:pStyle w:val="a3"/>
              <w:rPr>
                <w:rFonts w:ascii="Calibri" w:hAnsi="Calibri"/>
                <w:sz w:val="24"/>
                <w:szCs w:val="24"/>
              </w:rPr>
            </w:pPr>
            <w:r w:rsidRPr="000A1842">
              <w:rPr>
                <w:rFonts w:ascii="Calibri" w:hAnsi="Calibri"/>
                <w:sz w:val="24"/>
                <w:szCs w:val="24"/>
              </w:rPr>
              <w:t>Реконструкция павильона скважины №1 п. Санинского ДОКа, ул. Производственная, 2</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7 кв.м.</w:t>
            </w:r>
          </w:p>
        </w:tc>
      </w:tr>
      <w:tr w:rsidR="000A1842" w:rsidRPr="000A1842" w:rsidTr="00643AA0">
        <w:trPr>
          <w:trHeight w:val="305"/>
        </w:trPr>
        <w:tc>
          <w:tcPr>
            <w:tcW w:w="665"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11</w:t>
            </w:r>
          </w:p>
        </w:tc>
        <w:tc>
          <w:tcPr>
            <w:tcW w:w="5179" w:type="dxa"/>
            <w:vAlign w:val="bottom"/>
          </w:tcPr>
          <w:p w:rsidR="000A1842" w:rsidRPr="000A1842" w:rsidRDefault="000A1842" w:rsidP="000A1842">
            <w:pPr>
              <w:pStyle w:val="a3"/>
              <w:rPr>
                <w:rFonts w:ascii="Calibri" w:hAnsi="Calibri"/>
                <w:sz w:val="24"/>
                <w:szCs w:val="24"/>
              </w:rPr>
            </w:pPr>
            <w:r w:rsidRPr="000A1842">
              <w:rPr>
                <w:rFonts w:ascii="Calibri" w:hAnsi="Calibri"/>
                <w:sz w:val="24"/>
                <w:szCs w:val="24"/>
              </w:rPr>
              <w:t>Реконструкция водопровод</w:t>
            </w:r>
            <w:r>
              <w:rPr>
                <w:rFonts w:ascii="Calibri" w:hAnsi="Calibri"/>
                <w:sz w:val="24"/>
                <w:szCs w:val="24"/>
              </w:rPr>
              <w:t>ных колодцев п. Санинского ДОКа</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5 шт.</w:t>
            </w:r>
          </w:p>
        </w:tc>
      </w:tr>
      <w:tr w:rsidR="000A1842" w:rsidRPr="000A1842" w:rsidTr="00643AA0">
        <w:tc>
          <w:tcPr>
            <w:tcW w:w="665"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12</w:t>
            </w:r>
          </w:p>
        </w:tc>
        <w:tc>
          <w:tcPr>
            <w:tcW w:w="5179" w:type="dxa"/>
            <w:vAlign w:val="bottom"/>
          </w:tcPr>
          <w:p w:rsidR="000A1842" w:rsidRPr="000A1842" w:rsidRDefault="000A1842" w:rsidP="000A1842">
            <w:pPr>
              <w:pStyle w:val="a3"/>
              <w:rPr>
                <w:rFonts w:ascii="Calibri" w:hAnsi="Calibri"/>
                <w:sz w:val="24"/>
                <w:szCs w:val="24"/>
              </w:rPr>
            </w:pPr>
            <w:r w:rsidRPr="000A1842">
              <w:rPr>
                <w:rFonts w:ascii="Calibri" w:hAnsi="Calibri"/>
                <w:sz w:val="24"/>
                <w:szCs w:val="24"/>
              </w:rPr>
              <w:t xml:space="preserve">Реконструкция </w:t>
            </w:r>
            <w:r>
              <w:rPr>
                <w:rFonts w:ascii="Calibri" w:hAnsi="Calibri"/>
                <w:sz w:val="24"/>
                <w:szCs w:val="24"/>
              </w:rPr>
              <w:t xml:space="preserve">водопроводных сетей п. </w:t>
            </w:r>
            <w:r>
              <w:rPr>
                <w:rFonts w:ascii="Calibri" w:hAnsi="Calibri"/>
                <w:sz w:val="24"/>
                <w:szCs w:val="24"/>
              </w:rPr>
              <w:lastRenderedPageBreak/>
              <w:t>Луговой</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lang w:val="en-US"/>
              </w:rPr>
              <w:lastRenderedPageBreak/>
              <w:t>L</w:t>
            </w:r>
            <w:r>
              <w:rPr>
                <w:rFonts w:ascii="Calibri" w:hAnsi="Calibri"/>
                <w:sz w:val="24"/>
                <w:szCs w:val="24"/>
              </w:rPr>
              <w:t xml:space="preserve"> = 8</w:t>
            </w:r>
            <w:r w:rsidRPr="00974A36">
              <w:rPr>
                <w:rFonts w:ascii="Calibri" w:hAnsi="Calibri"/>
                <w:sz w:val="24"/>
                <w:szCs w:val="24"/>
              </w:rPr>
              <w:t xml:space="preserve">0 </w:t>
            </w:r>
            <w:r>
              <w:rPr>
                <w:rFonts w:ascii="Calibri" w:hAnsi="Calibri"/>
                <w:sz w:val="24"/>
                <w:szCs w:val="24"/>
              </w:rPr>
              <w:t xml:space="preserve">п.м. </w:t>
            </w:r>
            <w:r>
              <w:rPr>
                <w:rFonts w:ascii="Calibri" w:hAnsi="Calibri"/>
                <w:sz w:val="24"/>
                <w:szCs w:val="24"/>
                <w:lang w:val="en-US"/>
              </w:rPr>
              <w:t>d</w:t>
            </w:r>
            <w:r w:rsidRPr="000A1842">
              <w:rPr>
                <w:rFonts w:ascii="Calibri" w:hAnsi="Calibri"/>
                <w:sz w:val="24"/>
                <w:szCs w:val="24"/>
              </w:rPr>
              <w:t xml:space="preserve"> = 100 </w:t>
            </w:r>
            <w:r>
              <w:rPr>
                <w:rFonts w:ascii="Calibri" w:hAnsi="Calibri"/>
                <w:sz w:val="24"/>
                <w:szCs w:val="24"/>
              </w:rPr>
              <w:t>мм.</w:t>
            </w:r>
          </w:p>
        </w:tc>
      </w:tr>
      <w:tr w:rsidR="000A1842" w:rsidRPr="000A1842" w:rsidTr="00643AA0">
        <w:tc>
          <w:tcPr>
            <w:tcW w:w="665"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lastRenderedPageBreak/>
              <w:t>13</w:t>
            </w:r>
          </w:p>
        </w:tc>
        <w:tc>
          <w:tcPr>
            <w:tcW w:w="5179" w:type="dxa"/>
            <w:vAlign w:val="bottom"/>
          </w:tcPr>
          <w:p w:rsidR="000A1842" w:rsidRPr="000A1842" w:rsidRDefault="000A1842" w:rsidP="000A1842">
            <w:pPr>
              <w:pStyle w:val="a3"/>
              <w:rPr>
                <w:rFonts w:ascii="Calibri" w:hAnsi="Calibri"/>
                <w:sz w:val="24"/>
                <w:szCs w:val="24"/>
              </w:rPr>
            </w:pPr>
            <w:r w:rsidRPr="000A1842">
              <w:rPr>
                <w:rFonts w:ascii="Calibri" w:hAnsi="Calibri"/>
                <w:sz w:val="24"/>
                <w:szCs w:val="24"/>
              </w:rPr>
              <w:t>Реконструкция в</w:t>
            </w:r>
            <w:r>
              <w:rPr>
                <w:rFonts w:ascii="Calibri" w:hAnsi="Calibri"/>
                <w:sz w:val="24"/>
                <w:szCs w:val="24"/>
              </w:rPr>
              <w:t>одопроводных колодцев п. Луговой</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5 шт.</w:t>
            </w:r>
          </w:p>
        </w:tc>
      </w:tr>
      <w:tr w:rsidR="000A1842" w:rsidRPr="000A1842" w:rsidTr="00643AA0">
        <w:tc>
          <w:tcPr>
            <w:tcW w:w="665"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14</w:t>
            </w:r>
          </w:p>
        </w:tc>
        <w:tc>
          <w:tcPr>
            <w:tcW w:w="5179" w:type="dxa"/>
            <w:vAlign w:val="bottom"/>
          </w:tcPr>
          <w:p w:rsidR="000A1842" w:rsidRPr="000A1842" w:rsidRDefault="000A1842" w:rsidP="000A1842">
            <w:pPr>
              <w:pStyle w:val="a3"/>
              <w:rPr>
                <w:rFonts w:ascii="Calibri" w:hAnsi="Calibri"/>
                <w:sz w:val="24"/>
                <w:szCs w:val="24"/>
              </w:rPr>
            </w:pPr>
            <w:r w:rsidRPr="000A1842">
              <w:rPr>
                <w:rFonts w:ascii="Calibri" w:hAnsi="Calibri"/>
                <w:sz w:val="24"/>
                <w:szCs w:val="24"/>
              </w:rPr>
              <w:t>Установка частотного преобразователя п. Луговой</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1 шт.</w:t>
            </w:r>
          </w:p>
        </w:tc>
      </w:tr>
      <w:tr w:rsidR="000A1842" w:rsidRPr="000A1842" w:rsidTr="00643AA0">
        <w:tc>
          <w:tcPr>
            <w:tcW w:w="665"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15</w:t>
            </w:r>
          </w:p>
        </w:tc>
        <w:tc>
          <w:tcPr>
            <w:tcW w:w="5179" w:type="dxa"/>
            <w:vAlign w:val="bottom"/>
          </w:tcPr>
          <w:p w:rsidR="000A1842" w:rsidRPr="000A1842" w:rsidRDefault="000A1842" w:rsidP="000A1842">
            <w:pPr>
              <w:pStyle w:val="a3"/>
              <w:rPr>
                <w:rFonts w:ascii="Calibri" w:hAnsi="Calibri"/>
                <w:sz w:val="24"/>
                <w:szCs w:val="24"/>
              </w:rPr>
            </w:pPr>
            <w:r w:rsidRPr="000A1842">
              <w:rPr>
                <w:rFonts w:ascii="Calibri" w:hAnsi="Calibri"/>
                <w:sz w:val="24"/>
                <w:szCs w:val="24"/>
              </w:rPr>
              <w:t>Установка прибора учета подъёма воды на скважине п. Луговой</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1 шт.</w:t>
            </w:r>
          </w:p>
        </w:tc>
      </w:tr>
      <w:tr w:rsidR="000A1842" w:rsidRPr="00974A36" w:rsidTr="00643AA0">
        <w:trPr>
          <w:trHeight w:val="305"/>
        </w:trPr>
        <w:tc>
          <w:tcPr>
            <w:tcW w:w="665" w:type="dxa"/>
            <w:vAlign w:val="center"/>
          </w:tcPr>
          <w:p w:rsidR="000A1842" w:rsidRPr="00974A36" w:rsidRDefault="000A1842" w:rsidP="00643AA0">
            <w:pPr>
              <w:pStyle w:val="a3"/>
              <w:jc w:val="center"/>
              <w:rPr>
                <w:rFonts w:ascii="Calibri" w:hAnsi="Calibri"/>
                <w:sz w:val="24"/>
                <w:szCs w:val="24"/>
              </w:rPr>
            </w:pPr>
            <w:r>
              <w:rPr>
                <w:rFonts w:ascii="Calibri" w:hAnsi="Calibri"/>
                <w:sz w:val="24"/>
                <w:szCs w:val="24"/>
              </w:rPr>
              <w:t>16</w:t>
            </w:r>
          </w:p>
        </w:tc>
        <w:tc>
          <w:tcPr>
            <w:tcW w:w="5179" w:type="dxa"/>
            <w:vAlign w:val="bottom"/>
          </w:tcPr>
          <w:p w:rsidR="000A1842" w:rsidRPr="000A1842" w:rsidRDefault="000A1842" w:rsidP="00643AA0">
            <w:pPr>
              <w:pStyle w:val="a3"/>
              <w:rPr>
                <w:rFonts w:ascii="Calibri" w:hAnsi="Calibri"/>
                <w:sz w:val="24"/>
                <w:szCs w:val="24"/>
              </w:rPr>
            </w:pPr>
            <w:r w:rsidRPr="000A1842">
              <w:rPr>
                <w:rFonts w:ascii="Calibri" w:hAnsi="Calibri"/>
                <w:sz w:val="24"/>
                <w:szCs w:val="24"/>
              </w:rPr>
              <w:t>Реконструкция электрооборудования, КИПиА артезианской скважины п. Луговой</w:t>
            </w:r>
          </w:p>
        </w:tc>
        <w:tc>
          <w:tcPr>
            <w:tcW w:w="4297" w:type="dxa"/>
            <w:vAlign w:val="center"/>
          </w:tcPr>
          <w:p w:rsidR="000A1842" w:rsidRPr="00974A36" w:rsidRDefault="000A1842" w:rsidP="00643AA0">
            <w:pPr>
              <w:pStyle w:val="a3"/>
              <w:jc w:val="center"/>
              <w:rPr>
                <w:rFonts w:ascii="Calibri" w:hAnsi="Calibri"/>
                <w:sz w:val="24"/>
                <w:szCs w:val="24"/>
              </w:rPr>
            </w:pPr>
            <w:r>
              <w:rPr>
                <w:rFonts w:ascii="Calibri" w:hAnsi="Calibri"/>
                <w:sz w:val="24"/>
                <w:szCs w:val="24"/>
              </w:rPr>
              <w:t>1 шт.</w:t>
            </w:r>
          </w:p>
        </w:tc>
      </w:tr>
      <w:tr w:rsidR="000A1842" w:rsidRPr="00974A36" w:rsidTr="00643AA0">
        <w:tc>
          <w:tcPr>
            <w:tcW w:w="665" w:type="dxa"/>
            <w:vAlign w:val="center"/>
          </w:tcPr>
          <w:p w:rsidR="000A1842" w:rsidRPr="00974A36" w:rsidRDefault="000A1842" w:rsidP="00643AA0">
            <w:pPr>
              <w:pStyle w:val="a3"/>
              <w:jc w:val="center"/>
              <w:rPr>
                <w:rFonts w:ascii="Calibri" w:hAnsi="Calibri"/>
                <w:sz w:val="24"/>
                <w:szCs w:val="24"/>
              </w:rPr>
            </w:pPr>
            <w:r>
              <w:rPr>
                <w:rFonts w:ascii="Calibri" w:hAnsi="Calibri"/>
                <w:sz w:val="24"/>
                <w:szCs w:val="24"/>
              </w:rPr>
              <w:t>17</w:t>
            </w:r>
          </w:p>
        </w:tc>
        <w:tc>
          <w:tcPr>
            <w:tcW w:w="5179" w:type="dxa"/>
            <w:vAlign w:val="bottom"/>
          </w:tcPr>
          <w:p w:rsidR="000A1842" w:rsidRPr="000A1842" w:rsidRDefault="000A1842" w:rsidP="00643AA0">
            <w:pPr>
              <w:pStyle w:val="a3"/>
              <w:rPr>
                <w:rFonts w:ascii="Calibri" w:hAnsi="Calibri"/>
                <w:sz w:val="24"/>
                <w:szCs w:val="24"/>
              </w:rPr>
            </w:pPr>
            <w:r w:rsidRPr="000A1842">
              <w:rPr>
                <w:rFonts w:ascii="Calibri" w:hAnsi="Calibri"/>
                <w:sz w:val="24"/>
                <w:szCs w:val="24"/>
              </w:rPr>
              <w:t>Реконструкция водо</w:t>
            </w:r>
            <w:r>
              <w:rPr>
                <w:rFonts w:ascii="Calibri" w:hAnsi="Calibri"/>
                <w:sz w:val="24"/>
                <w:szCs w:val="24"/>
              </w:rPr>
              <w:t>проводных колодцев д. Панфилово</w:t>
            </w:r>
          </w:p>
        </w:tc>
        <w:tc>
          <w:tcPr>
            <w:tcW w:w="4297" w:type="dxa"/>
            <w:vAlign w:val="center"/>
          </w:tcPr>
          <w:p w:rsidR="000A1842" w:rsidRPr="00974A36" w:rsidRDefault="000A1842" w:rsidP="00643AA0">
            <w:pPr>
              <w:pStyle w:val="a3"/>
              <w:jc w:val="center"/>
              <w:rPr>
                <w:rFonts w:ascii="Calibri" w:hAnsi="Calibri"/>
                <w:sz w:val="24"/>
                <w:szCs w:val="24"/>
              </w:rPr>
            </w:pPr>
            <w:r>
              <w:rPr>
                <w:rFonts w:ascii="Calibri" w:hAnsi="Calibri"/>
                <w:sz w:val="24"/>
                <w:szCs w:val="24"/>
              </w:rPr>
              <w:t>3 шт.</w:t>
            </w:r>
          </w:p>
        </w:tc>
      </w:tr>
      <w:tr w:rsidR="000A1842" w:rsidRPr="00974A36" w:rsidTr="00643AA0">
        <w:tc>
          <w:tcPr>
            <w:tcW w:w="665" w:type="dxa"/>
            <w:vAlign w:val="center"/>
          </w:tcPr>
          <w:p w:rsidR="000A1842" w:rsidRPr="00974A36" w:rsidRDefault="000A1842" w:rsidP="00643AA0">
            <w:pPr>
              <w:pStyle w:val="a3"/>
              <w:jc w:val="center"/>
              <w:rPr>
                <w:rFonts w:ascii="Calibri" w:hAnsi="Calibri"/>
                <w:sz w:val="24"/>
                <w:szCs w:val="24"/>
              </w:rPr>
            </w:pPr>
            <w:r>
              <w:rPr>
                <w:rFonts w:ascii="Calibri" w:hAnsi="Calibri"/>
                <w:sz w:val="24"/>
                <w:szCs w:val="24"/>
              </w:rPr>
              <w:t>18</w:t>
            </w:r>
          </w:p>
        </w:tc>
        <w:tc>
          <w:tcPr>
            <w:tcW w:w="5179" w:type="dxa"/>
            <w:vAlign w:val="bottom"/>
          </w:tcPr>
          <w:p w:rsidR="000A1842" w:rsidRPr="000A1842" w:rsidRDefault="000A1842" w:rsidP="00643AA0">
            <w:pPr>
              <w:pStyle w:val="a3"/>
              <w:rPr>
                <w:rFonts w:ascii="Calibri" w:hAnsi="Calibri"/>
                <w:sz w:val="24"/>
                <w:szCs w:val="24"/>
              </w:rPr>
            </w:pPr>
            <w:r w:rsidRPr="000A1842">
              <w:rPr>
                <w:rFonts w:ascii="Calibri" w:hAnsi="Calibri"/>
                <w:sz w:val="24"/>
                <w:szCs w:val="24"/>
              </w:rPr>
              <w:t>Замена кабеля освещения ск</w:t>
            </w:r>
            <w:r>
              <w:rPr>
                <w:rFonts w:ascii="Calibri" w:hAnsi="Calibri"/>
                <w:sz w:val="24"/>
                <w:szCs w:val="24"/>
              </w:rPr>
              <w:t>важины ВВГнг 3*1,5 д. Панфилово</w:t>
            </w:r>
          </w:p>
        </w:tc>
        <w:tc>
          <w:tcPr>
            <w:tcW w:w="4297" w:type="dxa"/>
            <w:vAlign w:val="center"/>
          </w:tcPr>
          <w:p w:rsidR="000A1842" w:rsidRPr="00974A36" w:rsidRDefault="000A1842" w:rsidP="00643AA0">
            <w:pPr>
              <w:pStyle w:val="a3"/>
              <w:jc w:val="center"/>
              <w:rPr>
                <w:rFonts w:ascii="Calibri" w:hAnsi="Calibri"/>
                <w:sz w:val="24"/>
                <w:szCs w:val="24"/>
              </w:rPr>
            </w:pPr>
            <w:r>
              <w:rPr>
                <w:rFonts w:ascii="Calibri" w:hAnsi="Calibri"/>
                <w:sz w:val="24"/>
                <w:szCs w:val="24"/>
                <w:lang w:val="en-US"/>
              </w:rPr>
              <w:t>L</w:t>
            </w:r>
            <w:r w:rsidRPr="00974A36">
              <w:rPr>
                <w:rFonts w:ascii="Calibri" w:hAnsi="Calibri"/>
                <w:sz w:val="24"/>
                <w:szCs w:val="24"/>
              </w:rPr>
              <w:t xml:space="preserve"> = </w:t>
            </w:r>
            <w:r>
              <w:rPr>
                <w:rFonts w:ascii="Calibri" w:hAnsi="Calibri"/>
                <w:sz w:val="24"/>
                <w:szCs w:val="24"/>
              </w:rPr>
              <w:t>5п.м.</w:t>
            </w:r>
          </w:p>
        </w:tc>
      </w:tr>
      <w:tr w:rsidR="000A1842" w:rsidRPr="00974A36" w:rsidTr="00643AA0">
        <w:tc>
          <w:tcPr>
            <w:tcW w:w="665" w:type="dxa"/>
            <w:vAlign w:val="center"/>
          </w:tcPr>
          <w:p w:rsidR="000A1842" w:rsidRPr="00974A36" w:rsidRDefault="000A1842" w:rsidP="00643AA0">
            <w:pPr>
              <w:pStyle w:val="a3"/>
              <w:jc w:val="center"/>
              <w:rPr>
                <w:rFonts w:ascii="Calibri" w:hAnsi="Calibri"/>
                <w:sz w:val="24"/>
                <w:szCs w:val="24"/>
              </w:rPr>
            </w:pPr>
            <w:r>
              <w:rPr>
                <w:rFonts w:ascii="Calibri" w:hAnsi="Calibri"/>
                <w:sz w:val="24"/>
                <w:szCs w:val="24"/>
              </w:rPr>
              <w:t>19</w:t>
            </w:r>
          </w:p>
        </w:tc>
        <w:tc>
          <w:tcPr>
            <w:tcW w:w="5179" w:type="dxa"/>
            <w:vAlign w:val="bottom"/>
          </w:tcPr>
          <w:p w:rsidR="000A1842" w:rsidRPr="000A1842" w:rsidRDefault="000A1842" w:rsidP="00643AA0">
            <w:pPr>
              <w:pStyle w:val="a3"/>
              <w:rPr>
                <w:rFonts w:ascii="Calibri" w:hAnsi="Calibri"/>
                <w:sz w:val="24"/>
                <w:szCs w:val="24"/>
              </w:rPr>
            </w:pPr>
            <w:r w:rsidRPr="000A1842">
              <w:rPr>
                <w:rFonts w:ascii="Calibri" w:hAnsi="Calibri"/>
                <w:sz w:val="24"/>
                <w:szCs w:val="24"/>
              </w:rPr>
              <w:t>Установка пожарного гидранта д. Панфилово</w:t>
            </w:r>
          </w:p>
        </w:tc>
        <w:tc>
          <w:tcPr>
            <w:tcW w:w="4297" w:type="dxa"/>
            <w:vAlign w:val="center"/>
          </w:tcPr>
          <w:p w:rsidR="000A1842" w:rsidRPr="00974A36" w:rsidRDefault="000A1842" w:rsidP="00643AA0">
            <w:pPr>
              <w:pStyle w:val="a3"/>
              <w:jc w:val="center"/>
              <w:rPr>
                <w:rFonts w:ascii="Calibri" w:hAnsi="Calibri"/>
                <w:sz w:val="24"/>
                <w:szCs w:val="24"/>
              </w:rPr>
            </w:pPr>
            <w:r>
              <w:rPr>
                <w:rFonts w:ascii="Calibri" w:hAnsi="Calibri"/>
                <w:sz w:val="24"/>
                <w:szCs w:val="24"/>
              </w:rPr>
              <w:t>1 шт.</w:t>
            </w:r>
          </w:p>
        </w:tc>
      </w:tr>
      <w:tr w:rsidR="000A1842" w:rsidRPr="00974A36" w:rsidTr="00643AA0">
        <w:tc>
          <w:tcPr>
            <w:tcW w:w="665" w:type="dxa"/>
            <w:vAlign w:val="center"/>
          </w:tcPr>
          <w:p w:rsidR="000A1842" w:rsidRPr="00974A36" w:rsidRDefault="000A1842" w:rsidP="00643AA0">
            <w:pPr>
              <w:pStyle w:val="a3"/>
              <w:jc w:val="center"/>
              <w:rPr>
                <w:rFonts w:ascii="Calibri" w:hAnsi="Calibri"/>
                <w:sz w:val="24"/>
                <w:szCs w:val="24"/>
              </w:rPr>
            </w:pPr>
            <w:r>
              <w:rPr>
                <w:rFonts w:ascii="Calibri" w:hAnsi="Calibri"/>
                <w:sz w:val="24"/>
                <w:szCs w:val="24"/>
              </w:rPr>
              <w:t>20</w:t>
            </w:r>
          </w:p>
        </w:tc>
        <w:tc>
          <w:tcPr>
            <w:tcW w:w="5179" w:type="dxa"/>
            <w:vAlign w:val="bottom"/>
          </w:tcPr>
          <w:p w:rsidR="000A1842" w:rsidRPr="000A1842" w:rsidRDefault="000A1842" w:rsidP="00643AA0">
            <w:pPr>
              <w:pStyle w:val="a3"/>
              <w:rPr>
                <w:rFonts w:ascii="Calibri" w:hAnsi="Calibri"/>
                <w:sz w:val="24"/>
                <w:szCs w:val="24"/>
              </w:rPr>
            </w:pPr>
            <w:r w:rsidRPr="000A1842">
              <w:rPr>
                <w:rFonts w:ascii="Calibri" w:hAnsi="Calibri"/>
                <w:sz w:val="24"/>
                <w:szCs w:val="24"/>
              </w:rPr>
              <w:t>Реконструкция водо</w:t>
            </w:r>
            <w:r>
              <w:rPr>
                <w:rFonts w:ascii="Calibri" w:hAnsi="Calibri"/>
                <w:sz w:val="24"/>
                <w:szCs w:val="24"/>
              </w:rPr>
              <w:t>проводных колодцев д. Глубоково</w:t>
            </w:r>
          </w:p>
        </w:tc>
        <w:tc>
          <w:tcPr>
            <w:tcW w:w="4297" w:type="dxa"/>
            <w:vAlign w:val="center"/>
          </w:tcPr>
          <w:p w:rsidR="000A1842" w:rsidRPr="00974A36" w:rsidRDefault="000A1842" w:rsidP="00643AA0">
            <w:pPr>
              <w:pStyle w:val="a3"/>
              <w:jc w:val="center"/>
              <w:rPr>
                <w:rFonts w:ascii="Calibri" w:hAnsi="Calibri"/>
                <w:sz w:val="24"/>
                <w:szCs w:val="24"/>
              </w:rPr>
            </w:pPr>
            <w:r>
              <w:rPr>
                <w:rFonts w:ascii="Calibri" w:hAnsi="Calibri"/>
                <w:sz w:val="24"/>
                <w:szCs w:val="24"/>
              </w:rPr>
              <w:t>3 шт.</w:t>
            </w:r>
          </w:p>
        </w:tc>
      </w:tr>
      <w:tr w:rsidR="000A1842" w:rsidRPr="00301D33" w:rsidTr="00643AA0">
        <w:trPr>
          <w:trHeight w:val="305"/>
        </w:trPr>
        <w:tc>
          <w:tcPr>
            <w:tcW w:w="665"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21</w:t>
            </w:r>
          </w:p>
        </w:tc>
        <w:tc>
          <w:tcPr>
            <w:tcW w:w="5179" w:type="dxa"/>
            <w:vAlign w:val="bottom"/>
          </w:tcPr>
          <w:p w:rsidR="000A1842" w:rsidRPr="000A1842" w:rsidRDefault="000A1842" w:rsidP="000A1842">
            <w:pPr>
              <w:pStyle w:val="a3"/>
              <w:rPr>
                <w:rFonts w:ascii="Calibri" w:hAnsi="Calibri"/>
                <w:sz w:val="24"/>
                <w:szCs w:val="24"/>
              </w:rPr>
            </w:pPr>
            <w:r w:rsidRPr="000A1842">
              <w:rPr>
                <w:rFonts w:ascii="Calibri" w:hAnsi="Calibri"/>
                <w:sz w:val="24"/>
                <w:szCs w:val="24"/>
              </w:rPr>
              <w:t>Замена на артезианской скважине насоса ЭЦВ6-10-110 д. Глубоково</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1 шт.</w:t>
            </w:r>
          </w:p>
        </w:tc>
      </w:tr>
      <w:tr w:rsidR="000A1842" w:rsidRPr="00301D33" w:rsidTr="00643AA0">
        <w:tc>
          <w:tcPr>
            <w:tcW w:w="665"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22</w:t>
            </w:r>
          </w:p>
        </w:tc>
        <w:tc>
          <w:tcPr>
            <w:tcW w:w="5179" w:type="dxa"/>
            <w:vAlign w:val="bottom"/>
          </w:tcPr>
          <w:p w:rsidR="000A1842" w:rsidRPr="000A1842" w:rsidRDefault="000A1842" w:rsidP="000A1842">
            <w:pPr>
              <w:pStyle w:val="a3"/>
              <w:rPr>
                <w:rFonts w:ascii="Calibri" w:hAnsi="Calibri"/>
                <w:sz w:val="24"/>
                <w:szCs w:val="24"/>
              </w:rPr>
            </w:pPr>
            <w:r w:rsidRPr="000A1842">
              <w:rPr>
                <w:rFonts w:ascii="Calibri" w:hAnsi="Calibri"/>
                <w:sz w:val="24"/>
                <w:szCs w:val="24"/>
              </w:rPr>
              <w:t>Замена кабеля освещения ВВГнг3*1,5, к скважине д. Глубоково</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lang w:val="en-US"/>
              </w:rPr>
              <w:t>L</w:t>
            </w:r>
            <w:r w:rsidRPr="00974A36">
              <w:rPr>
                <w:rFonts w:ascii="Calibri" w:hAnsi="Calibri"/>
                <w:sz w:val="24"/>
                <w:szCs w:val="24"/>
              </w:rPr>
              <w:t xml:space="preserve"> = </w:t>
            </w:r>
            <w:r>
              <w:rPr>
                <w:rFonts w:ascii="Calibri" w:hAnsi="Calibri"/>
                <w:sz w:val="24"/>
                <w:szCs w:val="24"/>
              </w:rPr>
              <w:t>9п.м.</w:t>
            </w:r>
          </w:p>
        </w:tc>
      </w:tr>
      <w:tr w:rsidR="000A1842" w:rsidRPr="000A1842" w:rsidTr="00643AA0">
        <w:tc>
          <w:tcPr>
            <w:tcW w:w="665"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23</w:t>
            </w:r>
          </w:p>
        </w:tc>
        <w:tc>
          <w:tcPr>
            <w:tcW w:w="5179" w:type="dxa"/>
            <w:vAlign w:val="bottom"/>
          </w:tcPr>
          <w:p w:rsidR="000A1842" w:rsidRPr="000A1842" w:rsidRDefault="000A1842" w:rsidP="000A1842">
            <w:pPr>
              <w:pStyle w:val="a3"/>
              <w:rPr>
                <w:rFonts w:ascii="Calibri" w:hAnsi="Calibri"/>
                <w:sz w:val="24"/>
                <w:szCs w:val="24"/>
              </w:rPr>
            </w:pPr>
            <w:r w:rsidRPr="000A1842">
              <w:rPr>
                <w:rFonts w:ascii="Calibri" w:hAnsi="Calibri"/>
                <w:sz w:val="24"/>
                <w:szCs w:val="24"/>
              </w:rPr>
              <w:t>Установка пожарного гидранта д. Глубоково</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1 шт.</w:t>
            </w:r>
          </w:p>
        </w:tc>
      </w:tr>
      <w:tr w:rsidR="000A1842" w:rsidRPr="000A1842" w:rsidTr="00643AA0">
        <w:tc>
          <w:tcPr>
            <w:tcW w:w="665"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24</w:t>
            </w:r>
          </w:p>
        </w:tc>
        <w:tc>
          <w:tcPr>
            <w:tcW w:w="5179" w:type="dxa"/>
            <w:vAlign w:val="bottom"/>
          </w:tcPr>
          <w:p w:rsidR="000A1842" w:rsidRPr="000A1842" w:rsidRDefault="000A1842" w:rsidP="000A1842">
            <w:pPr>
              <w:pStyle w:val="a3"/>
              <w:rPr>
                <w:rFonts w:ascii="Calibri" w:hAnsi="Calibri"/>
                <w:sz w:val="24"/>
                <w:szCs w:val="24"/>
              </w:rPr>
            </w:pPr>
            <w:r w:rsidRPr="000A1842">
              <w:rPr>
                <w:rFonts w:ascii="Calibri" w:hAnsi="Calibri"/>
                <w:sz w:val="24"/>
                <w:szCs w:val="24"/>
              </w:rPr>
              <w:t xml:space="preserve">Строительство ограждения вокруг территории водозабора д. Воскресенье согласно СниПиН 2.1.4.1100-0 п 2.2.1 </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lang w:val="en-US"/>
              </w:rPr>
              <w:t>L</w:t>
            </w:r>
            <w:r w:rsidRPr="00974A36">
              <w:rPr>
                <w:rFonts w:ascii="Calibri" w:hAnsi="Calibri"/>
                <w:sz w:val="24"/>
                <w:szCs w:val="24"/>
              </w:rPr>
              <w:t xml:space="preserve"> = </w:t>
            </w:r>
            <w:r>
              <w:rPr>
                <w:rFonts w:ascii="Calibri" w:hAnsi="Calibri"/>
                <w:sz w:val="24"/>
                <w:szCs w:val="24"/>
              </w:rPr>
              <w:t>200п.м.</w:t>
            </w:r>
          </w:p>
        </w:tc>
      </w:tr>
      <w:tr w:rsidR="000A1842" w:rsidRPr="00301D33" w:rsidTr="00643AA0">
        <w:tc>
          <w:tcPr>
            <w:tcW w:w="665"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25</w:t>
            </w:r>
          </w:p>
        </w:tc>
        <w:tc>
          <w:tcPr>
            <w:tcW w:w="5179" w:type="dxa"/>
            <w:vAlign w:val="bottom"/>
          </w:tcPr>
          <w:p w:rsidR="000A1842" w:rsidRPr="000A1842" w:rsidRDefault="000A1842" w:rsidP="000A1842">
            <w:pPr>
              <w:pStyle w:val="a3"/>
              <w:rPr>
                <w:rFonts w:ascii="Calibri" w:hAnsi="Calibri"/>
                <w:sz w:val="24"/>
                <w:szCs w:val="24"/>
              </w:rPr>
            </w:pPr>
            <w:r w:rsidRPr="000A1842">
              <w:rPr>
                <w:rFonts w:ascii="Calibri" w:hAnsi="Calibri"/>
                <w:sz w:val="24"/>
                <w:szCs w:val="24"/>
              </w:rPr>
              <w:t>Реконструкция магистральной сети водопровода сетей д. 63 с увел</w:t>
            </w:r>
            <w:r>
              <w:rPr>
                <w:rFonts w:ascii="Calibri" w:hAnsi="Calibri"/>
                <w:sz w:val="24"/>
                <w:szCs w:val="24"/>
              </w:rPr>
              <w:t>ичением диаметра д. Воскресенье</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lang w:val="en-US"/>
              </w:rPr>
              <w:t>L</w:t>
            </w:r>
            <w:r>
              <w:rPr>
                <w:rFonts w:ascii="Calibri" w:hAnsi="Calibri"/>
                <w:sz w:val="24"/>
                <w:szCs w:val="24"/>
              </w:rPr>
              <w:t xml:space="preserve"> = 620п.м. </w:t>
            </w:r>
            <w:r>
              <w:rPr>
                <w:rFonts w:ascii="Calibri" w:hAnsi="Calibri"/>
                <w:sz w:val="24"/>
                <w:szCs w:val="24"/>
                <w:lang w:val="en-US"/>
              </w:rPr>
              <w:t>d</w:t>
            </w:r>
            <w:r w:rsidRPr="000A1842">
              <w:rPr>
                <w:rFonts w:ascii="Calibri" w:hAnsi="Calibri"/>
                <w:sz w:val="24"/>
                <w:szCs w:val="24"/>
              </w:rPr>
              <w:t xml:space="preserve"> = 100 </w:t>
            </w:r>
            <w:r>
              <w:rPr>
                <w:rFonts w:ascii="Calibri" w:hAnsi="Calibri"/>
                <w:sz w:val="24"/>
                <w:szCs w:val="24"/>
              </w:rPr>
              <w:t>мм.</w:t>
            </w:r>
          </w:p>
        </w:tc>
      </w:tr>
      <w:tr w:rsidR="000A1842" w:rsidRPr="00301D33" w:rsidTr="00643AA0">
        <w:tc>
          <w:tcPr>
            <w:tcW w:w="665" w:type="dxa"/>
            <w:vAlign w:val="center"/>
          </w:tcPr>
          <w:p w:rsidR="000A1842" w:rsidRDefault="003372A7" w:rsidP="000A1842">
            <w:pPr>
              <w:pStyle w:val="a3"/>
              <w:jc w:val="center"/>
              <w:rPr>
                <w:rFonts w:ascii="Calibri" w:hAnsi="Calibri"/>
                <w:sz w:val="24"/>
                <w:szCs w:val="24"/>
              </w:rPr>
            </w:pPr>
            <w:r>
              <w:rPr>
                <w:rFonts w:ascii="Calibri" w:hAnsi="Calibri"/>
                <w:sz w:val="24"/>
                <w:szCs w:val="24"/>
              </w:rPr>
              <w:t>26</w:t>
            </w:r>
          </w:p>
        </w:tc>
        <w:tc>
          <w:tcPr>
            <w:tcW w:w="5179" w:type="dxa"/>
            <w:vAlign w:val="bottom"/>
          </w:tcPr>
          <w:p w:rsidR="000A1842" w:rsidRPr="000A1842" w:rsidRDefault="000A1842" w:rsidP="000A1842">
            <w:pPr>
              <w:pStyle w:val="a3"/>
              <w:rPr>
                <w:rFonts w:ascii="Calibri" w:hAnsi="Calibri"/>
                <w:sz w:val="24"/>
                <w:szCs w:val="24"/>
              </w:rPr>
            </w:pPr>
            <w:r w:rsidRPr="000A1842">
              <w:rPr>
                <w:rFonts w:ascii="Calibri" w:hAnsi="Calibri"/>
                <w:sz w:val="24"/>
                <w:szCs w:val="24"/>
              </w:rPr>
              <w:t>Реконструкция водопровод</w:t>
            </w:r>
            <w:r>
              <w:rPr>
                <w:rFonts w:ascii="Calibri" w:hAnsi="Calibri"/>
                <w:sz w:val="24"/>
                <w:szCs w:val="24"/>
              </w:rPr>
              <w:t>ных сетей д. Старое Перепечино</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lang w:val="en-US"/>
              </w:rPr>
              <w:t>L</w:t>
            </w:r>
            <w:r>
              <w:rPr>
                <w:rFonts w:ascii="Calibri" w:hAnsi="Calibri"/>
                <w:sz w:val="24"/>
                <w:szCs w:val="24"/>
              </w:rPr>
              <w:t xml:space="preserve"> = 145п.м. </w:t>
            </w:r>
            <w:r>
              <w:rPr>
                <w:rFonts w:ascii="Calibri" w:hAnsi="Calibri"/>
                <w:sz w:val="24"/>
                <w:szCs w:val="24"/>
                <w:lang w:val="en-US"/>
              </w:rPr>
              <w:t>d</w:t>
            </w:r>
            <w:r w:rsidRPr="000A1842">
              <w:rPr>
                <w:rFonts w:ascii="Calibri" w:hAnsi="Calibri"/>
                <w:sz w:val="24"/>
                <w:szCs w:val="24"/>
              </w:rPr>
              <w:t xml:space="preserve"> = 100 </w:t>
            </w:r>
            <w:r>
              <w:rPr>
                <w:rFonts w:ascii="Calibri" w:hAnsi="Calibri"/>
                <w:sz w:val="24"/>
                <w:szCs w:val="24"/>
              </w:rPr>
              <w:t>мм.</w:t>
            </w:r>
          </w:p>
        </w:tc>
      </w:tr>
      <w:tr w:rsidR="000A1842" w:rsidRPr="00301D33" w:rsidTr="00643AA0">
        <w:tc>
          <w:tcPr>
            <w:tcW w:w="665" w:type="dxa"/>
            <w:vAlign w:val="center"/>
          </w:tcPr>
          <w:p w:rsidR="000A1842" w:rsidRDefault="003372A7" w:rsidP="000A1842">
            <w:pPr>
              <w:pStyle w:val="a3"/>
              <w:jc w:val="center"/>
              <w:rPr>
                <w:rFonts w:ascii="Calibri" w:hAnsi="Calibri"/>
                <w:sz w:val="24"/>
                <w:szCs w:val="24"/>
              </w:rPr>
            </w:pPr>
            <w:r>
              <w:rPr>
                <w:rFonts w:ascii="Calibri" w:hAnsi="Calibri"/>
                <w:sz w:val="24"/>
                <w:szCs w:val="24"/>
              </w:rPr>
              <w:t>27</w:t>
            </w:r>
          </w:p>
        </w:tc>
        <w:tc>
          <w:tcPr>
            <w:tcW w:w="5179" w:type="dxa"/>
            <w:vAlign w:val="bottom"/>
          </w:tcPr>
          <w:p w:rsidR="000A1842" w:rsidRPr="000A1842" w:rsidRDefault="000A1842" w:rsidP="000A1842">
            <w:pPr>
              <w:pStyle w:val="a3"/>
              <w:rPr>
                <w:rFonts w:ascii="Calibri" w:hAnsi="Calibri"/>
                <w:sz w:val="24"/>
                <w:szCs w:val="24"/>
              </w:rPr>
            </w:pPr>
            <w:r w:rsidRPr="000A1842">
              <w:rPr>
                <w:rFonts w:ascii="Calibri" w:hAnsi="Calibri"/>
                <w:sz w:val="24"/>
                <w:szCs w:val="24"/>
              </w:rPr>
              <w:t>Установка пожарного гидранта д. Старое Перепечино</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1 шт.</w:t>
            </w:r>
          </w:p>
        </w:tc>
      </w:tr>
    </w:tbl>
    <w:p w:rsidR="006151C5" w:rsidRDefault="006151C5" w:rsidP="006151C5">
      <w:pPr>
        <w:pStyle w:val="a3"/>
        <w:spacing w:before="3" w:line="276" w:lineRule="auto"/>
        <w:ind w:left="112" w:right="98" w:firstLine="566"/>
        <w:jc w:val="both"/>
        <w:rPr>
          <w:rFonts w:ascii="Calibri" w:hAnsi="Calibri"/>
          <w:sz w:val="24"/>
          <w:szCs w:val="24"/>
          <w:lang w:val="ru-RU"/>
        </w:rPr>
      </w:pPr>
      <w:r>
        <w:rPr>
          <w:rFonts w:ascii="Calibri" w:hAnsi="Calibri"/>
          <w:sz w:val="24"/>
          <w:szCs w:val="24"/>
          <w:lang w:val="ru-RU"/>
        </w:rPr>
        <w:t>Информация об объектах водоснабжения, расположенных на территории МО Нагорное сельское поселение, и предлагаемых к выводу из эксплуатации представлены в таблице 4.3.</w:t>
      </w:r>
    </w:p>
    <w:p w:rsidR="006151C5" w:rsidRDefault="006151C5" w:rsidP="006151C5">
      <w:pPr>
        <w:pStyle w:val="a3"/>
        <w:spacing w:line="276" w:lineRule="auto"/>
        <w:ind w:right="246"/>
        <w:jc w:val="both"/>
        <w:rPr>
          <w:rFonts w:asciiTheme="minorHAnsi" w:hAnsiTheme="minorHAnsi"/>
          <w:b/>
          <w:sz w:val="24"/>
          <w:szCs w:val="24"/>
          <w:lang w:val="ru-RU"/>
        </w:rPr>
      </w:pPr>
      <w:r w:rsidRPr="00A40276">
        <w:rPr>
          <w:rFonts w:asciiTheme="minorHAnsi" w:hAnsiTheme="minorHAnsi"/>
          <w:b/>
          <w:sz w:val="24"/>
          <w:szCs w:val="24"/>
          <w:lang w:val="ru-RU"/>
        </w:rPr>
        <w:t>Таблица 4.</w:t>
      </w:r>
      <w:r>
        <w:rPr>
          <w:rFonts w:asciiTheme="minorHAnsi" w:hAnsiTheme="minorHAnsi"/>
          <w:b/>
          <w:sz w:val="24"/>
          <w:szCs w:val="24"/>
          <w:lang w:val="ru-RU"/>
        </w:rPr>
        <w:t xml:space="preserve">3 </w:t>
      </w:r>
      <w:r w:rsidRPr="00A40276">
        <w:rPr>
          <w:rFonts w:asciiTheme="minorHAnsi" w:hAnsiTheme="minorHAnsi"/>
          <w:b/>
          <w:sz w:val="24"/>
          <w:szCs w:val="24"/>
          <w:lang w:val="ru-RU"/>
        </w:rPr>
        <w:t xml:space="preserve">- </w:t>
      </w:r>
      <w:r w:rsidRPr="00D650F2">
        <w:rPr>
          <w:rFonts w:asciiTheme="minorHAnsi" w:hAnsiTheme="minorHAnsi"/>
          <w:b/>
          <w:sz w:val="24"/>
          <w:szCs w:val="24"/>
          <w:lang w:val="ru-RU"/>
        </w:rPr>
        <w:t xml:space="preserve">Сведения </w:t>
      </w:r>
      <w:r>
        <w:rPr>
          <w:rFonts w:asciiTheme="minorHAnsi" w:hAnsiTheme="minorHAnsi"/>
          <w:b/>
          <w:sz w:val="24"/>
          <w:szCs w:val="24"/>
          <w:lang w:val="ru-RU"/>
        </w:rPr>
        <w:t>об объектах водоснабжения, выводимых из эксплуатации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904"/>
        <w:gridCol w:w="2410"/>
        <w:gridCol w:w="4751"/>
      </w:tblGrid>
      <w:tr w:rsidR="006151C5" w:rsidRPr="00D650F2" w:rsidTr="003372A7">
        <w:trPr>
          <w:cantSplit/>
          <w:trHeight w:val="20"/>
          <w:tblHeader/>
        </w:trPr>
        <w:tc>
          <w:tcPr>
            <w:tcW w:w="1443"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151C5" w:rsidRPr="002438AE" w:rsidRDefault="006151C5" w:rsidP="006151C5">
            <w:pPr>
              <w:pStyle w:val="TableParagraph"/>
              <w:ind w:right="34" w:firstLine="129"/>
              <w:rPr>
                <w:rFonts w:asciiTheme="minorHAnsi" w:hAnsiTheme="minorHAnsi"/>
                <w:b/>
                <w:lang w:val="ru-RU"/>
              </w:rPr>
            </w:pPr>
            <w:r w:rsidRPr="002438AE">
              <w:rPr>
                <w:rFonts w:asciiTheme="minorHAnsi" w:hAnsiTheme="minorHAnsi"/>
                <w:b/>
                <w:lang w:val="ru-RU"/>
              </w:rPr>
              <w:t xml:space="preserve">Наименование </w:t>
            </w:r>
            <w:r>
              <w:rPr>
                <w:rFonts w:asciiTheme="minorHAnsi" w:hAnsiTheme="minorHAnsi"/>
                <w:b/>
                <w:lang w:val="ru-RU"/>
              </w:rPr>
              <w:t>объектаводоснабжения</w:t>
            </w:r>
          </w:p>
        </w:tc>
        <w:tc>
          <w:tcPr>
            <w:tcW w:w="1197" w:type="pct"/>
            <w:tcBorders>
              <w:top w:val="single" w:sz="4" w:space="0" w:color="auto"/>
              <w:left w:val="single" w:sz="4" w:space="0" w:color="auto"/>
              <w:right w:val="single" w:sz="4" w:space="0" w:color="auto"/>
            </w:tcBorders>
            <w:shd w:val="clear" w:color="auto" w:fill="92D050"/>
            <w:vAlign w:val="center"/>
            <w:hideMark/>
          </w:tcPr>
          <w:p w:rsidR="006151C5" w:rsidRPr="002438AE" w:rsidRDefault="006151C5" w:rsidP="00807014">
            <w:pPr>
              <w:pStyle w:val="TableParagraph"/>
              <w:ind w:right="34"/>
              <w:rPr>
                <w:rFonts w:asciiTheme="minorHAnsi" w:hAnsiTheme="minorHAnsi"/>
                <w:b/>
                <w:lang w:val="ru-RU"/>
              </w:rPr>
            </w:pPr>
            <w:r>
              <w:rPr>
                <w:rFonts w:asciiTheme="minorHAnsi" w:hAnsiTheme="minorHAnsi"/>
                <w:b/>
                <w:lang w:val="ru-RU"/>
              </w:rPr>
              <w:t>Характеристика объекта</w:t>
            </w:r>
          </w:p>
        </w:tc>
        <w:tc>
          <w:tcPr>
            <w:tcW w:w="2360" w:type="pct"/>
            <w:tcBorders>
              <w:top w:val="single" w:sz="4" w:space="0" w:color="auto"/>
              <w:left w:val="single" w:sz="4" w:space="0" w:color="auto"/>
              <w:right w:val="single" w:sz="4" w:space="0" w:color="auto"/>
            </w:tcBorders>
            <w:shd w:val="clear" w:color="auto" w:fill="92D050"/>
          </w:tcPr>
          <w:p w:rsidR="006151C5" w:rsidRPr="002438AE" w:rsidRDefault="006151C5" w:rsidP="00807014">
            <w:pPr>
              <w:pStyle w:val="TableParagraph"/>
              <w:ind w:right="34"/>
              <w:rPr>
                <w:rFonts w:asciiTheme="minorHAnsi" w:hAnsiTheme="minorHAnsi"/>
                <w:b/>
                <w:lang w:val="ru-RU"/>
              </w:rPr>
            </w:pPr>
            <w:r>
              <w:rPr>
                <w:rFonts w:asciiTheme="minorHAnsi" w:hAnsiTheme="minorHAnsi"/>
                <w:b/>
                <w:lang w:val="ru-RU"/>
              </w:rPr>
              <w:t>Причина вывода из эксплуатации</w:t>
            </w:r>
          </w:p>
        </w:tc>
      </w:tr>
      <w:tr w:rsidR="006151C5" w:rsidRPr="004D6987" w:rsidTr="003372A7">
        <w:trPr>
          <w:trHeight w:val="20"/>
        </w:trPr>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rsidR="006151C5" w:rsidRPr="00F1072C" w:rsidRDefault="00142E24" w:rsidP="00807014">
            <w:pPr>
              <w:pStyle w:val="ConsPlusCell"/>
              <w:widowControl/>
              <w:spacing w:line="240" w:lineRule="auto"/>
              <w:rPr>
                <w:rFonts w:asciiTheme="minorHAnsi" w:hAnsiTheme="minorHAnsi" w:cstheme="minorHAnsi"/>
                <w:sz w:val="22"/>
                <w:szCs w:val="22"/>
                <w:highlight w:val="yellow"/>
              </w:rPr>
            </w:pPr>
            <w:r w:rsidRPr="00142E24">
              <w:rPr>
                <w:rFonts w:asciiTheme="minorHAnsi" w:hAnsiTheme="minorHAnsi" w:cstheme="minorHAnsi"/>
                <w:sz w:val="22"/>
                <w:szCs w:val="22"/>
              </w:rPr>
              <w:t>Насосная пристройка (Кадастровый номер 33:13:060269:247)</w:t>
            </w:r>
          </w:p>
        </w:tc>
        <w:tc>
          <w:tcPr>
            <w:tcW w:w="1197" w:type="pct"/>
            <w:tcBorders>
              <w:top w:val="single" w:sz="4" w:space="0" w:color="auto"/>
              <w:left w:val="single" w:sz="4" w:space="0" w:color="auto"/>
              <w:bottom w:val="single" w:sz="4" w:space="0" w:color="auto"/>
              <w:right w:val="single" w:sz="4" w:space="0" w:color="auto"/>
            </w:tcBorders>
            <w:shd w:val="clear" w:color="auto" w:fill="auto"/>
            <w:vAlign w:val="center"/>
          </w:tcPr>
          <w:p w:rsidR="006151C5" w:rsidRPr="009B6E2D" w:rsidRDefault="00142E24" w:rsidP="00807014">
            <w:pPr>
              <w:pStyle w:val="ConsPlusCell"/>
              <w:widowControl/>
              <w:spacing w:line="240" w:lineRule="auto"/>
              <w:jc w:val="center"/>
              <w:rPr>
                <w:rFonts w:asciiTheme="minorHAnsi" w:hAnsiTheme="minorHAnsi" w:cstheme="minorHAnsi"/>
                <w:sz w:val="22"/>
                <w:szCs w:val="22"/>
              </w:rPr>
            </w:pPr>
            <w:r w:rsidRPr="009B6E2D">
              <w:rPr>
                <w:rFonts w:asciiTheme="minorHAnsi" w:hAnsiTheme="minorHAnsi" w:cstheme="minorHAnsi"/>
                <w:sz w:val="22"/>
                <w:szCs w:val="22"/>
              </w:rPr>
              <w:t>Здание кирпичное</w:t>
            </w:r>
            <w:r w:rsidR="009B6E2D" w:rsidRPr="009B6E2D">
              <w:rPr>
                <w:rFonts w:asciiTheme="minorHAnsi" w:hAnsiTheme="minorHAnsi" w:cstheme="minorHAnsi"/>
                <w:sz w:val="22"/>
                <w:szCs w:val="22"/>
              </w:rPr>
              <w:t>, площадью 8,1 кв.м.</w:t>
            </w:r>
          </w:p>
        </w:tc>
        <w:tc>
          <w:tcPr>
            <w:tcW w:w="2360" w:type="pct"/>
            <w:tcBorders>
              <w:top w:val="single" w:sz="4" w:space="0" w:color="auto"/>
              <w:left w:val="single" w:sz="4" w:space="0" w:color="auto"/>
              <w:bottom w:val="single" w:sz="4" w:space="0" w:color="auto"/>
              <w:right w:val="single" w:sz="4" w:space="0" w:color="auto"/>
            </w:tcBorders>
          </w:tcPr>
          <w:p w:rsidR="006151C5" w:rsidRPr="009B6E2D" w:rsidRDefault="009B6E2D" w:rsidP="00807014">
            <w:pPr>
              <w:pStyle w:val="ConsPlusCell"/>
              <w:widowControl/>
              <w:spacing w:line="240" w:lineRule="auto"/>
              <w:jc w:val="center"/>
              <w:rPr>
                <w:rFonts w:asciiTheme="minorHAnsi" w:hAnsiTheme="minorHAnsi" w:cstheme="minorHAnsi"/>
                <w:sz w:val="22"/>
                <w:szCs w:val="22"/>
              </w:rPr>
            </w:pPr>
            <w:r w:rsidRPr="009B6E2D">
              <w:rPr>
                <w:rFonts w:asciiTheme="minorHAnsi" w:hAnsiTheme="minorHAnsi" w:cstheme="minorHAnsi"/>
                <w:sz w:val="22"/>
                <w:szCs w:val="22"/>
              </w:rPr>
              <w:t>Вывод из эксплуатации централизованной системы водоснабжения. Переход потребителями на индивидуальные источники водоснабжения</w:t>
            </w:r>
          </w:p>
        </w:tc>
      </w:tr>
      <w:tr w:rsidR="006151C5" w:rsidRPr="00661C18" w:rsidTr="003372A7">
        <w:trPr>
          <w:trHeight w:val="20"/>
        </w:trPr>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rsidR="006151C5" w:rsidRPr="00F1072C" w:rsidRDefault="009B6E2D" w:rsidP="009B6E2D">
            <w:pPr>
              <w:pStyle w:val="ConsPlusCell"/>
              <w:widowControl/>
              <w:spacing w:line="240" w:lineRule="auto"/>
              <w:rPr>
                <w:rFonts w:asciiTheme="minorHAnsi" w:hAnsiTheme="minorHAnsi" w:cstheme="minorHAnsi"/>
                <w:sz w:val="22"/>
                <w:szCs w:val="22"/>
                <w:highlight w:val="yellow"/>
              </w:rPr>
            </w:pPr>
            <w:r w:rsidRPr="009B6E2D">
              <w:rPr>
                <w:rFonts w:asciiTheme="minorHAnsi" w:hAnsiTheme="minorHAnsi" w:cstheme="minorHAnsi"/>
                <w:sz w:val="22"/>
                <w:szCs w:val="22"/>
              </w:rPr>
              <w:t xml:space="preserve">Водонапорная башня </w:t>
            </w:r>
            <w:r>
              <w:rPr>
                <w:rFonts w:asciiTheme="minorHAnsi" w:hAnsiTheme="minorHAnsi" w:cstheme="minorHAnsi"/>
                <w:sz w:val="22"/>
                <w:szCs w:val="22"/>
              </w:rPr>
              <w:t xml:space="preserve">д. Глубоково </w:t>
            </w:r>
            <w:r w:rsidRPr="009B6E2D">
              <w:rPr>
                <w:rFonts w:asciiTheme="minorHAnsi" w:hAnsiTheme="minorHAnsi" w:cstheme="minorHAnsi"/>
                <w:sz w:val="22"/>
                <w:szCs w:val="22"/>
              </w:rPr>
              <w:t>(Кадастровый номер 33:13:060268:461)</w:t>
            </w:r>
          </w:p>
        </w:tc>
        <w:tc>
          <w:tcPr>
            <w:tcW w:w="1197" w:type="pct"/>
            <w:tcBorders>
              <w:top w:val="single" w:sz="4" w:space="0" w:color="auto"/>
              <w:left w:val="single" w:sz="4" w:space="0" w:color="auto"/>
              <w:bottom w:val="single" w:sz="4" w:space="0" w:color="auto"/>
              <w:right w:val="single" w:sz="4" w:space="0" w:color="auto"/>
            </w:tcBorders>
            <w:shd w:val="clear" w:color="auto" w:fill="auto"/>
            <w:vAlign w:val="center"/>
          </w:tcPr>
          <w:p w:rsidR="006151C5" w:rsidRPr="00F1072C" w:rsidRDefault="009B6E2D" w:rsidP="00807014">
            <w:pPr>
              <w:pStyle w:val="ConsPlusCell"/>
              <w:widowControl/>
              <w:jc w:val="center"/>
              <w:rPr>
                <w:rFonts w:asciiTheme="minorHAnsi" w:hAnsiTheme="minorHAnsi" w:cstheme="minorHAnsi"/>
                <w:sz w:val="22"/>
                <w:szCs w:val="22"/>
                <w:highlight w:val="yellow"/>
              </w:rPr>
            </w:pPr>
            <w:r w:rsidRPr="009B6E2D">
              <w:rPr>
                <w:rFonts w:asciiTheme="minorHAnsi" w:hAnsiTheme="minorHAnsi" w:cstheme="minorHAnsi"/>
                <w:sz w:val="22"/>
                <w:szCs w:val="22"/>
              </w:rPr>
              <w:t>Башня Рожновского, металлическая, объемом 15 м</w:t>
            </w:r>
            <w:r w:rsidRPr="009B6E2D">
              <w:rPr>
                <w:rFonts w:asciiTheme="minorHAnsi" w:hAnsiTheme="minorHAnsi" w:cstheme="minorHAnsi"/>
                <w:sz w:val="22"/>
                <w:szCs w:val="22"/>
                <w:vertAlign w:val="superscript"/>
              </w:rPr>
              <w:t>3</w:t>
            </w:r>
          </w:p>
        </w:tc>
        <w:tc>
          <w:tcPr>
            <w:tcW w:w="2360" w:type="pct"/>
            <w:tcBorders>
              <w:top w:val="single" w:sz="4" w:space="0" w:color="auto"/>
              <w:left w:val="single" w:sz="4" w:space="0" w:color="auto"/>
              <w:bottom w:val="single" w:sz="4" w:space="0" w:color="auto"/>
              <w:right w:val="single" w:sz="4" w:space="0" w:color="auto"/>
            </w:tcBorders>
          </w:tcPr>
          <w:p w:rsidR="006151C5" w:rsidRPr="00F1072C" w:rsidRDefault="009B6E2D" w:rsidP="00F97FC5">
            <w:pPr>
              <w:pStyle w:val="ConsPlusCell"/>
              <w:widowControl/>
              <w:jc w:val="center"/>
              <w:rPr>
                <w:rFonts w:asciiTheme="minorHAnsi" w:hAnsiTheme="minorHAnsi" w:cstheme="minorHAnsi"/>
                <w:sz w:val="22"/>
                <w:szCs w:val="22"/>
                <w:highlight w:val="yellow"/>
              </w:rPr>
            </w:pPr>
            <w:r w:rsidRPr="009B6E2D">
              <w:rPr>
                <w:rFonts w:asciiTheme="minorHAnsi" w:hAnsiTheme="minorHAnsi" w:cstheme="minorHAnsi"/>
                <w:sz w:val="22"/>
                <w:szCs w:val="22"/>
              </w:rPr>
              <w:t>Вывод из технологического процесса подъема и транспортировки воды.</w:t>
            </w:r>
            <w:r w:rsidR="00F97FC5">
              <w:rPr>
                <w:rFonts w:asciiTheme="minorHAnsi" w:hAnsiTheme="minorHAnsi" w:cstheme="minorHAnsi"/>
                <w:sz w:val="22"/>
                <w:szCs w:val="22"/>
              </w:rPr>
              <w:t xml:space="preserve"> В связи с аварийным состоянии башни,</w:t>
            </w:r>
            <w:r w:rsidR="00F5080E">
              <w:rPr>
                <w:rFonts w:asciiTheme="minorHAnsi" w:hAnsiTheme="minorHAnsi" w:cstheme="minorHAnsi"/>
                <w:sz w:val="22"/>
                <w:szCs w:val="22"/>
              </w:rPr>
              <w:t xml:space="preserve"> </w:t>
            </w:r>
            <w:r w:rsidR="00F97FC5">
              <w:rPr>
                <w:rFonts w:asciiTheme="minorHAnsi" w:hAnsiTheme="minorHAnsi" w:cstheme="minorHAnsi"/>
                <w:sz w:val="22"/>
                <w:szCs w:val="22"/>
              </w:rPr>
              <w:t>н</w:t>
            </w:r>
            <w:r w:rsidRPr="009B6E2D">
              <w:rPr>
                <w:rFonts w:asciiTheme="minorHAnsi" w:hAnsiTheme="minorHAnsi" w:cstheme="minorHAnsi"/>
                <w:sz w:val="22"/>
                <w:szCs w:val="22"/>
              </w:rPr>
              <w:t xml:space="preserve">а скважинном насосе </w:t>
            </w:r>
            <w:r w:rsidR="00F97FC5">
              <w:rPr>
                <w:rFonts w:asciiTheme="minorHAnsi" w:hAnsiTheme="minorHAnsi" w:cstheme="minorHAnsi"/>
                <w:sz w:val="22"/>
                <w:szCs w:val="22"/>
              </w:rPr>
              <w:t xml:space="preserve">был </w:t>
            </w:r>
            <w:r w:rsidRPr="009B6E2D">
              <w:rPr>
                <w:rFonts w:asciiTheme="minorHAnsi" w:hAnsiTheme="minorHAnsi" w:cstheme="minorHAnsi"/>
                <w:sz w:val="22"/>
                <w:szCs w:val="22"/>
              </w:rPr>
              <w:t>устан</w:t>
            </w:r>
            <w:r w:rsidR="00F97FC5">
              <w:rPr>
                <w:rFonts w:asciiTheme="minorHAnsi" w:hAnsiTheme="minorHAnsi" w:cstheme="minorHAnsi"/>
                <w:sz w:val="22"/>
                <w:szCs w:val="22"/>
              </w:rPr>
              <w:t>овлен частотный преобразователь.</w:t>
            </w:r>
            <w:r w:rsidR="00F5080E">
              <w:rPr>
                <w:rFonts w:asciiTheme="minorHAnsi" w:hAnsiTheme="minorHAnsi" w:cstheme="minorHAnsi"/>
                <w:sz w:val="22"/>
                <w:szCs w:val="22"/>
              </w:rPr>
              <w:t xml:space="preserve"> </w:t>
            </w:r>
            <w:r w:rsidR="00F97FC5">
              <w:rPr>
                <w:rFonts w:asciiTheme="minorHAnsi" w:hAnsiTheme="minorHAnsi" w:cstheme="minorHAnsi"/>
                <w:sz w:val="22"/>
                <w:szCs w:val="22"/>
              </w:rPr>
              <w:t>П</w:t>
            </w:r>
            <w:r w:rsidRPr="009B6E2D">
              <w:rPr>
                <w:rFonts w:asciiTheme="minorHAnsi" w:hAnsiTheme="minorHAnsi" w:cstheme="minorHAnsi"/>
                <w:sz w:val="22"/>
                <w:szCs w:val="22"/>
              </w:rPr>
              <w:t xml:space="preserve">одача воды осуществляется напрямую в сеть. </w:t>
            </w:r>
          </w:p>
        </w:tc>
      </w:tr>
    </w:tbl>
    <w:p w:rsidR="006151C5" w:rsidRDefault="006151C5" w:rsidP="001444C7">
      <w:pPr>
        <w:pStyle w:val="a3"/>
        <w:spacing w:before="9" w:line="276" w:lineRule="auto"/>
        <w:jc w:val="both"/>
        <w:rPr>
          <w:rFonts w:ascii="Calibri" w:hAnsi="Calibri"/>
          <w:sz w:val="24"/>
          <w:szCs w:val="24"/>
          <w:lang w:val="ru-RU"/>
        </w:rPr>
      </w:pPr>
    </w:p>
    <w:p w:rsidR="00FA37F1" w:rsidRPr="00BB7EC8" w:rsidRDefault="00FA37F1" w:rsidP="00B768E9">
      <w:pPr>
        <w:pStyle w:val="1"/>
        <w:numPr>
          <w:ilvl w:val="1"/>
          <w:numId w:val="16"/>
        </w:numPr>
        <w:ind w:left="0" w:firstLine="425"/>
        <w:jc w:val="center"/>
        <w:rPr>
          <w:rFonts w:asciiTheme="minorHAnsi" w:hAnsiTheme="minorHAnsi"/>
          <w:sz w:val="24"/>
          <w:szCs w:val="24"/>
          <w:lang w:val="ru-RU"/>
        </w:rPr>
      </w:pPr>
      <w:bookmarkStart w:id="117" w:name="_bookmark37"/>
      <w:bookmarkStart w:id="118" w:name="_Toc462835108"/>
      <w:bookmarkStart w:id="119" w:name="_Toc21954520"/>
      <w:bookmarkEnd w:id="117"/>
      <w:r w:rsidRPr="00BB7EC8">
        <w:rPr>
          <w:rFonts w:asciiTheme="minorHAnsi" w:hAnsiTheme="minorHAnsi"/>
          <w:sz w:val="24"/>
          <w:szCs w:val="24"/>
          <w:lang w:val="ru-RU"/>
        </w:rPr>
        <w:t xml:space="preserve">Сведения о развитии систем диспетчеризации, телемеханизации и систем управления режимами водоснабжения на объектах организаций, </w:t>
      </w:r>
      <w:r w:rsidR="00760160" w:rsidRPr="00BB7EC8">
        <w:rPr>
          <w:rFonts w:asciiTheme="minorHAnsi" w:hAnsiTheme="minorHAnsi"/>
          <w:sz w:val="24"/>
          <w:szCs w:val="24"/>
          <w:lang w:val="ru-RU"/>
        </w:rPr>
        <w:t>осуществля</w:t>
      </w:r>
      <w:r w:rsidRPr="00BB7EC8">
        <w:rPr>
          <w:rFonts w:asciiTheme="minorHAnsi" w:hAnsiTheme="minorHAnsi"/>
          <w:sz w:val="24"/>
          <w:szCs w:val="24"/>
          <w:lang w:val="ru-RU"/>
        </w:rPr>
        <w:t>ющих водоснабжение</w:t>
      </w:r>
      <w:bookmarkEnd w:id="118"/>
      <w:bookmarkEnd w:id="119"/>
    </w:p>
    <w:p w:rsidR="00B768E9" w:rsidRPr="00B768E9" w:rsidRDefault="00B768E9" w:rsidP="00B768E9">
      <w:pPr>
        <w:pStyle w:val="a3"/>
        <w:spacing w:line="276" w:lineRule="auto"/>
        <w:ind w:left="112" w:right="100" w:firstLine="566"/>
        <w:jc w:val="both"/>
        <w:rPr>
          <w:rFonts w:ascii="Calibri" w:hAnsi="Calibri"/>
          <w:sz w:val="24"/>
          <w:szCs w:val="24"/>
          <w:lang w:val="ru-RU"/>
        </w:rPr>
      </w:pPr>
      <w:r w:rsidRPr="00B768E9">
        <w:rPr>
          <w:rFonts w:ascii="Calibri" w:hAnsi="Calibri"/>
          <w:sz w:val="24"/>
          <w:szCs w:val="24"/>
          <w:lang w:val="ru-RU"/>
        </w:rPr>
        <w:t xml:space="preserve">На существующих источниках водоснабжения автоматические системы управления и контроля, необходимые для оперативного получения информации о режимах работы, сбоях и авариях на артезианских скважинах отсутствуют. </w:t>
      </w:r>
    </w:p>
    <w:p w:rsidR="00B768E9" w:rsidRPr="00B768E9" w:rsidRDefault="00B768E9" w:rsidP="00B768E9">
      <w:pPr>
        <w:pStyle w:val="a3"/>
        <w:spacing w:line="276" w:lineRule="auto"/>
        <w:ind w:left="112" w:right="100" w:firstLine="566"/>
        <w:jc w:val="both"/>
        <w:rPr>
          <w:rFonts w:ascii="Calibri" w:hAnsi="Calibri"/>
          <w:sz w:val="24"/>
          <w:szCs w:val="24"/>
          <w:lang w:val="ru-RU"/>
        </w:rPr>
      </w:pPr>
      <w:r w:rsidRPr="00B768E9">
        <w:rPr>
          <w:rFonts w:ascii="Calibri" w:hAnsi="Calibri"/>
          <w:sz w:val="24"/>
          <w:szCs w:val="24"/>
          <w:lang w:val="ru-RU"/>
        </w:rPr>
        <w:t xml:space="preserve">Системы частотного регулирования приводов насосов </w:t>
      </w:r>
      <w:r>
        <w:rPr>
          <w:rFonts w:ascii="Calibri" w:hAnsi="Calibri"/>
          <w:sz w:val="24"/>
          <w:szCs w:val="24"/>
          <w:lang w:val="ru-RU"/>
        </w:rPr>
        <w:t xml:space="preserve">на </w:t>
      </w:r>
      <w:r w:rsidR="00475D4C">
        <w:rPr>
          <w:rFonts w:ascii="Calibri" w:hAnsi="Calibri"/>
          <w:sz w:val="24"/>
          <w:szCs w:val="24"/>
          <w:lang w:val="ru-RU"/>
        </w:rPr>
        <w:t xml:space="preserve">эксплуатируемых </w:t>
      </w:r>
      <w:r>
        <w:rPr>
          <w:rFonts w:ascii="Calibri" w:hAnsi="Calibri"/>
          <w:sz w:val="24"/>
          <w:szCs w:val="24"/>
          <w:lang w:val="ru-RU"/>
        </w:rPr>
        <w:t>скважинах</w:t>
      </w:r>
      <w:r w:rsidR="00475D4C">
        <w:rPr>
          <w:rFonts w:ascii="Calibri" w:hAnsi="Calibri"/>
          <w:sz w:val="24"/>
          <w:szCs w:val="24"/>
          <w:lang w:val="ru-RU"/>
        </w:rPr>
        <w:t xml:space="preserve"> установлены частично</w:t>
      </w:r>
      <w:r w:rsidRPr="00B768E9">
        <w:rPr>
          <w:rFonts w:ascii="Calibri" w:hAnsi="Calibri"/>
          <w:sz w:val="24"/>
          <w:szCs w:val="24"/>
          <w:lang w:val="ru-RU"/>
        </w:rPr>
        <w:t>.</w:t>
      </w:r>
    </w:p>
    <w:p w:rsidR="00B768E9" w:rsidRPr="00B768E9" w:rsidRDefault="00B768E9" w:rsidP="00B768E9">
      <w:pPr>
        <w:pStyle w:val="a3"/>
        <w:spacing w:line="276" w:lineRule="auto"/>
        <w:ind w:left="112" w:right="100" w:firstLine="566"/>
        <w:jc w:val="both"/>
        <w:rPr>
          <w:rFonts w:ascii="Calibri" w:hAnsi="Calibri"/>
          <w:sz w:val="24"/>
          <w:szCs w:val="24"/>
          <w:lang w:val="ru-RU"/>
        </w:rPr>
      </w:pPr>
      <w:r w:rsidRPr="00B768E9">
        <w:rPr>
          <w:rFonts w:ascii="Calibri" w:hAnsi="Calibri"/>
          <w:sz w:val="24"/>
          <w:szCs w:val="24"/>
          <w:lang w:val="ru-RU"/>
        </w:rPr>
        <w:t>После проведения реконструкции и капитальных ремонтов в системах водоснабжения населенных пунктов необходимо запланировать внедрение системы диспетчеризации артезианских скважин.</w:t>
      </w:r>
    </w:p>
    <w:p w:rsidR="00FA37F1" w:rsidRPr="001214A2" w:rsidRDefault="00B768E9" w:rsidP="00B768E9">
      <w:pPr>
        <w:pStyle w:val="a3"/>
        <w:spacing w:line="276" w:lineRule="auto"/>
        <w:ind w:left="112" w:right="100" w:firstLine="566"/>
        <w:jc w:val="both"/>
        <w:rPr>
          <w:rFonts w:ascii="Calibri" w:hAnsi="Calibri"/>
          <w:sz w:val="24"/>
          <w:szCs w:val="24"/>
          <w:lang w:val="ru-RU"/>
        </w:rPr>
      </w:pPr>
      <w:r w:rsidRPr="00B768E9">
        <w:rPr>
          <w:rFonts w:ascii="Calibri" w:hAnsi="Calibri"/>
          <w:sz w:val="24"/>
          <w:szCs w:val="24"/>
          <w:lang w:val="ru-RU"/>
        </w:rPr>
        <w:t>Система обеспечит сбор информации о работе скважин охранной сигнализации и дистанционным телеуправлением включения – выключения насосов, дистанционным сбросом ошибок, автоматическим контролем и управлением отопительным оборудованием скважин.</w:t>
      </w:r>
    </w:p>
    <w:p w:rsidR="00FA37F1" w:rsidRPr="001214A2" w:rsidRDefault="00FA37F1" w:rsidP="001444C7">
      <w:pPr>
        <w:pStyle w:val="a3"/>
        <w:spacing w:before="7" w:line="276" w:lineRule="auto"/>
        <w:jc w:val="both"/>
        <w:rPr>
          <w:rFonts w:ascii="Calibri" w:hAnsi="Calibri"/>
          <w:sz w:val="24"/>
          <w:szCs w:val="24"/>
          <w:lang w:val="ru-RU"/>
        </w:rPr>
      </w:pPr>
    </w:p>
    <w:p w:rsidR="00FA37F1" w:rsidRPr="00BB7EC8" w:rsidRDefault="00FA37F1" w:rsidP="00086363">
      <w:pPr>
        <w:pStyle w:val="1"/>
        <w:numPr>
          <w:ilvl w:val="1"/>
          <w:numId w:val="16"/>
        </w:numPr>
        <w:ind w:left="426" w:firstLine="425"/>
        <w:jc w:val="center"/>
        <w:rPr>
          <w:rFonts w:asciiTheme="minorHAnsi" w:hAnsiTheme="minorHAnsi"/>
          <w:sz w:val="24"/>
          <w:szCs w:val="24"/>
          <w:lang w:val="ru-RU"/>
        </w:rPr>
      </w:pPr>
      <w:bookmarkStart w:id="120" w:name="_bookmark38"/>
      <w:bookmarkStart w:id="121" w:name="_Toc462835109"/>
      <w:bookmarkStart w:id="122" w:name="_Toc21954521"/>
      <w:bookmarkEnd w:id="120"/>
      <w:r w:rsidRPr="00BB7EC8">
        <w:rPr>
          <w:rFonts w:asciiTheme="minorHAnsi" w:hAnsiTheme="minorHAnsi"/>
          <w:sz w:val="24"/>
          <w:szCs w:val="24"/>
          <w:lang w:val="ru-RU"/>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121"/>
      <w:bookmarkEnd w:id="122"/>
    </w:p>
    <w:p w:rsidR="00B768E9" w:rsidRPr="00B768E9" w:rsidRDefault="00B768E9" w:rsidP="00B768E9">
      <w:pPr>
        <w:pStyle w:val="a3"/>
        <w:spacing w:line="276" w:lineRule="auto"/>
        <w:ind w:left="112" w:right="100" w:firstLine="566"/>
        <w:jc w:val="both"/>
        <w:rPr>
          <w:rFonts w:ascii="Calibri" w:hAnsi="Calibri"/>
          <w:sz w:val="24"/>
          <w:szCs w:val="24"/>
          <w:lang w:val="ru-RU"/>
        </w:rPr>
      </w:pPr>
      <w:r w:rsidRPr="00B768E9">
        <w:rPr>
          <w:rFonts w:ascii="Calibri" w:hAnsi="Calibri"/>
          <w:sz w:val="24"/>
          <w:szCs w:val="24"/>
          <w:lang w:val="ru-RU"/>
        </w:rPr>
        <w:t xml:space="preserve">На данный момент по населенным пунктам МО </w:t>
      </w:r>
      <w:r w:rsidR="00475D4C">
        <w:rPr>
          <w:rFonts w:ascii="Calibri" w:hAnsi="Calibri"/>
          <w:sz w:val="24"/>
          <w:szCs w:val="24"/>
          <w:lang w:val="ru-RU"/>
        </w:rPr>
        <w:t>Нагорное сельское пос</w:t>
      </w:r>
      <w:r w:rsidR="003D36FA">
        <w:rPr>
          <w:rFonts w:ascii="Calibri" w:hAnsi="Calibri"/>
          <w:sz w:val="24"/>
          <w:szCs w:val="24"/>
          <w:lang w:val="ru-RU"/>
        </w:rPr>
        <w:t>е</w:t>
      </w:r>
      <w:r w:rsidR="00475D4C">
        <w:rPr>
          <w:rFonts w:ascii="Calibri" w:hAnsi="Calibri"/>
          <w:sz w:val="24"/>
          <w:szCs w:val="24"/>
          <w:lang w:val="ru-RU"/>
        </w:rPr>
        <w:t>ление</w:t>
      </w:r>
      <w:r w:rsidRPr="00B768E9">
        <w:rPr>
          <w:rFonts w:ascii="Calibri" w:hAnsi="Calibri"/>
          <w:sz w:val="24"/>
          <w:szCs w:val="24"/>
          <w:lang w:val="ru-RU"/>
        </w:rPr>
        <w:t xml:space="preserve"> у абонентов установлено </w:t>
      </w:r>
      <w:r w:rsidR="00475D4C">
        <w:rPr>
          <w:rFonts w:ascii="Calibri" w:hAnsi="Calibri"/>
          <w:sz w:val="24"/>
          <w:szCs w:val="24"/>
          <w:lang w:val="ru-RU"/>
        </w:rPr>
        <w:t>61</w:t>
      </w:r>
      <w:r w:rsidRPr="00B768E9">
        <w:rPr>
          <w:rFonts w:ascii="Calibri" w:hAnsi="Calibri"/>
          <w:sz w:val="24"/>
          <w:szCs w:val="24"/>
          <w:lang w:val="ru-RU"/>
        </w:rPr>
        <w:t xml:space="preserve"> % индивидуальных приборов уч</w:t>
      </w:r>
      <w:r>
        <w:rPr>
          <w:rFonts w:ascii="Calibri" w:hAnsi="Calibri"/>
          <w:sz w:val="24"/>
          <w:szCs w:val="24"/>
          <w:lang w:val="ru-RU"/>
        </w:rPr>
        <w:t>ета воды, общедомовые приборы учета - отсутствуют</w:t>
      </w:r>
      <w:r w:rsidRPr="00B768E9">
        <w:rPr>
          <w:rFonts w:ascii="Calibri" w:hAnsi="Calibri"/>
          <w:sz w:val="24"/>
          <w:szCs w:val="24"/>
          <w:lang w:val="ru-RU"/>
        </w:rPr>
        <w:t xml:space="preserve">. </w:t>
      </w:r>
    </w:p>
    <w:p w:rsidR="00B768E9" w:rsidRPr="00B768E9" w:rsidRDefault="00B768E9" w:rsidP="00B768E9">
      <w:pPr>
        <w:pStyle w:val="a3"/>
        <w:spacing w:line="276" w:lineRule="auto"/>
        <w:ind w:left="112" w:right="100" w:firstLine="566"/>
        <w:jc w:val="both"/>
        <w:rPr>
          <w:rFonts w:ascii="Calibri" w:hAnsi="Calibri"/>
          <w:sz w:val="24"/>
          <w:szCs w:val="24"/>
          <w:lang w:val="ru-RU"/>
        </w:rPr>
      </w:pPr>
      <w:r w:rsidRPr="00B768E9">
        <w:rPr>
          <w:rFonts w:ascii="Calibri" w:hAnsi="Calibri"/>
          <w:sz w:val="24"/>
          <w:szCs w:val="24"/>
          <w:lang w:val="ru-RU"/>
        </w:rPr>
        <w:t>В период 201</w:t>
      </w:r>
      <w:r>
        <w:rPr>
          <w:rFonts w:ascii="Calibri" w:hAnsi="Calibri"/>
          <w:sz w:val="24"/>
          <w:szCs w:val="24"/>
          <w:lang w:val="ru-RU"/>
        </w:rPr>
        <w:t>9</w:t>
      </w:r>
      <w:r w:rsidRPr="00B768E9">
        <w:rPr>
          <w:rFonts w:ascii="Calibri" w:hAnsi="Calibri"/>
          <w:sz w:val="24"/>
          <w:szCs w:val="24"/>
          <w:lang w:val="ru-RU"/>
        </w:rPr>
        <w:t>-20</w:t>
      </w:r>
      <w:r w:rsidR="00475D4C">
        <w:rPr>
          <w:rFonts w:ascii="Calibri" w:hAnsi="Calibri"/>
          <w:sz w:val="24"/>
          <w:szCs w:val="24"/>
          <w:lang w:val="ru-RU"/>
        </w:rPr>
        <w:t>22</w:t>
      </w:r>
      <w:r w:rsidRPr="00B768E9">
        <w:rPr>
          <w:rFonts w:ascii="Calibri" w:hAnsi="Calibri"/>
          <w:sz w:val="24"/>
          <w:szCs w:val="24"/>
          <w:lang w:val="ru-RU"/>
        </w:rPr>
        <w:t xml:space="preserve"> гг. работа по установке счетчиков воды на водозаборах и у абонентов будет продолжаться и к 20</w:t>
      </w:r>
      <w:r w:rsidR="00475D4C">
        <w:rPr>
          <w:rFonts w:ascii="Calibri" w:hAnsi="Calibri"/>
          <w:sz w:val="24"/>
          <w:szCs w:val="24"/>
          <w:lang w:val="ru-RU"/>
        </w:rPr>
        <w:t>27</w:t>
      </w:r>
      <w:r w:rsidRPr="00B768E9">
        <w:rPr>
          <w:rFonts w:ascii="Calibri" w:hAnsi="Calibri"/>
          <w:sz w:val="24"/>
          <w:szCs w:val="24"/>
          <w:lang w:val="ru-RU"/>
        </w:rPr>
        <w:t xml:space="preserve"> году составит 100%</w:t>
      </w:r>
    </w:p>
    <w:p w:rsidR="0044624A" w:rsidRDefault="00B768E9" w:rsidP="00B768E9">
      <w:pPr>
        <w:pStyle w:val="a3"/>
        <w:spacing w:line="276" w:lineRule="auto"/>
        <w:ind w:left="112" w:right="100" w:firstLine="566"/>
        <w:jc w:val="both"/>
        <w:rPr>
          <w:rFonts w:ascii="Calibri" w:hAnsi="Calibri"/>
          <w:sz w:val="24"/>
          <w:szCs w:val="24"/>
          <w:lang w:val="ru-RU"/>
        </w:rPr>
      </w:pPr>
      <w:r w:rsidRPr="00B768E9">
        <w:rPr>
          <w:rFonts w:ascii="Calibri" w:hAnsi="Calibri"/>
          <w:sz w:val="24"/>
          <w:szCs w:val="24"/>
          <w:lang w:val="ru-RU"/>
        </w:rPr>
        <w:t>При замене или новой установки приборов учета воды планируется использовать счетчики с импульсным выходом, что в перспективе позволит выполнить диспетчеризацию коммерческого учета отпуска воды с наложением ее на ежесуточное потребление по насосным станциям, районам и для своевременного выявления увеличения или снижения потребления и контроля возникновения потерь воды и установления энергоэффективных режимов ее подачи.</w:t>
      </w:r>
      <w:r w:rsidR="005245E5" w:rsidRPr="005245E5">
        <w:rPr>
          <w:rFonts w:ascii="Calibri" w:hAnsi="Calibri"/>
          <w:sz w:val="24"/>
          <w:szCs w:val="24"/>
          <w:lang w:val="ru-RU"/>
        </w:rPr>
        <w:cr/>
      </w:r>
      <w:bookmarkStart w:id="123" w:name="_bookmark39"/>
      <w:bookmarkEnd w:id="123"/>
    </w:p>
    <w:p w:rsidR="00FA37F1" w:rsidRPr="00BB7EC8" w:rsidRDefault="00FA37F1" w:rsidP="00086363">
      <w:pPr>
        <w:pStyle w:val="1"/>
        <w:numPr>
          <w:ilvl w:val="1"/>
          <w:numId w:val="16"/>
        </w:numPr>
        <w:ind w:left="426" w:firstLine="425"/>
        <w:jc w:val="center"/>
        <w:rPr>
          <w:rFonts w:asciiTheme="minorHAnsi" w:hAnsiTheme="minorHAnsi"/>
          <w:sz w:val="24"/>
          <w:szCs w:val="24"/>
          <w:lang w:val="ru-RU"/>
        </w:rPr>
      </w:pPr>
      <w:bookmarkStart w:id="124" w:name="_Toc21954522"/>
      <w:r w:rsidRPr="00BB7EC8">
        <w:rPr>
          <w:rFonts w:asciiTheme="minorHAnsi" w:hAnsiTheme="minorHAnsi"/>
          <w:sz w:val="24"/>
          <w:szCs w:val="24"/>
          <w:lang w:val="ru-RU"/>
        </w:rPr>
        <w:t>Описание вариантов маршрутов прохождения трубопроводов (трасс) по территории поселения, городского округа и их обоснование</w:t>
      </w:r>
      <w:bookmarkEnd w:id="124"/>
    </w:p>
    <w:p w:rsidR="00FA37F1" w:rsidRPr="001214A2" w:rsidRDefault="00FA37F1" w:rsidP="001444C7">
      <w:pPr>
        <w:pStyle w:val="a3"/>
        <w:spacing w:line="276" w:lineRule="auto"/>
        <w:ind w:left="132" w:right="241" w:firstLine="566"/>
        <w:jc w:val="both"/>
        <w:rPr>
          <w:rFonts w:ascii="Calibri" w:hAnsi="Calibri"/>
          <w:sz w:val="24"/>
          <w:szCs w:val="24"/>
          <w:lang w:val="ru-RU"/>
        </w:rPr>
      </w:pPr>
      <w:r w:rsidRPr="001214A2">
        <w:rPr>
          <w:rFonts w:ascii="Calibri" w:hAnsi="Calibri"/>
          <w:sz w:val="24"/>
          <w:szCs w:val="24"/>
          <w:lang w:val="ru-RU"/>
        </w:rPr>
        <w:t xml:space="preserve">В связи с тем, что в рамках выполнения мероприятий данной схемы водоснабжения муниципального образования </w:t>
      </w:r>
      <w:r w:rsidR="00475D4C">
        <w:rPr>
          <w:rFonts w:ascii="Calibri" w:hAnsi="Calibri"/>
          <w:sz w:val="24"/>
          <w:szCs w:val="24"/>
          <w:lang w:val="ru-RU"/>
        </w:rPr>
        <w:t>Нагорное сельское поселение</w:t>
      </w:r>
      <w:r w:rsidRPr="001214A2">
        <w:rPr>
          <w:rFonts w:ascii="Calibri" w:hAnsi="Calibri"/>
          <w:sz w:val="24"/>
          <w:szCs w:val="24"/>
          <w:lang w:val="ru-RU"/>
        </w:rPr>
        <w:t xml:space="preserve"> планируется проведение реконструкции существующих водоводов маршруты прохождения вновь создаваемых инженерных </w:t>
      </w:r>
      <w:r w:rsidR="0044624A" w:rsidRPr="001214A2">
        <w:rPr>
          <w:rFonts w:ascii="Calibri" w:hAnsi="Calibri"/>
          <w:sz w:val="24"/>
          <w:szCs w:val="24"/>
          <w:lang w:val="ru-RU"/>
        </w:rPr>
        <w:t>сетей,</w:t>
      </w:r>
      <w:r w:rsidRPr="001214A2">
        <w:rPr>
          <w:rFonts w:ascii="Calibri" w:hAnsi="Calibri"/>
          <w:sz w:val="24"/>
          <w:szCs w:val="24"/>
          <w:lang w:val="ru-RU"/>
        </w:rPr>
        <w:t xml:space="preserve"> будут совпадать с трассами существующих коммуникаций.</w:t>
      </w:r>
    </w:p>
    <w:p w:rsidR="00FA37F1" w:rsidRPr="001214A2" w:rsidRDefault="00FA37F1" w:rsidP="001444C7">
      <w:pPr>
        <w:pStyle w:val="a3"/>
        <w:spacing w:before="1" w:line="276" w:lineRule="auto"/>
        <w:ind w:left="132" w:right="242" w:firstLine="566"/>
        <w:jc w:val="both"/>
        <w:rPr>
          <w:rFonts w:ascii="Calibri" w:hAnsi="Calibri"/>
          <w:sz w:val="24"/>
          <w:szCs w:val="24"/>
          <w:lang w:val="ru-RU"/>
        </w:rPr>
      </w:pPr>
      <w:r w:rsidRPr="001214A2">
        <w:rPr>
          <w:rFonts w:ascii="Calibri" w:hAnsi="Calibri"/>
          <w:sz w:val="24"/>
          <w:szCs w:val="24"/>
          <w:lang w:val="ru-RU"/>
        </w:rPr>
        <w:t xml:space="preserve">Маршруты прохождения вновь создаваемых сетей водоснабжения на </w:t>
      </w:r>
      <w:r w:rsidR="00760160" w:rsidRPr="001214A2">
        <w:rPr>
          <w:rFonts w:ascii="Calibri" w:hAnsi="Calibri"/>
          <w:sz w:val="24"/>
          <w:szCs w:val="24"/>
          <w:lang w:val="ru-RU"/>
        </w:rPr>
        <w:t>территориях,</w:t>
      </w:r>
      <w:r w:rsidRPr="001214A2">
        <w:rPr>
          <w:rFonts w:ascii="Calibri" w:hAnsi="Calibri"/>
          <w:sz w:val="24"/>
          <w:szCs w:val="24"/>
          <w:lang w:val="ru-RU"/>
        </w:rPr>
        <w:t xml:space="preserve"> не охваченных централизованным водоснабжением будут проходить вдоль улиц.</w:t>
      </w:r>
    </w:p>
    <w:p w:rsidR="00FA37F1" w:rsidRDefault="00FA37F1" w:rsidP="001444C7">
      <w:pPr>
        <w:pStyle w:val="a3"/>
        <w:spacing w:before="1" w:line="276" w:lineRule="auto"/>
        <w:ind w:left="132" w:right="245" w:firstLine="566"/>
        <w:jc w:val="both"/>
        <w:rPr>
          <w:rFonts w:ascii="Calibri" w:hAnsi="Calibri"/>
          <w:sz w:val="24"/>
          <w:szCs w:val="24"/>
          <w:lang w:val="ru-RU"/>
        </w:rPr>
      </w:pPr>
      <w:r w:rsidRPr="001214A2">
        <w:rPr>
          <w:rFonts w:ascii="Calibri" w:hAnsi="Calibri"/>
          <w:sz w:val="24"/>
          <w:szCs w:val="24"/>
          <w:lang w:val="ru-RU"/>
        </w:rPr>
        <w:t>Строительство отдельных вводов водопровода к существующим потребителям будет происходить по кратчайшему пути присоединения абонентов от колодцев или магистральных/распределительных сетей.</w:t>
      </w:r>
    </w:p>
    <w:p w:rsidR="001C45F8" w:rsidRPr="001214A2" w:rsidRDefault="001C45F8" w:rsidP="001444C7">
      <w:pPr>
        <w:pStyle w:val="a3"/>
        <w:spacing w:before="1" w:line="276" w:lineRule="auto"/>
        <w:ind w:left="132" w:right="245" w:firstLine="566"/>
        <w:jc w:val="both"/>
        <w:rPr>
          <w:rFonts w:ascii="Calibri" w:hAnsi="Calibri"/>
          <w:sz w:val="24"/>
          <w:szCs w:val="24"/>
          <w:lang w:val="ru-RU"/>
        </w:rPr>
      </w:pPr>
    </w:p>
    <w:p w:rsidR="00FA37F1" w:rsidRPr="00BB7EC8" w:rsidRDefault="00FA37F1" w:rsidP="00086363">
      <w:pPr>
        <w:pStyle w:val="1"/>
        <w:numPr>
          <w:ilvl w:val="1"/>
          <w:numId w:val="16"/>
        </w:numPr>
        <w:ind w:left="426" w:firstLine="425"/>
        <w:jc w:val="center"/>
        <w:rPr>
          <w:rFonts w:asciiTheme="minorHAnsi" w:hAnsiTheme="minorHAnsi"/>
          <w:sz w:val="24"/>
          <w:szCs w:val="24"/>
          <w:lang w:val="ru-RU"/>
        </w:rPr>
      </w:pPr>
      <w:bookmarkStart w:id="125" w:name="_bookmark40"/>
      <w:bookmarkStart w:id="126" w:name="_Toc462835110"/>
      <w:bookmarkStart w:id="127" w:name="_Toc21954523"/>
      <w:bookmarkEnd w:id="125"/>
      <w:r w:rsidRPr="00BB7EC8">
        <w:rPr>
          <w:rFonts w:asciiTheme="minorHAnsi" w:hAnsiTheme="minorHAnsi"/>
          <w:sz w:val="24"/>
          <w:szCs w:val="24"/>
          <w:lang w:val="ru-RU"/>
        </w:rPr>
        <w:lastRenderedPageBreak/>
        <w:t xml:space="preserve">Рекомендации о месте размещения насосных станций, резервуаров, водонапорных </w:t>
      </w:r>
      <w:r w:rsidR="00FB06F2" w:rsidRPr="00BB7EC8">
        <w:rPr>
          <w:rFonts w:asciiTheme="minorHAnsi" w:hAnsiTheme="minorHAnsi"/>
          <w:sz w:val="24"/>
          <w:szCs w:val="24"/>
          <w:lang w:val="ru-RU"/>
        </w:rPr>
        <w:t>б</w:t>
      </w:r>
      <w:r w:rsidRPr="00BB7EC8">
        <w:rPr>
          <w:rFonts w:asciiTheme="minorHAnsi" w:hAnsiTheme="minorHAnsi"/>
          <w:sz w:val="24"/>
          <w:szCs w:val="24"/>
          <w:lang w:val="ru-RU"/>
        </w:rPr>
        <w:t>ашен</w:t>
      </w:r>
      <w:bookmarkEnd w:id="126"/>
      <w:bookmarkEnd w:id="127"/>
    </w:p>
    <w:p w:rsidR="00B768E9" w:rsidRDefault="00612BFD" w:rsidP="00612BFD">
      <w:pPr>
        <w:pStyle w:val="a3"/>
        <w:spacing w:line="276" w:lineRule="auto"/>
        <w:ind w:left="132" w:right="241" w:firstLine="566"/>
        <w:jc w:val="both"/>
        <w:rPr>
          <w:rFonts w:ascii="Calibri" w:hAnsi="Calibri"/>
          <w:sz w:val="24"/>
          <w:szCs w:val="24"/>
          <w:lang w:val="ru-RU"/>
        </w:rPr>
      </w:pPr>
      <w:r>
        <w:rPr>
          <w:rFonts w:ascii="Calibri" w:hAnsi="Calibri"/>
          <w:sz w:val="24"/>
          <w:szCs w:val="24"/>
          <w:lang w:val="ru-RU"/>
        </w:rPr>
        <w:t>Н</w:t>
      </w:r>
      <w:r w:rsidRPr="00612BFD">
        <w:rPr>
          <w:rFonts w:ascii="Calibri" w:hAnsi="Calibri"/>
          <w:sz w:val="24"/>
          <w:szCs w:val="24"/>
          <w:lang w:val="ru-RU"/>
        </w:rPr>
        <w:t>а территории пос. Нагорный</w:t>
      </w:r>
      <w:r>
        <w:rPr>
          <w:rFonts w:ascii="Calibri" w:hAnsi="Calibri"/>
          <w:sz w:val="24"/>
          <w:szCs w:val="24"/>
          <w:lang w:val="ru-RU"/>
        </w:rPr>
        <w:t>,</w:t>
      </w:r>
      <w:r w:rsidR="00F5080E">
        <w:rPr>
          <w:rFonts w:ascii="Calibri" w:hAnsi="Calibri"/>
          <w:sz w:val="24"/>
          <w:szCs w:val="24"/>
          <w:lang w:val="ru-RU"/>
        </w:rPr>
        <w:t xml:space="preserve"> </w:t>
      </w:r>
      <w:r>
        <w:rPr>
          <w:rFonts w:ascii="Calibri" w:hAnsi="Calibri"/>
          <w:sz w:val="24"/>
          <w:szCs w:val="24"/>
          <w:lang w:val="ru-RU"/>
        </w:rPr>
        <w:t>с</w:t>
      </w:r>
      <w:r w:rsidRPr="00612BFD">
        <w:rPr>
          <w:rFonts w:ascii="Calibri" w:hAnsi="Calibri"/>
          <w:sz w:val="24"/>
          <w:szCs w:val="24"/>
          <w:lang w:val="ru-RU"/>
        </w:rPr>
        <w:t>огласно СП 31.13330.2012 таблицы 5, количество скважин должно быть от 1 до4, одна из которых резервная. Схемой предлагается расположить резервную скважину</w:t>
      </w:r>
      <w:r w:rsidR="00F5080E">
        <w:rPr>
          <w:rFonts w:ascii="Calibri" w:hAnsi="Calibri"/>
          <w:sz w:val="24"/>
          <w:szCs w:val="24"/>
          <w:lang w:val="ru-RU"/>
        </w:rPr>
        <w:t xml:space="preserve"> </w:t>
      </w:r>
      <w:r w:rsidRPr="00612BFD">
        <w:rPr>
          <w:rFonts w:ascii="Calibri" w:hAnsi="Calibri"/>
          <w:sz w:val="24"/>
          <w:szCs w:val="24"/>
          <w:lang w:val="ru-RU"/>
        </w:rPr>
        <w:t>на одной площадке с существующими скважинами.</w:t>
      </w:r>
    </w:p>
    <w:p w:rsidR="00612BFD" w:rsidRPr="00B768E9" w:rsidRDefault="00612BFD" w:rsidP="00612BFD">
      <w:pPr>
        <w:pStyle w:val="a3"/>
        <w:spacing w:line="276" w:lineRule="auto"/>
        <w:ind w:left="132" w:right="241" w:firstLine="566"/>
        <w:jc w:val="both"/>
        <w:rPr>
          <w:rFonts w:ascii="Calibri" w:hAnsi="Calibri"/>
          <w:sz w:val="24"/>
          <w:szCs w:val="24"/>
          <w:lang w:val="ru-RU"/>
        </w:rPr>
      </w:pPr>
      <w:r>
        <w:rPr>
          <w:rFonts w:ascii="Calibri" w:hAnsi="Calibri"/>
          <w:sz w:val="24"/>
          <w:szCs w:val="24"/>
          <w:lang w:val="ru-RU"/>
        </w:rPr>
        <w:t>На территории пос. Сосновый Бор, с</w:t>
      </w:r>
      <w:r w:rsidRPr="00612BFD">
        <w:rPr>
          <w:rFonts w:ascii="Calibri" w:hAnsi="Calibri"/>
          <w:sz w:val="24"/>
          <w:szCs w:val="24"/>
          <w:lang w:val="ru-RU"/>
        </w:rPr>
        <w:t>огласно СП 31.13330.2012 таблицы 5, количество скважин должно быть не менее</w:t>
      </w:r>
      <w:r w:rsidR="00F5080E">
        <w:rPr>
          <w:rFonts w:ascii="Calibri" w:hAnsi="Calibri"/>
          <w:sz w:val="24"/>
          <w:szCs w:val="24"/>
          <w:lang w:val="ru-RU"/>
        </w:rPr>
        <w:t xml:space="preserve"> </w:t>
      </w:r>
      <w:r w:rsidRPr="00612BFD">
        <w:rPr>
          <w:rFonts w:ascii="Calibri" w:hAnsi="Calibri"/>
          <w:sz w:val="24"/>
          <w:szCs w:val="24"/>
          <w:lang w:val="ru-RU"/>
        </w:rPr>
        <w:t>двух, одна из которых резервная. Схемой предлагается расположить скважины в западной части поселка.</w:t>
      </w:r>
    </w:p>
    <w:p w:rsidR="00FA37F1" w:rsidRPr="001214A2" w:rsidRDefault="00FA37F1" w:rsidP="001444C7">
      <w:pPr>
        <w:pStyle w:val="a3"/>
        <w:spacing w:before="9" w:line="276" w:lineRule="auto"/>
        <w:jc w:val="both"/>
        <w:rPr>
          <w:rFonts w:ascii="Calibri" w:hAnsi="Calibri"/>
          <w:sz w:val="24"/>
          <w:szCs w:val="24"/>
          <w:lang w:val="ru-RU"/>
        </w:rPr>
      </w:pPr>
    </w:p>
    <w:p w:rsidR="00FA37F1" w:rsidRPr="00BB7EC8" w:rsidRDefault="00FA37F1" w:rsidP="00086363">
      <w:pPr>
        <w:pStyle w:val="1"/>
        <w:numPr>
          <w:ilvl w:val="1"/>
          <w:numId w:val="16"/>
        </w:numPr>
        <w:ind w:left="426" w:firstLine="425"/>
        <w:jc w:val="center"/>
        <w:rPr>
          <w:rFonts w:asciiTheme="minorHAnsi" w:hAnsiTheme="minorHAnsi"/>
          <w:sz w:val="24"/>
          <w:szCs w:val="24"/>
          <w:lang w:val="ru-RU"/>
        </w:rPr>
      </w:pPr>
      <w:bookmarkStart w:id="128" w:name="_bookmark41"/>
      <w:bookmarkStart w:id="129" w:name="_Toc462835111"/>
      <w:bookmarkStart w:id="130" w:name="_Toc21954524"/>
      <w:bookmarkEnd w:id="128"/>
      <w:r w:rsidRPr="00BB7EC8">
        <w:rPr>
          <w:rFonts w:asciiTheme="minorHAnsi" w:hAnsiTheme="minorHAnsi"/>
          <w:sz w:val="24"/>
          <w:szCs w:val="24"/>
          <w:lang w:val="ru-RU"/>
        </w:rPr>
        <w:t>Границы планируемых зон размещения объектов централизованных систем горячего водоснабжения, холодного водоснабжения</w:t>
      </w:r>
      <w:bookmarkEnd w:id="129"/>
      <w:bookmarkEnd w:id="130"/>
    </w:p>
    <w:p w:rsidR="00FA37F1" w:rsidRPr="001214A2" w:rsidRDefault="00FA37F1" w:rsidP="001444C7">
      <w:pPr>
        <w:pStyle w:val="a3"/>
        <w:spacing w:line="276" w:lineRule="auto"/>
        <w:ind w:left="132" w:right="248" w:firstLine="566"/>
        <w:jc w:val="both"/>
        <w:rPr>
          <w:rFonts w:ascii="Calibri" w:hAnsi="Calibri"/>
          <w:sz w:val="24"/>
          <w:szCs w:val="24"/>
          <w:lang w:val="ru-RU"/>
        </w:rPr>
      </w:pPr>
      <w:r w:rsidRPr="001214A2">
        <w:rPr>
          <w:rFonts w:ascii="Calibri" w:hAnsi="Calibri"/>
          <w:sz w:val="24"/>
          <w:szCs w:val="24"/>
          <w:lang w:val="ru-RU"/>
        </w:rPr>
        <w:t xml:space="preserve">Строительство дополнительных объектов систем </w:t>
      </w:r>
      <w:r w:rsidR="00FB06F2" w:rsidRPr="001214A2">
        <w:rPr>
          <w:rFonts w:ascii="Calibri" w:hAnsi="Calibri"/>
          <w:sz w:val="24"/>
          <w:szCs w:val="24"/>
          <w:lang w:val="ru-RU"/>
        </w:rPr>
        <w:t>водоснабжения</w:t>
      </w:r>
      <w:r w:rsidR="00FF32EE">
        <w:rPr>
          <w:rFonts w:ascii="Calibri" w:hAnsi="Calibri"/>
          <w:sz w:val="24"/>
          <w:szCs w:val="24"/>
          <w:lang w:val="ru-RU"/>
        </w:rPr>
        <w:t>, таких как станции 2-го подъема на период действия схемы водоснабжения муниципального образования не планируется</w:t>
      </w:r>
      <w:r w:rsidRPr="001214A2">
        <w:rPr>
          <w:rFonts w:ascii="Calibri" w:hAnsi="Calibri"/>
          <w:sz w:val="24"/>
          <w:szCs w:val="24"/>
          <w:lang w:val="ru-RU"/>
        </w:rPr>
        <w:t>.</w:t>
      </w:r>
    </w:p>
    <w:p w:rsidR="00FA37F1" w:rsidRPr="001214A2" w:rsidRDefault="00FA37F1" w:rsidP="001444C7">
      <w:pPr>
        <w:pStyle w:val="a3"/>
        <w:spacing w:before="7" w:line="276" w:lineRule="auto"/>
        <w:jc w:val="both"/>
        <w:rPr>
          <w:rFonts w:ascii="Calibri" w:hAnsi="Calibri"/>
          <w:sz w:val="24"/>
          <w:szCs w:val="24"/>
          <w:lang w:val="ru-RU"/>
        </w:rPr>
      </w:pPr>
    </w:p>
    <w:p w:rsidR="00FA37F1" w:rsidRPr="00BB7EC8" w:rsidRDefault="00BC5513" w:rsidP="00086363">
      <w:pPr>
        <w:pStyle w:val="1"/>
        <w:numPr>
          <w:ilvl w:val="1"/>
          <w:numId w:val="16"/>
        </w:numPr>
        <w:ind w:left="426" w:firstLine="425"/>
        <w:jc w:val="center"/>
        <w:rPr>
          <w:rFonts w:asciiTheme="minorHAnsi" w:hAnsiTheme="minorHAnsi"/>
          <w:sz w:val="24"/>
          <w:szCs w:val="24"/>
          <w:lang w:val="ru-RU"/>
        </w:rPr>
      </w:pPr>
      <w:bookmarkStart w:id="131" w:name="_bookmark42"/>
      <w:bookmarkStart w:id="132" w:name="_Toc21954525"/>
      <w:bookmarkEnd w:id="131"/>
      <w:r>
        <w:rPr>
          <w:rFonts w:asciiTheme="minorHAnsi" w:hAnsiTheme="minorHAnsi"/>
          <w:sz w:val="24"/>
          <w:szCs w:val="24"/>
          <w:lang w:val="ru-RU"/>
        </w:rPr>
        <w:t>К</w:t>
      </w:r>
      <w:r w:rsidRPr="00BC5513">
        <w:rPr>
          <w:rFonts w:asciiTheme="minorHAnsi" w:hAnsiTheme="minorHAnsi"/>
          <w:sz w:val="24"/>
          <w:szCs w:val="24"/>
          <w:lang w:val="ru-RU"/>
        </w:rPr>
        <w:t>арты (схемы) существующего и планируемого размещения объектов централизованных систем горячего водоснабжения, холодного водоснабжения</w:t>
      </w:r>
      <w:bookmarkEnd w:id="132"/>
    </w:p>
    <w:p w:rsidR="00CC3DA9" w:rsidRDefault="0044624A" w:rsidP="0044624A">
      <w:pPr>
        <w:pStyle w:val="a3"/>
        <w:spacing w:before="45" w:line="276" w:lineRule="auto"/>
        <w:ind w:left="132" w:right="255" w:firstLine="566"/>
        <w:jc w:val="both"/>
        <w:rPr>
          <w:rFonts w:asciiTheme="minorHAnsi" w:hAnsiTheme="minorHAnsi"/>
          <w:sz w:val="24"/>
          <w:szCs w:val="24"/>
          <w:lang w:val="ru-RU"/>
        </w:rPr>
      </w:pPr>
      <w:r>
        <w:rPr>
          <w:rFonts w:asciiTheme="minorHAnsi" w:hAnsiTheme="minorHAnsi"/>
          <w:sz w:val="24"/>
          <w:szCs w:val="24"/>
          <w:lang w:val="ru-RU"/>
        </w:rPr>
        <w:t>Схемы систем централизованного водоснабжения</w:t>
      </w:r>
      <w:r w:rsidR="00CC3DA9">
        <w:rPr>
          <w:rFonts w:asciiTheme="minorHAnsi" w:hAnsiTheme="minorHAnsi"/>
          <w:sz w:val="24"/>
          <w:szCs w:val="24"/>
          <w:lang w:val="ru-RU"/>
        </w:rPr>
        <w:t xml:space="preserve"> муниципального образования </w:t>
      </w:r>
      <w:r w:rsidR="00FF32EE">
        <w:rPr>
          <w:rFonts w:asciiTheme="minorHAnsi" w:hAnsiTheme="minorHAnsi"/>
          <w:sz w:val="24"/>
          <w:szCs w:val="24"/>
          <w:lang w:val="ru-RU"/>
        </w:rPr>
        <w:t>Нагорное сельское поселение</w:t>
      </w:r>
      <w:r>
        <w:rPr>
          <w:rFonts w:asciiTheme="minorHAnsi" w:hAnsiTheme="minorHAnsi"/>
          <w:sz w:val="24"/>
          <w:szCs w:val="24"/>
          <w:lang w:val="ru-RU"/>
        </w:rPr>
        <w:t xml:space="preserve"> представлены в Приложении №1</w:t>
      </w:r>
      <w:r w:rsidR="00CC3DA9">
        <w:rPr>
          <w:rFonts w:asciiTheme="minorHAnsi" w:hAnsiTheme="minorHAnsi"/>
          <w:sz w:val="24"/>
          <w:szCs w:val="24"/>
          <w:lang w:val="ru-RU"/>
        </w:rPr>
        <w:t>.</w:t>
      </w:r>
    </w:p>
    <w:p w:rsidR="00B374F6" w:rsidRPr="00646056" w:rsidRDefault="00B374F6" w:rsidP="00B374F6">
      <w:pPr>
        <w:pStyle w:val="a3"/>
        <w:spacing w:before="45" w:line="276" w:lineRule="auto"/>
        <w:ind w:left="132" w:right="255" w:firstLine="566"/>
        <w:jc w:val="both"/>
        <w:rPr>
          <w:rFonts w:ascii="Calibri" w:hAnsi="Calibri"/>
          <w:sz w:val="24"/>
          <w:szCs w:val="24"/>
          <w:lang w:val="ru-RU"/>
        </w:rPr>
        <w:sectPr w:rsidR="00B374F6" w:rsidRPr="00646056" w:rsidSect="00826E49">
          <w:headerReference w:type="default" r:id="rId40"/>
          <w:pgSz w:w="11910" w:h="16840"/>
          <w:pgMar w:top="1134" w:right="851" w:bottom="1134" w:left="1134" w:header="709" w:footer="272" w:gutter="0"/>
          <w:cols w:space="720"/>
        </w:sectPr>
      </w:pPr>
    </w:p>
    <w:p w:rsidR="00FA37F1" w:rsidRPr="00A205DB" w:rsidRDefault="00FA37F1" w:rsidP="00A205DB">
      <w:pPr>
        <w:pStyle w:val="1"/>
        <w:spacing w:before="65" w:line="276" w:lineRule="auto"/>
        <w:ind w:left="6"/>
        <w:jc w:val="center"/>
        <w:rPr>
          <w:rFonts w:ascii="Calibri" w:hAnsi="Calibri"/>
          <w:spacing w:val="-12"/>
          <w:sz w:val="24"/>
          <w:szCs w:val="24"/>
          <w:lang w:val="ru-RU"/>
        </w:rPr>
      </w:pPr>
      <w:bookmarkStart w:id="133" w:name="_bookmark43"/>
      <w:bookmarkStart w:id="134" w:name="_Toc462835113"/>
      <w:bookmarkStart w:id="135" w:name="_Toc21954526"/>
      <w:bookmarkEnd w:id="133"/>
      <w:r w:rsidRPr="001214A2">
        <w:rPr>
          <w:rFonts w:ascii="Calibri" w:hAnsi="Calibri"/>
          <w:spacing w:val="-12"/>
          <w:sz w:val="24"/>
          <w:szCs w:val="24"/>
          <w:lang w:val="ru-RU"/>
        </w:rPr>
        <w:lastRenderedPageBreak/>
        <w:t xml:space="preserve">РАЗДЕЛ </w:t>
      </w:r>
      <w:r w:rsidRPr="00A205DB">
        <w:rPr>
          <w:rFonts w:ascii="Calibri" w:hAnsi="Calibri"/>
          <w:spacing w:val="-12"/>
          <w:sz w:val="24"/>
          <w:szCs w:val="24"/>
          <w:lang w:val="ru-RU"/>
        </w:rPr>
        <w:t>5. ЭКОЛОГИЧЕСКИЕ АСПЕКТЫ МЕРОПРИЯТИЙ ПО СТРОИТЕЛЬСТВУ, РЕКОНСТРУКЦИИ И МОДЕРНИЗАЦИИ ОБЪЕКТОВ ЦЕНТРАЛИЗОВАННЫХ СИСТЕМ ВОДОСНАБЖЕНИЯ</w:t>
      </w:r>
      <w:bookmarkEnd w:id="134"/>
      <w:bookmarkEnd w:id="135"/>
    </w:p>
    <w:p w:rsidR="00FA37F1" w:rsidRPr="001214A2" w:rsidRDefault="00FA37F1" w:rsidP="001444C7">
      <w:pPr>
        <w:pStyle w:val="a3"/>
        <w:spacing w:before="5" w:line="276" w:lineRule="auto"/>
        <w:jc w:val="both"/>
        <w:rPr>
          <w:rFonts w:ascii="Calibri" w:hAnsi="Calibri"/>
          <w:b/>
          <w:sz w:val="24"/>
          <w:szCs w:val="24"/>
          <w:lang w:val="ru-RU"/>
        </w:rPr>
      </w:pPr>
    </w:p>
    <w:p w:rsidR="00FA37F1" w:rsidRDefault="00FA37F1" w:rsidP="00670F78">
      <w:pPr>
        <w:pStyle w:val="1"/>
        <w:numPr>
          <w:ilvl w:val="1"/>
          <w:numId w:val="11"/>
        </w:numPr>
        <w:jc w:val="center"/>
        <w:rPr>
          <w:rFonts w:asciiTheme="minorHAnsi" w:hAnsiTheme="minorHAnsi"/>
          <w:sz w:val="24"/>
          <w:szCs w:val="24"/>
          <w:lang w:val="ru-RU"/>
        </w:rPr>
      </w:pPr>
      <w:bookmarkStart w:id="136" w:name="_bookmark44"/>
      <w:bookmarkStart w:id="137" w:name="_Toc462835114"/>
      <w:bookmarkStart w:id="138" w:name="_Toc21954527"/>
      <w:bookmarkEnd w:id="136"/>
      <w:r w:rsidRPr="005B2F9D">
        <w:rPr>
          <w:rFonts w:asciiTheme="minorHAnsi" w:hAnsiTheme="minorHAnsi"/>
          <w:sz w:val="24"/>
          <w:szCs w:val="24"/>
          <w:lang w:val="ru-RU"/>
        </w:rPr>
        <w:t>Меры по предотвращению вредного воздействия на водный бассейн предлагаемых к строительству и реконструкции объектов централизованных</w:t>
      </w:r>
      <w:r w:rsidR="00F5080E">
        <w:rPr>
          <w:rFonts w:asciiTheme="minorHAnsi" w:hAnsiTheme="minorHAnsi"/>
          <w:sz w:val="24"/>
          <w:szCs w:val="24"/>
          <w:lang w:val="ru-RU"/>
        </w:rPr>
        <w:t xml:space="preserve"> </w:t>
      </w:r>
      <w:r w:rsidRPr="005B2F9D">
        <w:rPr>
          <w:rFonts w:asciiTheme="minorHAnsi" w:hAnsiTheme="minorHAnsi"/>
          <w:sz w:val="24"/>
          <w:szCs w:val="24"/>
          <w:lang w:val="ru-RU"/>
        </w:rPr>
        <w:t>систем водоснабжения при сбросе (утилизации) промывных вод</w:t>
      </w:r>
      <w:bookmarkEnd w:id="137"/>
      <w:bookmarkEnd w:id="138"/>
    </w:p>
    <w:p w:rsidR="0069609B" w:rsidRPr="0069609B" w:rsidRDefault="0069609B" w:rsidP="0069609B">
      <w:pPr>
        <w:pStyle w:val="a3"/>
        <w:spacing w:before="45" w:line="276" w:lineRule="auto"/>
        <w:ind w:left="112" w:right="-60" w:firstLine="566"/>
        <w:jc w:val="both"/>
        <w:rPr>
          <w:rFonts w:ascii="Calibri" w:hAnsi="Calibri"/>
          <w:sz w:val="24"/>
          <w:szCs w:val="24"/>
          <w:lang w:val="ru-RU"/>
        </w:rPr>
      </w:pPr>
      <w:r w:rsidRPr="0069609B">
        <w:rPr>
          <w:rFonts w:ascii="Calibri" w:hAnsi="Calibri"/>
          <w:sz w:val="24"/>
          <w:szCs w:val="24"/>
          <w:lang w:val="ru-RU"/>
        </w:rPr>
        <w:t>Для проектируемых водозаборных узлов устанавливается зона санитарной охраны первого пояса в соответствии с требованиями СанПиН 2.1.4.1110-02 «Зоны санитарной охраны источников водоснабжения и водопроводов питьевого назначения».</w:t>
      </w:r>
    </w:p>
    <w:p w:rsidR="0069609B" w:rsidRPr="0069609B" w:rsidRDefault="0069609B" w:rsidP="0069609B">
      <w:pPr>
        <w:pStyle w:val="a3"/>
        <w:spacing w:before="45" w:line="276" w:lineRule="auto"/>
        <w:ind w:left="112" w:right="-60" w:firstLine="566"/>
        <w:jc w:val="both"/>
        <w:rPr>
          <w:rFonts w:ascii="Calibri" w:hAnsi="Calibri"/>
          <w:sz w:val="24"/>
          <w:szCs w:val="24"/>
          <w:lang w:val="ru-RU"/>
        </w:rPr>
      </w:pPr>
      <w:r w:rsidRPr="0069609B">
        <w:rPr>
          <w:rFonts w:ascii="Calibri" w:hAnsi="Calibri"/>
          <w:sz w:val="24"/>
          <w:szCs w:val="24"/>
          <w:lang w:val="ru-RU"/>
        </w:rPr>
        <w:t>Граница первого пояса ЗСО подземных источников водоснабжения принимается на расстоянии 30 м от водозаборных сооружений (артскважины) с ограждением площадок водозаборных узлов сетчатым ограждением высотой 2,0 м с насадкой 0,5 м из колючей проволоки.</w:t>
      </w:r>
    </w:p>
    <w:p w:rsidR="0069609B" w:rsidRPr="0069609B" w:rsidRDefault="0069609B" w:rsidP="0069609B">
      <w:pPr>
        <w:pStyle w:val="a3"/>
        <w:spacing w:before="45" w:line="276" w:lineRule="auto"/>
        <w:ind w:left="112" w:right="-60" w:firstLine="566"/>
        <w:jc w:val="both"/>
        <w:rPr>
          <w:rFonts w:ascii="Calibri" w:hAnsi="Calibri"/>
          <w:sz w:val="24"/>
          <w:szCs w:val="24"/>
          <w:lang w:val="ru-RU"/>
        </w:rPr>
      </w:pPr>
      <w:r w:rsidRPr="0069609B">
        <w:rPr>
          <w:rFonts w:ascii="Calibri" w:hAnsi="Calibri"/>
          <w:sz w:val="24"/>
          <w:szCs w:val="24"/>
          <w:lang w:val="ru-RU"/>
        </w:rPr>
        <w:t>Свободную от застройки территорию по окончании строительства предлагается засеять травами для укрепления грунта и избегания пылеобразования.</w:t>
      </w:r>
    </w:p>
    <w:p w:rsidR="0069609B" w:rsidRPr="0069609B" w:rsidRDefault="0069609B" w:rsidP="0069609B">
      <w:pPr>
        <w:pStyle w:val="a3"/>
        <w:spacing w:before="45" w:line="276" w:lineRule="auto"/>
        <w:ind w:left="112" w:right="-60" w:firstLine="566"/>
        <w:jc w:val="both"/>
        <w:rPr>
          <w:rFonts w:ascii="Calibri" w:hAnsi="Calibri"/>
          <w:sz w:val="24"/>
          <w:szCs w:val="24"/>
          <w:lang w:val="ru-RU"/>
        </w:rPr>
      </w:pPr>
      <w:r w:rsidRPr="0069609B">
        <w:rPr>
          <w:rFonts w:ascii="Calibri" w:hAnsi="Calibri"/>
          <w:sz w:val="24"/>
          <w:szCs w:val="24"/>
          <w:lang w:val="ru-RU"/>
        </w:rPr>
        <w:t>Для охраны почвы от загрязнения предусмотрено комплексное благоустройство территории площадки водозаборных сооружений:</w:t>
      </w:r>
    </w:p>
    <w:p w:rsidR="0069609B" w:rsidRPr="0069609B" w:rsidRDefault="0069609B" w:rsidP="0069609B">
      <w:pPr>
        <w:pStyle w:val="a3"/>
        <w:spacing w:before="45" w:line="276" w:lineRule="auto"/>
        <w:ind w:left="112" w:right="-60" w:firstLine="566"/>
        <w:jc w:val="both"/>
        <w:rPr>
          <w:rFonts w:ascii="Calibri" w:hAnsi="Calibri"/>
          <w:sz w:val="24"/>
          <w:szCs w:val="24"/>
          <w:lang w:val="ru-RU"/>
        </w:rPr>
      </w:pPr>
      <w:r w:rsidRPr="0069609B">
        <w:rPr>
          <w:rFonts w:ascii="Calibri" w:hAnsi="Calibri"/>
          <w:sz w:val="24"/>
          <w:szCs w:val="24"/>
          <w:lang w:val="ru-RU"/>
        </w:rPr>
        <w:t>- вертикальная планировка территории для отвода дождевых и талых поверхностных вод за пределы первого пояса зоны санитарной охраны;</w:t>
      </w:r>
    </w:p>
    <w:p w:rsidR="0069609B" w:rsidRPr="0069609B" w:rsidRDefault="0069609B" w:rsidP="0069609B">
      <w:pPr>
        <w:pStyle w:val="a3"/>
        <w:spacing w:before="45" w:line="276" w:lineRule="auto"/>
        <w:ind w:left="112" w:right="-60" w:firstLine="566"/>
        <w:jc w:val="both"/>
        <w:rPr>
          <w:rFonts w:ascii="Calibri" w:hAnsi="Calibri"/>
          <w:sz w:val="24"/>
          <w:szCs w:val="24"/>
          <w:lang w:val="ru-RU"/>
        </w:rPr>
      </w:pPr>
      <w:r w:rsidRPr="0069609B">
        <w:rPr>
          <w:rFonts w:ascii="Calibri" w:hAnsi="Calibri"/>
          <w:sz w:val="24"/>
          <w:szCs w:val="24"/>
          <w:lang w:val="ru-RU"/>
        </w:rPr>
        <w:t>- устройство щебеночного покрытия в местах проезда автомашин.</w:t>
      </w:r>
    </w:p>
    <w:p w:rsidR="0069609B" w:rsidRPr="0069609B" w:rsidRDefault="00FF32EE" w:rsidP="0069609B">
      <w:pPr>
        <w:pStyle w:val="a3"/>
        <w:spacing w:before="45" w:line="276" w:lineRule="auto"/>
        <w:ind w:left="112" w:right="-60" w:firstLine="566"/>
        <w:jc w:val="both"/>
        <w:rPr>
          <w:rFonts w:ascii="Calibri" w:hAnsi="Calibri"/>
          <w:sz w:val="24"/>
          <w:szCs w:val="24"/>
          <w:lang w:val="ru-RU"/>
        </w:rPr>
      </w:pPr>
      <w:r>
        <w:rPr>
          <w:rFonts w:ascii="Calibri" w:hAnsi="Calibri"/>
          <w:sz w:val="24"/>
          <w:szCs w:val="24"/>
          <w:lang w:val="ru-RU"/>
        </w:rPr>
        <w:t>Согласно разработанным проектам зон санитарной охраны территорий д</w:t>
      </w:r>
      <w:r w:rsidR="0069609B" w:rsidRPr="0069609B">
        <w:rPr>
          <w:rFonts w:ascii="Calibri" w:hAnsi="Calibri"/>
          <w:sz w:val="24"/>
          <w:szCs w:val="24"/>
          <w:lang w:val="ru-RU"/>
        </w:rPr>
        <w:t>ля водовода предусматривается создание санитарно-защитной полосы шириной 10 м в каждую сторону от оси трубопровода.</w:t>
      </w:r>
    </w:p>
    <w:p w:rsidR="00FA37F1" w:rsidRPr="001214A2" w:rsidRDefault="00FA37F1" w:rsidP="001444C7">
      <w:pPr>
        <w:pStyle w:val="a3"/>
        <w:spacing w:before="7" w:line="276" w:lineRule="auto"/>
        <w:jc w:val="both"/>
        <w:rPr>
          <w:rFonts w:ascii="Calibri" w:hAnsi="Calibri"/>
          <w:sz w:val="24"/>
          <w:szCs w:val="24"/>
          <w:lang w:val="ru-RU"/>
        </w:rPr>
      </w:pPr>
    </w:p>
    <w:p w:rsidR="00FA37F1" w:rsidRPr="005B2F9D" w:rsidRDefault="00FA37F1" w:rsidP="00670F78">
      <w:pPr>
        <w:pStyle w:val="1"/>
        <w:numPr>
          <w:ilvl w:val="1"/>
          <w:numId w:val="11"/>
        </w:numPr>
        <w:jc w:val="center"/>
        <w:rPr>
          <w:rFonts w:asciiTheme="minorHAnsi" w:hAnsiTheme="minorHAnsi"/>
          <w:sz w:val="24"/>
          <w:szCs w:val="24"/>
          <w:lang w:val="ru-RU"/>
        </w:rPr>
      </w:pPr>
      <w:bookmarkStart w:id="139" w:name="_Toc462835115"/>
      <w:bookmarkStart w:id="140" w:name="_Toc21954528"/>
      <w:r w:rsidRPr="005B2F9D">
        <w:rPr>
          <w:rFonts w:asciiTheme="minorHAnsi" w:hAnsiTheme="minorHAnsi"/>
          <w:sz w:val="24"/>
          <w:szCs w:val="24"/>
          <w:lang w:val="ru-RU"/>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139"/>
      <w:bookmarkEnd w:id="140"/>
    </w:p>
    <w:p w:rsidR="0069609B" w:rsidRPr="0069609B" w:rsidRDefault="0069609B" w:rsidP="0069609B">
      <w:pPr>
        <w:pStyle w:val="a3"/>
        <w:spacing w:before="45" w:line="276" w:lineRule="auto"/>
        <w:ind w:left="112" w:right="-60" w:firstLine="566"/>
        <w:jc w:val="both"/>
        <w:rPr>
          <w:rFonts w:ascii="Calibri" w:hAnsi="Calibri"/>
          <w:sz w:val="24"/>
          <w:szCs w:val="24"/>
          <w:lang w:val="ru-RU"/>
        </w:rPr>
      </w:pPr>
      <w:r w:rsidRPr="0069609B">
        <w:rPr>
          <w:rFonts w:ascii="Calibri" w:hAnsi="Calibri"/>
          <w:sz w:val="24"/>
          <w:szCs w:val="24"/>
          <w:lang w:val="ru-RU"/>
        </w:rPr>
        <w:t xml:space="preserve">В рамках выполнения мероприятий схемы водоснабжения </w:t>
      </w:r>
      <w:r>
        <w:rPr>
          <w:rFonts w:ascii="Calibri" w:hAnsi="Calibri"/>
          <w:sz w:val="24"/>
          <w:szCs w:val="24"/>
          <w:lang w:val="ru-RU"/>
        </w:rPr>
        <w:t xml:space="preserve">муниципального образования </w:t>
      </w:r>
      <w:r w:rsidR="00FF32EE">
        <w:rPr>
          <w:rFonts w:ascii="Calibri" w:hAnsi="Calibri"/>
          <w:sz w:val="24"/>
          <w:szCs w:val="24"/>
          <w:lang w:val="ru-RU"/>
        </w:rPr>
        <w:t>Нагорное сельское поселение</w:t>
      </w:r>
      <w:r w:rsidRPr="0069609B">
        <w:rPr>
          <w:rFonts w:ascii="Calibri" w:hAnsi="Calibri"/>
          <w:sz w:val="24"/>
          <w:szCs w:val="24"/>
          <w:lang w:val="ru-RU"/>
        </w:rPr>
        <w:t xml:space="preserve"> до 20</w:t>
      </w:r>
      <w:r w:rsidR="00FF32EE">
        <w:rPr>
          <w:rFonts w:ascii="Calibri" w:hAnsi="Calibri"/>
          <w:sz w:val="24"/>
          <w:szCs w:val="24"/>
          <w:lang w:val="ru-RU"/>
        </w:rPr>
        <w:t>30</w:t>
      </w:r>
      <w:r w:rsidRPr="0069609B">
        <w:rPr>
          <w:rFonts w:ascii="Calibri" w:hAnsi="Calibri"/>
          <w:sz w:val="24"/>
          <w:szCs w:val="24"/>
          <w:lang w:val="ru-RU"/>
        </w:rPr>
        <w:t xml:space="preserve"> г. не планируется строительство станци</w:t>
      </w:r>
      <w:r w:rsidR="00FF32EE">
        <w:rPr>
          <w:rFonts w:ascii="Calibri" w:hAnsi="Calibri"/>
          <w:sz w:val="24"/>
          <w:szCs w:val="24"/>
          <w:lang w:val="ru-RU"/>
        </w:rPr>
        <w:t>й</w:t>
      </w:r>
      <w:r w:rsidRPr="0069609B">
        <w:rPr>
          <w:rFonts w:ascii="Calibri" w:hAnsi="Calibri"/>
          <w:sz w:val="24"/>
          <w:szCs w:val="24"/>
          <w:lang w:val="ru-RU"/>
        </w:rPr>
        <w:t xml:space="preserve"> очистки и водоподготовки.</w:t>
      </w:r>
    </w:p>
    <w:p w:rsidR="00FA37F1" w:rsidRPr="001214A2" w:rsidRDefault="00FA37F1" w:rsidP="00076558">
      <w:pPr>
        <w:pStyle w:val="a3"/>
        <w:spacing w:before="45" w:line="276" w:lineRule="auto"/>
        <w:ind w:left="112" w:right="-60" w:firstLine="566"/>
        <w:jc w:val="both"/>
        <w:rPr>
          <w:rFonts w:ascii="Calibri" w:hAnsi="Calibri"/>
          <w:sz w:val="24"/>
          <w:szCs w:val="24"/>
          <w:lang w:val="ru-RU"/>
        </w:rPr>
        <w:sectPr w:rsidR="00FA37F1" w:rsidRPr="001214A2" w:rsidSect="00826E49">
          <w:pgSz w:w="11910" w:h="16840"/>
          <w:pgMar w:top="1134" w:right="851" w:bottom="1134" w:left="1134" w:header="586" w:footer="257" w:gutter="0"/>
          <w:cols w:space="720"/>
        </w:sectPr>
      </w:pPr>
    </w:p>
    <w:p w:rsidR="00FA37F1" w:rsidRPr="00A205DB" w:rsidRDefault="00FA37F1" w:rsidP="00A205DB">
      <w:pPr>
        <w:pStyle w:val="1"/>
        <w:spacing w:before="65" w:line="276" w:lineRule="auto"/>
        <w:ind w:left="6"/>
        <w:jc w:val="center"/>
        <w:rPr>
          <w:rFonts w:ascii="Calibri" w:hAnsi="Calibri"/>
          <w:spacing w:val="-12"/>
          <w:sz w:val="24"/>
          <w:szCs w:val="24"/>
          <w:lang w:val="ru-RU"/>
        </w:rPr>
      </w:pPr>
      <w:bookmarkStart w:id="141" w:name="_bookmark45"/>
      <w:bookmarkStart w:id="142" w:name="_Toc462835116"/>
      <w:bookmarkStart w:id="143" w:name="_Toc21954529"/>
      <w:bookmarkEnd w:id="141"/>
      <w:r w:rsidRPr="001214A2">
        <w:rPr>
          <w:rFonts w:ascii="Calibri" w:hAnsi="Calibri"/>
          <w:spacing w:val="-12"/>
          <w:sz w:val="24"/>
          <w:szCs w:val="24"/>
          <w:lang w:val="ru-RU"/>
        </w:rPr>
        <w:lastRenderedPageBreak/>
        <w:t xml:space="preserve">РАЗДЕЛ </w:t>
      </w:r>
      <w:r w:rsidRPr="00A205DB">
        <w:rPr>
          <w:rFonts w:ascii="Calibri" w:hAnsi="Calibri"/>
          <w:spacing w:val="-12"/>
          <w:sz w:val="24"/>
          <w:szCs w:val="24"/>
          <w:lang w:val="ru-RU"/>
        </w:rPr>
        <w:t>6. ОЦЕНКА ОБЪЕМОВ КАПИТАЛЬНЫХ ВЛОЖЕНИЙ В СТРОИТЕЛЬСТВО, РЕКОНСТРУКЦИЮ И МОДЕРНИЗАЦИЮ ОБЪЕКТОВ ЦЕНТРАЛИЗОВАННЫХ СИСТЕМ ВОДОСНАБЖЕНИЯ</w:t>
      </w:r>
      <w:bookmarkEnd w:id="142"/>
      <w:bookmarkEnd w:id="143"/>
    </w:p>
    <w:p w:rsidR="00FA37F1" w:rsidRPr="005B2F9D" w:rsidRDefault="00FA37F1" w:rsidP="00670F78">
      <w:pPr>
        <w:pStyle w:val="1"/>
        <w:numPr>
          <w:ilvl w:val="1"/>
          <w:numId w:val="12"/>
        </w:numPr>
        <w:jc w:val="center"/>
        <w:rPr>
          <w:rFonts w:asciiTheme="minorHAnsi" w:hAnsiTheme="minorHAnsi"/>
          <w:sz w:val="24"/>
          <w:szCs w:val="24"/>
          <w:lang w:val="ru-RU"/>
        </w:rPr>
      </w:pPr>
      <w:bookmarkStart w:id="144" w:name="_bookmark46"/>
      <w:bookmarkStart w:id="145" w:name="_Toc462835117"/>
      <w:bookmarkStart w:id="146" w:name="_Toc21954530"/>
      <w:bookmarkEnd w:id="144"/>
      <w:r w:rsidRPr="005B2F9D">
        <w:rPr>
          <w:rFonts w:asciiTheme="minorHAnsi" w:hAnsiTheme="minorHAnsi"/>
          <w:sz w:val="24"/>
          <w:szCs w:val="24"/>
          <w:lang w:val="ru-RU"/>
        </w:rPr>
        <w:t>Оценка стоимости основных мероприятий по реализации схем водоснабжения</w:t>
      </w:r>
      <w:bookmarkEnd w:id="145"/>
      <w:bookmarkEnd w:id="146"/>
    </w:p>
    <w:p w:rsidR="00FB06F2" w:rsidRDefault="00FA37F1" w:rsidP="00076558">
      <w:pPr>
        <w:pStyle w:val="a3"/>
        <w:tabs>
          <w:tab w:val="left" w:pos="10490"/>
        </w:tabs>
        <w:spacing w:line="276" w:lineRule="auto"/>
        <w:ind w:left="232" w:right="58" w:firstLine="566"/>
        <w:jc w:val="both"/>
        <w:rPr>
          <w:rFonts w:ascii="Calibri" w:hAnsi="Calibri"/>
          <w:sz w:val="24"/>
          <w:szCs w:val="24"/>
          <w:lang w:val="ru-RU"/>
        </w:rPr>
      </w:pPr>
      <w:r w:rsidRPr="006A3C5A">
        <w:rPr>
          <w:rFonts w:ascii="Calibri" w:hAnsi="Calibri"/>
          <w:sz w:val="24"/>
          <w:szCs w:val="24"/>
          <w:lang w:val="ru-RU"/>
        </w:rPr>
        <w:t xml:space="preserve">Оценка стоимости основных мероприятий по реализации схем водоснабжения представлена в таблице </w:t>
      </w:r>
      <w:r w:rsidR="00A205DB" w:rsidRPr="006A3C5A">
        <w:rPr>
          <w:rFonts w:ascii="Calibri" w:hAnsi="Calibri"/>
          <w:sz w:val="24"/>
          <w:szCs w:val="24"/>
          <w:lang w:val="ru-RU"/>
        </w:rPr>
        <w:t>6.1.</w:t>
      </w:r>
    </w:p>
    <w:p w:rsidR="00FA37F1" w:rsidRPr="00A205DB" w:rsidRDefault="00FA37F1" w:rsidP="00CC3DA9">
      <w:pPr>
        <w:pStyle w:val="a3"/>
        <w:spacing w:line="276" w:lineRule="auto"/>
        <w:ind w:right="232"/>
        <w:jc w:val="both"/>
        <w:rPr>
          <w:rFonts w:ascii="Calibri" w:hAnsi="Calibri"/>
          <w:b/>
          <w:sz w:val="24"/>
          <w:szCs w:val="24"/>
          <w:lang w:val="ru-RU"/>
        </w:rPr>
      </w:pPr>
      <w:r w:rsidRPr="00A205DB">
        <w:rPr>
          <w:rFonts w:ascii="Calibri" w:hAnsi="Calibri"/>
          <w:b/>
          <w:sz w:val="24"/>
          <w:szCs w:val="24"/>
          <w:lang w:val="ru-RU"/>
        </w:rPr>
        <w:t xml:space="preserve">Таблица </w:t>
      </w:r>
      <w:r w:rsidR="00A205DB" w:rsidRPr="00A205DB">
        <w:rPr>
          <w:rFonts w:ascii="Calibri" w:hAnsi="Calibri"/>
          <w:b/>
          <w:sz w:val="24"/>
          <w:szCs w:val="24"/>
          <w:lang w:val="ru-RU"/>
        </w:rPr>
        <w:t xml:space="preserve">6.1. - </w:t>
      </w:r>
      <w:r w:rsidRPr="00A205DB">
        <w:rPr>
          <w:rFonts w:ascii="Calibri" w:hAnsi="Calibri"/>
          <w:b/>
          <w:sz w:val="24"/>
          <w:szCs w:val="24"/>
          <w:lang w:val="ru-RU"/>
        </w:rPr>
        <w:t>Оценка стоимости основных мероприятий по реализации схем водоснабжения</w:t>
      </w:r>
    </w:p>
    <w:tbl>
      <w:tblPr>
        <w:tblStyle w:val="TableNormal"/>
        <w:tblW w:w="10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2"/>
        <w:gridCol w:w="6454"/>
        <w:gridCol w:w="1876"/>
        <w:gridCol w:w="1484"/>
      </w:tblGrid>
      <w:tr w:rsidR="00F905F3" w:rsidRPr="00FF4E98" w:rsidTr="009E5CBC">
        <w:trPr>
          <w:trHeight w:val="597"/>
          <w:tblHeader/>
          <w:jc w:val="center"/>
        </w:trPr>
        <w:tc>
          <w:tcPr>
            <w:tcW w:w="742" w:type="dxa"/>
            <w:shd w:val="clear" w:color="auto" w:fill="92D050"/>
            <w:vAlign w:val="center"/>
          </w:tcPr>
          <w:p w:rsidR="00F905F3" w:rsidRDefault="00F905F3" w:rsidP="002246F9">
            <w:pPr>
              <w:pStyle w:val="TableParagraph"/>
              <w:spacing w:before="8"/>
              <w:ind w:left="31"/>
              <w:rPr>
                <w:rFonts w:ascii="Calibri" w:hAnsi="Calibri"/>
                <w:b/>
                <w:sz w:val="24"/>
                <w:szCs w:val="24"/>
                <w:lang w:val="ru-RU"/>
              </w:rPr>
            </w:pPr>
            <w:r>
              <w:rPr>
                <w:rFonts w:ascii="Calibri" w:hAnsi="Calibri"/>
                <w:b/>
                <w:sz w:val="24"/>
                <w:szCs w:val="24"/>
                <w:lang w:val="ru-RU"/>
              </w:rPr>
              <w:t>№</w:t>
            </w:r>
          </w:p>
          <w:p w:rsidR="00F905F3" w:rsidRPr="00FB06F2" w:rsidRDefault="00F905F3" w:rsidP="002246F9">
            <w:pPr>
              <w:pStyle w:val="TableParagraph"/>
              <w:spacing w:before="8"/>
              <w:ind w:left="31"/>
              <w:rPr>
                <w:rFonts w:ascii="Calibri" w:hAnsi="Calibri"/>
                <w:b/>
                <w:sz w:val="24"/>
                <w:szCs w:val="24"/>
                <w:lang w:val="ru-RU"/>
              </w:rPr>
            </w:pPr>
            <w:r w:rsidRPr="00FB06F2">
              <w:rPr>
                <w:rFonts w:ascii="Calibri" w:hAnsi="Calibri"/>
                <w:b/>
                <w:sz w:val="24"/>
                <w:szCs w:val="24"/>
                <w:lang w:val="ru-RU"/>
              </w:rPr>
              <w:t>п/п</w:t>
            </w:r>
          </w:p>
        </w:tc>
        <w:tc>
          <w:tcPr>
            <w:tcW w:w="6454" w:type="dxa"/>
            <w:shd w:val="clear" w:color="auto" w:fill="92D050"/>
            <w:vAlign w:val="center"/>
          </w:tcPr>
          <w:p w:rsidR="00F905F3" w:rsidRPr="00FB06F2" w:rsidRDefault="002C7750" w:rsidP="00FB06F2">
            <w:pPr>
              <w:pStyle w:val="TableParagraph"/>
              <w:spacing w:before="8"/>
              <w:ind w:left="197" w:right="67"/>
              <w:rPr>
                <w:rFonts w:ascii="Calibri" w:hAnsi="Calibri"/>
                <w:b/>
                <w:sz w:val="24"/>
                <w:szCs w:val="24"/>
                <w:lang w:val="ru-RU"/>
              </w:rPr>
            </w:pPr>
            <w:r>
              <w:rPr>
                <w:rFonts w:ascii="Calibri" w:hAnsi="Calibri"/>
                <w:b/>
                <w:sz w:val="24"/>
                <w:szCs w:val="24"/>
                <w:lang w:val="ru-RU"/>
              </w:rPr>
              <w:t>Наименование мероприятия</w:t>
            </w:r>
          </w:p>
        </w:tc>
        <w:tc>
          <w:tcPr>
            <w:tcW w:w="1876" w:type="dxa"/>
            <w:shd w:val="clear" w:color="auto" w:fill="92D050"/>
            <w:vAlign w:val="center"/>
          </w:tcPr>
          <w:p w:rsidR="00F905F3" w:rsidRPr="001214A2" w:rsidRDefault="00F905F3" w:rsidP="00EA0BE3">
            <w:pPr>
              <w:pStyle w:val="TableParagraph"/>
              <w:spacing w:before="8"/>
              <w:rPr>
                <w:rFonts w:ascii="Calibri" w:hAnsi="Calibri"/>
                <w:b/>
                <w:sz w:val="24"/>
                <w:szCs w:val="24"/>
                <w:lang w:val="ru-RU"/>
              </w:rPr>
            </w:pPr>
            <w:r w:rsidRPr="001214A2">
              <w:rPr>
                <w:rFonts w:ascii="Calibri" w:hAnsi="Calibri"/>
                <w:b/>
                <w:sz w:val="24"/>
                <w:szCs w:val="24"/>
                <w:lang w:val="ru-RU"/>
              </w:rPr>
              <w:t>Стоимость</w:t>
            </w:r>
            <w:r>
              <w:rPr>
                <w:rFonts w:ascii="Calibri" w:hAnsi="Calibri"/>
                <w:b/>
                <w:sz w:val="24"/>
                <w:szCs w:val="24"/>
                <w:lang w:val="ru-RU"/>
              </w:rPr>
              <w:t xml:space="preserve"> реализации мероприятия</w:t>
            </w:r>
            <w:r w:rsidR="00FF4E98">
              <w:rPr>
                <w:rFonts w:ascii="Calibri" w:hAnsi="Calibri"/>
                <w:b/>
                <w:sz w:val="24"/>
                <w:szCs w:val="24"/>
                <w:lang w:val="ru-RU"/>
              </w:rPr>
              <w:t xml:space="preserve"> в ценах 2019 г.</w:t>
            </w:r>
            <w:r>
              <w:rPr>
                <w:rFonts w:ascii="Calibri" w:hAnsi="Calibri"/>
                <w:b/>
                <w:sz w:val="24"/>
                <w:szCs w:val="24"/>
                <w:lang w:val="ru-RU"/>
              </w:rPr>
              <w:t>, тыс.р</w:t>
            </w:r>
            <w:r w:rsidRPr="001214A2">
              <w:rPr>
                <w:rFonts w:ascii="Calibri" w:hAnsi="Calibri"/>
                <w:b/>
                <w:sz w:val="24"/>
                <w:szCs w:val="24"/>
                <w:lang w:val="ru-RU"/>
              </w:rPr>
              <w:t>уб.</w:t>
            </w:r>
          </w:p>
        </w:tc>
        <w:tc>
          <w:tcPr>
            <w:tcW w:w="1484" w:type="dxa"/>
            <w:shd w:val="clear" w:color="auto" w:fill="92D050"/>
            <w:vAlign w:val="center"/>
          </w:tcPr>
          <w:p w:rsidR="00F905F3" w:rsidRPr="001214A2" w:rsidRDefault="00F905F3" w:rsidP="002C7750">
            <w:pPr>
              <w:pStyle w:val="TableParagraph"/>
              <w:spacing w:before="8"/>
              <w:ind w:left="197" w:right="67"/>
              <w:rPr>
                <w:rFonts w:ascii="Calibri" w:hAnsi="Calibri"/>
                <w:b/>
                <w:sz w:val="24"/>
                <w:szCs w:val="24"/>
                <w:lang w:val="ru-RU"/>
              </w:rPr>
            </w:pPr>
            <w:r>
              <w:rPr>
                <w:rFonts w:ascii="Calibri" w:hAnsi="Calibri"/>
                <w:b/>
                <w:sz w:val="24"/>
                <w:szCs w:val="24"/>
                <w:lang w:val="ru-RU"/>
              </w:rPr>
              <w:t>Источник финанси-рования</w:t>
            </w:r>
          </w:p>
        </w:tc>
      </w:tr>
      <w:tr w:rsidR="00CC3DA9" w:rsidRPr="00FF4E98" w:rsidTr="00CC3DA9">
        <w:trPr>
          <w:trHeight w:val="96"/>
          <w:jc w:val="center"/>
        </w:trPr>
        <w:tc>
          <w:tcPr>
            <w:tcW w:w="10556" w:type="dxa"/>
            <w:gridSpan w:val="4"/>
            <w:shd w:val="clear" w:color="auto" w:fill="FFC000"/>
            <w:vAlign w:val="center"/>
          </w:tcPr>
          <w:p w:rsidR="00CC3DA9" w:rsidRPr="00CC3DA9" w:rsidRDefault="00CC3DA9" w:rsidP="00FF32EE">
            <w:pPr>
              <w:spacing w:line="276" w:lineRule="auto"/>
              <w:jc w:val="center"/>
              <w:rPr>
                <w:rFonts w:ascii="Calibri" w:hAnsi="Calibri" w:cs="Calibri"/>
                <w:b/>
                <w:color w:val="000000"/>
                <w:sz w:val="24"/>
                <w:szCs w:val="24"/>
                <w:lang w:val="ru-RU"/>
              </w:rPr>
            </w:pPr>
            <w:r w:rsidRPr="00CC3DA9">
              <w:rPr>
                <w:rFonts w:ascii="Calibri" w:hAnsi="Calibri" w:cs="Calibri"/>
                <w:b/>
                <w:color w:val="000000"/>
                <w:sz w:val="24"/>
                <w:szCs w:val="24"/>
                <w:lang w:val="ru-RU"/>
              </w:rPr>
              <w:t>Систем</w:t>
            </w:r>
            <w:r w:rsidR="00FF32EE">
              <w:rPr>
                <w:rFonts w:ascii="Calibri" w:hAnsi="Calibri" w:cs="Calibri"/>
                <w:b/>
                <w:color w:val="000000"/>
                <w:sz w:val="24"/>
                <w:szCs w:val="24"/>
                <w:lang w:val="ru-RU"/>
              </w:rPr>
              <w:t>ы</w:t>
            </w:r>
            <w:r w:rsidRPr="00CC3DA9">
              <w:rPr>
                <w:rFonts w:ascii="Calibri" w:hAnsi="Calibri" w:cs="Calibri"/>
                <w:b/>
                <w:color w:val="000000"/>
                <w:sz w:val="24"/>
                <w:szCs w:val="24"/>
                <w:lang w:val="ru-RU"/>
              </w:rPr>
              <w:t xml:space="preserve"> холодного водоснаб</w:t>
            </w:r>
            <w:r>
              <w:rPr>
                <w:rFonts w:ascii="Calibri" w:hAnsi="Calibri" w:cs="Calibri"/>
                <w:b/>
                <w:color w:val="000000"/>
                <w:sz w:val="24"/>
                <w:szCs w:val="24"/>
                <w:lang w:val="ru-RU"/>
              </w:rPr>
              <w:t>ж</w:t>
            </w:r>
            <w:r w:rsidRPr="00CC3DA9">
              <w:rPr>
                <w:rFonts w:ascii="Calibri" w:hAnsi="Calibri" w:cs="Calibri"/>
                <w:b/>
                <w:color w:val="000000"/>
                <w:sz w:val="24"/>
                <w:szCs w:val="24"/>
                <w:lang w:val="ru-RU"/>
              </w:rPr>
              <w:t>ения</w:t>
            </w:r>
          </w:p>
        </w:tc>
      </w:tr>
      <w:tr w:rsidR="00FF4E98" w:rsidRPr="002A6597" w:rsidTr="00546B6E">
        <w:trPr>
          <w:trHeight w:val="56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1</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Реконструкция водопроводных сетей по ул. Владимирская, п. Нагорный (500 п.м, д. 100мм)</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1625,00</w:t>
            </w:r>
          </w:p>
        </w:tc>
        <w:tc>
          <w:tcPr>
            <w:tcW w:w="1484" w:type="dxa"/>
            <w:vMerge w:val="restart"/>
            <w:textDirection w:val="btLr"/>
            <w:vAlign w:val="center"/>
          </w:tcPr>
          <w:p w:rsidR="00FF4E98" w:rsidRPr="00FF4E98" w:rsidRDefault="00FF4E98" w:rsidP="00FF4E98">
            <w:pPr>
              <w:ind w:left="113" w:right="113"/>
              <w:jc w:val="center"/>
              <w:rPr>
                <w:rFonts w:asciiTheme="minorHAnsi" w:hAnsiTheme="minorHAnsi" w:cstheme="minorHAnsi"/>
                <w:color w:val="000000"/>
                <w:lang w:val="ru-RU"/>
              </w:rPr>
            </w:pPr>
            <w:r w:rsidRPr="00FF4E98">
              <w:rPr>
                <w:rFonts w:asciiTheme="minorHAnsi" w:hAnsiTheme="minorHAnsi" w:cstheme="minorHAnsi"/>
                <w:kern w:val="1"/>
                <w:lang w:val="ru-RU" w:eastAsia="ar-SA"/>
              </w:rPr>
              <w:t>Средства регулируемой организации</w:t>
            </w:r>
          </w:p>
        </w:tc>
      </w:tr>
      <w:tr w:rsidR="00FF4E98" w:rsidRPr="001214A2" w:rsidTr="00FF4E98">
        <w:trPr>
          <w:trHeight w:val="567"/>
          <w:jc w:val="center"/>
        </w:trPr>
        <w:tc>
          <w:tcPr>
            <w:tcW w:w="742" w:type="dxa"/>
            <w:shd w:val="clear" w:color="auto" w:fill="auto"/>
            <w:vAlign w:val="center"/>
          </w:tcPr>
          <w:p w:rsidR="00FF4E98" w:rsidRPr="00FF4E98" w:rsidRDefault="00FF4E98" w:rsidP="00FF4E98">
            <w:pPr>
              <w:jc w:val="center"/>
              <w:rPr>
                <w:rFonts w:ascii="Calibri" w:hAnsi="Calibri" w:cs="Calibri"/>
                <w:color w:val="000000"/>
              </w:rPr>
            </w:pPr>
            <w:r w:rsidRPr="00FF4E98">
              <w:rPr>
                <w:rFonts w:ascii="Calibri" w:hAnsi="Calibri" w:cs="Calibri"/>
                <w:color w:val="000000"/>
              </w:rPr>
              <w:t>2</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Реконструкция водопроводных колодцев п. Нагорный (10 шт.)</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300,00</w:t>
            </w:r>
          </w:p>
        </w:tc>
        <w:tc>
          <w:tcPr>
            <w:tcW w:w="1484" w:type="dxa"/>
            <w:vMerge/>
            <w:vAlign w:val="center"/>
          </w:tcPr>
          <w:p w:rsidR="00FF4E98" w:rsidRPr="00FF4E98" w:rsidRDefault="00FF4E98" w:rsidP="00FF4E98">
            <w:pPr>
              <w:jc w:val="center"/>
              <w:rPr>
                <w:rFonts w:asciiTheme="minorHAnsi" w:hAnsiTheme="minorHAnsi" w:cstheme="minorHAnsi"/>
              </w:rPr>
            </w:pPr>
          </w:p>
        </w:tc>
      </w:tr>
      <w:tr w:rsidR="00FF4E98" w:rsidRPr="00301D33" w:rsidTr="00FF4E98">
        <w:trPr>
          <w:trHeight w:val="100"/>
          <w:jc w:val="center"/>
        </w:trPr>
        <w:tc>
          <w:tcPr>
            <w:tcW w:w="742" w:type="dxa"/>
            <w:shd w:val="clear" w:color="auto" w:fill="auto"/>
            <w:vAlign w:val="center"/>
          </w:tcPr>
          <w:p w:rsidR="00FF4E98" w:rsidRPr="00FF4E98" w:rsidRDefault="00FF4E98" w:rsidP="00FF4E98">
            <w:pPr>
              <w:jc w:val="center"/>
              <w:rPr>
                <w:rFonts w:ascii="Calibri" w:hAnsi="Calibri" w:cs="Calibri"/>
                <w:color w:val="000000"/>
              </w:rPr>
            </w:pPr>
            <w:r w:rsidRPr="00FF4E98">
              <w:rPr>
                <w:rFonts w:ascii="Calibri" w:hAnsi="Calibri" w:cs="Calibri"/>
                <w:color w:val="000000"/>
              </w:rPr>
              <w:t>3</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 xml:space="preserve">Замена артезианского насоса ЭЦВ10-65-110 на скважине №1 п. Нагорный </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198,00</w:t>
            </w:r>
          </w:p>
        </w:tc>
        <w:tc>
          <w:tcPr>
            <w:tcW w:w="1484" w:type="dxa"/>
            <w:vMerge/>
            <w:vAlign w:val="center"/>
          </w:tcPr>
          <w:p w:rsidR="00FF4E98" w:rsidRPr="00FF4E98" w:rsidRDefault="00FF4E98" w:rsidP="00FF4E98">
            <w:pPr>
              <w:jc w:val="center"/>
              <w:rPr>
                <w:rFonts w:asciiTheme="minorHAnsi" w:hAnsiTheme="minorHAnsi" w:cstheme="minorHAnsi"/>
                <w:lang w:val="ru-RU"/>
              </w:rPr>
            </w:pPr>
          </w:p>
        </w:tc>
      </w:tr>
      <w:tr w:rsidR="00FF4E98" w:rsidRPr="00301D33" w:rsidTr="00FF4E98">
        <w:trPr>
          <w:trHeight w:val="85"/>
          <w:jc w:val="center"/>
        </w:trPr>
        <w:tc>
          <w:tcPr>
            <w:tcW w:w="742" w:type="dxa"/>
            <w:shd w:val="clear" w:color="auto" w:fill="auto"/>
            <w:vAlign w:val="center"/>
          </w:tcPr>
          <w:p w:rsidR="00FF4E98" w:rsidRPr="00FF4E98" w:rsidRDefault="00FF4E98" w:rsidP="00FF4E98">
            <w:pPr>
              <w:jc w:val="center"/>
              <w:rPr>
                <w:rFonts w:ascii="Calibri" w:hAnsi="Calibri" w:cs="Calibri"/>
                <w:color w:val="000000"/>
              </w:rPr>
            </w:pPr>
            <w:r w:rsidRPr="00FF4E98">
              <w:rPr>
                <w:rFonts w:ascii="Calibri" w:hAnsi="Calibri" w:cs="Calibri"/>
                <w:color w:val="000000"/>
              </w:rPr>
              <w:t>4</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Реконструкция водопроводных сетей д. Головино (130 п.м., д. 100мм.)</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454,24</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5</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Реконструкция водопроводных колодцев д. Головино (10 шт.)</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300,00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6</w:t>
            </w:r>
          </w:p>
        </w:tc>
        <w:tc>
          <w:tcPr>
            <w:tcW w:w="6454" w:type="dxa"/>
            <w:shd w:val="clear" w:color="auto" w:fill="auto"/>
            <w:vAlign w:val="center"/>
          </w:tcPr>
          <w:p w:rsidR="00FF4E98" w:rsidRPr="00FF4E98" w:rsidRDefault="00FF4E98" w:rsidP="00FF4E98">
            <w:pPr>
              <w:rPr>
                <w:rFonts w:ascii="Calibri" w:hAnsi="Calibri" w:cs="Calibri"/>
                <w:color w:val="000000"/>
              </w:rPr>
            </w:pPr>
            <w:r w:rsidRPr="00FF4E98">
              <w:rPr>
                <w:rFonts w:ascii="Calibri" w:hAnsi="Calibri" w:cs="Calibri"/>
                <w:color w:val="000000"/>
                <w:lang w:val="ru-RU"/>
              </w:rPr>
              <w:t xml:space="preserve">Установка приборов учета подъёма воды на скважинах №1 и №2, дер. </w:t>
            </w:r>
            <w:r w:rsidRPr="00FF4E98">
              <w:rPr>
                <w:rFonts w:ascii="Calibri" w:hAnsi="Calibri" w:cs="Calibri"/>
                <w:color w:val="000000"/>
              </w:rPr>
              <w:t>Головино</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40,00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7</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Замена питающего кабеля к скважине №1 д. Головино</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300,00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8</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Строительство ограждения вокруг территории скважины №1 ул. Производственная, д. 2,</w:t>
            </w:r>
            <w:r>
              <w:rPr>
                <w:rFonts w:ascii="Calibri" w:hAnsi="Calibri" w:cs="Calibri"/>
                <w:color w:val="000000"/>
                <w:lang w:val="ru-RU"/>
              </w:rPr>
              <w:t xml:space="preserve"> п. Санинского ДОКа, согласно Сан</w:t>
            </w:r>
            <w:r w:rsidRPr="00FF4E98">
              <w:rPr>
                <w:rFonts w:ascii="Calibri" w:hAnsi="Calibri" w:cs="Calibri"/>
                <w:color w:val="000000"/>
                <w:lang w:val="ru-RU"/>
              </w:rPr>
              <w:t>ПиН 2.1.4.1100-0 п 2.2.1.</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825,50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9</w:t>
            </w:r>
          </w:p>
        </w:tc>
        <w:tc>
          <w:tcPr>
            <w:tcW w:w="6454" w:type="dxa"/>
            <w:shd w:val="clear" w:color="auto" w:fill="auto"/>
            <w:vAlign w:val="center"/>
          </w:tcPr>
          <w:p w:rsidR="00FF4E98" w:rsidRPr="00FF4E98" w:rsidRDefault="00FF4E98" w:rsidP="00FF4E98">
            <w:pPr>
              <w:rPr>
                <w:rFonts w:ascii="Calibri" w:hAnsi="Calibri" w:cs="Calibri"/>
                <w:color w:val="000000"/>
              </w:rPr>
            </w:pPr>
            <w:r w:rsidRPr="00FF4E98">
              <w:rPr>
                <w:rFonts w:ascii="Calibri" w:hAnsi="Calibri" w:cs="Calibri"/>
                <w:color w:val="000000"/>
                <w:lang w:val="ru-RU"/>
              </w:rPr>
              <w:t xml:space="preserve">Реконструкция скважины №1, с заменой ствола скважины п. Санинского ДОКа, ул. </w:t>
            </w:r>
            <w:r w:rsidRPr="00FF4E98">
              <w:rPr>
                <w:rFonts w:ascii="Calibri" w:hAnsi="Calibri" w:cs="Calibri"/>
                <w:color w:val="000000"/>
              </w:rPr>
              <w:t>Производственная, 2</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250,00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10</w:t>
            </w:r>
          </w:p>
        </w:tc>
        <w:tc>
          <w:tcPr>
            <w:tcW w:w="6454" w:type="dxa"/>
            <w:shd w:val="clear" w:color="auto" w:fill="auto"/>
            <w:vAlign w:val="center"/>
          </w:tcPr>
          <w:p w:rsidR="00FF4E98" w:rsidRPr="00FF4E98" w:rsidRDefault="00FF4E98" w:rsidP="00FF4E98">
            <w:pPr>
              <w:rPr>
                <w:rFonts w:ascii="Calibri" w:hAnsi="Calibri" w:cs="Calibri"/>
                <w:color w:val="000000"/>
              </w:rPr>
            </w:pPr>
            <w:r w:rsidRPr="00FF4E98">
              <w:rPr>
                <w:rFonts w:ascii="Calibri" w:hAnsi="Calibri" w:cs="Calibri"/>
                <w:color w:val="000000"/>
                <w:lang w:val="ru-RU"/>
              </w:rPr>
              <w:t xml:space="preserve">Реконструкция павильона скважины №1 п. Санинского ДОКа, ул. </w:t>
            </w:r>
            <w:r w:rsidRPr="00FF4E98">
              <w:rPr>
                <w:rFonts w:ascii="Calibri" w:hAnsi="Calibri" w:cs="Calibri"/>
                <w:color w:val="000000"/>
              </w:rPr>
              <w:t>Производственная, 2</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115,00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11</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Реконструкция водопроводных колодцев п. Санинского ДОКа (5 шт.)</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150,00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12</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Реконструкция водопроводных сетей п. Луговой (80 п.м,  д. 100мм)</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280,00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13</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Реконструкция водопроводных колодцев п.Луговой (5 шт.)</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150,00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14</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Установка частотного преобразователя п. Луговой</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100,00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15</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Установка прибора учета подъёма воды на скважине п. Луговой</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25,00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16</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Реконструкция электрооборудования, КИПиА артезианской скважины п. Луговой</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300,00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17</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Реконструкция водопроводных колодцев д. Панфилово (3 шт.)</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90,00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18</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Замена кабеля освещения скважины ВВГнг 3*1,5 д. Панфилово (5 п.м.)</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20,28</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19</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Установка пожарного гидранта д. Панфилово</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10,00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20</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Реконструкция водопроводных колодцев д. Глубоково (3 шт.)</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90,00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21</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Замена на артезианской скважине насоса ЭЦВ6-10-110 д. Глубоково</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109,00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22</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Замена кабеля освещения ВВГнг3*1,5, -9 п.м. , к скважине д. Глубоково</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4,05</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23</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Установка пожарного гидранта д. Глубоково</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10,00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24</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 xml:space="preserve">Строительство ограждения вокруг территории водозабора д. </w:t>
            </w:r>
            <w:r w:rsidRPr="00FF4E98">
              <w:rPr>
                <w:rFonts w:ascii="Calibri" w:hAnsi="Calibri" w:cs="Calibri"/>
                <w:color w:val="000000"/>
                <w:lang w:val="ru-RU"/>
              </w:rPr>
              <w:lastRenderedPageBreak/>
              <w:t>Воскресенье согласно С</w:t>
            </w:r>
            <w:r>
              <w:rPr>
                <w:rFonts w:ascii="Calibri" w:hAnsi="Calibri" w:cs="Calibri"/>
                <w:color w:val="000000"/>
                <w:lang w:val="ru-RU"/>
              </w:rPr>
              <w:t>ан</w:t>
            </w:r>
            <w:r w:rsidRPr="00FF4E98">
              <w:rPr>
                <w:rFonts w:ascii="Calibri" w:hAnsi="Calibri" w:cs="Calibri"/>
                <w:color w:val="000000"/>
                <w:lang w:val="ru-RU"/>
              </w:rPr>
              <w:t xml:space="preserve">ПиН 2.1.4.1100-0 п 2.2.1 </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lastRenderedPageBreak/>
              <w:t>825,50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lastRenderedPageBreak/>
              <w:t>25</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Реконструкция магистральной сети водопровода сетей д. 63 с увеличением диаметра д. Воскресенье (620 п.м., 100мм.)</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2015,00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3372A7" w:rsidP="00FF4E98">
            <w:pPr>
              <w:jc w:val="center"/>
              <w:rPr>
                <w:rFonts w:ascii="Calibri" w:hAnsi="Calibri" w:cs="Calibri"/>
                <w:color w:val="000000"/>
                <w:lang w:val="ru-RU"/>
              </w:rPr>
            </w:pPr>
            <w:r>
              <w:rPr>
                <w:rFonts w:ascii="Calibri" w:hAnsi="Calibri" w:cs="Calibri"/>
                <w:color w:val="000000"/>
                <w:lang w:val="ru-RU"/>
              </w:rPr>
              <w:t>26</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Реконструкция водопроводных сетей д. Старое Перепечино (145 п.м., д. 100мм)</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506,65</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3372A7" w:rsidP="00FF4E98">
            <w:pPr>
              <w:jc w:val="center"/>
              <w:rPr>
                <w:rFonts w:ascii="Calibri" w:hAnsi="Calibri" w:cs="Calibri"/>
                <w:color w:val="000000"/>
                <w:lang w:val="ru-RU"/>
              </w:rPr>
            </w:pPr>
            <w:r>
              <w:rPr>
                <w:rFonts w:ascii="Calibri" w:hAnsi="Calibri" w:cs="Calibri"/>
                <w:color w:val="000000"/>
                <w:lang w:val="ru-RU"/>
              </w:rPr>
              <w:t>27</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Установка пожарного гидранта д. Старое Перепечино</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10,00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2C7750" w:rsidRPr="001214A2" w:rsidTr="002C7750">
        <w:trPr>
          <w:trHeight w:val="96"/>
          <w:jc w:val="center"/>
        </w:trPr>
        <w:tc>
          <w:tcPr>
            <w:tcW w:w="7196" w:type="dxa"/>
            <w:gridSpan w:val="2"/>
            <w:shd w:val="clear" w:color="auto" w:fill="auto"/>
            <w:vAlign w:val="center"/>
          </w:tcPr>
          <w:p w:rsidR="002C7750" w:rsidRPr="00FF4E98" w:rsidRDefault="002C7750" w:rsidP="002C7750">
            <w:pPr>
              <w:pStyle w:val="TableParagraph"/>
              <w:ind w:left="103" w:right="135"/>
              <w:jc w:val="right"/>
              <w:rPr>
                <w:rFonts w:ascii="Calibri" w:hAnsi="Calibri"/>
                <w:lang w:val="ru-RU"/>
              </w:rPr>
            </w:pPr>
            <w:r w:rsidRPr="00FF4E98">
              <w:rPr>
                <w:rFonts w:ascii="Calibri" w:hAnsi="Calibri"/>
                <w:b/>
              </w:rPr>
              <w:t>ИТОГО:</w:t>
            </w:r>
          </w:p>
        </w:tc>
        <w:tc>
          <w:tcPr>
            <w:tcW w:w="1876" w:type="dxa"/>
            <w:shd w:val="clear" w:color="auto" w:fill="auto"/>
            <w:vAlign w:val="center"/>
          </w:tcPr>
          <w:p w:rsidR="002C7750" w:rsidRPr="00FF4E98" w:rsidRDefault="00FF4E98" w:rsidP="003372A7">
            <w:pPr>
              <w:spacing w:line="276" w:lineRule="auto"/>
              <w:jc w:val="center"/>
              <w:rPr>
                <w:rFonts w:ascii="Calibri" w:hAnsi="Calibri" w:cs="Calibri"/>
                <w:b/>
                <w:color w:val="000000"/>
                <w:lang w:val="ru-RU"/>
              </w:rPr>
            </w:pPr>
            <w:r>
              <w:rPr>
                <w:rFonts w:ascii="Calibri" w:hAnsi="Calibri" w:cs="Calibri"/>
                <w:b/>
                <w:color w:val="000000"/>
                <w:lang w:val="ru-RU"/>
              </w:rPr>
              <w:t>9</w:t>
            </w:r>
            <w:r w:rsidR="003372A7">
              <w:rPr>
                <w:rFonts w:ascii="Calibri" w:hAnsi="Calibri" w:cs="Calibri"/>
                <w:b/>
                <w:color w:val="000000"/>
                <w:lang w:val="ru-RU"/>
              </w:rPr>
              <w:t> 103,22</w:t>
            </w:r>
          </w:p>
        </w:tc>
        <w:tc>
          <w:tcPr>
            <w:tcW w:w="1484" w:type="dxa"/>
            <w:vAlign w:val="center"/>
          </w:tcPr>
          <w:p w:rsidR="002C7750" w:rsidRPr="00FF4E98" w:rsidRDefault="002C7750" w:rsidP="002C7750">
            <w:pPr>
              <w:spacing w:line="276" w:lineRule="auto"/>
              <w:jc w:val="center"/>
              <w:rPr>
                <w:rFonts w:ascii="Calibri" w:hAnsi="Calibri" w:cs="Calibri"/>
                <w:b/>
                <w:color w:val="000000"/>
                <w:lang w:val="ru-RU"/>
              </w:rPr>
            </w:pPr>
            <w:r w:rsidRPr="00FF4E98">
              <w:rPr>
                <w:rFonts w:ascii="Calibri" w:hAnsi="Calibri" w:cs="Calibri"/>
                <w:b/>
                <w:color w:val="000000"/>
                <w:lang w:val="ru-RU"/>
              </w:rPr>
              <w:t>―</w:t>
            </w:r>
          </w:p>
        </w:tc>
      </w:tr>
    </w:tbl>
    <w:p w:rsidR="00AA3BDF" w:rsidRDefault="00AA3BDF" w:rsidP="00FF4E98">
      <w:pPr>
        <w:pStyle w:val="a3"/>
        <w:spacing w:line="276" w:lineRule="auto"/>
        <w:ind w:right="58" w:firstLine="360"/>
        <w:jc w:val="both"/>
        <w:rPr>
          <w:rFonts w:asciiTheme="minorHAnsi" w:hAnsiTheme="minorHAnsi"/>
          <w:sz w:val="24"/>
          <w:szCs w:val="24"/>
          <w:lang w:val="ru-RU"/>
        </w:rPr>
      </w:pPr>
      <w:bookmarkStart w:id="147" w:name="_bookmark47"/>
      <w:bookmarkStart w:id="148" w:name="_Toc462835118"/>
      <w:bookmarkEnd w:id="147"/>
    </w:p>
    <w:p w:rsidR="00FA37F1" w:rsidRPr="005B2F9D" w:rsidRDefault="00FA37F1" w:rsidP="00FF32EE">
      <w:pPr>
        <w:pStyle w:val="1"/>
        <w:numPr>
          <w:ilvl w:val="1"/>
          <w:numId w:val="12"/>
        </w:numPr>
        <w:ind w:left="0" w:firstLine="360"/>
        <w:jc w:val="center"/>
        <w:rPr>
          <w:rFonts w:asciiTheme="minorHAnsi" w:hAnsiTheme="minorHAnsi"/>
          <w:sz w:val="24"/>
          <w:szCs w:val="24"/>
          <w:lang w:val="ru-RU"/>
        </w:rPr>
      </w:pPr>
      <w:bookmarkStart w:id="149" w:name="_Toc21954531"/>
      <w:r w:rsidRPr="005B2F9D">
        <w:rPr>
          <w:rFonts w:asciiTheme="minorHAnsi" w:hAnsiTheme="minorHAnsi"/>
          <w:sz w:val="24"/>
          <w:szCs w:val="24"/>
          <w:lang w:val="ru-RU"/>
        </w:rPr>
        <w:t>Оценка величины необходимых капитальных вложений в строительство и реконструкцию объектов централизованных систем водоснабжения</w:t>
      </w:r>
      <w:bookmarkEnd w:id="148"/>
      <w:bookmarkEnd w:id="149"/>
    </w:p>
    <w:p w:rsidR="00FA37F1" w:rsidRPr="001214A2" w:rsidRDefault="00FA37F1" w:rsidP="00FF32EE">
      <w:pPr>
        <w:pStyle w:val="a3"/>
        <w:spacing w:line="276" w:lineRule="auto"/>
        <w:ind w:right="58" w:firstLine="360"/>
        <w:jc w:val="both"/>
        <w:rPr>
          <w:rFonts w:ascii="Calibri" w:hAnsi="Calibri"/>
          <w:sz w:val="24"/>
          <w:szCs w:val="24"/>
          <w:lang w:val="ru-RU"/>
        </w:rPr>
      </w:pPr>
      <w:r w:rsidRPr="001214A2">
        <w:rPr>
          <w:rFonts w:ascii="Calibri" w:hAnsi="Calibri"/>
          <w:sz w:val="24"/>
          <w:szCs w:val="24"/>
          <w:lang w:val="ru-RU"/>
        </w:rPr>
        <w:t>Оценка величины необходимых капитальных вложений в строительство и реконструкцию объектов централизованных систем водоснабжения выполняется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w:t>
      </w:r>
    </w:p>
    <w:p w:rsidR="002246F9" w:rsidRDefault="00FA37F1" w:rsidP="00FF32EE">
      <w:pPr>
        <w:pStyle w:val="a3"/>
        <w:spacing w:before="1" w:line="276" w:lineRule="auto"/>
        <w:ind w:right="58" w:firstLine="360"/>
        <w:jc w:val="both"/>
        <w:rPr>
          <w:rFonts w:ascii="Calibri" w:hAnsi="Calibri"/>
          <w:sz w:val="24"/>
          <w:szCs w:val="24"/>
          <w:lang w:val="ru-RU"/>
        </w:rPr>
      </w:pPr>
      <w:r w:rsidRPr="001214A2">
        <w:rPr>
          <w:rFonts w:ascii="Calibri" w:hAnsi="Calibri"/>
          <w:sz w:val="24"/>
          <w:szCs w:val="24"/>
          <w:lang w:val="ru-RU"/>
        </w:rPr>
        <w:t xml:space="preserve">Оценка величины необходимых капитальных вложений в строительство и реконструкцию объектов централизованных систем водоснабжения приведена в таблице </w:t>
      </w:r>
      <w:r w:rsidR="00A205DB">
        <w:rPr>
          <w:rFonts w:ascii="Calibri" w:hAnsi="Calibri"/>
          <w:sz w:val="24"/>
          <w:szCs w:val="24"/>
          <w:lang w:val="ru-RU"/>
        </w:rPr>
        <w:t>6.2</w:t>
      </w:r>
      <w:r w:rsidRPr="001214A2">
        <w:rPr>
          <w:rFonts w:ascii="Calibri" w:hAnsi="Calibri"/>
          <w:sz w:val="24"/>
          <w:szCs w:val="24"/>
          <w:lang w:val="ru-RU"/>
        </w:rPr>
        <w:t>.</w:t>
      </w:r>
    </w:p>
    <w:p w:rsidR="00FF32EE" w:rsidRDefault="00FF32EE" w:rsidP="00FF32EE">
      <w:pPr>
        <w:pStyle w:val="a3"/>
        <w:spacing w:before="1" w:line="276" w:lineRule="auto"/>
        <w:ind w:right="58" w:firstLine="360"/>
        <w:jc w:val="both"/>
        <w:rPr>
          <w:rFonts w:ascii="Calibri" w:hAnsi="Calibri"/>
          <w:sz w:val="24"/>
          <w:szCs w:val="24"/>
          <w:lang w:val="ru-RU"/>
        </w:rPr>
      </w:pPr>
    </w:p>
    <w:p w:rsidR="00FF32EE" w:rsidRDefault="00FF32EE" w:rsidP="00FF32EE">
      <w:pPr>
        <w:pStyle w:val="a3"/>
        <w:spacing w:before="1" w:line="276" w:lineRule="auto"/>
        <w:ind w:right="58" w:firstLine="360"/>
        <w:jc w:val="both"/>
        <w:rPr>
          <w:rFonts w:ascii="Calibri" w:hAnsi="Calibri"/>
          <w:sz w:val="24"/>
          <w:szCs w:val="24"/>
          <w:lang w:val="ru-RU"/>
        </w:rPr>
      </w:pPr>
    </w:p>
    <w:p w:rsidR="00FF32EE" w:rsidRDefault="00FF32EE" w:rsidP="00FF32EE">
      <w:pPr>
        <w:pStyle w:val="a3"/>
        <w:spacing w:before="1" w:line="276" w:lineRule="auto"/>
        <w:ind w:right="58" w:firstLine="360"/>
        <w:jc w:val="both"/>
        <w:rPr>
          <w:rFonts w:ascii="Calibri" w:hAnsi="Calibri"/>
          <w:sz w:val="24"/>
          <w:szCs w:val="24"/>
          <w:lang w:val="ru-RU"/>
        </w:rPr>
      </w:pPr>
    </w:p>
    <w:p w:rsidR="00FF32EE" w:rsidRDefault="00FF32EE" w:rsidP="00FF32EE">
      <w:pPr>
        <w:pStyle w:val="a3"/>
        <w:spacing w:before="1" w:line="276" w:lineRule="auto"/>
        <w:ind w:right="58" w:firstLine="360"/>
        <w:jc w:val="both"/>
        <w:rPr>
          <w:rFonts w:ascii="Calibri" w:hAnsi="Calibri"/>
          <w:sz w:val="24"/>
          <w:szCs w:val="24"/>
          <w:lang w:val="ru-RU"/>
        </w:rPr>
      </w:pPr>
    </w:p>
    <w:p w:rsidR="00FF4E98" w:rsidRDefault="00FF4E98" w:rsidP="00D31B2B">
      <w:pPr>
        <w:pStyle w:val="a3"/>
        <w:spacing w:before="1" w:line="276" w:lineRule="auto"/>
        <w:ind w:left="232" w:right="58" w:firstLine="566"/>
        <w:jc w:val="both"/>
        <w:rPr>
          <w:rFonts w:ascii="Calibri" w:hAnsi="Calibri"/>
          <w:sz w:val="24"/>
          <w:szCs w:val="24"/>
          <w:lang w:val="ru-RU"/>
        </w:rPr>
        <w:sectPr w:rsidR="00FF4E98" w:rsidSect="00826E49">
          <w:headerReference w:type="default" r:id="rId41"/>
          <w:footerReference w:type="default" r:id="rId42"/>
          <w:pgSz w:w="11910" w:h="16840"/>
          <w:pgMar w:top="1134" w:right="851" w:bottom="1134" w:left="1134" w:header="430" w:footer="253" w:gutter="0"/>
          <w:cols w:space="720"/>
          <w:docGrid w:linePitch="299"/>
        </w:sectPr>
      </w:pPr>
    </w:p>
    <w:p w:rsidR="00FA37F1" w:rsidRDefault="00FA37F1" w:rsidP="00CD76C1">
      <w:pPr>
        <w:pStyle w:val="a3"/>
        <w:spacing w:before="1" w:line="276" w:lineRule="auto"/>
        <w:ind w:right="239"/>
        <w:jc w:val="both"/>
        <w:rPr>
          <w:rFonts w:ascii="Calibri" w:hAnsi="Calibri"/>
          <w:sz w:val="24"/>
          <w:szCs w:val="24"/>
          <w:lang w:val="ru-RU"/>
        </w:rPr>
      </w:pPr>
      <w:r w:rsidRPr="00A205DB">
        <w:rPr>
          <w:rFonts w:ascii="Calibri" w:hAnsi="Calibri"/>
          <w:b/>
          <w:sz w:val="24"/>
          <w:szCs w:val="24"/>
          <w:lang w:val="ru-RU"/>
        </w:rPr>
        <w:lastRenderedPageBreak/>
        <w:t xml:space="preserve">Таблица </w:t>
      </w:r>
      <w:r w:rsidR="00A205DB" w:rsidRPr="00A205DB">
        <w:rPr>
          <w:rFonts w:ascii="Calibri" w:hAnsi="Calibri"/>
          <w:b/>
          <w:sz w:val="24"/>
          <w:szCs w:val="24"/>
          <w:lang w:val="ru-RU"/>
        </w:rPr>
        <w:t>6.2</w:t>
      </w:r>
      <w:r w:rsidRPr="00A205DB">
        <w:rPr>
          <w:rFonts w:ascii="Calibri" w:hAnsi="Calibri"/>
          <w:b/>
          <w:sz w:val="24"/>
          <w:szCs w:val="24"/>
          <w:lang w:val="ru-RU"/>
        </w:rPr>
        <w:t>.</w:t>
      </w:r>
      <w:r w:rsidR="00A205DB" w:rsidRPr="00A205DB">
        <w:rPr>
          <w:rFonts w:ascii="Calibri" w:hAnsi="Calibri"/>
          <w:b/>
          <w:sz w:val="24"/>
          <w:szCs w:val="24"/>
          <w:lang w:val="ru-RU"/>
        </w:rPr>
        <w:t xml:space="preserve"> - </w:t>
      </w:r>
      <w:r w:rsidRPr="00A205DB">
        <w:rPr>
          <w:rFonts w:ascii="Calibri" w:hAnsi="Calibri"/>
          <w:b/>
          <w:sz w:val="24"/>
          <w:szCs w:val="24"/>
          <w:lang w:val="ru-RU"/>
        </w:rPr>
        <w:t xml:space="preserve">Оценка величины необходимых капитальных вложений в строительство и </w:t>
      </w:r>
      <w:r w:rsidR="00A205DB">
        <w:rPr>
          <w:rFonts w:ascii="Calibri" w:hAnsi="Calibri"/>
          <w:b/>
          <w:sz w:val="24"/>
          <w:szCs w:val="24"/>
          <w:lang w:val="ru-RU"/>
        </w:rPr>
        <w:t>р</w:t>
      </w:r>
      <w:r w:rsidRPr="00A205DB">
        <w:rPr>
          <w:rFonts w:ascii="Calibri" w:hAnsi="Calibri"/>
          <w:b/>
          <w:sz w:val="24"/>
          <w:szCs w:val="24"/>
          <w:lang w:val="ru-RU"/>
        </w:rPr>
        <w:t xml:space="preserve">еконструкцию объектов централизованных систем </w:t>
      </w:r>
      <w:r w:rsidR="000060EC">
        <w:rPr>
          <w:rFonts w:ascii="Calibri" w:hAnsi="Calibri"/>
          <w:b/>
          <w:sz w:val="24"/>
          <w:szCs w:val="24"/>
          <w:lang w:val="ru-RU"/>
        </w:rPr>
        <w:t xml:space="preserve">холодного </w:t>
      </w:r>
      <w:r w:rsidRPr="00A205DB">
        <w:rPr>
          <w:rFonts w:ascii="Calibri" w:hAnsi="Calibri"/>
          <w:b/>
          <w:sz w:val="24"/>
          <w:szCs w:val="24"/>
          <w:lang w:val="ru-RU"/>
        </w:rPr>
        <w:t>водоснабжения</w:t>
      </w:r>
    </w:p>
    <w:tbl>
      <w:tblPr>
        <w:tblStyle w:val="TableNormal"/>
        <w:tblW w:w="15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6"/>
        <w:gridCol w:w="4970"/>
        <w:gridCol w:w="864"/>
        <w:gridCol w:w="864"/>
        <w:gridCol w:w="864"/>
        <w:gridCol w:w="864"/>
        <w:gridCol w:w="867"/>
        <w:gridCol w:w="864"/>
        <w:gridCol w:w="864"/>
        <w:gridCol w:w="864"/>
        <w:gridCol w:w="864"/>
        <w:gridCol w:w="864"/>
        <w:gridCol w:w="864"/>
        <w:gridCol w:w="864"/>
      </w:tblGrid>
      <w:tr w:rsidR="00FF4E98" w:rsidRPr="00D31B2B" w:rsidTr="00643AA0">
        <w:trPr>
          <w:trHeight w:val="454"/>
          <w:tblHeader/>
          <w:jc w:val="center"/>
        </w:trPr>
        <w:tc>
          <w:tcPr>
            <w:tcW w:w="616" w:type="dxa"/>
            <w:vMerge w:val="restart"/>
            <w:shd w:val="clear" w:color="auto" w:fill="92D050"/>
            <w:vAlign w:val="center"/>
          </w:tcPr>
          <w:p w:rsidR="00FF4E98" w:rsidRDefault="00FF4E98" w:rsidP="00FF4E98">
            <w:pPr>
              <w:pStyle w:val="TableParagraph"/>
              <w:ind w:left="52"/>
              <w:rPr>
                <w:rFonts w:asciiTheme="minorHAnsi" w:hAnsiTheme="minorHAnsi" w:cstheme="minorHAnsi"/>
                <w:b/>
                <w:sz w:val="24"/>
                <w:szCs w:val="24"/>
                <w:lang w:val="ru-RU"/>
              </w:rPr>
            </w:pPr>
            <w:r w:rsidRPr="00D31B2B">
              <w:rPr>
                <w:rFonts w:asciiTheme="minorHAnsi" w:hAnsiTheme="minorHAnsi" w:cstheme="minorHAnsi"/>
                <w:b/>
                <w:sz w:val="24"/>
                <w:szCs w:val="24"/>
                <w:lang w:val="ru-RU"/>
              </w:rPr>
              <w:t>№</w:t>
            </w:r>
          </w:p>
          <w:p w:rsidR="00FF4E98" w:rsidRPr="00D31B2B" w:rsidRDefault="00FF4E98" w:rsidP="00FF4E98">
            <w:pPr>
              <w:pStyle w:val="TableParagraph"/>
              <w:ind w:left="52"/>
              <w:rPr>
                <w:rFonts w:asciiTheme="minorHAnsi" w:hAnsiTheme="minorHAnsi" w:cstheme="minorHAnsi"/>
                <w:b/>
                <w:sz w:val="24"/>
                <w:szCs w:val="24"/>
              </w:rPr>
            </w:pPr>
            <w:r w:rsidRPr="00D31B2B">
              <w:rPr>
                <w:rFonts w:asciiTheme="minorHAnsi" w:hAnsiTheme="minorHAnsi" w:cstheme="minorHAnsi"/>
                <w:b/>
                <w:sz w:val="24"/>
                <w:szCs w:val="24"/>
              </w:rPr>
              <w:t>п/п</w:t>
            </w:r>
          </w:p>
        </w:tc>
        <w:tc>
          <w:tcPr>
            <w:tcW w:w="4970" w:type="dxa"/>
            <w:vMerge w:val="restart"/>
            <w:shd w:val="clear" w:color="auto" w:fill="92D050"/>
            <w:vAlign w:val="center"/>
          </w:tcPr>
          <w:p w:rsidR="00FF4E98" w:rsidRPr="00D31B2B" w:rsidRDefault="00FF4E98" w:rsidP="00FF4E98">
            <w:pPr>
              <w:pStyle w:val="TableParagraph"/>
              <w:ind w:right="34" w:firstLine="129"/>
              <w:rPr>
                <w:rFonts w:asciiTheme="minorHAnsi" w:hAnsiTheme="minorHAnsi" w:cstheme="minorHAnsi"/>
                <w:b/>
                <w:sz w:val="24"/>
                <w:szCs w:val="24"/>
              </w:rPr>
            </w:pPr>
            <w:r>
              <w:rPr>
                <w:rFonts w:asciiTheme="minorHAnsi" w:hAnsiTheme="minorHAnsi" w:cstheme="minorHAnsi"/>
                <w:b/>
                <w:sz w:val="24"/>
                <w:szCs w:val="24"/>
                <w:lang w:val="ru-RU"/>
              </w:rPr>
              <w:t>Наименование мероприятия</w:t>
            </w:r>
          </w:p>
        </w:tc>
        <w:tc>
          <w:tcPr>
            <w:tcW w:w="10371" w:type="dxa"/>
            <w:gridSpan w:val="12"/>
            <w:shd w:val="clear" w:color="auto" w:fill="92D050"/>
            <w:vAlign w:val="center"/>
          </w:tcPr>
          <w:p w:rsidR="00FF4E98" w:rsidRPr="00D31B2B" w:rsidRDefault="00FF4E98" w:rsidP="00FF4E98">
            <w:pPr>
              <w:pStyle w:val="TableParagraph"/>
              <w:ind w:left="143"/>
              <w:rPr>
                <w:rFonts w:asciiTheme="minorHAnsi" w:hAnsiTheme="minorHAnsi" w:cstheme="minorHAnsi"/>
                <w:b/>
                <w:sz w:val="24"/>
                <w:szCs w:val="24"/>
              </w:rPr>
            </w:pPr>
            <w:r w:rsidRPr="00D31B2B">
              <w:rPr>
                <w:rFonts w:asciiTheme="minorHAnsi" w:hAnsiTheme="minorHAnsi" w:cstheme="minorHAnsi"/>
                <w:b/>
                <w:sz w:val="24"/>
                <w:szCs w:val="24"/>
              </w:rPr>
              <w:t>Срок реализации мероприятия, год</w:t>
            </w:r>
          </w:p>
        </w:tc>
      </w:tr>
      <w:tr w:rsidR="00FF4E98" w:rsidRPr="00D31B2B" w:rsidTr="00FF4E98">
        <w:trPr>
          <w:trHeight w:val="454"/>
          <w:tblHeader/>
          <w:jc w:val="center"/>
        </w:trPr>
        <w:tc>
          <w:tcPr>
            <w:tcW w:w="616" w:type="dxa"/>
            <w:vMerge/>
            <w:shd w:val="clear" w:color="auto" w:fill="92D050"/>
            <w:vAlign w:val="center"/>
          </w:tcPr>
          <w:p w:rsidR="00FF4E98" w:rsidRPr="00D31B2B" w:rsidRDefault="00FF4E98" w:rsidP="00FF4E98">
            <w:pPr>
              <w:jc w:val="center"/>
              <w:rPr>
                <w:rFonts w:asciiTheme="minorHAnsi" w:hAnsiTheme="minorHAnsi" w:cstheme="minorHAnsi"/>
                <w:sz w:val="24"/>
                <w:szCs w:val="24"/>
              </w:rPr>
            </w:pPr>
          </w:p>
        </w:tc>
        <w:tc>
          <w:tcPr>
            <w:tcW w:w="4970" w:type="dxa"/>
            <w:vMerge/>
            <w:shd w:val="clear" w:color="auto" w:fill="92D050"/>
            <w:vAlign w:val="center"/>
          </w:tcPr>
          <w:p w:rsidR="00FF4E98" w:rsidRPr="00D31B2B" w:rsidRDefault="00FF4E98" w:rsidP="00FF4E98">
            <w:pPr>
              <w:jc w:val="center"/>
              <w:rPr>
                <w:rFonts w:asciiTheme="minorHAnsi" w:hAnsiTheme="minorHAnsi" w:cstheme="minorHAnsi"/>
                <w:sz w:val="24"/>
                <w:szCs w:val="24"/>
              </w:rPr>
            </w:pPr>
          </w:p>
        </w:tc>
        <w:tc>
          <w:tcPr>
            <w:tcW w:w="864" w:type="dxa"/>
            <w:shd w:val="clear" w:color="auto" w:fill="92D050"/>
            <w:vAlign w:val="center"/>
          </w:tcPr>
          <w:p w:rsidR="00FF4E98" w:rsidRPr="00CD76C1" w:rsidRDefault="00FF4E98" w:rsidP="00FF4E98">
            <w:pPr>
              <w:pStyle w:val="TableParagraph"/>
              <w:ind w:left="45" w:right="96"/>
              <w:rPr>
                <w:rFonts w:asciiTheme="minorHAnsi" w:hAnsiTheme="minorHAnsi" w:cstheme="minorHAnsi"/>
                <w:b/>
                <w:sz w:val="24"/>
                <w:szCs w:val="24"/>
                <w:lang w:val="ru-RU"/>
              </w:rPr>
            </w:pPr>
            <w:r w:rsidRPr="00D31B2B">
              <w:rPr>
                <w:rFonts w:asciiTheme="minorHAnsi" w:hAnsiTheme="minorHAnsi" w:cstheme="minorHAnsi"/>
                <w:b/>
                <w:sz w:val="24"/>
                <w:szCs w:val="24"/>
              </w:rPr>
              <w:t>201</w:t>
            </w:r>
            <w:r>
              <w:rPr>
                <w:rFonts w:asciiTheme="minorHAnsi" w:hAnsiTheme="minorHAnsi" w:cstheme="minorHAnsi"/>
                <w:b/>
                <w:sz w:val="24"/>
                <w:szCs w:val="24"/>
                <w:lang w:val="ru-RU"/>
              </w:rPr>
              <w:t>9</w:t>
            </w:r>
          </w:p>
        </w:tc>
        <w:tc>
          <w:tcPr>
            <w:tcW w:w="864" w:type="dxa"/>
            <w:shd w:val="clear" w:color="auto" w:fill="92D050"/>
            <w:vAlign w:val="center"/>
          </w:tcPr>
          <w:p w:rsidR="00FF4E98" w:rsidRPr="00CD76C1" w:rsidRDefault="00FF4E98" w:rsidP="00FF4E98">
            <w:pPr>
              <w:pStyle w:val="TableParagraph"/>
              <w:ind w:left="45" w:right="99"/>
              <w:rPr>
                <w:rFonts w:asciiTheme="minorHAnsi" w:hAnsiTheme="minorHAnsi" w:cstheme="minorHAnsi"/>
                <w:b/>
                <w:sz w:val="24"/>
                <w:szCs w:val="24"/>
                <w:lang w:val="ru-RU"/>
              </w:rPr>
            </w:pPr>
            <w:r w:rsidRPr="00D31B2B">
              <w:rPr>
                <w:rFonts w:asciiTheme="minorHAnsi" w:hAnsiTheme="minorHAnsi" w:cstheme="minorHAnsi"/>
                <w:b/>
                <w:sz w:val="24"/>
                <w:szCs w:val="24"/>
              </w:rPr>
              <w:t>20</w:t>
            </w:r>
            <w:r>
              <w:rPr>
                <w:rFonts w:asciiTheme="minorHAnsi" w:hAnsiTheme="minorHAnsi" w:cstheme="minorHAnsi"/>
                <w:b/>
                <w:sz w:val="24"/>
                <w:szCs w:val="24"/>
                <w:lang w:val="ru-RU"/>
              </w:rPr>
              <w:t>20</w:t>
            </w:r>
          </w:p>
        </w:tc>
        <w:tc>
          <w:tcPr>
            <w:tcW w:w="864" w:type="dxa"/>
            <w:shd w:val="clear" w:color="auto" w:fill="92D050"/>
            <w:vAlign w:val="center"/>
          </w:tcPr>
          <w:p w:rsidR="00FF4E98" w:rsidRPr="00CD76C1" w:rsidRDefault="00FF4E98" w:rsidP="00FF4E98">
            <w:pPr>
              <w:pStyle w:val="TableParagraph"/>
              <w:ind w:left="45" w:right="96"/>
              <w:rPr>
                <w:rFonts w:asciiTheme="minorHAnsi" w:hAnsiTheme="minorHAnsi" w:cstheme="minorHAnsi"/>
                <w:b/>
                <w:sz w:val="24"/>
                <w:szCs w:val="24"/>
                <w:lang w:val="ru-RU"/>
              </w:rPr>
            </w:pPr>
            <w:r w:rsidRPr="00D31B2B">
              <w:rPr>
                <w:rFonts w:asciiTheme="minorHAnsi" w:hAnsiTheme="minorHAnsi" w:cstheme="minorHAnsi"/>
                <w:b/>
                <w:sz w:val="24"/>
                <w:szCs w:val="24"/>
              </w:rPr>
              <w:t>20</w:t>
            </w:r>
            <w:r>
              <w:rPr>
                <w:rFonts w:asciiTheme="minorHAnsi" w:hAnsiTheme="minorHAnsi" w:cstheme="minorHAnsi"/>
                <w:b/>
                <w:sz w:val="24"/>
                <w:szCs w:val="24"/>
                <w:lang w:val="ru-RU"/>
              </w:rPr>
              <w:t>21</w:t>
            </w:r>
          </w:p>
        </w:tc>
        <w:tc>
          <w:tcPr>
            <w:tcW w:w="864" w:type="dxa"/>
            <w:shd w:val="clear" w:color="auto" w:fill="92D050"/>
            <w:vAlign w:val="center"/>
          </w:tcPr>
          <w:p w:rsidR="00FF4E98" w:rsidRPr="00CD76C1" w:rsidRDefault="00FF4E98" w:rsidP="00FF4E98">
            <w:pPr>
              <w:pStyle w:val="TableParagraph"/>
              <w:ind w:left="45" w:right="96"/>
              <w:rPr>
                <w:rFonts w:asciiTheme="minorHAnsi" w:hAnsiTheme="minorHAnsi" w:cstheme="minorHAnsi"/>
                <w:b/>
                <w:sz w:val="24"/>
                <w:szCs w:val="24"/>
                <w:lang w:val="ru-RU"/>
              </w:rPr>
            </w:pPr>
            <w:r w:rsidRPr="00D31B2B">
              <w:rPr>
                <w:rFonts w:asciiTheme="minorHAnsi" w:hAnsiTheme="minorHAnsi" w:cstheme="minorHAnsi"/>
                <w:b/>
                <w:sz w:val="24"/>
                <w:szCs w:val="24"/>
              </w:rPr>
              <w:t>202</w:t>
            </w:r>
            <w:r>
              <w:rPr>
                <w:rFonts w:asciiTheme="minorHAnsi" w:hAnsiTheme="minorHAnsi" w:cstheme="minorHAnsi"/>
                <w:b/>
                <w:sz w:val="24"/>
                <w:szCs w:val="24"/>
                <w:lang w:val="ru-RU"/>
              </w:rPr>
              <w:t>2</w:t>
            </w:r>
          </w:p>
        </w:tc>
        <w:tc>
          <w:tcPr>
            <w:tcW w:w="867" w:type="dxa"/>
            <w:shd w:val="clear" w:color="auto" w:fill="92D050"/>
            <w:vAlign w:val="center"/>
          </w:tcPr>
          <w:p w:rsidR="00FF4E98" w:rsidRPr="00D31B2B" w:rsidRDefault="00FF4E98" w:rsidP="00FF4E98">
            <w:pPr>
              <w:pStyle w:val="TableParagraph"/>
              <w:ind w:left="45" w:right="99"/>
              <w:rPr>
                <w:rFonts w:asciiTheme="minorHAnsi" w:hAnsiTheme="minorHAnsi" w:cstheme="minorHAnsi"/>
                <w:b/>
                <w:sz w:val="24"/>
                <w:szCs w:val="24"/>
                <w:lang w:val="ru-RU"/>
              </w:rPr>
            </w:pPr>
            <w:r>
              <w:rPr>
                <w:rFonts w:asciiTheme="minorHAnsi" w:hAnsiTheme="minorHAnsi" w:cstheme="minorHAnsi"/>
                <w:b/>
                <w:sz w:val="24"/>
                <w:szCs w:val="24"/>
                <w:lang w:val="ru-RU"/>
              </w:rPr>
              <w:t>2023</w:t>
            </w:r>
          </w:p>
        </w:tc>
        <w:tc>
          <w:tcPr>
            <w:tcW w:w="864" w:type="dxa"/>
            <w:shd w:val="clear" w:color="auto" w:fill="92D050"/>
            <w:vAlign w:val="center"/>
          </w:tcPr>
          <w:p w:rsidR="00FF4E98" w:rsidRPr="00D31B2B" w:rsidRDefault="00FF4E98" w:rsidP="00FF4E98">
            <w:pPr>
              <w:pStyle w:val="TableParagraph"/>
              <w:ind w:left="45" w:right="96"/>
              <w:rPr>
                <w:rFonts w:asciiTheme="minorHAnsi" w:hAnsiTheme="minorHAnsi" w:cstheme="minorHAnsi"/>
                <w:b/>
                <w:sz w:val="24"/>
                <w:szCs w:val="24"/>
                <w:lang w:val="ru-RU"/>
              </w:rPr>
            </w:pPr>
            <w:r>
              <w:rPr>
                <w:rFonts w:asciiTheme="minorHAnsi" w:hAnsiTheme="minorHAnsi" w:cstheme="minorHAnsi"/>
                <w:b/>
                <w:sz w:val="24"/>
                <w:szCs w:val="24"/>
                <w:lang w:val="ru-RU"/>
              </w:rPr>
              <w:t>2024</w:t>
            </w:r>
          </w:p>
        </w:tc>
        <w:tc>
          <w:tcPr>
            <w:tcW w:w="864" w:type="dxa"/>
            <w:shd w:val="clear" w:color="auto" w:fill="92D050"/>
            <w:vAlign w:val="center"/>
          </w:tcPr>
          <w:p w:rsidR="00FF4E98" w:rsidRPr="00FF4E98" w:rsidRDefault="00FF4E98" w:rsidP="00FF4E98">
            <w:pPr>
              <w:pStyle w:val="TableParagraph"/>
              <w:ind w:left="45" w:right="96"/>
              <w:rPr>
                <w:rFonts w:asciiTheme="minorHAnsi" w:hAnsiTheme="minorHAnsi" w:cstheme="minorHAnsi"/>
                <w:b/>
                <w:sz w:val="24"/>
                <w:szCs w:val="24"/>
                <w:lang w:val="ru-RU"/>
              </w:rPr>
            </w:pPr>
            <w:r>
              <w:rPr>
                <w:rFonts w:asciiTheme="minorHAnsi" w:hAnsiTheme="minorHAnsi" w:cstheme="minorHAnsi"/>
                <w:b/>
                <w:sz w:val="24"/>
                <w:szCs w:val="24"/>
                <w:lang w:val="ru-RU"/>
              </w:rPr>
              <w:t>2025</w:t>
            </w:r>
          </w:p>
        </w:tc>
        <w:tc>
          <w:tcPr>
            <w:tcW w:w="864" w:type="dxa"/>
            <w:shd w:val="clear" w:color="auto" w:fill="92D050"/>
            <w:vAlign w:val="center"/>
          </w:tcPr>
          <w:p w:rsidR="00FF4E98" w:rsidRPr="00FF4E98" w:rsidRDefault="00FF4E98" w:rsidP="00FF4E98">
            <w:pPr>
              <w:pStyle w:val="TableParagraph"/>
              <w:ind w:left="45" w:right="96"/>
              <w:rPr>
                <w:rFonts w:asciiTheme="minorHAnsi" w:hAnsiTheme="minorHAnsi" w:cstheme="minorHAnsi"/>
                <w:b/>
                <w:sz w:val="24"/>
                <w:szCs w:val="24"/>
                <w:lang w:val="ru-RU"/>
              </w:rPr>
            </w:pPr>
            <w:r>
              <w:rPr>
                <w:rFonts w:asciiTheme="minorHAnsi" w:hAnsiTheme="minorHAnsi" w:cstheme="minorHAnsi"/>
                <w:b/>
                <w:sz w:val="24"/>
                <w:szCs w:val="24"/>
                <w:lang w:val="ru-RU"/>
              </w:rPr>
              <w:t>2026</w:t>
            </w:r>
          </w:p>
        </w:tc>
        <w:tc>
          <w:tcPr>
            <w:tcW w:w="864" w:type="dxa"/>
            <w:shd w:val="clear" w:color="auto" w:fill="92D050"/>
            <w:vAlign w:val="center"/>
          </w:tcPr>
          <w:p w:rsidR="00FF4E98" w:rsidRPr="00FF4E98" w:rsidRDefault="00FF4E98" w:rsidP="00FF4E98">
            <w:pPr>
              <w:pStyle w:val="TableParagraph"/>
              <w:ind w:left="45" w:right="96"/>
              <w:rPr>
                <w:rFonts w:asciiTheme="minorHAnsi" w:hAnsiTheme="minorHAnsi" w:cstheme="minorHAnsi"/>
                <w:b/>
                <w:sz w:val="24"/>
                <w:szCs w:val="24"/>
              </w:rPr>
            </w:pPr>
            <w:r>
              <w:rPr>
                <w:rFonts w:asciiTheme="minorHAnsi" w:hAnsiTheme="minorHAnsi" w:cstheme="minorHAnsi"/>
                <w:b/>
                <w:sz w:val="24"/>
                <w:szCs w:val="24"/>
              </w:rPr>
              <w:t>2027</w:t>
            </w:r>
          </w:p>
        </w:tc>
        <w:tc>
          <w:tcPr>
            <w:tcW w:w="864" w:type="dxa"/>
            <w:shd w:val="clear" w:color="auto" w:fill="92D050"/>
            <w:vAlign w:val="center"/>
          </w:tcPr>
          <w:p w:rsidR="00FF4E98" w:rsidRPr="00FF4E98" w:rsidRDefault="00FF4E98" w:rsidP="00FF4E98">
            <w:pPr>
              <w:pStyle w:val="TableParagraph"/>
              <w:ind w:left="45" w:right="96"/>
              <w:rPr>
                <w:rFonts w:asciiTheme="minorHAnsi" w:hAnsiTheme="minorHAnsi" w:cstheme="minorHAnsi"/>
                <w:b/>
                <w:sz w:val="24"/>
                <w:szCs w:val="24"/>
              </w:rPr>
            </w:pPr>
            <w:r>
              <w:rPr>
                <w:rFonts w:asciiTheme="minorHAnsi" w:hAnsiTheme="minorHAnsi" w:cstheme="minorHAnsi"/>
                <w:b/>
                <w:sz w:val="24"/>
                <w:szCs w:val="24"/>
              </w:rPr>
              <w:t>2028</w:t>
            </w:r>
          </w:p>
        </w:tc>
        <w:tc>
          <w:tcPr>
            <w:tcW w:w="864" w:type="dxa"/>
            <w:shd w:val="clear" w:color="auto" w:fill="92D050"/>
            <w:vAlign w:val="center"/>
          </w:tcPr>
          <w:p w:rsidR="00FF4E98" w:rsidRPr="00FF4E98" w:rsidRDefault="00FF4E98" w:rsidP="00FF4E98">
            <w:pPr>
              <w:pStyle w:val="TableParagraph"/>
              <w:ind w:left="45" w:right="96"/>
              <w:rPr>
                <w:rFonts w:asciiTheme="minorHAnsi" w:hAnsiTheme="minorHAnsi" w:cstheme="minorHAnsi"/>
                <w:b/>
                <w:sz w:val="24"/>
                <w:szCs w:val="24"/>
              </w:rPr>
            </w:pPr>
            <w:r>
              <w:rPr>
                <w:rFonts w:asciiTheme="minorHAnsi" w:hAnsiTheme="minorHAnsi" w:cstheme="minorHAnsi"/>
                <w:b/>
                <w:sz w:val="24"/>
                <w:szCs w:val="24"/>
              </w:rPr>
              <w:t>2029</w:t>
            </w:r>
          </w:p>
        </w:tc>
        <w:tc>
          <w:tcPr>
            <w:tcW w:w="864" w:type="dxa"/>
            <w:shd w:val="clear" w:color="auto" w:fill="92D050"/>
            <w:vAlign w:val="center"/>
          </w:tcPr>
          <w:p w:rsidR="00FF4E98" w:rsidRPr="00FF4E98" w:rsidRDefault="00FF4E98" w:rsidP="00FF4E98">
            <w:pPr>
              <w:pStyle w:val="TableParagraph"/>
              <w:ind w:left="45" w:right="96"/>
              <w:rPr>
                <w:rFonts w:asciiTheme="minorHAnsi" w:hAnsiTheme="minorHAnsi" w:cstheme="minorHAnsi"/>
                <w:b/>
                <w:sz w:val="24"/>
                <w:szCs w:val="24"/>
              </w:rPr>
            </w:pPr>
            <w:r>
              <w:rPr>
                <w:rFonts w:asciiTheme="minorHAnsi" w:hAnsiTheme="minorHAnsi" w:cstheme="minorHAnsi"/>
                <w:b/>
                <w:sz w:val="24"/>
                <w:szCs w:val="24"/>
              </w:rPr>
              <w:t>2030</w:t>
            </w:r>
          </w:p>
        </w:tc>
      </w:tr>
      <w:tr w:rsidR="00FF4E98" w:rsidRPr="00D31B2B" w:rsidTr="00643AA0">
        <w:trPr>
          <w:cantSplit/>
          <w:trHeight w:val="96"/>
          <w:jc w:val="center"/>
        </w:trPr>
        <w:tc>
          <w:tcPr>
            <w:tcW w:w="15957" w:type="dxa"/>
            <w:gridSpan w:val="14"/>
            <w:shd w:val="clear" w:color="auto" w:fill="FFC000"/>
            <w:vAlign w:val="center"/>
          </w:tcPr>
          <w:p w:rsidR="00FF4E98" w:rsidRPr="00CD76C1" w:rsidRDefault="00FF4E98" w:rsidP="00FF4E98">
            <w:pPr>
              <w:jc w:val="center"/>
              <w:rPr>
                <w:rFonts w:asciiTheme="minorHAnsi" w:hAnsiTheme="minorHAnsi" w:cstheme="minorHAnsi"/>
                <w:b/>
                <w:color w:val="000000"/>
                <w:sz w:val="24"/>
                <w:szCs w:val="24"/>
                <w:lang w:val="ru-RU"/>
              </w:rPr>
            </w:pPr>
            <w:r w:rsidRPr="00CD76C1">
              <w:rPr>
                <w:rFonts w:asciiTheme="minorHAnsi" w:hAnsiTheme="minorHAnsi" w:cstheme="minorHAnsi"/>
                <w:b/>
                <w:color w:val="000000"/>
                <w:sz w:val="24"/>
                <w:szCs w:val="24"/>
                <w:lang w:val="ru-RU"/>
              </w:rPr>
              <w:t>Систем</w:t>
            </w:r>
            <w:r>
              <w:rPr>
                <w:rFonts w:asciiTheme="minorHAnsi" w:hAnsiTheme="minorHAnsi" w:cstheme="minorHAnsi"/>
                <w:b/>
                <w:color w:val="000000"/>
                <w:sz w:val="24"/>
                <w:szCs w:val="24"/>
                <w:lang w:val="ru-RU"/>
              </w:rPr>
              <w:t>ы хозяйственноо-питьевого</w:t>
            </w:r>
            <w:r w:rsidRPr="00CD76C1">
              <w:rPr>
                <w:rFonts w:asciiTheme="minorHAnsi" w:hAnsiTheme="minorHAnsi" w:cstheme="minorHAnsi"/>
                <w:b/>
                <w:color w:val="000000"/>
                <w:sz w:val="24"/>
                <w:szCs w:val="24"/>
                <w:lang w:val="ru-RU"/>
              </w:rPr>
              <w:t xml:space="preserve"> водоснабжения</w:t>
            </w:r>
          </w:p>
        </w:tc>
      </w:tr>
      <w:tr w:rsidR="00E10897" w:rsidRPr="00E10897"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sz w:val="24"/>
                <w:szCs w:val="24"/>
              </w:rPr>
            </w:pPr>
            <w:r w:rsidRPr="00FF4E98">
              <w:rPr>
                <w:rFonts w:ascii="Calibri" w:hAnsi="Calibri" w:cs="Calibri"/>
                <w:color w:val="000000"/>
              </w:rPr>
              <w:t>1</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Реконструкция водопроводных сетей по ул. Владимирская, п. Нагорный (500 п.м, д. 100мм)</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356,27</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7" w:type="dxa"/>
            <w:vAlign w:val="center"/>
          </w:tcPr>
          <w:p w:rsidR="00E10897" w:rsidRPr="00E10897" w:rsidRDefault="00E10897" w:rsidP="00E10897">
            <w:pPr>
              <w:jc w:val="center"/>
              <w:rPr>
                <w:rFonts w:ascii="Arial CYR" w:hAnsi="Arial CYR"/>
              </w:rPr>
            </w:pPr>
            <w:r w:rsidRPr="00E10897">
              <w:rPr>
                <w:rFonts w:ascii="Arial CYR" w:hAnsi="Arial CYR"/>
              </w:rPr>
              <w:t>1006,70</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181,90</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176,06</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sz w:val="24"/>
                <w:szCs w:val="24"/>
              </w:rPr>
            </w:pPr>
            <w:r w:rsidRPr="00FF4E98">
              <w:rPr>
                <w:rFonts w:ascii="Calibri" w:hAnsi="Calibri" w:cs="Calibri"/>
                <w:color w:val="000000"/>
              </w:rPr>
              <w:t>2</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Реконструкция водопроводных колодцев п. Нагорный (10 шт.)</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373,13</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sz w:val="24"/>
                <w:szCs w:val="24"/>
              </w:rPr>
            </w:pPr>
            <w:r w:rsidRPr="00FF4E98">
              <w:rPr>
                <w:rFonts w:ascii="Calibri" w:hAnsi="Calibri" w:cs="Calibri"/>
                <w:color w:val="000000"/>
              </w:rPr>
              <w:t>3</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 xml:space="preserve">Замена артезианского насоса ЭЦВ10-65-110 на скважине №1 п. Нагорный </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268,16</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sz w:val="24"/>
                <w:szCs w:val="24"/>
              </w:rPr>
            </w:pPr>
            <w:r w:rsidRPr="00FF4E98">
              <w:rPr>
                <w:rFonts w:ascii="Calibri" w:hAnsi="Calibri" w:cs="Calibri"/>
                <w:color w:val="000000"/>
              </w:rPr>
              <w:t>4</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Реконструкция водопроводных сетей д. Головино (130 п.м., д. 100мм.)</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564,97</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rPr>
            </w:pPr>
            <w:r>
              <w:rPr>
                <w:rFonts w:ascii="Calibri" w:hAnsi="Calibri" w:cs="Calibri"/>
                <w:color w:val="000000"/>
              </w:rPr>
              <w:t>5</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Реконструкция водопроводных колодцев д. Головино (10 шт.)</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127,01</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44,07</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95,34</w:t>
            </w:r>
          </w:p>
        </w:tc>
      </w:tr>
      <w:tr w:rsidR="00E10897" w:rsidRPr="00D31B2B"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rPr>
            </w:pPr>
            <w:r>
              <w:rPr>
                <w:rFonts w:ascii="Calibri" w:hAnsi="Calibri" w:cs="Calibri"/>
                <w:color w:val="000000"/>
              </w:rPr>
              <w:t>6</w:t>
            </w:r>
          </w:p>
        </w:tc>
        <w:tc>
          <w:tcPr>
            <w:tcW w:w="4970" w:type="dxa"/>
            <w:vAlign w:val="center"/>
          </w:tcPr>
          <w:p w:rsidR="00E10897" w:rsidRPr="00FF4E98" w:rsidRDefault="00E10897" w:rsidP="00E10897">
            <w:pPr>
              <w:rPr>
                <w:rFonts w:ascii="Calibri" w:hAnsi="Calibri" w:cs="Calibri"/>
                <w:color w:val="000000"/>
              </w:rPr>
            </w:pPr>
            <w:r w:rsidRPr="00FF4E98">
              <w:rPr>
                <w:rFonts w:ascii="Calibri" w:hAnsi="Calibri" w:cs="Calibri"/>
                <w:color w:val="000000"/>
                <w:lang w:val="ru-RU"/>
              </w:rPr>
              <w:t xml:space="preserve">Установка приборов учета подъёма воды на скважинах №1 и №2, дер. </w:t>
            </w:r>
            <w:r w:rsidRPr="00FF4E98">
              <w:rPr>
                <w:rFonts w:ascii="Calibri" w:hAnsi="Calibri" w:cs="Calibri"/>
                <w:color w:val="000000"/>
              </w:rPr>
              <w:t>Головино</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7"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63,56</w:t>
            </w:r>
          </w:p>
        </w:tc>
      </w:tr>
      <w:tr w:rsidR="00E10897" w:rsidRPr="00E10897"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rPr>
            </w:pPr>
            <w:r>
              <w:rPr>
                <w:rFonts w:ascii="Calibri" w:hAnsi="Calibri" w:cs="Calibri"/>
                <w:color w:val="000000"/>
              </w:rPr>
              <w:t>7</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Замена питающего кабеля к скважине №1 д. Головино</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315,00</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7"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rPr>
            </w:pPr>
            <w:r>
              <w:rPr>
                <w:rFonts w:ascii="Calibri" w:hAnsi="Calibri" w:cs="Calibri"/>
                <w:color w:val="000000"/>
              </w:rPr>
              <w:t>8</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Строительство ограждения вокруг территории скважины №1 ул. Производственная, д. 2,</w:t>
            </w:r>
            <w:r>
              <w:rPr>
                <w:rFonts w:ascii="Calibri" w:hAnsi="Calibri" w:cs="Calibri"/>
                <w:color w:val="000000"/>
                <w:lang w:val="ru-RU"/>
              </w:rPr>
              <w:t xml:space="preserve"> п. Санинского ДОКа, согласно Сан</w:t>
            </w:r>
            <w:r w:rsidRPr="00FF4E98">
              <w:rPr>
                <w:rFonts w:ascii="Calibri" w:hAnsi="Calibri" w:cs="Calibri"/>
                <w:color w:val="000000"/>
                <w:lang w:val="ru-RU"/>
              </w:rPr>
              <w:t>ПиН 2.1.4.1100-0 п 2.2.1.</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1071,91</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D31B2B"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rPr>
            </w:pPr>
            <w:r>
              <w:rPr>
                <w:rFonts w:ascii="Calibri" w:hAnsi="Calibri" w:cs="Calibri"/>
                <w:color w:val="000000"/>
              </w:rPr>
              <w:t>9</w:t>
            </w:r>
          </w:p>
        </w:tc>
        <w:tc>
          <w:tcPr>
            <w:tcW w:w="4970" w:type="dxa"/>
            <w:vAlign w:val="center"/>
          </w:tcPr>
          <w:p w:rsidR="00E10897" w:rsidRPr="00FF4E98" w:rsidRDefault="00E10897" w:rsidP="00E10897">
            <w:pPr>
              <w:rPr>
                <w:rFonts w:ascii="Calibri" w:hAnsi="Calibri" w:cs="Calibri"/>
                <w:color w:val="000000"/>
              </w:rPr>
            </w:pPr>
            <w:r w:rsidRPr="00FF4E98">
              <w:rPr>
                <w:rFonts w:ascii="Calibri" w:hAnsi="Calibri" w:cs="Calibri"/>
                <w:color w:val="000000"/>
                <w:lang w:val="ru-RU"/>
              </w:rPr>
              <w:t xml:space="preserve">Реконструкция скважины №1, с заменой ствола скважины п. Санинского ДОКа, ул. </w:t>
            </w:r>
            <w:r w:rsidRPr="00FF4E98">
              <w:rPr>
                <w:rFonts w:ascii="Calibri" w:hAnsi="Calibri" w:cs="Calibri"/>
                <w:color w:val="000000"/>
              </w:rPr>
              <w:t>Производственная, 2</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7"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338,58</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D31B2B"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rPr>
            </w:pPr>
            <w:r>
              <w:rPr>
                <w:rFonts w:ascii="Calibri" w:hAnsi="Calibri" w:cs="Calibri"/>
                <w:color w:val="000000"/>
              </w:rPr>
              <w:t>10</w:t>
            </w:r>
          </w:p>
        </w:tc>
        <w:tc>
          <w:tcPr>
            <w:tcW w:w="4970" w:type="dxa"/>
            <w:vAlign w:val="center"/>
          </w:tcPr>
          <w:p w:rsidR="00E10897" w:rsidRPr="00FF4E98" w:rsidRDefault="00E10897" w:rsidP="00E10897">
            <w:pPr>
              <w:rPr>
                <w:rFonts w:ascii="Calibri" w:hAnsi="Calibri" w:cs="Calibri"/>
                <w:color w:val="000000"/>
              </w:rPr>
            </w:pPr>
            <w:r w:rsidRPr="00FF4E98">
              <w:rPr>
                <w:rFonts w:ascii="Calibri" w:hAnsi="Calibri" w:cs="Calibri"/>
                <w:color w:val="000000"/>
                <w:lang w:val="ru-RU"/>
              </w:rPr>
              <w:t xml:space="preserve">Реконструкция павильона скважины №1 п. Санинского ДОКа, ул. </w:t>
            </w:r>
            <w:r w:rsidRPr="00FF4E98">
              <w:rPr>
                <w:rFonts w:ascii="Calibri" w:hAnsi="Calibri" w:cs="Calibri"/>
                <w:color w:val="000000"/>
              </w:rPr>
              <w:t>Производственная, 2</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7"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155,75</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rPr>
            </w:pPr>
            <w:r>
              <w:rPr>
                <w:rFonts w:ascii="Calibri" w:hAnsi="Calibri" w:cs="Calibri"/>
                <w:color w:val="000000"/>
              </w:rPr>
              <w:t>11</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Реконструкция водопроводных колодцев п. Санинского ДОКа (5 шт.)</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42,34</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176,29</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rPr>
            </w:pPr>
            <w:r>
              <w:rPr>
                <w:rFonts w:ascii="Calibri" w:hAnsi="Calibri" w:cs="Calibri"/>
                <w:color w:val="000000"/>
              </w:rPr>
              <w:t>12</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Реконструкция водопроводных сетей п. Луговой (80 п.м,  д. 100мм)</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379,21</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rPr>
            </w:pPr>
            <w:r>
              <w:rPr>
                <w:rFonts w:ascii="Calibri" w:hAnsi="Calibri" w:cs="Calibri"/>
                <w:color w:val="000000"/>
              </w:rPr>
              <w:t>13</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Реконструкция водопроводных колодцев п.Луговой (5 шт.)</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229,18</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rPr>
            </w:pPr>
            <w:r>
              <w:rPr>
                <w:rFonts w:ascii="Calibri" w:hAnsi="Calibri" w:cs="Calibri"/>
                <w:color w:val="000000"/>
              </w:rPr>
              <w:lastRenderedPageBreak/>
              <w:t>14</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Установка частотного преобразователя п. Луговой</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135,43</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rPr>
            </w:pPr>
            <w:r>
              <w:rPr>
                <w:rFonts w:ascii="Calibri" w:hAnsi="Calibri" w:cs="Calibri"/>
                <w:color w:val="000000"/>
              </w:rPr>
              <w:t>15</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Установка прибора учета подъёма воды на скважине п. Луговой</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26,25</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7"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rPr>
            </w:pPr>
            <w:r>
              <w:rPr>
                <w:rFonts w:ascii="Calibri" w:hAnsi="Calibri" w:cs="Calibri"/>
                <w:color w:val="000000"/>
              </w:rPr>
              <w:t>16</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Реконструкция электрооборудования, КИПиА артезианской скважины п. Луговой</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440,72</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rPr>
            </w:pPr>
            <w:r>
              <w:rPr>
                <w:rFonts w:ascii="Calibri" w:hAnsi="Calibri" w:cs="Calibri"/>
                <w:color w:val="000000"/>
              </w:rPr>
              <w:t>17</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Реконструкция водопроводных колодцев д. Панфилово (3 шт.)</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31,50</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7"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81,26</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E10897" w:rsidRDefault="00E10897" w:rsidP="00E10897">
            <w:pPr>
              <w:jc w:val="center"/>
              <w:rPr>
                <w:rFonts w:ascii="Calibri" w:hAnsi="Calibri" w:cs="Calibri"/>
                <w:color w:val="000000"/>
                <w:lang w:val="ru-RU"/>
              </w:rPr>
            </w:pPr>
            <w:r>
              <w:rPr>
                <w:rFonts w:ascii="Calibri" w:hAnsi="Calibri" w:cs="Calibri"/>
                <w:color w:val="000000"/>
                <w:lang w:val="ru-RU"/>
              </w:rPr>
              <w:t>18</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Замена кабеля освещения скважины ВВГнг 3*1,5 д. Панфилово (5 п.м.)</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28,62</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E10897" w:rsidRDefault="00E10897" w:rsidP="00E10897">
            <w:pPr>
              <w:jc w:val="center"/>
              <w:rPr>
                <w:rFonts w:ascii="Calibri" w:hAnsi="Calibri" w:cs="Calibri"/>
                <w:color w:val="000000"/>
                <w:lang w:val="ru-RU"/>
              </w:rPr>
            </w:pPr>
            <w:r>
              <w:rPr>
                <w:rFonts w:ascii="Calibri" w:hAnsi="Calibri" w:cs="Calibri"/>
                <w:color w:val="000000"/>
                <w:lang w:val="ru-RU"/>
              </w:rPr>
              <w:t>19</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Установка пожарного гидранта д. Панфилово</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13,54</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E10897" w:rsidRDefault="00E10897" w:rsidP="00E10897">
            <w:pPr>
              <w:jc w:val="center"/>
              <w:rPr>
                <w:rFonts w:ascii="Calibri" w:hAnsi="Calibri" w:cs="Calibri"/>
                <w:color w:val="000000"/>
                <w:lang w:val="ru-RU"/>
              </w:rPr>
            </w:pPr>
            <w:r>
              <w:rPr>
                <w:rFonts w:ascii="Calibri" w:hAnsi="Calibri" w:cs="Calibri"/>
                <w:color w:val="000000"/>
                <w:lang w:val="ru-RU"/>
              </w:rPr>
              <w:t>20</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Реконструкция водопроводных колодцев д. Глубоково (3 шт.)</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31,50</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7"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47,67</w:t>
            </w:r>
          </w:p>
        </w:tc>
      </w:tr>
      <w:tr w:rsidR="00E10897" w:rsidRPr="00E10897" w:rsidTr="00FF4E98">
        <w:trPr>
          <w:cantSplit/>
          <w:trHeight w:val="454"/>
          <w:jc w:val="center"/>
        </w:trPr>
        <w:tc>
          <w:tcPr>
            <w:tcW w:w="616" w:type="dxa"/>
            <w:vAlign w:val="center"/>
          </w:tcPr>
          <w:p w:rsidR="00E10897" w:rsidRPr="00E10897" w:rsidRDefault="00E10897" w:rsidP="00E10897">
            <w:pPr>
              <w:jc w:val="center"/>
              <w:rPr>
                <w:rFonts w:ascii="Calibri" w:hAnsi="Calibri" w:cs="Calibri"/>
                <w:color w:val="000000"/>
                <w:lang w:val="ru-RU"/>
              </w:rPr>
            </w:pPr>
            <w:r>
              <w:rPr>
                <w:rFonts w:ascii="Calibri" w:hAnsi="Calibri" w:cs="Calibri"/>
                <w:color w:val="000000"/>
                <w:lang w:val="ru-RU"/>
              </w:rPr>
              <w:t>21</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Замена на артезианской скважине насоса ЭЦВ6-10-110 д. Глубоково</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160,13</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E10897" w:rsidRDefault="00E10897" w:rsidP="00E10897">
            <w:pPr>
              <w:jc w:val="center"/>
              <w:rPr>
                <w:rFonts w:ascii="Calibri" w:hAnsi="Calibri" w:cs="Calibri"/>
                <w:color w:val="000000"/>
                <w:lang w:val="ru-RU"/>
              </w:rPr>
            </w:pPr>
            <w:r>
              <w:rPr>
                <w:rFonts w:ascii="Calibri" w:hAnsi="Calibri" w:cs="Calibri"/>
                <w:color w:val="000000"/>
                <w:lang w:val="ru-RU"/>
              </w:rPr>
              <w:t>22</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Замена кабеля освещения ВВГнг3*1,5, -9 п.м. , к скважине д. Глубоково</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5,04</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E10897" w:rsidRDefault="00E10897" w:rsidP="00E10897">
            <w:pPr>
              <w:jc w:val="center"/>
              <w:rPr>
                <w:rFonts w:ascii="Calibri" w:hAnsi="Calibri" w:cs="Calibri"/>
                <w:color w:val="000000"/>
                <w:lang w:val="ru-RU"/>
              </w:rPr>
            </w:pPr>
            <w:r>
              <w:rPr>
                <w:rFonts w:ascii="Calibri" w:hAnsi="Calibri" w:cs="Calibri"/>
                <w:color w:val="000000"/>
                <w:lang w:val="ru-RU"/>
              </w:rPr>
              <w:t>23</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Установка пожарного гидранта д. Глубоково</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14,69</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E10897" w:rsidRDefault="00E10897" w:rsidP="00E10897">
            <w:pPr>
              <w:jc w:val="center"/>
              <w:rPr>
                <w:rFonts w:ascii="Calibri" w:hAnsi="Calibri" w:cs="Calibri"/>
                <w:color w:val="000000"/>
                <w:lang w:val="ru-RU"/>
              </w:rPr>
            </w:pPr>
            <w:r>
              <w:rPr>
                <w:rFonts w:ascii="Calibri" w:hAnsi="Calibri" w:cs="Calibri"/>
                <w:color w:val="000000"/>
                <w:lang w:val="ru-RU"/>
              </w:rPr>
              <w:t>24</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Строительство ограждения вокруг территории водозабора д. Воскресенье согласно С</w:t>
            </w:r>
            <w:r>
              <w:rPr>
                <w:rFonts w:ascii="Calibri" w:hAnsi="Calibri" w:cs="Calibri"/>
                <w:color w:val="000000"/>
                <w:lang w:val="ru-RU"/>
              </w:rPr>
              <w:t>ан</w:t>
            </w:r>
            <w:r w:rsidRPr="00FF4E98">
              <w:rPr>
                <w:rFonts w:ascii="Calibri" w:hAnsi="Calibri" w:cs="Calibri"/>
                <w:color w:val="000000"/>
                <w:lang w:val="ru-RU"/>
              </w:rPr>
              <w:t xml:space="preserve">ПиН 2.1.4.1100-0 п 2.2.1 </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1311,68</w:t>
            </w:r>
          </w:p>
        </w:tc>
      </w:tr>
      <w:tr w:rsidR="00E10897" w:rsidRPr="00D31B2B" w:rsidTr="00FF4E98">
        <w:trPr>
          <w:cantSplit/>
          <w:trHeight w:val="454"/>
          <w:jc w:val="center"/>
        </w:trPr>
        <w:tc>
          <w:tcPr>
            <w:tcW w:w="616" w:type="dxa"/>
            <w:vAlign w:val="center"/>
          </w:tcPr>
          <w:p w:rsidR="00E10897" w:rsidRPr="00E10897" w:rsidRDefault="00E10897" w:rsidP="00E10897">
            <w:pPr>
              <w:jc w:val="center"/>
              <w:rPr>
                <w:rFonts w:ascii="Calibri" w:hAnsi="Calibri" w:cs="Calibri"/>
                <w:color w:val="000000"/>
                <w:lang w:val="ru-RU"/>
              </w:rPr>
            </w:pPr>
            <w:r>
              <w:rPr>
                <w:rFonts w:ascii="Calibri" w:hAnsi="Calibri" w:cs="Calibri"/>
                <w:color w:val="000000"/>
                <w:lang w:val="ru-RU"/>
              </w:rPr>
              <w:t>25</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Реконструкция магистральной сети водопровода сетей д. 63 с увеличением диаметра д. Воскресенье (620 п.м., 100мм.)</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519,72</w:t>
            </w:r>
          </w:p>
        </w:tc>
        <w:tc>
          <w:tcPr>
            <w:tcW w:w="867"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1330,08</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835,54</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D31B2B" w:rsidTr="00FF4E98">
        <w:trPr>
          <w:cantSplit/>
          <w:trHeight w:val="454"/>
          <w:jc w:val="center"/>
        </w:trPr>
        <w:tc>
          <w:tcPr>
            <w:tcW w:w="616" w:type="dxa"/>
            <w:vAlign w:val="center"/>
          </w:tcPr>
          <w:p w:rsidR="00E10897" w:rsidRDefault="00E10897" w:rsidP="003372A7">
            <w:pPr>
              <w:jc w:val="center"/>
              <w:rPr>
                <w:rFonts w:ascii="Calibri" w:hAnsi="Calibri" w:cs="Calibri"/>
                <w:color w:val="000000"/>
                <w:lang w:val="ru-RU"/>
              </w:rPr>
            </w:pPr>
            <w:r>
              <w:rPr>
                <w:rFonts w:ascii="Calibri" w:hAnsi="Calibri" w:cs="Calibri"/>
                <w:color w:val="000000"/>
                <w:lang w:val="ru-RU"/>
              </w:rPr>
              <w:t>2</w:t>
            </w:r>
            <w:r w:rsidR="003372A7">
              <w:rPr>
                <w:rFonts w:ascii="Calibri" w:hAnsi="Calibri" w:cs="Calibri"/>
                <w:color w:val="000000"/>
                <w:lang w:val="ru-RU"/>
              </w:rPr>
              <w:t>6</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Реконструкция водопроводных сетей д. Старое Перепечино (145 п.м., д. 100мм)</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774,08</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D31B2B" w:rsidTr="00FF4E98">
        <w:trPr>
          <w:cantSplit/>
          <w:trHeight w:val="454"/>
          <w:jc w:val="center"/>
        </w:trPr>
        <w:tc>
          <w:tcPr>
            <w:tcW w:w="616" w:type="dxa"/>
            <w:vAlign w:val="center"/>
          </w:tcPr>
          <w:p w:rsidR="00E10897" w:rsidRDefault="003372A7" w:rsidP="00E10897">
            <w:pPr>
              <w:jc w:val="center"/>
              <w:rPr>
                <w:rFonts w:ascii="Calibri" w:hAnsi="Calibri" w:cs="Calibri"/>
                <w:color w:val="000000"/>
                <w:lang w:val="ru-RU"/>
              </w:rPr>
            </w:pPr>
            <w:r>
              <w:rPr>
                <w:rFonts w:ascii="Calibri" w:hAnsi="Calibri" w:cs="Calibri"/>
                <w:color w:val="000000"/>
                <w:lang w:val="ru-RU"/>
              </w:rPr>
              <w:t>27</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Установка пожарного гидранта д. Старое Перепечино</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Theme="minorHAnsi" w:hAnsiTheme="minorHAnsi"/>
                <w:lang w:val="ru-RU"/>
              </w:rPr>
            </w:pPr>
            <w:r w:rsidRPr="00E10897">
              <w:rPr>
                <w:rFonts w:ascii="Arial CYR" w:hAnsi="Arial CYR"/>
              </w:rPr>
              <w:t> </w:t>
            </w:r>
            <w:r>
              <w:rPr>
                <w:rFonts w:asciiTheme="minorHAnsi" w:hAnsiTheme="minorHAnsi"/>
                <w:lang w:val="ru-RU"/>
              </w:rPr>
              <w:t>13,54</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D31B2B" w:rsidTr="00643AA0">
        <w:trPr>
          <w:cantSplit/>
          <w:trHeight w:val="454"/>
          <w:jc w:val="center"/>
        </w:trPr>
        <w:tc>
          <w:tcPr>
            <w:tcW w:w="5586" w:type="dxa"/>
            <w:gridSpan w:val="2"/>
            <w:vAlign w:val="center"/>
          </w:tcPr>
          <w:p w:rsidR="00E10897" w:rsidRPr="00FF4E98" w:rsidRDefault="00E10897" w:rsidP="00E10897">
            <w:pPr>
              <w:pStyle w:val="TableParagraph"/>
              <w:rPr>
                <w:rFonts w:asciiTheme="minorHAnsi" w:hAnsiTheme="minorHAnsi" w:cstheme="minorHAnsi"/>
                <w:b/>
                <w:sz w:val="24"/>
                <w:szCs w:val="24"/>
              </w:rPr>
            </w:pPr>
            <w:r w:rsidRPr="00FF4E98">
              <w:rPr>
                <w:rFonts w:asciiTheme="minorHAnsi" w:hAnsiTheme="minorHAnsi" w:cstheme="minorHAnsi"/>
                <w:b/>
                <w:sz w:val="24"/>
                <w:szCs w:val="24"/>
              </w:rPr>
              <w:t>ИТОГО:</w:t>
            </w:r>
          </w:p>
        </w:tc>
        <w:tc>
          <w:tcPr>
            <w:tcW w:w="864" w:type="dxa"/>
            <w:vAlign w:val="center"/>
          </w:tcPr>
          <w:p w:rsidR="00E10897" w:rsidRPr="00FF4E98" w:rsidRDefault="00E10897" w:rsidP="00E10897">
            <w:pPr>
              <w:pStyle w:val="TableParagraph"/>
              <w:rPr>
                <w:rFonts w:ascii="Calibri" w:hAnsi="Calibri" w:cs="Calibri"/>
                <w:b/>
                <w:color w:val="000000"/>
                <w:sz w:val="24"/>
                <w:szCs w:val="24"/>
                <w:lang w:val="ru-RU"/>
              </w:rPr>
            </w:pPr>
            <w:r>
              <w:rPr>
                <w:rFonts w:ascii="Calibri" w:hAnsi="Calibri" w:cs="Calibri"/>
                <w:b/>
                <w:color w:val="000000"/>
                <w:sz w:val="24"/>
                <w:szCs w:val="24"/>
                <w:lang w:val="ru-RU"/>
              </w:rPr>
              <w:t>0,0</w:t>
            </w:r>
          </w:p>
        </w:tc>
        <w:tc>
          <w:tcPr>
            <w:tcW w:w="864" w:type="dxa"/>
            <w:vAlign w:val="center"/>
          </w:tcPr>
          <w:p w:rsidR="00E10897" w:rsidRPr="00E10897" w:rsidRDefault="00E10897" w:rsidP="00E10897">
            <w:pPr>
              <w:pStyle w:val="TableParagraph"/>
              <w:rPr>
                <w:rFonts w:ascii="Calibri" w:hAnsi="Calibri" w:cs="Calibri"/>
                <w:b/>
                <w:color w:val="000000"/>
                <w:sz w:val="24"/>
                <w:szCs w:val="24"/>
                <w:lang w:val="ru-RU"/>
              </w:rPr>
            </w:pPr>
            <w:r w:rsidRPr="00E10897">
              <w:rPr>
                <w:rFonts w:ascii="Calibri" w:hAnsi="Calibri" w:cs="Calibri"/>
                <w:b/>
                <w:color w:val="000000"/>
                <w:sz w:val="24"/>
                <w:szCs w:val="24"/>
                <w:lang w:val="ru-RU"/>
              </w:rPr>
              <w:t>404,25</w:t>
            </w:r>
          </w:p>
        </w:tc>
        <w:tc>
          <w:tcPr>
            <w:tcW w:w="864" w:type="dxa"/>
            <w:vAlign w:val="center"/>
          </w:tcPr>
          <w:p w:rsidR="00E10897" w:rsidRPr="00E10897" w:rsidRDefault="00E10897" w:rsidP="00E10897">
            <w:pPr>
              <w:pStyle w:val="TableParagraph"/>
              <w:rPr>
                <w:rFonts w:ascii="Calibri" w:hAnsi="Calibri" w:cs="Calibri"/>
                <w:b/>
                <w:color w:val="000000"/>
                <w:sz w:val="24"/>
                <w:szCs w:val="24"/>
                <w:lang w:val="ru-RU"/>
              </w:rPr>
            </w:pPr>
            <w:r w:rsidRPr="00E10897">
              <w:rPr>
                <w:rFonts w:ascii="Calibri" w:hAnsi="Calibri" w:cs="Calibri"/>
                <w:b/>
                <w:color w:val="000000"/>
                <w:sz w:val="24"/>
                <w:szCs w:val="24"/>
                <w:lang w:val="ru-RU"/>
              </w:rPr>
              <w:t>356,27</w:t>
            </w:r>
          </w:p>
        </w:tc>
        <w:tc>
          <w:tcPr>
            <w:tcW w:w="864" w:type="dxa"/>
            <w:vAlign w:val="center"/>
          </w:tcPr>
          <w:p w:rsidR="00E10897" w:rsidRPr="00E10897" w:rsidRDefault="00E10897" w:rsidP="00E10897">
            <w:pPr>
              <w:pStyle w:val="TableParagraph"/>
              <w:rPr>
                <w:rFonts w:ascii="Calibri" w:hAnsi="Calibri" w:cs="Calibri"/>
                <w:b/>
                <w:color w:val="000000"/>
                <w:sz w:val="24"/>
                <w:szCs w:val="24"/>
                <w:lang w:val="ru-RU"/>
              </w:rPr>
            </w:pPr>
            <w:r w:rsidRPr="00E10897">
              <w:rPr>
                <w:rFonts w:ascii="Calibri" w:hAnsi="Calibri" w:cs="Calibri"/>
                <w:b/>
                <w:color w:val="000000"/>
                <w:sz w:val="24"/>
                <w:szCs w:val="24"/>
                <w:lang w:val="ru-RU"/>
              </w:rPr>
              <w:t>519,72</w:t>
            </w:r>
          </w:p>
        </w:tc>
        <w:tc>
          <w:tcPr>
            <w:tcW w:w="867" w:type="dxa"/>
            <w:vAlign w:val="center"/>
          </w:tcPr>
          <w:p w:rsidR="00E10897" w:rsidRPr="00E10897" w:rsidRDefault="00E10897" w:rsidP="00E10897">
            <w:pPr>
              <w:pStyle w:val="TableParagraph"/>
              <w:rPr>
                <w:rFonts w:ascii="Calibri" w:hAnsi="Calibri" w:cs="Calibri"/>
                <w:b/>
                <w:color w:val="000000"/>
                <w:sz w:val="24"/>
                <w:szCs w:val="24"/>
                <w:lang w:val="ru-RU"/>
              </w:rPr>
            </w:pPr>
            <w:r w:rsidRPr="00E10897">
              <w:rPr>
                <w:rFonts w:ascii="Calibri" w:hAnsi="Calibri" w:cs="Calibri"/>
                <w:b/>
                <w:color w:val="000000"/>
                <w:sz w:val="24"/>
                <w:szCs w:val="24"/>
                <w:lang w:val="ru-RU"/>
              </w:rPr>
              <w:t>1006,70</w:t>
            </w:r>
          </w:p>
        </w:tc>
        <w:tc>
          <w:tcPr>
            <w:tcW w:w="864" w:type="dxa"/>
            <w:vAlign w:val="center"/>
          </w:tcPr>
          <w:p w:rsidR="00E10897" w:rsidRPr="00E10897" w:rsidRDefault="00E10897" w:rsidP="00E10897">
            <w:pPr>
              <w:pStyle w:val="TableParagraph"/>
              <w:rPr>
                <w:rFonts w:ascii="Calibri" w:hAnsi="Calibri" w:cs="Calibri"/>
                <w:b/>
                <w:color w:val="000000"/>
                <w:sz w:val="24"/>
                <w:szCs w:val="24"/>
                <w:lang w:val="ru-RU"/>
              </w:rPr>
            </w:pPr>
            <w:r w:rsidRPr="00E10897">
              <w:rPr>
                <w:rFonts w:ascii="Calibri" w:hAnsi="Calibri" w:cs="Calibri"/>
                <w:b/>
                <w:color w:val="000000"/>
                <w:sz w:val="24"/>
                <w:szCs w:val="24"/>
                <w:lang w:val="ru-RU"/>
              </w:rPr>
              <w:t>1125,05</w:t>
            </w:r>
          </w:p>
        </w:tc>
        <w:tc>
          <w:tcPr>
            <w:tcW w:w="864" w:type="dxa"/>
            <w:vAlign w:val="center"/>
          </w:tcPr>
          <w:p w:rsidR="00E10897" w:rsidRPr="00E10897" w:rsidRDefault="00E10897" w:rsidP="00E10897">
            <w:pPr>
              <w:pStyle w:val="TableParagraph"/>
              <w:rPr>
                <w:rFonts w:ascii="Calibri" w:hAnsi="Calibri" w:cs="Calibri"/>
                <w:b/>
                <w:color w:val="000000"/>
                <w:sz w:val="24"/>
                <w:szCs w:val="24"/>
                <w:lang w:val="ru-RU"/>
              </w:rPr>
            </w:pPr>
            <w:r w:rsidRPr="00E10897">
              <w:rPr>
                <w:rFonts w:ascii="Calibri" w:hAnsi="Calibri" w:cs="Calibri"/>
                <w:b/>
                <w:color w:val="000000"/>
                <w:sz w:val="24"/>
                <w:szCs w:val="24"/>
                <w:lang w:val="ru-RU"/>
              </w:rPr>
              <w:t>1247,98</w:t>
            </w:r>
          </w:p>
        </w:tc>
        <w:tc>
          <w:tcPr>
            <w:tcW w:w="864" w:type="dxa"/>
            <w:vAlign w:val="center"/>
          </w:tcPr>
          <w:p w:rsidR="00E10897" w:rsidRPr="00E10897" w:rsidRDefault="00E10897" w:rsidP="00E10897">
            <w:pPr>
              <w:pStyle w:val="TableParagraph"/>
              <w:rPr>
                <w:rFonts w:ascii="Calibri" w:hAnsi="Calibri" w:cs="Calibri"/>
                <w:b/>
                <w:color w:val="000000"/>
                <w:sz w:val="24"/>
                <w:szCs w:val="24"/>
                <w:lang w:val="ru-RU"/>
              </w:rPr>
            </w:pPr>
            <w:r w:rsidRPr="00E10897">
              <w:rPr>
                <w:rFonts w:ascii="Calibri" w:hAnsi="Calibri" w:cs="Calibri"/>
                <w:b/>
                <w:color w:val="000000"/>
                <w:sz w:val="24"/>
                <w:szCs w:val="24"/>
                <w:lang w:val="ru-RU"/>
              </w:rPr>
              <w:t>1385,49</w:t>
            </w:r>
          </w:p>
        </w:tc>
        <w:tc>
          <w:tcPr>
            <w:tcW w:w="864" w:type="dxa"/>
            <w:vAlign w:val="center"/>
          </w:tcPr>
          <w:p w:rsidR="00E10897" w:rsidRPr="00E10897" w:rsidRDefault="00E10897" w:rsidP="00E10897">
            <w:pPr>
              <w:pStyle w:val="TableParagraph"/>
              <w:rPr>
                <w:rFonts w:ascii="Calibri" w:hAnsi="Calibri" w:cs="Calibri"/>
                <w:b/>
                <w:color w:val="000000"/>
                <w:sz w:val="24"/>
                <w:szCs w:val="24"/>
                <w:lang w:val="ru-RU"/>
              </w:rPr>
            </w:pPr>
            <w:r w:rsidRPr="00E10897">
              <w:rPr>
                <w:rFonts w:ascii="Calibri" w:hAnsi="Calibri" w:cs="Calibri"/>
                <w:b/>
                <w:color w:val="000000"/>
                <w:sz w:val="24"/>
                <w:szCs w:val="24"/>
                <w:lang w:val="ru-RU"/>
              </w:rPr>
              <w:t>1528,04</w:t>
            </w:r>
          </w:p>
        </w:tc>
        <w:tc>
          <w:tcPr>
            <w:tcW w:w="864" w:type="dxa"/>
            <w:vAlign w:val="center"/>
          </w:tcPr>
          <w:p w:rsidR="00E10897" w:rsidRPr="00E10897" w:rsidRDefault="00E10897" w:rsidP="00E10897">
            <w:pPr>
              <w:pStyle w:val="TableParagraph"/>
              <w:rPr>
                <w:rFonts w:ascii="Calibri" w:hAnsi="Calibri" w:cs="Calibri"/>
                <w:b/>
                <w:color w:val="000000"/>
                <w:sz w:val="24"/>
                <w:szCs w:val="24"/>
                <w:lang w:val="ru-RU"/>
              </w:rPr>
            </w:pPr>
            <w:r w:rsidRPr="00E10897">
              <w:rPr>
                <w:rFonts w:ascii="Calibri" w:hAnsi="Calibri" w:cs="Calibri"/>
                <w:b/>
                <w:color w:val="000000"/>
                <w:sz w:val="24"/>
                <w:szCs w:val="24"/>
                <w:lang w:val="ru-RU"/>
              </w:rPr>
              <w:t>1671,45</w:t>
            </w:r>
          </w:p>
        </w:tc>
        <w:tc>
          <w:tcPr>
            <w:tcW w:w="864" w:type="dxa"/>
            <w:vAlign w:val="center"/>
          </w:tcPr>
          <w:p w:rsidR="00E10897" w:rsidRPr="00E10897" w:rsidRDefault="003372A7" w:rsidP="00E10897">
            <w:pPr>
              <w:pStyle w:val="TableParagraph"/>
              <w:rPr>
                <w:rFonts w:ascii="Calibri" w:hAnsi="Calibri" w:cs="Calibri"/>
                <w:b/>
                <w:color w:val="000000"/>
                <w:sz w:val="24"/>
                <w:szCs w:val="24"/>
                <w:lang w:val="ru-RU"/>
              </w:rPr>
            </w:pPr>
            <w:r>
              <w:rPr>
                <w:rFonts w:ascii="Calibri" w:hAnsi="Calibri" w:cs="Calibri"/>
                <w:b/>
                <w:color w:val="000000"/>
                <w:sz w:val="24"/>
                <w:szCs w:val="24"/>
                <w:lang w:val="ru-RU"/>
              </w:rPr>
              <w:t>1003,26</w:t>
            </w:r>
          </w:p>
        </w:tc>
        <w:tc>
          <w:tcPr>
            <w:tcW w:w="864" w:type="dxa"/>
            <w:vAlign w:val="center"/>
          </w:tcPr>
          <w:p w:rsidR="00E10897" w:rsidRPr="00E10897" w:rsidRDefault="003372A7" w:rsidP="00E10897">
            <w:pPr>
              <w:pStyle w:val="TableParagraph"/>
              <w:rPr>
                <w:rFonts w:ascii="Calibri" w:hAnsi="Calibri" w:cs="Calibri"/>
                <w:b/>
                <w:color w:val="000000"/>
                <w:sz w:val="24"/>
                <w:szCs w:val="24"/>
                <w:lang w:val="ru-RU"/>
              </w:rPr>
            </w:pPr>
            <w:r>
              <w:rPr>
                <w:rFonts w:ascii="Calibri" w:hAnsi="Calibri" w:cs="Calibri"/>
                <w:b/>
                <w:color w:val="000000"/>
                <w:sz w:val="24"/>
                <w:szCs w:val="24"/>
                <w:lang w:val="ru-RU"/>
              </w:rPr>
              <w:t>1518,25</w:t>
            </w:r>
          </w:p>
        </w:tc>
      </w:tr>
    </w:tbl>
    <w:p w:rsidR="00FF4E98" w:rsidRDefault="00FF4E98" w:rsidP="001444C7">
      <w:pPr>
        <w:spacing w:line="276" w:lineRule="auto"/>
        <w:jc w:val="both"/>
        <w:rPr>
          <w:rFonts w:ascii="Calibri" w:hAnsi="Calibri"/>
          <w:sz w:val="24"/>
          <w:szCs w:val="24"/>
          <w:lang w:val="ru-RU"/>
        </w:rPr>
        <w:sectPr w:rsidR="00FF4E98" w:rsidSect="00FF4E98">
          <w:pgSz w:w="16840" w:h="11910" w:orient="landscape"/>
          <w:pgMar w:top="1134" w:right="1134" w:bottom="851" w:left="1134" w:header="431" w:footer="255" w:gutter="0"/>
          <w:cols w:space="720"/>
          <w:docGrid w:linePitch="299"/>
        </w:sectPr>
      </w:pPr>
    </w:p>
    <w:p w:rsidR="00FA37F1" w:rsidRPr="006D3874" w:rsidRDefault="00FA37F1" w:rsidP="006D3874">
      <w:pPr>
        <w:pStyle w:val="1"/>
        <w:spacing w:before="65" w:line="276" w:lineRule="auto"/>
        <w:ind w:left="6"/>
        <w:jc w:val="center"/>
        <w:rPr>
          <w:rFonts w:ascii="Calibri" w:hAnsi="Calibri"/>
          <w:spacing w:val="-12"/>
          <w:sz w:val="24"/>
          <w:szCs w:val="24"/>
          <w:lang w:val="ru-RU"/>
        </w:rPr>
      </w:pPr>
      <w:bookmarkStart w:id="150" w:name="_bookmark48"/>
      <w:bookmarkStart w:id="151" w:name="_Toc462835119"/>
      <w:bookmarkStart w:id="152" w:name="_Toc21954532"/>
      <w:bookmarkEnd w:id="150"/>
      <w:r w:rsidRPr="006D3874">
        <w:rPr>
          <w:rFonts w:ascii="Calibri" w:hAnsi="Calibri"/>
          <w:spacing w:val="-12"/>
          <w:sz w:val="24"/>
          <w:szCs w:val="24"/>
          <w:lang w:val="ru-RU"/>
        </w:rPr>
        <w:lastRenderedPageBreak/>
        <w:t xml:space="preserve">РАЗДЕЛ 7. </w:t>
      </w:r>
      <w:bookmarkEnd w:id="151"/>
      <w:r w:rsidR="0011140A">
        <w:rPr>
          <w:rFonts w:ascii="Calibri" w:hAnsi="Calibri"/>
          <w:spacing w:val="-12"/>
          <w:sz w:val="24"/>
          <w:szCs w:val="24"/>
          <w:lang w:val="ru-RU"/>
        </w:rPr>
        <w:t>ПЛАНОВЫЕ ЗНАЧЕНИЯ ПОКАЗАТЕЛЕЙ РАЗВИТИЯ ЦЕНТРАЛИЗОВАННЫХ СИСТЕМ ВОДОСНАБЖЕНИЯ</w:t>
      </w:r>
      <w:bookmarkEnd w:id="152"/>
    </w:p>
    <w:p w:rsidR="006D3874" w:rsidRPr="006D3874" w:rsidRDefault="006D3874" w:rsidP="00F76B40">
      <w:pPr>
        <w:pStyle w:val="a3"/>
        <w:spacing w:line="276" w:lineRule="auto"/>
        <w:ind w:left="112" w:right="-8" w:firstLine="566"/>
        <w:jc w:val="both"/>
        <w:rPr>
          <w:rFonts w:ascii="Calibri" w:hAnsi="Calibri"/>
          <w:sz w:val="24"/>
          <w:szCs w:val="24"/>
          <w:lang w:val="ru-RU"/>
        </w:rPr>
      </w:pPr>
      <w:r w:rsidRPr="006D3874">
        <w:rPr>
          <w:rFonts w:ascii="Calibri" w:hAnsi="Calibri"/>
          <w:sz w:val="24"/>
          <w:szCs w:val="24"/>
          <w:lang w:val="ru-RU"/>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rsidR="006D3874" w:rsidRPr="006D3874" w:rsidRDefault="006D3874" w:rsidP="00F76B40">
      <w:pPr>
        <w:pStyle w:val="a3"/>
        <w:spacing w:line="276" w:lineRule="auto"/>
        <w:ind w:left="112" w:right="-8" w:firstLine="566"/>
        <w:jc w:val="both"/>
        <w:rPr>
          <w:rFonts w:ascii="Calibri" w:hAnsi="Calibri"/>
          <w:sz w:val="24"/>
          <w:szCs w:val="24"/>
          <w:lang w:val="ru-RU"/>
        </w:rPr>
      </w:pPr>
      <w:r w:rsidRPr="006D3874">
        <w:rPr>
          <w:rFonts w:ascii="Calibri" w:hAnsi="Calibri"/>
          <w:sz w:val="24"/>
          <w:szCs w:val="24"/>
          <w:lang w:val="ru-RU"/>
        </w:rPr>
        <w:t xml:space="preserve">- показатели качества питьевой воды; </w:t>
      </w:r>
    </w:p>
    <w:p w:rsidR="006D3874" w:rsidRPr="006D3874" w:rsidRDefault="006D3874" w:rsidP="00F76B40">
      <w:pPr>
        <w:pStyle w:val="a3"/>
        <w:spacing w:line="276" w:lineRule="auto"/>
        <w:ind w:left="112" w:right="-8" w:firstLine="566"/>
        <w:jc w:val="both"/>
        <w:rPr>
          <w:rFonts w:ascii="Calibri" w:hAnsi="Calibri"/>
          <w:sz w:val="24"/>
          <w:szCs w:val="24"/>
          <w:lang w:val="ru-RU"/>
        </w:rPr>
      </w:pPr>
      <w:r w:rsidRPr="006D3874">
        <w:rPr>
          <w:rFonts w:ascii="Calibri" w:hAnsi="Calibri"/>
          <w:sz w:val="24"/>
          <w:szCs w:val="24"/>
          <w:lang w:val="ru-RU"/>
        </w:rPr>
        <w:t xml:space="preserve">- показатели надежности и бесперебойности водоснабжения; </w:t>
      </w:r>
    </w:p>
    <w:p w:rsidR="006D3874" w:rsidRPr="006D3874" w:rsidRDefault="006D3874" w:rsidP="00F76B40">
      <w:pPr>
        <w:pStyle w:val="a3"/>
        <w:spacing w:line="276" w:lineRule="auto"/>
        <w:ind w:left="112" w:right="-8" w:firstLine="566"/>
        <w:jc w:val="both"/>
        <w:rPr>
          <w:rFonts w:ascii="Calibri" w:hAnsi="Calibri"/>
          <w:sz w:val="24"/>
          <w:szCs w:val="24"/>
          <w:lang w:val="ru-RU"/>
        </w:rPr>
      </w:pPr>
      <w:r w:rsidRPr="006D3874">
        <w:rPr>
          <w:rFonts w:ascii="Calibri" w:hAnsi="Calibri"/>
          <w:sz w:val="24"/>
          <w:szCs w:val="24"/>
          <w:lang w:val="ru-RU"/>
        </w:rPr>
        <w:t xml:space="preserve">- показатели качества обслуживания абонентов; </w:t>
      </w:r>
    </w:p>
    <w:p w:rsidR="006D3874" w:rsidRPr="006D3874" w:rsidRDefault="006D3874" w:rsidP="00F76B40">
      <w:pPr>
        <w:pStyle w:val="a3"/>
        <w:spacing w:line="276" w:lineRule="auto"/>
        <w:ind w:left="112" w:right="-8" w:firstLine="566"/>
        <w:jc w:val="both"/>
        <w:rPr>
          <w:rFonts w:ascii="Calibri" w:hAnsi="Calibri"/>
          <w:sz w:val="24"/>
          <w:szCs w:val="24"/>
          <w:lang w:val="ru-RU"/>
        </w:rPr>
      </w:pPr>
      <w:r w:rsidRPr="006D3874">
        <w:rPr>
          <w:rFonts w:ascii="Calibri" w:hAnsi="Calibri"/>
          <w:sz w:val="24"/>
          <w:szCs w:val="24"/>
          <w:lang w:val="ru-RU"/>
        </w:rPr>
        <w:t xml:space="preserve">- показатели эффективности использования ресурсов, в том числе сокращения потерь воды при транспортировке; </w:t>
      </w:r>
    </w:p>
    <w:p w:rsidR="006D3874" w:rsidRPr="006D3874" w:rsidRDefault="006D3874" w:rsidP="00F76B40">
      <w:pPr>
        <w:pStyle w:val="a3"/>
        <w:spacing w:line="276" w:lineRule="auto"/>
        <w:ind w:left="112" w:right="-8" w:firstLine="566"/>
        <w:jc w:val="both"/>
        <w:rPr>
          <w:rFonts w:ascii="Calibri" w:hAnsi="Calibri"/>
          <w:sz w:val="24"/>
          <w:szCs w:val="24"/>
          <w:lang w:val="ru-RU"/>
        </w:rPr>
      </w:pPr>
      <w:r w:rsidRPr="006D3874">
        <w:rPr>
          <w:rFonts w:ascii="Calibri" w:hAnsi="Calibri"/>
          <w:sz w:val="24"/>
          <w:szCs w:val="24"/>
          <w:lang w:val="ru-RU"/>
        </w:rPr>
        <w:t xml:space="preserve">- соотношение цены реализации мероприятий инвестиционной программы и их эффективности - улучшение качества воды; </w:t>
      </w:r>
    </w:p>
    <w:p w:rsidR="006D3874" w:rsidRPr="006D3874" w:rsidRDefault="006D3874" w:rsidP="00F76B40">
      <w:pPr>
        <w:pStyle w:val="a3"/>
        <w:spacing w:line="276" w:lineRule="auto"/>
        <w:ind w:left="112" w:right="-8" w:firstLine="566"/>
        <w:jc w:val="both"/>
        <w:rPr>
          <w:rFonts w:ascii="Calibri" w:hAnsi="Calibri"/>
          <w:sz w:val="24"/>
          <w:szCs w:val="24"/>
          <w:lang w:val="ru-RU"/>
        </w:rPr>
      </w:pPr>
      <w:r w:rsidRPr="006D3874">
        <w:rPr>
          <w:rFonts w:ascii="Calibri" w:hAnsi="Calibri"/>
          <w:sz w:val="24"/>
          <w:szCs w:val="24"/>
          <w:lang w:val="ru-RU"/>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E318C3" w:rsidRDefault="00E318C3" w:rsidP="00F76B40">
      <w:pPr>
        <w:pStyle w:val="a3"/>
        <w:spacing w:line="276" w:lineRule="auto"/>
        <w:ind w:left="112" w:right="-8" w:firstLine="566"/>
        <w:jc w:val="both"/>
        <w:rPr>
          <w:rFonts w:ascii="Calibri" w:hAnsi="Calibri"/>
          <w:sz w:val="24"/>
          <w:szCs w:val="24"/>
          <w:lang w:val="ru-RU"/>
        </w:rPr>
      </w:pPr>
      <w:r>
        <w:rPr>
          <w:rFonts w:ascii="Calibri" w:hAnsi="Calibri"/>
          <w:sz w:val="24"/>
          <w:szCs w:val="24"/>
          <w:lang w:val="ru-RU"/>
        </w:rPr>
        <w:t>В таблиц</w:t>
      </w:r>
      <w:r w:rsidR="00971797">
        <w:rPr>
          <w:rFonts w:ascii="Calibri" w:hAnsi="Calibri"/>
          <w:sz w:val="24"/>
          <w:szCs w:val="24"/>
          <w:lang w:val="ru-RU"/>
        </w:rPr>
        <w:t>е</w:t>
      </w:r>
      <w:r>
        <w:rPr>
          <w:rFonts w:ascii="Calibri" w:hAnsi="Calibri"/>
          <w:sz w:val="24"/>
          <w:szCs w:val="24"/>
          <w:lang w:val="ru-RU"/>
        </w:rPr>
        <w:t xml:space="preserve"> 7.1 представлены плановые значения показателей надежности, качества и энергетической эффективности объектов централизованных систем водоснабжения.</w:t>
      </w:r>
    </w:p>
    <w:p w:rsidR="006D3874" w:rsidRPr="00AC7708" w:rsidRDefault="006D3874" w:rsidP="00F5080E">
      <w:pPr>
        <w:pStyle w:val="a3"/>
        <w:ind w:right="-6"/>
        <w:jc w:val="center"/>
        <w:rPr>
          <w:rFonts w:asciiTheme="minorHAnsi" w:hAnsiTheme="minorHAnsi"/>
          <w:b/>
          <w:sz w:val="24"/>
          <w:szCs w:val="24"/>
          <w:lang w:val="ru-RU"/>
        </w:rPr>
      </w:pPr>
      <w:r w:rsidRPr="00AC7708">
        <w:rPr>
          <w:rFonts w:asciiTheme="minorHAnsi" w:hAnsiTheme="minorHAnsi"/>
          <w:b/>
          <w:sz w:val="24"/>
          <w:szCs w:val="24"/>
          <w:lang w:val="ru-RU"/>
        </w:rPr>
        <w:t xml:space="preserve">Таблица 7.1 – </w:t>
      </w:r>
      <w:r w:rsidR="00E318C3" w:rsidRPr="00E318C3">
        <w:rPr>
          <w:rFonts w:asciiTheme="minorHAnsi" w:hAnsiTheme="minorHAnsi"/>
          <w:b/>
          <w:bCs/>
          <w:sz w:val="24"/>
          <w:szCs w:val="24"/>
          <w:lang w:val="ru-RU"/>
        </w:rPr>
        <w:t>Плановые значения показателей надежности, качества и энергетической эффективности объектов централизованных систем водоснабжения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4252"/>
        <w:gridCol w:w="1559"/>
        <w:gridCol w:w="851"/>
        <w:gridCol w:w="709"/>
        <w:gridCol w:w="708"/>
        <w:gridCol w:w="851"/>
        <w:gridCol w:w="709"/>
      </w:tblGrid>
      <w:tr w:rsidR="00971797" w:rsidRPr="00971797" w:rsidTr="00971797">
        <w:trPr>
          <w:tblHeader/>
        </w:trPr>
        <w:tc>
          <w:tcPr>
            <w:tcW w:w="534" w:type="dxa"/>
            <w:shd w:val="clear" w:color="auto" w:fill="92D050"/>
            <w:vAlign w:val="center"/>
          </w:tcPr>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 п/п</w:t>
            </w:r>
          </w:p>
        </w:tc>
        <w:tc>
          <w:tcPr>
            <w:tcW w:w="4252" w:type="dxa"/>
            <w:shd w:val="clear" w:color="auto" w:fill="92D050"/>
            <w:vAlign w:val="center"/>
          </w:tcPr>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Наименование показателя</w:t>
            </w:r>
          </w:p>
        </w:tc>
        <w:tc>
          <w:tcPr>
            <w:tcW w:w="1559" w:type="dxa"/>
            <w:shd w:val="clear" w:color="auto" w:fill="92D050"/>
            <w:vAlign w:val="center"/>
          </w:tcPr>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Единицы измерения</w:t>
            </w:r>
          </w:p>
        </w:tc>
        <w:tc>
          <w:tcPr>
            <w:tcW w:w="851" w:type="dxa"/>
            <w:shd w:val="clear" w:color="auto" w:fill="92D050"/>
            <w:vAlign w:val="center"/>
          </w:tcPr>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2019 год</w:t>
            </w:r>
          </w:p>
        </w:tc>
        <w:tc>
          <w:tcPr>
            <w:tcW w:w="709" w:type="dxa"/>
            <w:shd w:val="clear" w:color="auto" w:fill="92D050"/>
            <w:vAlign w:val="center"/>
          </w:tcPr>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2020 год</w:t>
            </w:r>
          </w:p>
        </w:tc>
        <w:tc>
          <w:tcPr>
            <w:tcW w:w="708" w:type="dxa"/>
            <w:shd w:val="clear" w:color="auto" w:fill="92D050"/>
            <w:vAlign w:val="center"/>
          </w:tcPr>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2023</w:t>
            </w:r>
          </w:p>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год</w:t>
            </w:r>
          </w:p>
        </w:tc>
        <w:tc>
          <w:tcPr>
            <w:tcW w:w="851" w:type="dxa"/>
            <w:shd w:val="clear" w:color="auto" w:fill="92D050"/>
            <w:vAlign w:val="center"/>
          </w:tcPr>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2025 год</w:t>
            </w:r>
          </w:p>
        </w:tc>
        <w:tc>
          <w:tcPr>
            <w:tcW w:w="709" w:type="dxa"/>
            <w:shd w:val="clear" w:color="auto" w:fill="92D050"/>
            <w:vAlign w:val="center"/>
          </w:tcPr>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2030</w:t>
            </w:r>
          </w:p>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год</w:t>
            </w:r>
          </w:p>
        </w:tc>
      </w:tr>
      <w:tr w:rsidR="00971797" w:rsidRPr="00971797" w:rsidTr="00971797">
        <w:trPr>
          <w:tblHeader/>
        </w:trPr>
        <w:tc>
          <w:tcPr>
            <w:tcW w:w="534" w:type="dxa"/>
            <w:shd w:val="clear" w:color="auto" w:fill="92D050"/>
            <w:vAlign w:val="center"/>
          </w:tcPr>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1</w:t>
            </w:r>
          </w:p>
        </w:tc>
        <w:tc>
          <w:tcPr>
            <w:tcW w:w="4252" w:type="dxa"/>
            <w:shd w:val="clear" w:color="auto" w:fill="92D050"/>
            <w:vAlign w:val="center"/>
          </w:tcPr>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2</w:t>
            </w:r>
          </w:p>
        </w:tc>
        <w:tc>
          <w:tcPr>
            <w:tcW w:w="1559" w:type="dxa"/>
            <w:shd w:val="clear" w:color="auto" w:fill="92D050"/>
            <w:vAlign w:val="center"/>
          </w:tcPr>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3</w:t>
            </w:r>
          </w:p>
        </w:tc>
        <w:tc>
          <w:tcPr>
            <w:tcW w:w="851" w:type="dxa"/>
            <w:shd w:val="clear" w:color="auto" w:fill="92D050"/>
            <w:vAlign w:val="center"/>
          </w:tcPr>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4</w:t>
            </w:r>
          </w:p>
        </w:tc>
        <w:tc>
          <w:tcPr>
            <w:tcW w:w="709" w:type="dxa"/>
            <w:shd w:val="clear" w:color="auto" w:fill="92D050"/>
            <w:vAlign w:val="center"/>
          </w:tcPr>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5</w:t>
            </w:r>
          </w:p>
        </w:tc>
        <w:tc>
          <w:tcPr>
            <w:tcW w:w="708" w:type="dxa"/>
            <w:shd w:val="clear" w:color="auto" w:fill="92D050"/>
            <w:vAlign w:val="center"/>
          </w:tcPr>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6</w:t>
            </w:r>
          </w:p>
        </w:tc>
        <w:tc>
          <w:tcPr>
            <w:tcW w:w="851" w:type="dxa"/>
            <w:shd w:val="clear" w:color="auto" w:fill="92D050"/>
            <w:vAlign w:val="center"/>
          </w:tcPr>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7</w:t>
            </w:r>
          </w:p>
        </w:tc>
        <w:tc>
          <w:tcPr>
            <w:tcW w:w="709" w:type="dxa"/>
            <w:shd w:val="clear" w:color="auto" w:fill="92D050"/>
            <w:vAlign w:val="center"/>
          </w:tcPr>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8</w:t>
            </w:r>
          </w:p>
        </w:tc>
      </w:tr>
      <w:tr w:rsidR="00971797" w:rsidRPr="00971797" w:rsidTr="00507A26">
        <w:trPr>
          <w:trHeight w:val="333"/>
        </w:trPr>
        <w:tc>
          <w:tcPr>
            <w:tcW w:w="534" w:type="dxa"/>
            <w:shd w:val="clear" w:color="auto" w:fill="FFC000"/>
            <w:vAlign w:val="center"/>
          </w:tcPr>
          <w:p w:rsidR="00971797" w:rsidRPr="00971797" w:rsidRDefault="00971797" w:rsidP="00971797">
            <w:pPr>
              <w:widowControl/>
              <w:jc w:val="center"/>
              <w:rPr>
                <w:rFonts w:ascii="Calibri" w:eastAsia="Calibri" w:hAnsi="Calibri"/>
                <w:b/>
                <w:sz w:val="20"/>
                <w:szCs w:val="20"/>
                <w:lang w:val="ru-RU"/>
              </w:rPr>
            </w:pPr>
            <w:r w:rsidRPr="00971797">
              <w:rPr>
                <w:rFonts w:ascii="Calibri" w:eastAsia="Calibri" w:hAnsi="Calibri"/>
                <w:b/>
                <w:sz w:val="20"/>
                <w:szCs w:val="20"/>
                <w:lang w:val="ru-RU"/>
              </w:rPr>
              <w:t>1.</w:t>
            </w:r>
          </w:p>
        </w:tc>
        <w:tc>
          <w:tcPr>
            <w:tcW w:w="9639" w:type="dxa"/>
            <w:gridSpan w:val="7"/>
            <w:shd w:val="clear" w:color="auto" w:fill="FFC000"/>
            <w:vAlign w:val="center"/>
          </w:tcPr>
          <w:p w:rsidR="00971797" w:rsidRPr="00971797" w:rsidRDefault="00971797" w:rsidP="00971797">
            <w:pPr>
              <w:widowControl/>
              <w:jc w:val="center"/>
              <w:rPr>
                <w:rFonts w:ascii="Calibri" w:eastAsia="Calibri" w:hAnsi="Calibri"/>
                <w:b/>
                <w:bCs/>
                <w:lang w:val="ru-RU"/>
              </w:rPr>
            </w:pPr>
            <w:r w:rsidRPr="00971797">
              <w:rPr>
                <w:rFonts w:ascii="Calibri" w:eastAsia="Calibri" w:hAnsi="Calibri"/>
                <w:b/>
                <w:bCs/>
                <w:lang w:val="ru-RU"/>
              </w:rPr>
              <w:t>Показатели качества питьевой воды</w:t>
            </w:r>
          </w:p>
        </w:tc>
      </w:tr>
      <w:tr w:rsidR="00971797" w:rsidRPr="00971797" w:rsidTr="00AF6BD0">
        <w:trPr>
          <w:trHeight w:val="1771"/>
        </w:trPr>
        <w:tc>
          <w:tcPr>
            <w:tcW w:w="534" w:type="dxa"/>
            <w:shd w:val="clear" w:color="auto" w:fill="auto"/>
            <w:vAlign w:val="center"/>
          </w:tcPr>
          <w:p w:rsidR="00971797" w:rsidRPr="00971797" w:rsidRDefault="00971797" w:rsidP="00971797">
            <w:pPr>
              <w:widowControl/>
              <w:jc w:val="center"/>
              <w:rPr>
                <w:rFonts w:ascii="Calibri" w:eastAsia="Calibri" w:hAnsi="Calibri"/>
                <w:sz w:val="20"/>
                <w:szCs w:val="20"/>
                <w:lang w:val="ru-RU"/>
              </w:rPr>
            </w:pPr>
            <w:r w:rsidRPr="00971797">
              <w:rPr>
                <w:rFonts w:ascii="Calibri" w:eastAsia="Calibri" w:hAnsi="Calibri"/>
                <w:sz w:val="20"/>
                <w:szCs w:val="20"/>
                <w:lang w:val="ru-RU"/>
              </w:rPr>
              <w:t>1.1.</w:t>
            </w:r>
          </w:p>
        </w:tc>
        <w:tc>
          <w:tcPr>
            <w:tcW w:w="4252" w:type="dxa"/>
            <w:shd w:val="clear" w:color="auto" w:fill="auto"/>
            <w:vAlign w:val="center"/>
          </w:tcPr>
          <w:p w:rsidR="00971797" w:rsidRPr="00971797" w:rsidRDefault="00971797" w:rsidP="00971797">
            <w:pPr>
              <w:widowControl/>
              <w:autoSpaceDE w:val="0"/>
              <w:autoSpaceDN w:val="0"/>
              <w:adjustRightInd w:val="0"/>
              <w:rPr>
                <w:rFonts w:ascii="Calibri" w:eastAsia="Calibri" w:hAnsi="Calibri"/>
                <w:bCs/>
                <w:lang w:val="ru-RU"/>
              </w:rPr>
            </w:pPr>
            <w:r w:rsidRPr="00971797">
              <w:rPr>
                <w:rFonts w:ascii="Calibri" w:eastAsia="Calibri" w:hAnsi="Calibri"/>
                <w:bCs/>
                <w:lang w:val="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559" w:type="dxa"/>
            <w:shd w:val="clear" w:color="auto" w:fill="auto"/>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w:t>
            </w:r>
          </w:p>
        </w:tc>
        <w:tc>
          <w:tcPr>
            <w:tcW w:w="851" w:type="dxa"/>
            <w:shd w:val="clear" w:color="auto" w:fill="auto"/>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0</w:t>
            </w:r>
          </w:p>
        </w:tc>
        <w:tc>
          <w:tcPr>
            <w:tcW w:w="709"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0</w:t>
            </w:r>
          </w:p>
        </w:tc>
        <w:tc>
          <w:tcPr>
            <w:tcW w:w="708"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0</w:t>
            </w:r>
          </w:p>
        </w:tc>
        <w:tc>
          <w:tcPr>
            <w:tcW w:w="851"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0</w:t>
            </w:r>
          </w:p>
        </w:tc>
        <w:tc>
          <w:tcPr>
            <w:tcW w:w="709"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0</w:t>
            </w:r>
          </w:p>
        </w:tc>
      </w:tr>
      <w:tr w:rsidR="00971797" w:rsidRPr="00971797" w:rsidTr="00971797">
        <w:trPr>
          <w:trHeight w:val="163"/>
        </w:trPr>
        <w:tc>
          <w:tcPr>
            <w:tcW w:w="534" w:type="dxa"/>
            <w:shd w:val="clear" w:color="auto" w:fill="auto"/>
            <w:vAlign w:val="center"/>
          </w:tcPr>
          <w:p w:rsidR="00971797" w:rsidRPr="00971797" w:rsidRDefault="00971797" w:rsidP="00971797">
            <w:pPr>
              <w:widowControl/>
              <w:jc w:val="center"/>
              <w:rPr>
                <w:rFonts w:ascii="Calibri" w:eastAsia="Calibri" w:hAnsi="Calibri"/>
                <w:sz w:val="20"/>
                <w:szCs w:val="20"/>
                <w:lang w:val="ru-RU"/>
              </w:rPr>
            </w:pPr>
            <w:r w:rsidRPr="00971797">
              <w:rPr>
                <w:rFonts w:ascii="Calibri" w:eastAsia="Calibri" w:hAnsi="Calibri"/>
                <w:sz w:val="20"/>
                <w:szCs w:val="20"/>
                <w:lang w:val="ru-RU"/>
              </w:rPr>
              <w:t>1.2.</w:t>
            </w:r>
          </w:p>
        </w:tc>
        <w:tc>
          <w:tcPr>
            <w:tcW w:w="4252" w:type="dxa"/>
            <w:shd w:val="clear" w:color="auto" w:fill="auto"/>
            <w:vAlign w:val="center"/>
          </w:tcPr>
          <w:p w:rsidR="00971797" w:rsidRPr="00971797" w:rsidRDefault="00971797" w:rsidP="00971797">
            <w:pPr>
              <w:widowControl/>
              <w:autoSpaceDE w:val="0"/>
              <w:autoSpaceDN w:val="0"/>
              <w:adjustRightInd w:val="0"/>
              <w:rPr>
                <w:rFonts w:ascii="Calibri" w:eastAsia="Calibri" w:hAnsi="Calibri"/>
                <w:bCs/>
                <w:lang w:val="ru-RU"/>
              </w:rPr>
            </w:pPr>
            <w:r w:rsidRPr="00971797">
              <w:rPr>
                <w:rFonts w:ascii="Calibri" w:eastAsia="Calibri" w:hAnsi="Calibri"/>
                <w:bCs/>
                <w:lang w:val="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559" w:type="dxa"/>
            <w:shd w:val="clear" w:color="auto" w:fill="auto"/>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w:t>
            </w:r>
          </w:p>
        </w:tc>
        <w:tc>
          <w:tcPr>
            <w:tcW w:w="851" w:type="dxa"/>
            <w:shd w:val="clear" w:color="auto" w:fill="auto"/>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5</w:t>
            </w:r>
          </w:p>
        </w:tc>
        <w:tc>
          <w:tcPr>
            <w:tcW w:w="709"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0</w:t>
            </w:r>
          </w:p>
        </w:tc>
        <w:tc>
          <w:tcPr>
            <w:tcW w:w="708"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0</w:t>
            </w:r>
          </w:p>
        </w:tc>
        <w:tc>
          <w:tcPr>
            <w:tcW w:w="851"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0</w:t>
            </w:r>
          </w:p>
        </w:tc>
        <w:tc>
          <w:tcPr>
            <w:tcW w:w="709"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0</w:t>
            </w:r>
          </w:p>
        </w:tc>
      </w:tr>
      <w:tr w:rsidR="00971797" w:rsidRPr="004D6987" w:rsidTr="00507A26">
        <w:trPr>
          <w:trHeight w:val="163"/>
        </w:trPr>
        <w:tc>
          <w:tcPr>
            <w:tcW w:w="534" w:type="dxa"/>
            <w:shd w:val="clear" w:color="auto" w:fill="FFC000"/>
            <w:vAlign w:val="center"/>
          </w:tcPr>
          <w:p w:rsidR="00971797" w:rsidRPr="00971797" w:rsidRDefault="00971797" w:rsidP="00971797">
            <w:pPr>
              <w:widowControl/>
              <w:jc w:val="center"/>
              <w:rPr>
                <w:rFonts w:ascii="Calibri" w:eastAsia="Calibri" w:hAnsi="Calibri"/>
                <w:b/>
                <w:sz w:val="20"/>
                <w:szCs w:val="20"/>
                <w:lang w:val="ru-RU"/>
              </w:rPr>
            </w:pPr>
            <w:r w:rsidRPr="00971797">
              <w:rPr>
                <w:rFonts w:ascii="Calibri" w:eastAsia="Calibri" w:hAnsi="Calibri"/>
                <w:b/>
                <w:sz w:val="20"/>
                <w:szCs w:val="20"/>
                <w:lang w:val="ru-RU"/>
              </w:rPr>
              <w:t>2.</w:t>
            </w:r>
          </w:p>
        </w:tc>
        <w:tc>
          <w:tcPr>
            <w:tcW w:w="9639" w:type="dxa"/>
            <w:gridSpan w:val="7"/>
            <w:shd w:val="clear" w:color="auto" w:fill="FFC000"/>
            <w:vAlign w:val="center"/>
          </w:tcPr>
          <w:p w:rsidR="00971797" w:rsidRPr="00971797" w:rsidRDefault="00971797" w:rsidP="00971797">
            <w:pPr>
              <w:widowControl/>
              <w:autoSpaceDE w:val="0"/>
              <w:autoSpaceDN w:val="0"/>
              <w:adjustRightInd w:val="0"/>
              <w:jc w:val="center"/>
              <w:rPr>
                <w:rFonts w:ascii="Calibri" w:eastAsia="Calibri" w:hAnsi="Calibri"/>
                <w:b/>
                <w:bCs/>
                <w:lang w:val="ru-RU"/>
              </w:rPr>
            </w:pPr>
            <w:r w:rsidRPr="00971797">
              <w:rPr>
                <w:rFonts w:ascii="Calibri" w:eastAsia="Calibri" w:hAnsi="Calibri"/>
                <w:b/>
                <w:bCs/>
                <w:lang w:val="ru-RU"/>
              </w:rPr>
              <w:t>Показатель надежности и бесперебойности водоснабжения</w:t>
            </w:r>
          </w:p>
        </w:tc>
      </w:tr>
      <w:tr w:rsidR="00971797" w:rsidRPr="00971797" w:rsidTr="00971797">
        <w:trPr>
          <w:trHeight w:val="163"/>
        </w:trPr>
        <w:tc>
          <w:tcPr>
            <w:tcW w:w="534" w:type="dxa"/>
            <w:shd w:val="clear" w:color="auto" w:fill="auto"/>
            <w:vAlign w:val="center"/>
          </w:tcPr>
          <w:p w:rsidR="00971797" w:rsidRPr="00971797" w:rsidRDefault="00971797" w:rsidP="00971797">
            <w:pPr>
              <w:widowControl/>
              <w:jc w:val="center"/>
              <w:rPr>
                <w:rFonts w:ascii="Calibri" w:eastAsia="Calibri" w:hAnsi="Calibri"/>
                <w:sz w:val="20"/>
                <w:szCs w:val="20"/>
                <w:lang w:val="ru-RU"/>
              </w:rPr>
            </w:pPr>
            <w:r w:rsidRPr="00971797">
              <w:rPr>
                <w:rFonts w:ascii="Calibri" w:eastAsia="Calibri" w:hAnsi="Calibri"/>
                <w:sz w:val="20"/>
                <w:szCs w:val="20"/>
                <w:lang w:val="ru-RU"/>
              </w:rPr>
              <w:t>2.1.</w:t>
            </w:r>
          </w:p>
        </w:tc>
        <w:tc>
          <w:tcPr>
            <w:tcW w:w="4252" w:type="dxa"/>
            <w:shd w:val="clear" w:color="auto" w:fill="auto"/>
            <w:vAlign w:val="center"/>
          </w:tcPr>
          <w:p w:rsidR="00971797" w:rsidRPr="00971797" w:rsidRDefault="00971797" w:rsidP="00971797">
            <w:pPr>
              <w:widowControl/>
              <w:autoSpaceDE w:val="0"/>
              <w:autoSpaceDN w:val="0"/>
              <w:adjustRightInd w:val="0"/>
              <w:rPr>
                <w:rFonts w:ascii="Calibri" w:eastAsia="Calibri" w:hAnsi="Calibri"/>
                <w:lang w:val="ru-RU"/>
              </w:rPr>
            </w:pPr>
            <w:r w:rsidRPr="00971797">
              <w:rPr>
                <w:rFonts w:ascii="Calibri" w:eastAsia="Calibri" w:hAnsi="Calibri"/>
                <w:lang w:val="ru-RU"/>
              </w:rPr>
              <w:t xml:space="preserve">Количество перерывов в подаче воды, зафиксированных в местах исполнения обязательств организацией, осуществляющей холодное </w:t>
            </w:r>
            <w:r w:rsidRPr="00971797">
              <w:rPr>
                <w:rFonts w:ascii="Calibri" w:eastAsia="Calibri" w:hAnsi="Calibri"/>
                <w:lang w:val="ru-RU"/>
              </w:rPr>
              <w:lastRenderedPageBreak/>
              <w:t>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принадлежащей организации, осуществляющей холодное водоснабжение, в расчете на протяженность водопроводной сети в год</w:t>
            </w:r>
          </w:p>
        </w:tc>
        <w:tc>
          <w:tcPr>
            <w:tcW w:w="1559" w:type="dxa"/>
            <w:shd w:val="clear" w:color="auto" w:fill="auto"/>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lastRenderedPageBreak/>
              <w:t>Ед./км</w:t>
            </w:r>
          </w:p>
        </w:tc>
        <w:tc>
          <w:tcPr>
            <w:tcW w:w="851" w:type="dxa"/>
            <w:shd w:val="clear" w:color="auto" w:fill="auto"/>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w:t>
            </w:r>
          </w:p>
        </w:tc>
        <w:tc>
          <w:tcPr>
            <w:tcW w:w="709"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w:t>
            </w:r>
          </w:p>
        </w:tc>
        <w:tc>
          <w:tcPr>
            <w:tcW w:w="708"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w:t>
            </w:r>
          </w:p>
        </w:tc>
        <w:tc>
          <w:tcPr>
            <w:tcW w:w="851"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w:t>
            </w:r>
          </w:p>
        </w:tc>
        <w:tc>
          <w:tcPr>
            <w:tcW w:w="709"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w:t>
            </w:r>
          </w:p>
        </w:tc>
      </w:tr>
      <w:tr w:rsidR="00971797" w:rsidRPr="00971797" w:rsidTr="00507A26">
        <w:trPr>
          <w:trHeight w:val="134"/>
        </w:trPr>
        <w:tc>
          <w:tcPr>
            <w:tcW w:w="534" w:type="dxa"/>
            <w:shd w:val="clear" w:color="auto" w:fill="FFC000"/>
            <w:vAlign w:val="center"/>
          </w:tcPr>
          <w:p w:rsidR="00971797" w:rsidRPr="00971797" w:rsidRDefault="00971797" w:rsidP="00971797">
            <w:pPr>
              <w:widowControl/>
              <w:jc w:val="center"/>
              <w:rPr>
                <w:rFonts w:ascii="Calibri" w:eastAsia="Calibri" w:hAnsi="Calibri"/>
                <w:b/>
                <w:sz w:val="20"/>
                <w:szCs w:val="20"/>
                <w:lang w:val="ru-RU"/>
              </w:rPr>
            </w:pPr>
            <w:r w:rsidRPr="00971797">
              <w:rPr>
                <w:rFonts w:ascii="Calibri" w:eastAsia="Calibri" w:hAnsi="Calibri"/>
                <w:b/>
                <w:sz w:val="20"/>
                <w:szCs w:val="20"/>
                <w:lang w:val="ru-RU"/>
              </w:rPr>
              <w:lastRenderedPageBreak/>
              <w:t>3.</w:t>
            </w:r>
          </w:p>
        </w:tc>
        <w:tc>
          <w:tcPr>
            <w:tcW w:w="9639" w:type="dxa"/>
            <w:gridSpan w:val="7"/>
            <w:shd w:val="clear" w:color="auto" w:fill="FFC000"/>
            <w:vAlign w:val="center"/>
          </w:tcPr>
          <w:p w:rsidR="00971797" w:rsidRPr="00971797" w:rsidRDefault="00971797" w:rsidP="00971797">
            <w:pPr>
              <w:widowControl/>
              <w:autoSpaceDE w:val="0"/>
              <w:autoSpaceDN w:val="0"/>
              <w:adjustRightInd w:val="0"/>
              <w:jc w:val="center"/>
              <w:rPr>
                <w:rFonts w:ascii="Calibri" w:eastAsia="Calibri" w:hAnsi="Calibri"/>
                <w:b/>
                <w:bCs/>
                <w:lang w:val="ru-RU"/>
              </w:rPr>
            </w:pPr>
            <w:r w:rsidRPr="00971797">
              <w:rPr>
                <w:rFonts w:ascii="Calibri" w:eastAsia="Calibri" w:hAnsi="Calibri"/>
                <w:b/>
                <w:bCs/>
                <w:lang w:val="ru-RU"/>
              </w:rPr>
              <w:t>Показатели энергетической эффективности</w:t>
            </w:r>
          </w:p>
        </w:tc>
      </w:tr>
      <w:tr w:rsidR="00971797" w:rsidRPr="00971797" w:rsidTr="00971797">
        <w:trPr>
          <w:trHeight w:val="147"/>
        </w:trPr>
        <w:tc>
          <w:tcPr>
            <w:tcW w:w="534" w:type="dxa"/>
            <w:shd w:val="clear" w:color="auto" w:fill="auto"/>
            <w:vAlign w:val="center"/>
          </w:tcPr>
          <w:p w:rsidR="00971797" w:rsidRPr="00971797" w:rsidRDefault="00971797" w:rsidP="00971797">
            <w:pPr>
              <w:widowControl/>
              <w:jc w:val="center"/>
              <w:rPr>
                <w:rFonts w:ascii="Calibri" w:eastAsia="Calibri" w:hAnsi="Calibri"/>
                <w:sz w:val="20"/>
                <w:szCs w:val="20"/>
                <w:lang w:val="ru-RU"/>
              </w:rPr>
            </w:pPr>
            <w:r w:rsidRPr="00971797">
              <w:rPr>
                <w:rFonts w:ascii="Calibri" w:eastAsia="Calibri" w:hAnsi="Calibri"/>
                <w:sz w:val="20"/>
                <w:szCs w:val="20"/>
                <w:lang w:val="ru-RU"/>
              </w:rPr>
              <w:t>3.1.</w:t>
            </w:r>
          </w:p>
        </w:tc>
        <w:tc>
          <w:tcPr>
            <w:tcW w:w="4252" w:type="dxa"/>
            <w:shd w:val="clear" w:color="auto" w:fill="auto"/>
            <w:vAlign w:val="center"/>
          </w:tcPr>
          <w:p w:rsidR="00971797" w:rsidRPr="00971797" w:rsidRDefault="00971797" w:rsidP="00971797">
            <w:pPr>
              <w:widowControl/>
              <w:autoSpaceDE w:val="0"/>
              <w:autoSpaceDN w:val="0"/>
              <w:adjustRightInd w:val="0"/>
              <w:rPr>
                <w:rFonts w:ascii="Calibri" w:eastAsia="Calibri" w:hAnsi="Calibri"/>
                <w:lang w:val="ru-RU"/>
              </w:rPr>
            </w:pPr>
            <w:r w:rsidRPr="00971797">
              <w:rPr>
                <w:rFonts w:ascii="Calibri" w:eastAsia="Calibri" w:hAnsi="Calibri"/>
                <w:lang w:val="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1559" w:type="dxa"/>
            <w:shd w:val="clear" w:color="auto" w:fill="auto"/>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w:t>
            </w:r>
          </w:p>
        </w:tc>
        <w:tc>
          <w:tcPr>
            <w:tcW w:w="851" w:type="dxa"/>
            <w:shd w:val="clear" w:color="auto" w:fill="auto"/>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31,5</w:t>
            </w:r>
          </w:p>
        </w:tc>
        <w:tc>
          <w:tcPr>
            <w:tcW w:w="709"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31,5</w:t>
            </w:r>
          </w:p>
        </w:tc>
        <w:tc>
          <w:tcPr>
            <w:tcW w:w="708" w:type="dxa"/>
            <w:vAlign w:val="center"/>
          </w:tcPr>
          <w:p w:rsidR="00971797" w:rsidRPr="00971797" w:rsidRDefault="00643AA0" w:rsidP="00971797">
            <w:pPr>
              <w:widowControl/>
              <w:jc w:val="center"/>
              <w:rPr>
                <w:rFonts w:ascii="Calibri" w:eastAsia="Calibri" w:hAnsi="Calibri"/>
                <w:lang w:val="ru-RU"/>
              </w:rPr>
            </w:pPr>
            <w:r>
              <w:rPr>
                <w:rFonts w:ascii="Calibri" w:eastAsia="Calibri" w:hAnsi="Calibri"/>
                <w:lang w:val="ru-RU"/>
              </w:rPr>
              <w:t>28,0</w:t>
            </w:r>
          </w:p>
        </w:tc>
        <w:tc>
          <w:tcPr>
            <w:tcW w:w="851" w:type="dxa"/>
            <w:vAlign w:val="center"/>
          </w:tcPr>
          <w:p w:rsidR="00971797" w:rsidRPr="00971797" w:rsidRDefault="00643AA0" w:rsidP="00971797">
            <w:pPr>
              <w:widowControl/>
              <w:jc w:val="center"/>
              <w:rPr>
                <w:rFonts w:ascii="Calibri" w:eastAsia="Calibri" w:hAnsi="Calibri"/>
                <w:lang w:val="ru-RU"/>
              </w:rPr>
            </w:pPr>
            <w:r>
              <w:rPr>
                <w:rFonts w:ascii="Calibri" w:eastAsia="Calibri" w:hAnsi="Calibri"/>
                <w:lang w:val="ru-RU"/>
              </w:rPr>
              <w:t>25,0</w:t>
            </w:r>
          </w:p>
        </w:tc>
        <w:tc>
          <w:tcPr>
            <w:tcW w:w="709" w:type="dxa"/>
            <w:vAlign w:val="center"/>
          </w:tcPr>
          <w:p w:rsidR="00971797" w:rsidRPr="00971797" w:rsidRDefault="00643AA0" w:rsidP="00971797">
            <w:pPr>
              <w:widowControl/>
              <w:jc w:val="center"/>
              <w:rPr>
                <w:rFonts w:ascii="Calibri" w:eastAsia="Calibri" w:hAnsi="Calibri"/>
                <w:lang w:val="ru-RU"/>
              </w:rPr>
            </w:pPr>
            <w:r>
              <w:rPr>
                <w:rFonts w:ascii="Calibri" w:eastAsia="Calibri" w:hAnsi="Calibri"/>
                <w:lang w:val="ru-RU"/>
              </w:rPr>
              <w:t>21,0</w:t>
            </w:r>
          </w:p>
        </w:tc>
      </w:tr>
      <w:tr w:rsidR="00971797" w:rsidRPr="00971797" w:rsidTr="00971797">
        <w:trPr>
          <w:trHeight w:val="163"/>
        </w:trPr>
        <w:tc>
          <w:tcPr>
            <w:tcW w:w="534" w:type="dxa"/>
            <w:shd w:val="clear" w:color="auto" w:fill="auto"/>
            <w:vAlign w:val="center"/>
          </w:tcPr>
          <w:p w:rsidR="00971797" w:rsidRPr="00971797" w:rsidRDefault="00971797" w:rsidP="00971797">
            <w:pPr>
              <w:widowControl/>
              <w:jc w:val="center"/>
              <w:rPr>
                <w:rFonts w:ascii="Calibri" w:eastAsia="Calibri" w:hAnsi="Calibri"/>
                <w:sz w:val="20"/>
                <w:szCs w:val="20"/>
                <w:lang w:val="ru-RU"/>
              </w:rPr>
            </w:pPr>
            <w:r w:rsidRPr="00971797">
              <w:rPr>
                <w:rFonts w:ascii="Calibri" w:eastAsia="Calibri" w:hAnsi="Calibri"/>
                <w:sz w:val="20"/>
                <w:szCs w:val="20"/>
                <w:lang w:val="ru-RU"/>
              </w:rPr>
              <w:t>3.2.</w:t>
            </w:r>
          </w:p>
        </w:tc>
        <w:tc>
          <w:tcPr>
            <w:tcW w:w="4252" w:type="dxa"/>
            <w:shd w:val="clear" w:color="auto" w:fill="auto"/>
            <w:vAlign w:val="center"/>
          </w:tcPr>
          <w:p w:rsidR="00971797" w:rsidRPr="00971797" w:rsidRDefault="00971797" w:rsidP="00971797">
            <w:pPr>
              <w:widowControl/>
              <w:autoSpaceDE w:val="0"/>
              <w:autoSpaceDN w:val="0"/>
              <w:adjustRightInd w:val="0"/>
              <w:rPr>
                <w:rFonts w:ascii="Calibri" w:eastAsia="Calibri" w:hAnsi="Calibri"/>
                <w:bCs/>
                <w:lang w:val="ru-RU"/>
              </w:rPr>
            </w:pPr>
            <w:r w:rsidRPr="00971797">
              <w:rPr>
                <w:rFonts w:ascii="Calibri" w:eastAsia="Calibri" w:hAnsi="Calibri"/>
                <w:bCs/>
                <w:lang w:val="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1559" w:type="dxa"/>
            <w:shd w:val="clear" w:color="auto" w:fill="auto"/>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bCs/>
                <w:lang w:val="ru-RU"/>
              </w:rPr>
              <w:t>кВт*ч/куб. м</w:t>
            </w:r>
          </w:p>
        </w:tc>
        <w:tc>
          <w:tcPr>
            <w:tcW w:w="851" w:type="dxa"/>
            <w:shd w:val="clear" w:color="auto" w:fill="auto"/>
            <w:vAlign w:val="center"/>
          </w:tcPr>
          <w:p w:rsidR="00971797" w:rsidRPr="00971797" w:rsidRDefault="000A1842" w:rsidP="00971797">
            <w:pPr>
              <w:widowControl/>
              <w:jc w:val="center"/>
              <w:rPr>
                <w:rFonts w:ascii="Calibri" w:eastAsia="Calibri" w:hAnsi="Calibri"/>
                <w:lang w:val="ru-RU"/>
              </w:rPr>
            </w:pPr>
            <w:r>
              <w:rPr>
                <w:rFonts w:ascii="Calibri" w:eastAsia="Calibri" w:hAnsi="Calibri"/>
                <w:lang w:val="ru-RU"/>
              </w:rPr>
              <w:t>1,35</w:t>
            </w:r>
          </w:p>
        </w:tc>
        <w:tc>
          <w:tcPr>
            <w:tcW w:w="709" w:type="dxa"/>
            <w:vAlign w:val="center"/>
          </w:tcPr>
          <w:p w:rsidR="00971797" w:rsidRPr="00971797" w:rsidRDefault="000A1842" w:rsidP="00971797">
            <w:pPr>
              <w:widowControl/>
              <w:jc w:val="center"/>
              <w:rPr>
                <w:rFonts w:ascii="Calibri" w:eastAsia="Calibri" w:hAnsi="Calibri"/>
                <w:lang w:val="ru-RU"/>
              </w:rPr>
            </w:pPr>
            <w:r>
              <w:rPr>
                <w:rFonts w:ascii="Calibri" w:eastAsia="Calibri" w:hAnsi="Calibri"/>
                <w:lang w:val="ru-RU"/>
              </w:rPr>
              <w:t>1,35</w:t>
            </w:r>
          </w:p>
        </w:tc>
        <w:tc>
          <w:tcPr>
            <w:tcW w:w="708" w:type="dxa"/>
            <w:vAlign w:val="center"/>
          </w:tcPr>
          <w:p w:rsidR="00971797" w:rsidRPr="00971797" w:rsidRDefault="000A1842" w:rsidP="00971797">
            <w:pPr>
              <w:widowControl/>
              <w:jc w:val="center"/>
              <w:rPr>
                <w:rFonts w:ascii="Calibri" w:eastAsia="Calibri" w:hAnsi="Calibri"/>
                <w:lang w:val="ru-RU"/>
              </w:rPr>
            </w:pPr>
            <w:r>
              <w:rPr>
                <w:rFonts w:ascii="Calibri" w:eastAsia="Calibri" w:hAnsi="Calibri"/>
                <w:lang w:val="ru-RU"/>
              </w:rPr>
              <w:t>1,35</w:t>
            </w:r>
          </w:p>
        </w:tc>
        <w:tc>
          <w:tcPr>
            <w:tcW w:w="851" w:type="dxa"/>
            <w:vAlign w:val="center"/>
          </w:tcPr>
          <w:p w:rsidR="00971797" w:rsidRPr="00971797" w:rsidRDefault="000A1842" w:rsidP="00643AA0">
            <w:pPr>
              <w:widowControl/>
              <w:jc w:val="center"/>
              <w:rPr>
                <w:rFonts w:ascii="Calibri" w:eastAsia="Calibri" w:hAnsi="Calibri"/>
                <w:lang w:val="ru-RU"/>
              </w:rPr>
            </w:pPr>
            <w:r>
              <w:rPr>
                <w:rFonts w:ascii="Calibri" w:eastAsia="Calibri" w:hAnsi="Calibri"/>
                <w:lang w:val="ru-RU"/>
              </w:rPr>
              <w:t>1,</w:t>
            </w:r>
            <w:r w:rsidR="00643AA0">
              <w:rPr>
                <w:rFonts w:ascii="Calibri" w:eastAsia="Calibri" w:hAnsi="Calibri"/>
                <w:lang w:val="ru-RU"/>
              </w:rPr>
              <w:t>2</w:t>
            </w:r>
            <w:r>
              <w:rPr>
                <w:rFonts w:ascii="Calibri" w:eastAsia="Calibri" w:hAnsi="Calibri"/>
                <w:lang w:val="ru-RU"/>
              </w:rPr>
              <w:t>5</w:t>
            </w:r>
          </w:p>
        </w:tc>
        <w:tc>
          <w:tcPr>
            <w:tcW w:w="709" w:type="dxa"/>
            <w:vAlign w:val="center"/>
          </w:tcPr>
          <w:p w:rsidR="00971797" w:rsidRPr="00971797" w:rsidRDefault="000A1842" w:rsidP="00643AA0">
            <w:pPr>
              <w:widowControl/>
              <w:jc w:val="center"/>
              <w:rPr>
                <w:rFonts w:ascii="Calibri" w:eastAsia="Calibri" w:hAnsi="Calibri"/>
                <w:lang w:val="ru-RU"/>
              </w:rPr>
            </w:pPr>
            <w:r>
              <w:rPr>
                <w:rFonts w:ascii="Calibri" w:eastAsia="Calibri" w:hAnsi="Calibri"/>
                <w:lang w:val="ru-RU"/>
              </w:rPr>
              <w:t>1,</w:t>
            </w:r>
            <w:r w:rsidR="00643AA0">
              <w:rPr>
                <w:rFonts w:ascii="Calibri" w:eastAsia="Calibri" w:hAnsi="Calibri"/>
                <w:lang w:val="ru-RU"/>
              </w:rPr>
              <w:t>2</w:t>
            </w:r>
          </w:p>
        </w:tc>
      </w:tr>
      <w:tr w:rsidR="00971797" w:rsidRPr="00971797" w:rsidTr="00971797">
        <w:trPr>
          <w:trHeight w:val="163"/>
        </w:trPr>
        <w:tc>
          <w:tcPr>
            <w:tcW w:w="534" w:type="dxa"/>
            <w:shd w:val="clear" w:color="auto" w:fill="auto"/>
            <w:vAlign w:val="center"/>
          </w:tcPr>
          <w:p w:rsidR="00971797" w:rsidRPr="00971797" w:rsidRDefault="00971797" w:rsidP="00971797">
            <w:pPr>
              <w:widowControl/>
              <w:jc w:val="center"/>
              <w:rPr>
                <w:rFonts w:ascii="Calibri" w:eastAsia="Calibri" w:hAnsi="Calibri"/>
                <w:sz w:val="20"/>
                <w:szCs w:val="20"/>
                <w:lang w:val="ru-RU"/>
              </w:rPr>
            </w:pPr>
            <w:r w:rsidRPr="00971797">
              <w:rPr>
                <w:rFonts w:ascii="Calibri" w:eastAsia="Calibri" w:hAnsi="Calibri"/>
                <w:sz w:val="20"/>
                <w:szCs w:val="20"/>
                <w:lang w:val="ru-RU"/>
              </w:rPr>
              <w:t>3.3.</w:t>
            </w:r>
          </w:p>
        </w:tc>
        <w:tc>
          <w:tcPr>
            <w:tcW w:w="4252" w:type="dxa"/>
            <w:shd w:val="clear" w:color="auto" w:fill="auto"/>
            <w:vAlign w:val="center"/>
          </w:tcPr>
          <w:p w:rsidR="00971797" w:rsidRPr="00971797" w:rsidRDefault="00971797" w:rsidP="00971797">
            <w:pPr>
              <w:widowControl/>
              <w:autoSpaceDE w:val="0"/>
              <w:autoSpaceDN w:val="0"/>
              <w:adjustRightInd w:val="0"/>
              <w:rPr>
                <w:rFonts w:ascii="Calibri" w:eastAsia="Calibri" w:hAnsi="Calibri"/>
                <w:bCs/>
                <w:lang w:val="ru-RU"/>
              </w:rPr>
            </w:pPr>
            <w:r w:rsidRPr="00971797">
              <w:rPr>
                <w:rFonts w:ascii="Calibri" w:eastAsia="Calibri" w:hAnsi="Calibri"/>
                <w:bCs/>
                <w:lang w:val="ru-RU"/>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1559" w:type="dxa"/>
            <w:shd w:val="clear" w:color="auto" w:fill="auto"/>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bCs/>
                <w:lang w:val="ru-RU"/>
              </w:rPr>
              <w:t>кВт*ч/куб.м</w:t>
            </w:r>
          </w:p>
        </w:tc>
        <w:tc>
          <w:tcPr>
            <w:tcW w:w="851" w:type="dxa"/>
            <w:shd w:val="clear" w:color="auto" w:fill="auto"/>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w:t>
            </w:r>
          </w:p>
        </w:tc>
        <w:tc>
          <w:tcPr>
            <w:tcW w:w="709"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w:t>
            </w:r>
          </w:p>
        </w:tc>
        <w:tc>
          <w:tcPr>
            <w:tcW w:w="708"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w:t>
            </w:r>
          </w:p>
        </w:tc>
        <w:tc>
          <w:tcPr>
            <w:tcW w:w="851"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w:t>
            </w:r>
          </w:p>
        </w:tc>
        <w:tc>
          <w:tcPr>
            <w:tcW w:w="709"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w:t>
            </w:r>
          </w:p>
        </w:tc>
      </w:tr>
    </w:tbl>
    <w:p w:rsidR="00971797" w:rsidRDefault="00971797" w:rsidP="00971797">
      <w:pPr>
        <w:pStyle w:val="a3"/>
        <w:spacing w:line="276" w:lineRule="auto"/>
        <w:ind w:right="-8"/>
        <w:jc w:val="both"/>
        <w:rPr>
          <w:rFonts w:ascii="Calibri" w:hAnsi="Calibri"/>
          <w:sz w:val="24"/>
          <w:szCs w:val="24"/>
          <w:lang w:val="ru-RU"/>
        </w:rPr>
      </w:pPr>
    </w:p>
    <w:p w:rsidR="00AF6BD0" w:rsidRPr="00AC7708" w:rsidRDefault="00AF6BD0" w:rsidP="00AF6BD0">
      <w:pPr>
        <w:pStyle w:val="a3"/>
        <w:spacing w:line="276" w:lineRule="auto"/>
        <w:ind w:left="113" w:right="96" w:firstLine="567"/>
        <w:jc w:val="both"/>
        <w:rPr>
          <w:rFonts w:asciiTheme="minorHAnsi" w:hAnsiTheme="minorHAnsi"/>
          <w:sz w:val="24"/>
          <w:szCs w:val="24"/>
          <w:lang w:val="ru-RU"/>
        </w:rPr>
      </w:pPr>
      <w:r w:rsidRPr="00AC7708">
        <w:rPr>
          <w:rFonts w:asciiTheme="minorHAnsi" w:hAnsiTheme="minorHAnsi"/>
          <w:sz w:val="24"/>
          <w:szCs w:val="24"/>
          <w:lang w:val="ru-RU"/>
        </w:rPr>
        <w:t xml:space="preserve">Ожидаемыми экономическими и техническим результатами реализации </w:t>
      </w:r>
      <w:r>
        <w:rPr>
          <w:rFonts w:asciiTheme="minorHAnsi" w:hAnsiTheme="minorHAnsi"/>
          <w:sz w:val="24"/>
          <w:szCs w:val="24"/>
          <w:lang w:val="ru-RU"/>
        </w:rPr>
        <w:t>мероприятий в сфере водоснабжения на территории муниципального образования Нагорное сельское поселение</w:t>
      </w:r>
      <w:r w:rsidRPr="00AC7708">
        <w:rPr>
          <w:rFonts w:asciiTheme="minorHAnsi" w:hAnsiTheme="minorHAnsi"/>
          <w:sz w:val="24"/>
          <w:szCs w:val="24"/>
          <w:lang w:val="ru-RU"/>
        </w:rPr>
        <w:t xml:space="preserve"> являются: </w:t>
      </w:r>
    </w:p>
    <w:p w:rsidR="00AF6BD0" w:rsidRPr="00C078A6" w:rsidRDefault="00AF6BD0" w:rsidP="00AF6BD0">
      <w:pPr>
        <w:pStyle w:val="a3"/>
        <w:spacing w:line="276" w:lineRule="auto"/>
        <w:ind w:left="113" w:right="96" w:firstLine="567"/>
        <w:jc w:val="both"/>
        <w:rPr>
          <w:rFonts w:asciiTheme="minorHAnsi" w:hAnsiTheme="minorHAnsi"/>
          <w:b/>
          <w:i/>
          <w:sz w:val="24"/>
          <w:szCs w:val="24"/>
          <w:lang w:val="ru-RU"/>
        </w:rPr>
      </w:pPr>
      <w:r w:rsidRPr="00C078A6">
        <w:rPr>
          <w:rFonts w:asciiTheme="minorHAnsi" w:hAnsiTheme="minorHAnsi"/>
          <w:b/>
          <w:i/>
          <w:sz w:val="24"/>
          <w:szCs w:val="24"/>
          <w:lang w:val="ru-RU"/>
        </w:rPr>
        <w:tab/>
        <w:t>- сокращение потерь воды на 1</w:t>
      </w:r>
      <w:r>
        <w:rPr>
          <w:rFonts w:asciiTheme="minorHAnsi" w:hAnsiTheme="minorHAnsi"/>
          <w:b/>
          <w:i/>
          <w:sz w:val="24"/>
          <w:szCs w:val="24"/>
          <w:lang w:val="ru-RU"/>
        </w:rPr>
        <w:t>0,5</w:t>
      </w:r>
      <w:r w:rsidRPr="00C078A6">
        <w:rPr>
          <w:rFonts w:asciiTheme="minorHAnsi" w:hAnsiTheme="minorHAnsi"/>
          <w:b/>
          <w:i/>
          <w:sz w:val="24"/>
          <w:szCs w:val="24"/>
          <w:lang w:val="ru-RU"/>
        </w:rPr>
        <w:t>% от общего объема подачи воды в сеть за счет реализации мероприятий по замене участков сетей со 100% износом;</w:t>
      </w:r>
    </w:p>
    <w:p w:rsidR="00AF6BD0" w:rsidRPr="00541495" w:rsidRDefault="00AF6BD0" w:rsidP="00AF6BD0">
      <w:pPr>
        <w:pStyle w:val="a3"/>
        <w:spacing w:line="276" w:lineRule="auto"/>
        <w:ind w:left="113" w:right="96" w:firstLine="567"/>
        <w:jc w:val="both"/>
        <w:rPr>
          <w:rFonts w:asciiTheme="minorHAnsi" w:hAnsiTheme="minorHAnsi"/>
          <w:sz w:val="24"/>
          <w:szCs w:val="24"/>
          <w:lang w:val="ru-RU"/>
        </w:rPr>
      </w:pPr>
      <w:r w:rsidRPr="00541495">
        <w:rPr>
          <w:rFonts w:asciiTheme="minorHAnsi" w:hAnsiTheme="minorHAnsi"/>
          <w:sz w:val="24"/>
          <w:szCs w:val="24"/>
          <w:lang w:val="ru-RU"/>
        </w:rPr>
        <w:tab/>
        <w:t>- ожидается</w:t>
      </w:r>
      <w:r>
        <w:rPr>
          <w:rFonts w:asciiTheme="minorHAnsi" w:hAnsiTheme="minorHAnsi"/>
          <w:b/>
          <w:i/>
          <w:sz w:val="24"/>
          <w:szCs w:val="24"/>
          <w:lang w:val="ru-RU"/>
        </w:rPr>
        <w:t xml:space="preserve"> снижение удельного</w:t>
      </w:r>
      <w:r w:rsidRPr="00C078A6">
        <w:rPr>
          <w:rFonts w:asciiTheme="minorHAnsi" w:hAnsiTheme="minorHAnsi"/>
          <w:b/>
          <w:i/>
          <w:sz w:val="24"/>
          <w:szCs w:val="24"/>
          <w:lang w:val="ru-RU"/>
        </w:rPr>
        <w:t xml:space="preserve"> потребления электроэнергии </w:t>
      </w:r>
      <w:r>
        <w:rPr>
          <w:rFonts w:asciiTheme="minorHAnsi" w:hAnsiTheme="minorHAnsi"/>
          <w:b/>
          <w:i/>
          <w:sz w:val="24"/>
          <w:szCs w:val="24"/>
          <w:lang w:val="ru-RU"/>
        </w:rPr>
        <w:t xml:space="preserve">на 29% </w:t>
      </w:r>
      <w:r>
        <w:rPr>
          <w:rFonts w:asciiTheme="minorHAnsi" w:hAnsiTheme="minorHAnsi"/>
          <w:sz w:val="24"/>
          <w:szCs w:val="24"/>
          <w:lang w:val="ru-RU"/>
        </w:rPr>
        <w:t xml:space="preserve">за счет </w:t>
      </w:r>
      <w:r w:rsidRPr="00541495">
        <w:rPr>
          <w:rFonts w:asciiTheme="minorHAnsi" w:hAnsiTheme="minorHAnsi"/>
          <w:sz w:val="24"/>
          <w:szCs w:val="24"/>
          <w:lang w:val="ru-RU"/>
        </w:rPr>
        <w:t>реализации мероприятий по энергосбережению</w:t>
      </w:r>
      <w:r>
        <w:rPr>
          <w:rFonts w:asciiTheme="minorHAnsi" w:hAnsiTheme="minorHAnsi"/>
          <w:sz w:val="24"/>
          <w:szCs w:val="24"/>
          <w:lang w:val="ru-RU"/>
        </w:rPr>
        <w:t>, ликвидации сверх нормативных потерь воды и налаживанию коммерческого учета воды с потребителями</w:t>
      </w:r>
      <w:r w:rsidRPr="00541495">
        <w:rPr>
          <w:rFonts w:asciiTheme="minorHAnsi" w:hAnsiTheme="minorHAnsi"/>
          <w:sz w:val="24"/>
          <w:szCs w:val="24"/>
          <w:lang w:val="ru-RU"/>
        </w:rPr>
        <w:t>;</w:t>
      </w:r>
    </w:p>
    <w:p w:rsidR="00AF6BD0" w:rsidRDefault="00AF6BD0" w:rsidP="00AF6BD0">
      <w:pPr>
        <w:pStyle w:val="a3"/>
        <w:spacing w:line="276" w:lineRule="auto"/>
        <w:ind w:left="113" w:right="96" w:firstLine="567"/>
        <w:jc w:val="both"/>
        <w:rPr>
          <w:rFonts w:asciiTheme="minorHAnsi" w:hAnsiTheme="minorHAnsi"/>
          <w:sz w:val="24"/>
          <w:szCs w:val="24"/>
          <w:lang w:val="ru-RU"/>
        </w:rPr>
      </w:pPr>
      <w:r w:rsidRPr="00541495">
        <w:rPr>
          <w:rFonts w:asciiTheme="minorHAnsi" w:hAnsiTheme="minorHAnsi"/>
          <w:sz w:val="24"/>
          <w:szCs w:val="24"/>
          <w:lang w:val="ru-RU"/>
        </w:rPr>
        <w:tab/>
        <w:t xml:space="preserve">- </w:t>
      </w:r>
      <w:r w:rsidRPr="00C078A6">
        <w:rPr>
          <w:rFonts w:asciiTheme="minorHAnsi" w:hAnsiTheme="minorHAnsi"/>
          <w:b/>
          <w:i/>
          <w:sz w:val="24"/>
          <w:szCs w:val="24"/>
          <w:lang w:val="ru-RU"/>
        </w:rPr>
        <w:t xml:space="preserve">снижение </w:t>
      </w:r>
      <w:r>
        <w:rPr>
          <w:rFonts w:asciiTheme="minorHAnsi" w:hAnsiTheme="minorHAnsi"/>
          <w:b/>
          <w:i/>
          <w:sz w:val="24"/>
          <w:szCs w:val="24"/>
          <w:lang w:val="ru-RU"/>
        </w:rPr>
        <w:t>аварийных ситуаций</w:t>
      </w:r>
      <w:r w:rsidRPr="00C078A6">
        <w:rPr>
          <w:rFonts w:asciiTheme="minorHAnsi" w:hAnsiTheme="minorHAnsi"/>
          <w:b/>
          <w:i/>
          <w:sz w:val="24"/>
          <w:szCs w:val="24"/>
          <w:lang w:val="ru-RU"/>
        </w:rPr>
        <w:t xml:space="preserve"> на участках водопроводных сетей на </w:t>
      </w:r>
      <w:r>
        <w:rPr>
          <w:rFonts w:asciiTheme="minorHAnsi" w:hAnsiTheme="minorHAnsi"/>
          <w:b/>
          <w:i/>
          <w:sz w:val="24"/>
          <w:szCs w:val="24"/>
          <w:lang w:val="ru-RU"/>
        </w:rPr>
        <w:t>20</w:t>
      </w:r>
      <w:r w:rsidRPr="00C078A6">
        <w:rPr>
          <w:rFonts w:asciiTheme="minorHAnsi" w:hAnsiTheme="minorHAnsi"/>
          <w:b/>
          <w:i/>
          <w:sz w:val="24"/>
          <w:szCs w:val="24"/>
          <w:lang w:val="ru-RU"/>
        </w:rPr>
        <w:t>%</w:t>
      </w:r>
      <w:r>
        <w:rPr>
          <w:rFonts w:asciiTheme="minorHAnsi" w:hAnsiTheme="minorHAnsi"/>
          <w:sz w:val="24"/>
          <w:szCs w:val="24"/>
          <w:lang w:val="ru-RU"/>
        </w:rPr>
        <w:t>,</w:t>
      </w:r>
      <w:r w:rsidRPr="00541495">
        <w:rPr>
          <w:rFonts w:asciiTheme="minorHAnsi" w:hAnsiTheme="minorHAnsi"/>
          <w:sz w:val="24"/>
          <w:szCs w:val="24"/>
          <w:lang w:val="ru-RU"/>
        </w:rPr>
        <w:t xml:space="preserve"> за счет реконструкции наиболее аварийн</w:t>
      </w:r>
      <w:r>
        <w:rPr>
          <w:rFonts w:asciiTheme="minorHAnsi" w:hAnsiTheme="minorHAnsi"/>
          <w:sz w:val="24"/>
          <w:szCs w:val="24"/>
          <w:lang w:val="ru-RU"/>
        </w:rPr>
        <w:t>ых участков водопроводных сетей.</w:t>
      </w:r>
    </w:p>
    <w:p w:rsidR="002A28FB" w:rsidRPr="002A28FB" w:rsidRDefault="002A28FB" w:rsidP="002A28FB">
      <w:pPr>
        <w:pStyle w:val="a3"/>
        <w:spacing w:line="360" w:lineRule="auto"/>
        <w:ind w:left="112" w:right="98" w:firstLine="566"/>
        <w:jc w:val="both"/>
        <w:rPr>
          <w:rFonts w:asciiTheme="minorHAnsi" w:hAnsiTheme="minorHAnsi"/>
          <w:sz w:val="24"/>
          <w:szCs w:val="24"/>
          <w:lang w:val="ru-RU"/>
        </w:rPr>
        <w:sectPr w:rsidR="002A28FB" w:rsidRPr="002A28FB" w:rsidSect="00826E49">
          <w:pgSz w:w="11910" w:h="16840"/>
          <w:pgMar w:top="1134" w:right="851" w:bottom="1134" w:left="1134" w:header="430" w:footer="253" w:gutter="0"/>
          <w:cols w:space="720"/>
          <w:docGrid w:linePitch="299"/>
        </w:sectPr>
      </w:pPr>
    </w:p>
    <w:p w:rsidR="00FA37F1" w:rsidRPr="00F76B40" w:rsidRDefault="00FA37F1" w:rsidP="00F76B40">
      <w:pPr>
        <w:pStyle w:val="1"/>
        <w:spacing w:before="65" w:line="276" w:lineRule="auto"/>
        <w:ind w:left="6"/>
        <w:jc w:val="center"/>
        <w:rPr>
          <w:rFonts w:ascii="Calibri" w:hAnsi="Calibri"/>
          <w:spacing w:val="-12"/>
          <w:sz w:val="24"/>
          <w:szCs w:val="24"/>
          <w:lang w:val="ru-RU"/>
        </w:rPr>
      </w:pPr>
      <w:bookmarkStart w:id="153" w:name="_bookmark49"/>
      <w:bookmarkStart w:id="154" w:name="_Toc462835120"/>
      <w:bookmarkStart w:id="155" w:name="_Toc21954533"/>
      <w:bookmarkEnd w:id="153"/>
      <w:r w:rsidRPr="001214A2">
        <w:rPr>
          <w:rFonts w:ascii="Calibri" w:hAnsi="Calibri"/>
          <w:spacing w:val="-12"/>
          <w:sz w:val="24"/>
          <w:szCs w:val="24"/>
          <w:lang w:val="ru-RU"/>
        </w:rPr>
        <w:lastRenderedPageBreak/>
        <w:t xml:space="preserve">РАЗДЕЛ </w:t>
      </w:r>
      <w:r w:rsidRPr="00F76B40">
        <w:rPr>
          <w:rFonts w:ascii="Calibri" w:hAnsi="Calibri"/>
          <w:spacing w:val="-12"/>
          <w:sz w:val="24"/>
          <w:szCs w:val="24"/>
          <w:lang w:val="ru-RU"/>
        </w:rPr>
        <w:t>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154"/>
      <w:bookmarkEnd w:id="155"/>
    </w:p>
    <w:p w:rsidR="00FA37F1" w:rsidRPr="001214A2" w:rsidRDefault="00FA37F1" w:rsidP="00F76B40">
      <w:pPr>
        <w:pStyle w:val="a3"/>
        <w:spacing w:line="276" w:lineRule="auto"/>
        <w:ind w:left="112" w:right="-8" w:firstLine="566"/>
        <w:jc w:val="both"/>
        <w:rPr>
          <w:rFonts w:ascii="Calibri" w:hAnsi="Calibri"/>
          <w:sz w:val="24"/>
          <w:szCs w:val="24"/>
          <w:lang w:val="ru-RU"/>
        </w:rPr>
      </w:pPr>
      <w:r w:rsidRPr="001214A2">
        <w:rPr>
          <w:rFonts w:ascii="Calibri" w:hAnsi="Calibri"/>
          <w:sz w:val="24"/>
          <w:szCs w:val="24"/>
          <w:lang w:val="ru-RU"/>
        </w:rPr>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w:t>
      </w:r>
      <w:r w:rsidR="00F5080E" w:rsidRPr="00F5080E">
        <w:rPr>
          <w:rFonts w:asciiTheme="minorHAnsi" w:hAnsiTheme="minorHAnsi"/>
          <w:sz w:val="24"/>
          <w:szCs w:val="24"/>
          <w:lang w:val="ru-RU"/>
        </w:rPr>
        <w:t>МУП «Водоканал Петушинского района»</w:t>
      </w:r>
      <w:r w:rsidR="00F5080E">
        <w:rPr>
          <w:rFonts w:ascii="Calibri" w:hAnsi="Calibri"/>
          <w:sz w:val="24"/>
          <w:szCs w:val="24"/>
          <w:lang w:val="ru-RU"/>
        </w:rPr>
        <w:t xml:space="preserve"> </w:t>
      </w:r>
      <w:r w:rsidRPr="001214A2">
        <w:rPr>
          <w:rFonts w:ascii="Calibri" w:hAnsi="Calibri"/>
          <w:sz w:val="24"/>
          <w:szCs w:val="24"/>
          <w:lang w:val="ru-RU"/>
        </w:rPr>
        <w:t>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г. № 416-ФЗ «О водоснабжении и водоотведении».</w:t>
      </w:r>
    </w:p>
    <w:p w:rsidR="00830B60" w:rsidRDefault="00830B60" w:rsidP="00F76B40">
      <w:pPr>
        <w:pStyle w:val="a3"/>
        <w:spacing w:line="276" w:lineRule="auto"/>
        <w:ind w:left="112" w:right="-8" w:firstLine="566"/>
        <w:jc w:val="both"/>
        <w:rPr>
          <w:rFonts w:ascii="Calibri" w:hAnsi="Calibri"/>
          <w:sz w:val="24"/>
          <w:szCs w:val="24"/>
          <w:lang w:val="ru-RU"/>
        </w:rPr>
      </w:pPr>
      <w:r>
        <w:rPr>
          <w:rFonts w:ascii="Calibri" w:hAnsi="Calibri"/>
          <w:sz w:val="24"/>
          <w:szCs w:val="24"/>
          <w:lang w:val="ru-RU"/>
        </w:rPr>
        <w:t>По результатам анализа правоустанавливающих документов на объекты недвижимости, участвующих в процессе подъема и транспортировки воды на территории муниципального образования Нагорное сельское поселение, отсутствует документация по следующим объектам:</w:t>
      </w:r>
    </w:p>
    <w:p w:rsidR="00830B60" w:rsidRDefault="00830B60" w:rsidP="00F76B40">
      <w:pPr>
        <w:pStyle w:val="a3"/>
        <w:spacing w:line="276" w:lineRule="auto"/>
        <w:ind w:left="112" w:right="-8" w:firstLine="566"/>
        <w:jc w:val="both"/>
        <w:rPr>
          <w:rFonts w:ascii="Calibri" w:hAnsi="Calibri"/>
          <w:sz w:val="24"/>
          <w:szCs w:val="24"/>
          <w:lang w:val="ru-RU"/>
        </w:rPr>
      </w:pPr>
      <w:r>
        <w:rPr>
          <w:rFonts w:ascii="Calibri" w:hAnsi="Calibri"/>
          <w:sz w:val="24"/>
          <w:szCs w:val="24"/>
          <w:lang w:val="ru-RU"/>
        </w:rPr>
        <w:t xml:space="preserve">- </w:t>
      </w:r>
      <w:r w:rsidR="000A2BC4">
        <w:rPr>
          <w:rFonts w:ascii="Calibri" w:hAnsi="Calibri"/>
          <w:sz w:val="24"/>
          <w:szCs w:val="24"/>
          <w:lang w:val="ru-RU"/>
        </w:rPr>
        <w:t>водопроводные сети, присоединенные к артезианс</w:t>
      </w:r>
      <w:r w:rsidR="002432CE">
        <w:rPr>
          <w:rFonts w:ascii="Calibri" w:hAnsi="Calibri"/>
          <w:sz w:val="24"/>
          <w:szCs w:val="24"/>
          <w:lang w:val="ru-RU"/>
        </w:rPr>
        <w:t>кой скважины дер. Большие Горки.</w:t>
      </w:r>
    </w:p>
    <w:p w:rsidR="00FA37F1" w:rsidRPr="001214A2" w:rsidRDefault="00D4444F" w:rsidP="00F76B40">
      <w:pPr>
        <w:pStyle w:val="a3"/>
        <w:spacing w:line="276" w:lineRule="auto"/>
        <w:ind w:left="112" w:right="-8" w:firstLine="566"/>
        <w:jc w:val="both"/>
        <w:rPr>
          <w:rFonts w:ascii="Calibri" w:hAnsi="Calibri"/>
          <w:sz w:val="24"/>
          <w:szCs w:val="24"/>
          <w:lang w:val="ru-RU"/>
        </w:rPr>
      </w:pPr>
      <w:r>
        <w:rPr>
          <w:rFonts w:ascii="Calibri" w:hAnsi="Calibri"/>
          <w:sz w:val="24"/>
          <w:szCs w:val="24"/>
          <w:lang w:val="ru-RU"/>
        </w:rPr>
        <w:t xml:space="preserve">В случае выявления </w:t>
      </w:r>
      <w:r w:rsidRPr="001214A2">
        <w:rPr>
          <w:rFonts w:ascii="Calibri" w:hAnsi="Calibri"/>
          <w:sz w:val="24"/>
          <w:szCs w:val="24"/>
          <w:lang w:val="ru-RU"/>
        </w:rPr>
        <w:t>бесхозяйственны</w:t>
      </w:r>
      <w:r>
        <w:rPr>
          <w:rFonts w:ascii="Calibri" w:hAnsi="Calibri"/>
          <w:sz w:val="24"/>
          <w:szCs w:val="24"/>
          <w:lang w:val="ru-RU"/>
        </w:rPr>
        <w:t>й</w:t>
      </w:r>
      <w:r w:rsidRPr="001214A2">
        <w:rPr>
          <w:rFonts w:ascii="Calibri" w:hAnsi="Calibri"/>
          <w:sz w:val="24"/>
          <w:szCs w:val="24"/>
          <w:lang w:val="ru-RU"/>
        </w:rPr>
        <w:t xml:space="preserve"> сет</w:t>
      </w:r>
      <w:r>
        <w:rPr>
          <w:rFonts w:ascii="Calibri" w:hAnsi="Calibri"/>
          <w:sz w:val="24"/>
          <w:szCs w:val="24"/>
          <w:lang w:val="ru-RU"/>
        </w:rPr>
        <w:t>ей п</w:t>
      </w:r>
      <w:r w:rsidR="00FA37F1" w:rsidRPr="001214A2">
        <w:rPr>
          <w:rFonts w:ascii="Calibri" w:hAnsi="Calibri"/>
          <w:sz w:val="24"/>
          <w:szCs w:val="24"/>
          <w:lang w:val="ru-RU"/>
        </w:rPr>
        <w:t xml:space="preserve">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w:t>
      </w:r>
      <w:r w:rsidR="0015705B">
        <w:rPr>
          <w:rFonts w:ascii="Calibri" w:hAnsi="Calibri"/>
          <w:sz w:val="24"/>
          <w:szCs w:val="24"/>
          <w:lang w:val="ru-RU"/>
        </w:rPr>
        <w:t>А</w:t>
      </w:r>
      <w:r w:rsidR="00FA37F1" w:rsidRPr="001214A2">
        <w:rPr>
          <w:rFonts w:ascii="Calibri" w:hAnsi="Calibri"/>
          <w:sz w:val="24"/>
          <w:szCs w:val="24"/>
          <w:lang w:val="ru-RU"/>
        </w:rPr>
        <w:t xml:space="preserve">дминистрации </w:t>
      </w:r>
      <w:r w:rsidR="000A2BC4">
        <w:rPr>
          <w:rFonts w:ascii="Calibri" w:hAnsi="Calibri"/>
          <w:sz w:val="24"/>
          <w:szCs w:val="24"/>
          <w:lang w:val="ru-RU"/>
        </w:rPr>
        <w:t>Петушинского</w:t>
      </w:r>
      <w:r w:rsidR="0015705B">
        <w:rPr>
          <w:rFonts w:ascii="Calibri" w:hAnsi="Calibri"/>
          <w:sz w:val="24"/>
          <w:szCs w:val="24"/>
          <w:lang w:val="ru-RU"/>
        </w:rPr>
        <w:t xml:space="preserve"> района</w:t>
      </w:r>
      <w:r w:rsidR="00FA37F1" w:rsidRPr="001214A2">
        <w:rPr>
          <w:rFonts w:ascii="Calibri" w:hAnsi="Calibri"/>
          <w:sz w:val="24"/>
          <w:szCs w:val="24"/>
          <w:lang w:val="ru-RU"/>
        </w:rPr>
        <w:t>.</w:t>
      </w:r>
    </w:p>
    <w:p w:rsidR="00FA37F1" w:rsidRDefault="00FA37F1" w:rsidP="00F76B40">
      <w:pPr>
        <w:pStyle w:val="a3"/>
        <w:spacing w:line="360" w:lineRule="auto"/>
        <w:ind w:left="112" w:right="-8" w:firstLine="566"/>
        <w:jc w:val="both"/>
        <w:rPr>
          <w:rFonts w:ascii="Calibri" w:hAnsi="Calibri"/>
          <w:sz w:val="24"/>
          <w:szCs w:val="24"/>
          <w:lang w:val="ru-RU"/>
        </w:rPr>
      </w:pPr>
    </w:p>
    <w:p w:rsidR="00CA6D98" w:rsidRDefault="00CA6D98" w:rsidP="00F76B40">
      <w:pPr>
        <w:pStyle w:val="a3"/>
        <w:spacing w:line="360" w:lineRule="auto"/>
        <w:ind w:left="112" w:right="-8" w:firstLine="566"/>
        <w:jc w:val="both"/>
        <w:rPr>
          <w:rFonts w:ascii="Calibri" w:hAnsi="Calibri"/>
          <w:sz w:val="24"/>
          <w:szCs w:val="24"/>
          <w:lang w:val="ru-RU"/>
        </w:rPr>
      </w:pPr>
    </w:p>
    <w:p w:rsidR="00CA6D98" w:rsidRDefault="00CA6D98" w:rsidP="00F76B40">
      <w:pPr>
        <w:pStyle w:val="a3"/>
        <w:spacing w:line="360" w:lineRule="auto"/>
        <w:ind w:left="112" w:right="-8" w:firstLine="566"/>
        <w:jc w:val="both"/>
        <w:rPr>
          <w:rFonts w:ascii="Calibri" w:hAnsi="Calibri"/>
          <w:sz w:val="24"/>
          <w:szCs w:val="24"/>
          <w:lang w:val="ru-RU"/>
        </w:rPr>
      </w:pPr>
    </w:p>
    <w:p w:rsidR="00CA6D98" w:rsidRDefault="00CA6D98" w:rsidP="00F76B40">
      <w:pPr>
        <w:pStyle w:val="a3"/>
        <w:spacing w:line="360" w:lineRule="auto"/>
        <w:ind w:left="112" w:right="-8" w:firstLine="566"/>
        <w:jc w:val="both"/>
        <w:rPr>
          <w:rFonts w:ascii="Calibri" w:hAnsi="Calibri"/>
          <w:sz w:val="24"/>
          <w:szCs w:val="24"/>
          <w:lang w:val="ru-RU"/>
        </w:rPr>
      </w:pPr>
    </w:p>
    <w:p w:rsidR="00CA6D98" w:rsidRDefault="00CA6D98" w:rsidP="00F76B40">
      <w:pPr>
        <w:pStyle w:val="a3"/>
        <w:spacing w:line="360" w:lineRule="auto"/>
        <w:ind w:left="112" w:right="-8" w:firstLine="566"/>
        <w:jc w:val="both"/>
        <w:rPr>
          <w:rFonts w:ascii="Calibri" w:hAnsi="Calibri"/>
          <w:sz w:val="24"/>
          <w:szCs w:val="24"/>
          <w:lang w:val="ru-RU"/>
        </w:rPr>
      </w:pPr>
    </w:p>
    <w:p w:rsidR="00CA6D98" w:rsidRDefault="00CA6D98" w:rsidP="00F76B40">
      <w:pPr>
        <w:pStyle w:val="a3"/>
        <w:spacing w:line="360" w:lineRule="auto"/>
        <w:ind w:left="112" w:right="-8" w:firstLine="566"/>
        <w:jc w:val="both"/>
        <w:rPr>
          <w:rFonts w:ascii="Calibri" w:hAnsi="Calibri"/>
          <w:sz w:val="24"/>
          <w:szCs w:val="24"/>
          <w:lang w:val="ru-RU"/>
        </w:rPr>
      </w:pPr>
    </w:p>
    <w:p w:rsidR="00CA6D98" w:rsidRDefault="00CA6D98" w:rsidP="00F76B40">
      <w:pPr>
        <w:pStyle w:val="a3"/>
        <w:spacing w:line="360" w:lineRule="auto"/>
        <w:ind w:left="112" w:right="-8" w:firstLine="566"/>
        <w:jc w:val="both"/>
        <w:rPr>
          <w:rFonts w:ascii="Calibri" w:hAnsi="Calibri"/>
          <w:sz w:val="24"/>
          <w:szCs w:val="24"/>
          <w:lang w:val="ru-RU"/>
        </w:rPr>
      </w:pPr>
    </w:p>
    <w:p w:rsidR="00CA6D98" w:rsidRDefault="00CA6D98" w:rsidP="00F76B40">
      <w:pPr>
        <w:pStyle w:val="a3"/>
        <w:spacing w:line="360" w:lineRule="auto"/>
        <w:ind w:left="112" w:right="-8" w:firstLine="566"/>
        <w:jc w:val="both"/>
        <w:rPr>
          <w:rFonts w:ascii="Calibri" w:hAnsi="Calibri"/>
          <w:sz w:val="24"/>
          <w:szCs w:val="24"/>
          <w:lang w:val="ru-RU"/>
        </w:rPr>
      </w:pPr>
    </w:p>
    <w:p w:rsidR="00CA6D98" w:rsidRDefault="00CA6D98" w:rsidP="00F76B40">
      <w:pPr>
        <w:pStyle w:val="a3"/>
        <w:spacing w:line="360" w:lineRule="auto"/>
        <w:ind w:left="112" w:right="-8" w:firstLine="566"/>
        <w:jc w:val="both"/>
        <w:rPr>
          <w:rFonts w:ascii="Calibri" w:hAnsi="Calibri"/>
          <w:sz w:val="24"/>
          <w:szCs w:val="24"/>
          <w:lang w:val="ru-RU"/>
        </w:rPr>
      </w:pPr>
    </w:p>
    <w:p w:rsidR="00CA6D98" w:rsidRDefault="00CA6D98" w:rsidP="00F76B40">
      <w:pPr>
        <w:pStyle w:val="a3"/>
        <w:spacing w:line="360" w:lineRule="auto"/>
        <w:ind w:left="112" w:right="-8" w:firstLine="566"/>
        <w:jc w:val="both"/>
        <w:rPr>
          <w:rFonts w:ascii="Calibri" w:hAnsi="Calibri"/>
          <w:sz w:val="24"/>
          <w:szCs w:val="24"/>
          <w:lang w:val="ru-RU"/>
        </w:rPr>
      </w:pPr>
    </w:p>
    <w:p w:rsidR="00CA6D98" w:rsidRDefault="00CA6D98" w:rsidP="00F76B40">
      <w:pPr>
        <w:pStyle w:val="a3"/>
        <w:spacing w:line="360" w:lineRule="auto"/>
        <w:ind w:left="112" w:right="-8" w:firstLine="566"/>
        <w:jc w:val="both"/>
        <w:rPr>
          <w:rFonts w:ascii="Calibri" w:hAnsi="Calibri"/>
          <w:sz w:val="24"/>
          <w:szCs w:val="24"/>
          <w:lang w:val="ru-RU"/>
        </w:rPr>
      </w:pPr>
    </w:p>
    <w:p w:rsidR="00631662" w:rsidRDefault="00631662" w:rsidP="00F76B40">
      <w:pPr>
        <w:pStyle w:val="a3"/>
        <w:spacing w:line="360" w:lineRule="auto"/>
        <w:ind w:left="112" w:right="-8" w:firstLine="566"/>
        <w:jc w:val="both"/>
        <w:rPr>
          <w:rFonts w:ascii="Calibri" w:hAnsi="Calibri"/>
          <w:sz w:val="24"/>
          <w:szCs w:val="24"/>
          <w:lang w:val="ru-RU"/>
        </w:rPr>
      </w:pPr>
    </w:p>
    <w:p w:rsidR="00631662" w:rsidRDefault="00631662" w:rsidP="00F76B40">
      <w:pPr>
        <w:pStyle w:val="a3"/>
        <w:spacing w:line="360" w:lineRule="auto"/>
        <w:ind w:left="112" w:right="-8" w:firstLine="566"/>
        <w:jc w:val="both"/>
        <w:rPr>
          <w:rFonts w:ascii="Calibri" w:hAnsi="Calibri"/>
          <w:sz w:val="24"/>
          <w:szCs w:val="24"/>
          <w:lang w:val="ru-RU"/>
        </w:rPr>
      </w:pPr>
    </w:p>
    <w:p w:rsidR="00631662" w:rsidRDefault="00631662" w:rsidP="00F76B40">
      <w:pPr>
        <w:pStyle w:val="a3"/>
        <w:spacing w:line="360" w:lineRule="auto"/>
        <w:ind w:left="112" w:right="-8" w:firstLine="566"/>
        <w:jc w:val="both"/>
        <w:rPr>
          <w:rFonts w:ascii="Calibri" w:hAnsi="Calibri"/>
          <w:sz w:val="24"/>
          <w:szCs w:val="24"/>
          <w:lang w:val="ru-RU"/>
        </w:rPr>
      </w:pPr>
    </w:p>
    <w:p w:rsidR="00631662" w:rsidRDefault="00631662" w:rsidP="00F76B40">
      <w:pPr>
        <w:pStyle w:val="a3"/>
        <w:spacing w:line="360" w:lineRule="auto"/>
        <w:ind w:left="112" w:right="-8" w:firstLine="566"/>
        <w:jc w:val="both"/>
        <w:rPr>
          <w:rFonts w:ascii="Calibri" w:hAnsi="Calibri"/>
          <w:sz w:val="24"/>
          <w:szCs w:val="24"/>
          <w:lang w:val="ru-RU"/>
        </w:rPr>
      </w:pPr>
    </w:p>
    <w:p w:rsidR="00631662" w:rsidRDefault="00631662" w:rsidP="00F76B40">
      <w:pPr>
        <w:pStyle w:val="a3"/>
        <w:spacing w:line="360" w:lineRule="auto"/>
        <w:ind w:left="112" w:right="-8" w:firstLine="566"/>
        <w:jc w:val="both"/>
        <w:rPr>
          <w:rFonts w:ascii="Calibri" w:hAnsi="Calibri"/>
          <w:sz w:val="24"/>
          <w:szCs w:val="24"/>
          <w:lang w:val="ru-RU"/>
        </w:rPr>
      </w:pPr>
    </w:p>
    <w:p w:rsidR="00631662" w:rsidRDefault="00631662" w:rsidP="00F76B40">
      <w:pPr>
        <w:pStyle w:val="a3"/>
        <w:spacing w:line="360" w:lineRule="auto"/>
        <w:ind w:left="112" w:right="-8" w:firstLine="566"/>
        <w:jc w:val="both"/>
        <w:rPr>
          <w:rFonts w:ascii="Calibri" w:hAnsi="Calibri"/>
          <w:sz w:val="24"/>
          <w:szCs w:val="24"/>
          <w:lang w:val="ru-RU"/>
        </w:rPr>
      </w:pPr>
    </w:p>
    <w:p w:rsidR="00631662" w:rsidRDefault="00631662" w:rsidP="00F76B40">
      <w:pPr>
        <w:pStyle w:val="a3"/>
        <w:spacing w:line="360" w:lineRule="auto"/>
        <w:ind w:left="112" w:right="-8" w:firstLine="566"/>
        <w:jc w:val="both"/>
        <w:rPr>
          <w:rFonts w:ascii="Calibri" w:hAnsi="Calibri"/>
          <w:sz w:val="24"/>
          <w:szCs w:val="24"/>
          <w:lang w:val="ru-RU"/>
        </w:rPr>
      </w:pPr>
    </w:p>
    <w:p w:rsidR="00631662" w:rsidRDefault="00631662" w:rsidP="00F76B40">
      <w:pPr>
        <w:pStyle w:val="a3"/>
        <w:spacing w:line="360" w:lineRule="auto"/>
        <w:ind w:left="112" w:right="-8" w:firstLine="566"/>
        <w:jc w:val="both"/>
        <w:rPr>
          <w:rFonts w:ascii="Calibri" w:hAnsi="Calibri"/>
          <w:sz w:val="24"/>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Pr="00C850A2" w:rsidRDefault="00631662" w:rsidP="00631662">
      <w:pPr>
        <w:pStyle w:val="1"/>
        <w:jc w:val="center"/>
        <w:rPr>
          <w:rFonts w:ascii="Calibri" w:hAnsi="Calibri" w:cs="Calibri"/>
          <w:sz w:val="50"/>
          <w:szCs w:val="50"/>
          <w:lang w:val="ru-RU"/>
        </w:rPr>
      </w:pPr>
      <w:bookmarkStart w:id="156" w:name="_Toc381887326"/>
      <w:bookmarkStart w:id="157" w:name="_Toc503434326"/>
      <w:bookmarkStart w:id="158" w:name="_Toc21954534"/>
      <w:r w:rsidRPr="00C850A2">
        <w:rPr>
          <w:rFonts w:ascii="Calibri" w:hAnsi="Calibri" w:cs="Calibri"/>
          <w:sz w:val="50"/>
          <w:szCs w:val="50"/>
          <w:lang w:val="ru-RU"/>
        </w:rPr>
        <w:t xml:space="preserve">ГЛАВА </w:t>
      </w:r>
      <w:r w:rsidRPr="00C850A2">
        <w:rPr>
          <w:rFonts w:ascii="Calibri" w:hAnsi="Calibri" w:cs="Calibri"/>
          <w:sz w:val="50"/>
          <w:szCs w:val="50"/>
        </w:rPr>
        <w:t>II</w:t>
      </w:r>
      <w:r w:rsidRPr="00C850A2">
        <w:rPr>
          <w:rFonts w:ascii="Calibri" w:hAnsi="Calibri" w:cs="Calibri"/>
          <w:sz w:val="50"/>
          <w:szCs w:val="50"/>
          <w:lang w:val="ru-RU"/>
        </w:rPr>
        <w:t>. СХЕМА ВОДООТВЕДЕНИЯ</w:t>
      </w:r>
      <w:bookmarkEnd w:id="156"/>
      <w:bookmarkEnd w:id="157"/>
      <w:bookmarkEnd w:id="158"/>
    </w:p>
    <w:p w:rsidR="00631662" w:rsidRPr="00C850A2" w:rsidRDefault="00631662" w:rsidP="00631662">
      <w:pPr>
        <w:rPr>
          <w:rFonts w:ascii="Calibri" w:hAnsi="Calibri" w:cs="Calibri"/>
          <w:szCs w:val="24"/>
          <w:lang w:val="ru-RU"/>
        </w:rPr>
      </w:pPr>
      <w:r w:rsidRPr="00C850A2">
        <w:rPr>
          <w:rFonts w:ascii="Calibri" w:hAnsi="Calibri" w:cs="Calibri"/>
          <w:szCs w:val="24"/>
          <w:lang w:val="ru-RU"/>
        </w:rPr>
        <w:br w:type="page"/>
      </w:r>
    </w:p>
    <w:p w:rsidR="0002574A" w:rsidRPr="001C74B1" w:rsidRDefault="0002574A" w:rsidP="0002574A">
      <w:pPr>
        <w:pStyle w:val="1"/>
        <w:jc w:val="center"/>
        <w:rPr>
          <w:rFonts w:ascii="Calibri" w:hAnsi="Calibri"/>
          <w:sz w:val="24"/>
          <w:szCs w:val="24"/>
          <w:lang w:val="ru-RU"/>
        </w:rPr>
      </w:pPr>
      <w:bookmarkStart w:id="159" w:name="_Toc15291951"/>
      <w:bookmarkStart w:id="160" w:name="_Toc21954535"/>
      <w:r w:rsidRPr="001C74B1">
        <w:rPr>
          <w:rFonts w:ascii="Calibri" w:hAnsi="Calibri"/>
          <w:spacing w:val="-12"/>
          <w:sz w:val="24"/>
          <w:szCs w:val="24"/>
          <w:lang w:val="ru-RU"/>
        </w:rPr>
        <w:lastRenderedPageBreak/>
        <w:t xml:space="preserve">РАЗДЕЛ </w:t>
      </w:r>
      <w:r w:rsidRPr="001C74B1">
        <w:rPr>
          <w:rFonts w:ascii="Calibri" w:hAnsi="Calibri"/>
          <w:sz w:val="24"/>
          <w:szCs w:val="24"/>
          <w:lang w:val="ru-RU"/>
        </w:rPr>
        <w:t xml:space="preserve">1. </w:t>
      </w:r>
      <w:r w:rsidRPr="001C74B1">
        <w:rPr>
          <w:rFonts w:ascii="Calibri" w:hAnsi="Calibri"/>
          <w:spacing w:val="-3"/>
          <w:sz w:val="24"/>
          <w:szCs w:val="24"/>
          <w:lang w:val="ru-RU"/>
        </w:rPr>
        <w:t xml:space="preserve">СУЩЕСТВУЮЩЕЕ </w:t>
      </w:r>
      <w:r w:rsidRPr="001C74B1">
        <w:rPr>
          <w:rFonts w:ascii="Calibri" w:hAnsi="Calibri"/>
          <w:spacing w:val="-4"/>
          <w:sz w:val="24"/>
          <w:szCs w:val="24"/>
          <w:lang w:val="ru-RU"/>
        </w:rPr>
        <w:t xml:space="preserve">ПОЛОЖЕНИЕ </w:t>
      </w:r>
      <w:r w:rsidRPr="001C74B1">
        <w:rPr>
          <w:rFonts w:ascii="Calibri" w:hAnsi="Calibri"/>
          <w:sz w:val="24"/>
          <w:szCs w:val="24"/>
          <w:lang w:val="ru-RU"/>
        </w:rPr>
        <w:t xml:space="preserve">В СФЕРЕ ВОДООТВЕДЕНИЯ </w:t>
      </w:r>
      <w:bookmarkEnd w:id="159"/>
      <w:r w:rsidR="00365988">
        <w:rPr>
          <w:rFonts w:ascii="Calibri" w:hAnsi="Calibri"/>
          <w:sz w:val="24"/>
          <w:szCs w:val="24"/>
          <w:lang w:val="ru-RU"/>
        </w:rPr>
        <w:t>МУНИЦИПАЛЬНОГО ОБРАЗОВАНИЯ</w:t>
      </w:r>
      <w:bookmarkEnd w:id="160"/>
    </w:p>
    <w:p w:rsidR="0002574A" w:rsidRPr="00995B26" w:rsidRDefault="0002574A" w:rsidP="0002574A">
      <w:pPr>
        <w:pStyle w:val="a5"/>
        <w:numPr>
          <w:ilvl w:val="1"/>
          <w:numId w:val="23"/>
        </w:numPr>
        <w:tabs>
          <w:tab w:val="left" w:pos="788"/>
        </w:tabs>
        <w:spacing w:before="3" w:line="276" w:lineRule="auto"/>
        <w:ind w:left="567" w:right="116"/>
        <w:jc w:val="center"/>
        <w:outlineLvl w:val="1"/>
        <w:rPr>
          <w:rFonts w:asciiTheme="minorHAnsi" w:hAnsiTheme="minorHAnsi"/>
          <w:b/>
          <w:sz w:val="24"/>
          <w:szCs w:val="24"/>
          <w:lang w:val="ru-RU"/>
        </w:rPr>
      </w:pPr>
      <w:bookmarkStart w:id="161" w:name="_bookmark52"/>
      <w:bookmarkStart w:id="162" w:name="_Toc15291952"/>
      <w:bookmarkStart w:id="163" w:name="_Toc21954536"/>
      <w:bookmarkEnd w:id="161"/>
      <w:r w:rsidRPr="00995B26">
        <w:rPr>
          <w:rFonts w:asciiTheme="minorHAnsi" w:hAnsiTheme="minorHAnsi"/>
          <w:b/>
          <w:sz w:val="24"/>
          <w:szCs w:val="24"/>
          <w:lang w:val="ru-RU"/>
        </w:rPr>
        <w:t>Описание структуры системы сбора, очистки и отведения сточных вод на территории муниципального образования и</w:t>
      </w:r>
      <w:r w:rsidR="00D44804">
        <w:rPr>
          <w:rFonts w:asciiTheme="minorHAnsi" w:hAnsiTheme="minorHAnsi"/>
          <w:b/>
          <w:sz w:val="24"/>
          <w:szCs w:val="24"/>
          <w:lang w:val="ru-RU"/>
        </w:rPr>
        <w:t xml:space="preserve"> </w:t>
      </w:r>
      <w:r w:rsidRPr="00995B26">
        <w:rPr>
          <w:rFonts w:asciiTheme="minorHAnsi" w:hAnsiTheme="minorHAnsi"/>
          <w:b/>
          <w:sz w:val="24"/>
          <w:szCs w:val="24"/>
          <w:lang w:val="ru-RU"/>
        </w:rPr>
        <w:t>деление территории поселка на эксплуатационные зоны</w:t>
      </w:r>
      <w:bookmarkEnd w:id="162"/>
      <w:bookmarkEnd w:id="163"/>
    </w:p>
    <w:p w:rsidR="0002574A" w:rsidRPr="008608DD" w:rsidRDefault="0002574A" w:rsidP="0002574A">
      <w:pPr>
        <w:spacing w:line="276" w:lineRule="auto"/>
        <w:ind w:firstLine="567"/>
        <w:jc w:val="both"/>
        <w:rPr>
          <w:rFonts w:ascii="Calibri" w:hAnsi="Calibri" w:cs="Calibri"/>
          <w:sz w:val="24"/>
          <w:szCs w:val="24"/>
          <w:lang w:val="ru-RU"/>
        </w:rPr>
      </w:pPr>
      <w:r w:rsidRPr="008608DD">
        <w:rPr>
          <w:rFonts w:ascii="Calibri" w:hAnsi="Calibri" w:cs="Calibri"/>
          <w:sz w:val="24"/>
          <w:szCs w:val="24"/>
          <w:lang w:val="ru-RU"/>
        </w:rPr>
        <w:t xml:space="preserve">Экономическое и экологическое значение систем водоотведения трудно переоценить. Системы водоотведения устраняют негативные последствия воздействия сточных вод на окружающую природную среду. После очистки сточные воды сбрасываются в водные объекты. Системы водоотведения тесно связаны с системами водоснабжения. Потребление и отвод воды от каждого санитарного прибора, квартиры и здания без ограничения обеспечивают высокие санитарно-эпидемиологические и комфортные условия жизни людей. </w:t>
      </w:r>
    </w:p>
    <w:p w:rsidR="0002574A" w:rsidRDefault="0002574A" w:rsidP="0002574A">
      <w:pPr>
        <w:spacing w:line="276" w:lineRule="auto"/>
        <w:ind w:firstLine="567"/>
        <w:jc w:val="both"/>
        <w:rPr>
          <w:rFonts w:ascii="Calibri" w:hAnsi="Calibri" w:cs="Calibri"/>
          <w:sz w:val="24"/>
          <w:szCs w:val="24"/>
          <w:lang w:val="ru-RU"/>
        </w:rPr>
      </w:pPr>
      <w:r w:rsidRPr="008608DD">
        <w:rPr>
          <w:rFonts w:ascii="Calibri" w:hAnsi="Calibri" w:cs="Calibri"/>
          <w:sz w:val="24"/>
          <w:szCs w:val="24"/>
          <w:lang w:val="ru-RU"/>
        </w:rPr>
        <w:t xml:space="preserve">Правильно спроектированные и построенные системы отведения стоков при их нормальной эксплуатации позволяют своевременно отводить огромные количества сточных вод, не допуская аварийных ситуаций со сбросом стока в водные объекты. Это, в свою очередь, позволяет значительно снизить затраты на охрану окружающей среды и избежать ее катастрофического загрязнения. </w:t>
      </w:r>
    </w:p>
    <w:p w:rsidR="002F6969" w:rsidRPr="002F6969" w:rsidRDefault="002F6969" w:rsidP="002F6969">
      <w:pPr>
        <w:spacing w:line="276" w:lineRule="auto"/>
        <w:ind w:firstLine="567"/>
        <w:jc w:val="both"/>
        <w:rPr>
          <w:rFonts w:asciiTheme="minorHAnsi" w:hAnsiTheme="minorHAnsi"/>
          <w:sz w:val="24"/>
          <w:szCs w:val="24"/>
          <w:lang w:val="ru-RU"/>
        </w:rPr>
      </w:pPr>
      <w:r w:rsidRPr="002F6969">
        <w:rPr>
          <w:rFonts w:asciiTheme="minorHAnsi" w:hAnsiTheme="minorHAnsi"/>
          <w:sz w:val="24"/>
          <w:szCs w:val="24"/>
          <w:lang w:val="ru-RU"/>
        </w:rPr>
        <w:t>По состоянию на 01.10.2019 г. муниципальные объекты водоотведения расположены на территории следующих семи населенных пунктов МО Нагорное сельское поселение:</w:t>
      </w:r>
    </w:p>
    <w:p w:rsidR="002F6969" w:rsidRPr="002F6969" w:rsidRDefault="002F6969" w:rsidP="002F6969">
      <w:pPr>
        <w:pStyle w:val="a5"/>
        <w:numPr>
          <w:ilvl w:val="0"/>
          <w:numId w:val="41"/>
        </w:numPr>
        <w:spacing w:line="276" w:lineRule="auto"/>
        <w:jc w:val="both"/>
        <w:rPr>
          <w:rFonts w:asciiTheme="minorHAnsi" w:hAnsiTheme="minorHAnsi"/>
          <w:sz w:val="24"/>
          <w:szCs w:val="24"/>
          <w:lang w:val="ru-RU"/>
        </w:rPr>
      </w:pPr>
      <w:r w:rsidRPr="002F6969">
        <w:rPr>
          <w:rFonts w:asciiTheme="minorHAnsi" w:hAnsiTheme="minorHAnsi"/>
          <w:sz w:val="24"/>
          <w:szCs w:val="24"/>
          <w:lang w:val="ru-RU"/>
        </w:rPr>
        <w:t>пос. Нагорный;</w:t>
      </w:r>
    </w:p>
    <w:p w:rsidR="002F6969" w:rsidRPr="002F6969" w:rsidRDefault="002F6969" w:rsidP="002F6969">
      <w:pPr>
        <w:pStyle w:val="a5"/>
        <w:numPr>
          <w:ilvl w:val="0"/>
          <w:numId w:val="41"/>
        </w:numPr>
        <w:spacing w:line="276" w:lineRule="auto"/>
        <w:jc w:val="both"/>
        <w:rPr>
          <w:rFonts w:asciiTheme="minorHAnsi" w:hAnsiTheme="minorHAnsi"/>
          <w:sz w:val="24"/>
          <w:szCs w:val="24"/>
          <w:lang w:val="ru-RU"/>
        </w:rPr>
      </w:pPr>
      <w:r w:rsidRPr="002F6969">
        <w:rPr>
          <w:rFonts w:asciiTheme="minorHAnsi" w:hAnsiTheme="minorHAnsi"/>
          <w:sz w:val="24"/>
          <w:szCs w:val="24"/>
          <w:lang w:val="ru-RU"/>
        </w:rPr>
        <w:t>дер. Головино;</w:t>
      </w:r>
    </w:p>
    <w:p w:rsidR="002F6969" w:rsidRPr="002F6969" w:rsidRDefault="002F6969" w:rsidP="002F6969">
      <w:pPr>
        <w:pStyle w:val="a5"/>
        <w:numPr>
          <w:ilvl w:val="0"/>
          <w:numId w:val="41"/>
        </w:numPr>
        <w:spacing w:line="276" w:lineRule="auto"/>
        <w:jc w:val="both"/>
        <w:rPr>
          <w:rFonts w:asciiTheme="minorHAnsi" w:hAnsiTheme="minorHAnsi"/>
          <w:sz w:val="24"/>
          <w:szCs w:val="24"/>
          <w:lang w:val="ru-RU"/>
        </w:rPr>
      </w:pPr>
      <w:r w:rsidRPr="002F6969">
        <w:rPr>
          <w:rFonts w:asciiTheme="minorHAnsi" w:hAnsiTheme="minorHAnsi"/>
          <w:sz w:val="24"/>
          <w:szCs w:val="24"/>
          <w:lang w:val="ru-RU"/>
        </w:rPr>
        <w:t>пос. Сосновый Бор;</w:t>
      </w:r>
    </w:p>
    <w:p w:rsidR="002F6969" w:rsidRPr="002F6969" w:rsidRDefault="002F6969" w:rsidP="002F6969">
      <w:pPr>
        <w:pStyle w:val="a5"/>
        <w:numPr>
          <w:ilvl w:val="0"/>
          <w:numId w:val="41"/>
        </w:numPr>
        <w:spacing w:line="276" w:lineRule="auto"/>
        <w:jc w:val="both"/>
        <w:rPr>
          <w:rFonts w:asciiTheme="minorHAnsi" w:hAnsiTheme="minorHAnsi"/>
          <w:sz w:val="24"/>
          <w:szCs w:val="24"/>
          <w:lang w:val="ru-RU"/>
        </w:rPr>
      </w:pPr>
      <w:r w:rsidRPr="002F6969">
        <w:rPr>
          <w:rFonts w:asciiTheme="minorHAnsi" w:hAnsiTheme="minorHAnsi"/>
          <w:sz w:val="24"/>
          <w:szCs w:val="24"/>
          <w:lang w:val="ru-RU"/>
        </w:rPr>
        <w:t>пос. Санинского ДОКа;</w:t>
      </w:r>
    </w:p>
    <w:p w:rsidR="002F6969" w:rsidRPr="002F6969" w:rsidRDefault="002F6969" w:rsidP="002F6969">
      <w:pPr>
        <w:pStyle w:val="a5"/>
        <w:numPr>
          <w:ilvl w:val="0"/>
          <w:numId w:val="41"/>
        </w:numPr>
        <w:spacing w:line="276" w:lineRule="auto"/>
        <w:jc w:val="both"/>
        <w:rPr>
          <w:rFonts w:asciiTheme="minorHAnsi" w:hAnsiTheme="minorHAnsi"/>
          <w:sz w:val="24"/>
          <w:szCs w:val="24"/>
          <w:lang w:val="ru-RU"/>
        </w:rPr>
      </w:pPr>
      <w:r w:rsidRPr="002F6969">
        <w:rPr>
          <w:rFonts w:asciiTheme="minorHAnsi" w:hAnsiTheme="minorHAnsi"/>
          <w:sz w:val="24"/>
          <w:szCs w:val="24"/>
          <w:lang w:val="ru-RU"/>
        </w:rPr>
        <w:t>пос. Луговой;</w:t>
      </w:r>
    </w:p>
    <w:p w:rsidR="002F6969" w:rsidRPr="002F6969" w:rsidRDefault="002F6969" w:rsidP="002F6969">
      <w:pPr>
        <w:pStyle w:val="a5"/>
        <w:numPr>
          <w:ilvl w:val="0"/>
          <w:numId w:val="41"/>
        </w:numPr>
        <w:spacing w:line="276" w:lineRule="auto"/>
        <w:jc w:val="both"/>
        <w:rPr>
          <w:rFonts w:asciiTheme="minorHAnsi" w:hAnsiTheme="minorHAnsi"/>
          <w:sz w:val="24"/>
          <w:szCs w:val="24"/>
          <w:lang w:val="ru-RU"/>
        </w:rPr>
      </w:pPr>
      <w:r w:rsidRPr="002F6969">
        <w:rPr>
          <w:rFonts w:asciiTheme="minorHAnsi" w:hAnsiTheme="minorHAnsi"/>
          <w:sz w:val="24"/>
          <w:szCs w:val="24"/>
          <w:lang w:val="ru-RU"/>
        </w:rPr>
        <w:t>дер. Панфилово;</w:t>
      </w:r>
    </w:p>
    <w:p w:rsidR="002F6969" w:rsidRPr="002F6969" w:rsidRDefault="002F6969" w:rsidP="002F6969">
      <w:pPr>
        <w:pStyle w:val="a5"/>
        <w:numPr>
          <w:ilvl w:val="0"/>
          <w:numId w:val="41"/>
        </w:numPr>
        <w:spacing w:line="276" w:lineRule="auto"/>
        <w:jc w:val="both"/>
        <w:rPr>
          <w:rFonts w:asciiTheme="minorHAnsi" w:hAnsiTheme="minorHAnsi"/>
          <w:sz w:val="24"/>
          <w:szCs w:val="24"/>
          <w:lang w:val="ru-RU"/>
        </w:rPr>
      </w:pPr>
      <w:r w:rsidRPr="002F6969">
        <w:rPr>
          <w:rFonts w:asciiTheme="minorHAnsi" w:hAnsiTheme="minorHAnsi"/>
          <w:sz w:val="24"/>
          <w:szCs w:val="24"/>
          <w:lang w:val="ru-RU"/>
        </w:rPr>
        <w:t>пос. Машиностроителей;</w:t>
      </w:r>
    </w:p>
    <w:p w:rsidR="002F6969" w:rsidRPr="002F6969" w:rsidRDefault="002F6969" w:rsidP="002F6969">
      <w:pPr>
        <w:pStyle w:val="a5"/>
        <w:numPr>
          <w:ilvl w:val="0"/>
          <w:numId w:val="41"/>
        </w:numPr>
        <w:spacing w:line="276" w:lineRule="auto"/>
        <w:jc w:val="both"/>
        <w:rPr>
          <w:rFonts w:asciiTheme="minorHAnsi" w:hAnsiTheme="minorHAnsi"/>
          <w:sz w:val="24"/>
          <w:szCs w:val="24"/>
          <w:lang w:val="ru-RU"/>
        </w:rPr>
      </w:pPr>
      <w:r w:rsidRPr="002F6969">
        <w:rPr>
          <w:rFonts w:asciiTheme="minorHAnsi" w:hAnsiTheme="minorHAnsi"/>
          <w:sz w:val="24"/>
          <w:szCs w:val="24"/>
          <w:lang w:val="ru-RU"/>
        </w:rPr>
        <w:t>дер. Глубоково.</w:t>
      </w:r>
    </w:p>
    <w:p w:rsidR="002F6969" w:rsidRPr="002F6969" w:rsidRDefault="002F6969" w:rsidP="002F6969">
      <w:pPr>
        <w:spacing w:line="276" w:lineRule="auto"/>
        <w:ind w:firstLine="567"/>
        <w:jc w:val="both"/>
        <w:rPr>
          <w:rFonts w:asciiTheme="minorHAnsi" w:hAnsiTheme="minorHAnsi"/>
          <w:sz w:val="24"/>
          <w:szCs w:val="24"/>
          <w:lang w:val="ru-RU"/>
        </w:rPr>
      </w:pPr>
      <w:r w:rsidRPr="002F6969">
        <w:rPr>
          <w:rFonts w:asciiTheme="minorHAnsi" w:hAnsiTheme="minorHAnsi"/>
          <w:sz w:val="24"/>
          <w:szCs w:val="24"/>
          <w:lang w:val="ru-RU"/>
        </w:rPr>
        <w:t>Все системы централизованного водоотведения муниципального образования Нагорное сельское поселение являются общесплавными и относятся к разным технологическим зонам водоотведения, за исключением единой системы пос. Нагорный и г. Покров.</w:t>
      </w:r>
    </w:p>
    <w:p w:rsidR="00163DDF" w:rsidRDefault="002F6969" w:rsidP="002F6969">
      <w:pPr>
        <w:spacing w:line="276" w:lineRule="auto"/>
        <w:ind w:firstLine="567"/>
        <w:jc w:val="both"/>
        <w:rPr>
          <w:rFonts w:asciiTheme="minorHAnsi" w:hAnsiTheme="minorHAnsi"/>
          <w:sz w:val="24"/>
          <w:szCs w:val="24"/>
          <w:lang w:val="ru-RU"/>
        </w:rPr>
      </w:pPr>
      <w:r w:rsidRPr="002F6969">
        <w:rPr>
          <w:rFonts w:asciiTheme="minorHAnsi" w:hAnsiTheme="minorHAnsi"/>
          <w:sz w:val="24"/>
          <w:szCs w:val="24"/>
          <w:lang w:val="ru-RU"/>
        </w:rPr>
        <w:t>Население, проживающее в неканализованной жилой застройке, пользуется выгребными ямами, которые имеют недостаточную степень гидроизоляции, что приводит к загрязнению территории.</w:t>
      </w:r>
    </w:p>
    <w:p w:rsidR="0002574A" w:rsidRPr="00124C73" w:rsidRDefault="0002574A" w:rsidP="0002574A">
      <w:pPr>
        <w:spacing w:line="276" w:lineRule="auto"/>
        <w:ind w:firstLine="567"/>
        <w:jc w:val="both"/>
        <w:rPr>
          <w:rFonts w:asciiTheme="minorHAnsi" w:hAnsiTheme="minorHAnsi"/>
          <w:sz w:val="24"/>
          <w:szCs w:val="24"/>
          <w:lang w:val="ru-RU"/>
        </w:rPr>
      </w:pPr>
      <w:r w:rsidRPr="00124C73">
        <w:rPr>
          <w:rFonts w:asciiTheme="minorHAnsi" w:hAnsiTheme="minorHAnsi"/>
          <w:sz w:val="24"/>
          <w:szCs w:val="24"/>
          <w:lang w:val="ru-RU"/>
        </w:rPr>
        <w:t xml:space="preserve">Дождевая канализация </w:t>
      </w:r>
      <w:r>
        <w:rPr>
          <w:rFonts w:asciiTheme="minorHAnsi" w:hAnsiTheme="minorHAnsi"/>
          <w:sz w:val="24"/>
          <w:szCs w:val="24"/>
          <w:lang w:val="ru-RU"/>
        </w:rPr>
        <w:t xml:space="preserve">на территории муниципального образования </w:t>
      </w:r>
      <w:r w:rsidR="00163DDF">
        <w:rPr>
          <w:rFonts w:asciiTheme="minorHAnsi" w:hAnsiTheme="minorHAnsi"/>
          <w:sz w:val="24"/>
          <w:szCs w:val="24"/>
          <w:lang w:val="ru-RU"/>
        </w:rPr>
        <w:t>Нагорное сельское поселение</w:t>
      </w:r>
      <w:r w:rsidRPr="00124C73">
        <w:rPr>
          <w:rFonts w:asciiTheme="minorHAnsi" w:hAnsiTheme="minorHAnsi"/>
          <w:sz w:val="24"/>
          <w:szCs w:val="24"/>
          <w:lang w:val="ru-RU"/>
        </w:rPr>
        <w:t xml:space="preserve"> отсутствует. Отведение поверхностного (дождевого и талого) стока с территорий осуществляется по рельефу местности за счет уклонов поверхности земли со сбросом в пониженные места (пруды, естественные водотоки, канавы)</w:t>
      </w:r>
      <w:r>
        <w:rPr>
          <w:rFonts w:asciiTheme="minorHAnsi" w:hAnsiTheme="minorHAnsi"/>
          <w:sz w:val="24"/>
          <w:szCs w:val="24"/>
          <w:lang w:val="ru-RU"/>
        </w:rPr>
        <w:t>.</w:t>
      </w:r>
    </w:p>
    <w:p w:rsidR="0002574A" w:rsidRPr="001A318D" w:rsidRDefault="0002574A" w:rsidP="0002574A">
      <w:pPr>
        <w:spacing w:line="276" w:lineRule="auto"/>
        <w:ind w:firstLine="567"/>
        <w:jc w:val="both"/>
        <w:rPr>
          <w:rFonts w:ascii="Calibri" w:hAnsi="Calibri" w:cs="Calibri"/>
          <w:sz w:val="24"/>
          <w:szCs w:val="24"/>
          <w:lang w:val="ru-RU"/>
        </w:rPr>
      </w:pPr>
      <w:r w:rsidRPr="001A318D">
        <w:rPr>
          <w:rFonts w:ascii="Calibri" w:hAnsi="Calibri" w:cs="Calibri"/>
          <w:sz w:val="24"/>
          <w:szCs w:val="24"/>
          <w:lang w:val="ru-RU"/>
        </w:rPr>
        <w:t xml:space="preserve">Водоотведение представляет собой сложный комплекс инженерных сооружений и технологических процессов, условно разделенный на три составляющих: </w:t>
      </w:r>
    </w:p>
    <w:p w:rsidR="0002574A" w:rsidRPr="001A318D" w:rsidRDefault="0002574A" w:rsidP="0002574A">
      <w:pPr>
        <w:spacing w:line="276" w:lineRule="auto"/>
        <w:ind w:firstLine="567"/>
        <w:jc w:val="both"/>
        <w:rPr>
          <w:rFonts w:ascii="Calibri" w:hAnsi="Calibri" w:cs="Calibri"/>
          <w:sz w:val="24"/>
          <w:szCs w:val="24"/>
          <w:lang w:val="ru-RU"/>
        </w:rPr>
      </w:pPr>
      <w:r w:rsidRPr="001A318D">
        <w:rPr>
          <w:rFonts w:ascii="Calibri" w:hAnsi="Calibri" w:cs="Calibri"/>
          <w:sz w:val="24"/>
          <w:szCs w:val="24"/>
          <w:lang w:val="ru-RU"/>
        </w:rPr>
        <w:t xml:space="preserve">- сбор и транспортировка хозяйственно-бытовых сточных вод от населения и предприятий, направляемых по самотечным коллекторам </w:t>
      </w:r>
      <w:r w:rsidR="002320AC">
        <w:rPr>
          <w:rFonts w:ascii="Calibri" w:hAnsi="Calibri" w:cs="Calibri"/>
          <w:sz w:val="24"/>
          <w:szCs w:val="24"/>
          <w:lang w:val="ru-RU"/>
        </w:rPr>
        <w:t>в септик</w:t>
      </w:r>
      <w:r w:rsidRPr="001A318D">
        <w:rPr>
          <w:rFonts w:ascii="Calibri" w:hAnsi="Calibri" w:cs="Calibri"/>
          <w:sz w:val="24"/>
          <w:szCs w:val="24"/>
          <w:lang w:val="ru-RU"/>
        </w:rPr>
        <w:t xml:space="preserve">. </w:t>
      </w:r>
    </w:p>
    <w:p w:rsidR="0002574A" w:rsidRPr="001A318D" w:rsidRDefault="0002574A" w:rsidP="0002574A">
      <w:pPr>
        <w:spacing w:line="276" w:lineRule="auto"/>
        <w:ind w:firstLine="567"/>
        <w:jc w:val="both"/>
        <w:rPr>
          <w:rFonts w:ascii="Calibri" w:hAnsi="Calibri" w:cs="Calibri"/>
          <w:sz w:val="24"/>
          <w:szCs w:val="24"/>
          <w:lang w:val="ru-RU"/>
        </w:rPr>
      </w:pPr>
      <w:r w:rsidRPr="001A318D">
        <w:rPr>
          <w:rFonts w:ascii="Calibri" w:hAnsi="Calibri" w:cs="Calibri"/>
          <w:sz w:val="24"/>
          <w:szCs w:val="24"/>
          <w:lang w:val="ru-RU"/>
        </w:rPr>
        <w:t xml:space="preserve">- </w:t>
      </w:r>
      <w:r w:rsidR="002320AC">
        <w:rPr>
          <w:rFonts w:ascii="Calibri" w:hAnsi="Calibri" w:cs="Calibri"/>
          <w:sz w:val="24"/>
          <w:szCs w:val="24"/>
          <w:lang w:val="ru-RU"/>
        </w:rPr>
        <w:t>откачка сточных вод и вывоз их на очистные сооружения</w:t>
      </w:r>
      <w:r w:rsidRPr="001A318D">
        <w:rPr>
          <w:rFonts w:ascii="Calibri" w:hAnsi="Calibri" w:cs="Calibri"/>
          <w:sz w:val="24"/>
          <w:szCs w:val="24"/>
          <w:lang w:val="ru-RU"/>
        </w:rPr>
        <w:t xml:space="preserve">. </w:t>
      </w:r>
    </w:p>
    <w:p w:rsidR="0002574A" w:rsidRDefault="0002574A" w:rsidP="0002574A">
      <w:pPr>
        <w:spacing w:line="276" w:lineRule="auto"/>
        <w:ind w:firstLine="567"/>
        <w:jc w:val="both"/>
        <w:rPr>
          <w:rFonts w:ascii="Calibri" w:hAnsi="Calibri" w:cs="Calibri"/>
          <w:sz w:val="24"/>
          <w:szCs w:val="24"/>
          <w:lang w:val="ru-RU"/>
        </w:rPr>
      </w:pPr>
      <w:r w:rsidRPr="001A318D">
        <w:rPr>
          <w:rFonts w:ascii="Calibri" w:hAnsi="Calibri" w:cs="Calibri"/>
          <w:sz w:val="24"/>
          <w:szCs w:val="24"/>
          <w:lang w:val="ru-RU"/>
        </w:rPr>
        <w:t xml:space="preserve">- </w:t>
      </w:r>
      <w:r w:rsidR="002320AC" w:rsidRPr="002320AC">
        <w:rPr>
          <w:rFonts w:ascii="Calibri" w:hAnsi="Calibri" w:cs="Calibri"/>
          <w:sz w:val="24"/>
          <w:szCs w:val="24"/>
          <w:lang w:val="ru-RU"/>
        </w:rPr>
        <w:t>механическая и биологическая очистка хозяйственно-бытовых стоков на очистных сооружениях канализации</w:t>
      </w:r>
      <w:r w:rsidRPr="001A318D">
        <w:rPr>
          <w:rFonts w:ascii="Calibri" w:hAnsi="Calibri" w:cs="Calibri"/>
          <w:sz w:val="24"/>
          <w:szCs w:val="24"/>
          <w:lang w:val="ru-RU"/>
        </w:rPr>
        <w:t xml:space="preserve">. </w:t>
      </w:r>
    </w:p>
    <w:p w:rsidR="002F6969" w:rsidRPr="002F6969" w:rsidRDefault="002F6969" w:rsidP="002F6969">
      <w:pPr>
        <w:spacing w:line="276" w:lineRule="auto"/>
        <w:ind w:firstLine="567"/>
        <w:jc w:val="both"/>
        <w:rPr>
          <w:rFonts w:ascii="Calibri" w:hAnsi="Calibri" w:cs="Calibri"/>
          <w:sz w:val="24"/>
          <w:szCs w:val="24"/>
          <w:lang w:val="ru-RU"/>
        </w:rPr>
      </w:pPr>
      <w:r>
        <w:rPr>
          <w:rFonts w:ascii="Calibri" w:hAnsi="Calibri" w:cs="Calibri"/>
          <w:sz w:val="24"/>
          <w:szCs w:val="24"/>
          <w:lang w:val="ru-RU"/>
        </w:rPr>
        <w:lastRenderedPageBreak/>
        <w:t>С 2019 года</w:t>
      </w:r>
      <w:r w:rsidRPr="002F6969">
        <w:rPr>
          <w:rFonts w:ascii="Calibri" w:hAnsi="Calibri" w:cs="Calibri"/>
          <w:sz w:val="24"/>
          <w:szCs w:val="24"/>
          <w:lang w:val="ru-RU"/>
        </w:rPr>
        <w:t xml:space="preserve"> </w:t>
      </w:r>
      <w:r w:rsidR="000A5C24">
        <w:rPr>
          <w:rFonts w:ascii="Calibri" w:hAnsi="Calibri" w:cs="Calibri"/>
          <w:sz w:val="24"/>
          <w:szCs w:val="24"/>
          <w:lang w:val="ru-RU"/>
        </w:rPr>
        <w:t xml:space="preserve">по 30.06.2022 </w:t>
      </w:r>
      <w:r w:rsidRPr="002F6969">
        <w:rPr>
          <w:rFonts w:ascii="Calibri" w:hAnsi="Calibri" w:cs="Calibri"/>
          <w:sz w:val="24"/>
          <w:szCs w:val="24"/>
          <w:lang w:val="ru-RU"/>
        </w:rPr>
        <w:t>оказанием регулируемого вида деятельности по приему, транспортировке и очистке сточных вод от потребителей на территории вышеуказанных систем водоотведения осуществляет ООО «Водоканал города Покров», за исключением потребителей, подключенным к системам централизованного водоотведения пос. Машиностроитель, где сточные воды поступают в централизованную систему водоотведения пос. Вольгинский</w:t>
      </w:r>
    </w:p>
    <w:p w:rsidR="002F6969" w:rsidRDefault="002F6969" w:rsidP="002F6969">
      <w:pPr>
        <w:spacing w:line="276" w:lineRule="auto"/>
        <w:ind w:firstLine="567"/>
        <w:jc w:val="both"/>
        <w:rPr>
          <w:rFonts w:ascii="Calibri" w:hAnsi="Calibri" w:cs="Calibri"/>
          <w:sz w:val="24"/>
          <w:szCs w:val="24"/>
          <w:lang w:val="ru-RU"/>
        </w:rPr>
      </w:pPr>
      <w:r w:rsidRPr="002F6969">
        <w:rPr>
          <w:rFonts w:ascii="Calibri" w:hAnsi="Calibri" w:cs="Calibri"/>
          <w:sz w:val="24"/>
          <w:szCs w:val="24"/>
          <w:lang w:val="ru-RU"/>
        </w:rPr>
        <w:t>В период 2016-2018 гг. эксплуатацию указанных населенных пунктов осуществлялась регулируемой организацией МУП «Водоканал Петушинского района».</w:t>
      </w:r>
    </w:p>
    <w:p w:rsidR="000A5C24" w:rsidRDefault="000A5C24" w:rsidP="002F6969">
      <w:pPr>
        <w:spacing w:line="276" w:lineRule="auto"/>
        <w:ind w:firstLine="567"/>
        <w:jc w:val="both"/>
        <w:rPr>
          <w:rFonts w:ascii="Calibri" w:hAnsi="Calibri" w:cs="Calibri"/>
          <w:sz w:val="24"/>
          <w:szCs w:val="24"/>
          <w:lang w:val="ru-RU"/>
        </w:rPr>
      </w:pPr>
      <w:r>
        <w:rPr>
          <w:rFonts w:ascii="Calibri" w:hAnsi="Calibri" w:cs="Calibri"/>
          <w:sz w:val="24"/>
          <w:szCs w:val="24"/>
          <w:lang w:val="ru-RU"/>
        </w:rPr>
        <w:t>С 01.07.2022 оказание</w:t>
      </w:r>
      <w:r w:rsidRPr="002F6969">
        <w:rPr>
          <w:rFonts w:ascii="Calibri" w:hAnsi="Calibri" w:cs="Calibri"/>
          <w:sz w:val="24"/>
          <w:szCs w:val="24"/>
          <w:lang w:val="ru-RU"/>
        </w:rPr>
        <w:t xml:space="preserve"> регулируемого вида деятельности по приему, транспортировке и очистке сточных вод от потребителей на территории вышеуказанных систем водоотведения осуществляет </w:t>
      </w:r>
      <w:r>
        <w:rPr>
          <w:rFonts w:ascii="Calibri" w:hAnsi="Calibri" w:cs="Calibri"/>
          <w:sz w:val="24"/>
          <w:szCs w:val="24"/>
          <w:lang w:val="ru-RU"/>
        </w:rPr>
        <w:t>МУП «Водоканал Петушинского района».</w:t>
      </w:r>
    </w:p>
    <w:p w:rsidR="00A459E4" w:rsidRPr="002F6969" w:rsidRDefault="000A5C24" w:rsidP="002F6969">
      <w:pPr>
        <w:spacing w:line="276" w:lineRule="auto"/>
        <w:ind w:firstLine="567"/>
        <w:jc w:val="both"/>
        <w:rPr>
          <w:rFonts w:ascii="Calibri" w:hAnsi="Calibri" w:cs="Calibri"/>
          <w:sz w:val="24"/>
          <w:szCs w:val="24"/>
          <w:lang w:val="ru-RU"/>
        </w:rPr>
      </w:pPr>
      <w:r>
        <w:rPr>
          <w:rFonts w:ascii="Calibri" w:hAnsi="Calibri" w:cs="Calibri"/>
          <w:sz w:val="24"/>
          <w:szCs w:val="24"/>
          <w:lang w:val="ru-RU"/>
        </w:rPr>
        <w:t>З</w:t>
      </w:r>
      <w:r w:rsidR="00A459E4" w:rsidRPr="00A459E4">
        <w:rPr>
          <w:rFonts w:ascii="Calibri" w:hAnsi="Calibri" w:cs="Calibri"/>
          <w:sz w:val="24"/>
          <w:szCs w:val="24"/>
          <w:lang w:val="ru-RU"/>
        </w:rPr>
        <w:t>оны ответственности представлены в таблице 1.1.</w:t>
      </w:r>
    </w:p>
    <w:p w:rsidR="00A459E4" w:rsidRPr="00F7262A" w:rsidRDefault="00A459E4" w:rsidP="000A5C24">
      <w:pPr>
        <w:pStyle w:val="a3"/>
        <w:spacing w:line="276" w:lineRule="auto"/>
        <w:ind w:right="108"/>
        <w:jc w:val="center"/>
        <w:rPr>
          <w:rFonts w:ascii="Calibri" w:hAnsi="Calibri"/>
          <w:b/>
          <w:sz w:val="24"/>
          <w:szCs w:val="24"/>
          <w:lang w:val="ru-RU"/>
        </w:rPr>
      </w:pPr>
      <w:r w:rsidRPr="00F7262A">
        <w:rPr>
          <w:rFonts w:ascii="Calibri" w:hAnsi="Calibri"/>
          <w:b/>
          <w:sz w:val="24"/>
          <w:szCs w:val="24"/>
          <w:lang w:val="ru-RU"/>
        </w:rPr>
        <w:t xml:space="preserve">Таблица 1.1 – Эксплуатационные зоны ответственности по системам централизованного </w:t>
      </w:r>
      <w:r>
        <w:rPr>
          <w:rFonts w:ascii="Calibri" w:hAnsi="Calibri"/>
          <w:b/>
          <w:sz w:val="24"/>
          <w:szCs w:val="24"/>
          <w:lang w:val="ru-RU"/>
        </w:rPr>
        <w:t xml:space="preserve">водоотведения </w:t>
      </w:r>
      <w:r w:rsidRPr="00F7262A">
        <w:rPr>
          <w:rFonts w:ascii="Calibri" w:hAnsi="Calibri"/>
          <w:b/>
          <w:sz w:val="24"/>
          <w:szCs w:val="24"/>
          <w:lang w:val="ru-RU"/>
        </w:rPr>
        <w:t>МО Нагорное сельское поселение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4"/>
        <w:gridCol w:w="3541"/>
        <w:gridCol w:w="5096"/>
      </w:tblGrid>
      <w:tr w:rsidR="00A459E4" w:rsidRPr="00661C18" w:rsidTr="00507A26">
        <w:trPr>
          <w:tblHeader/>
        </w:trPr>
        <w:tc>
          <w:tcPr>
            <w:tcW w:w="1274" w:type="dxa"/>
            <w:shd w:val="clear" w:color="auto" w:fill="92D050"/>
            <w:vAlign w:val="center"/>
          </w:tcPr>
          <w:p w:rsidR="00A459E4" w:rsidRPr="004A289A" w:rsidRDefault="00A459E4" w:rsidP="00507A26">
            <w:pPr>
              <w:pStyle w:val="a3"/>
              <w:ind w:right="108"/>
              <w:jc w:val="center"/>
              <w:rPr>
                <w:rFonts w:ascii="Calibri" w:hAnsi="Calibri"/>
                <w:b/>
                <w:sz w:val="24"/>
                <w:szCs w:val="24"/>
                <w:lang w:val="ru-RU"/>
              </w:rPr>
            </w:pPr>
            <w:r w:rsidRPr="004A289A">
              <w:rPr>
                <w:rFonts w:ascii="Calibri" w:hAnsi="Calibri"/>
                <w:b/>
                <w:sz w:val="24"/>
                <w:szCs w:val="24"/>
                <w:lang w:val="ru-RU"/>
              </w:rPr>
              <w:t>№ п/п</w:t>
            </w:r>
          </w:p>
        </w:tc>
        <w:tc>
          <w:tcPr>
            <w:tcW w:w="3541" w:type="dxa"/>
            <w:shd w:val="clear" w:color="auto" w:fill="92D050"/>
            <w:vAlign w:val="center"/>
          </w:tcPr>
          <w:p w:rsidR="00A459E4" w:rsidRPr="004A289A" w:rsidRDefault="00A459E4" w:rsidP="00E8501B">
            <w:pPr>
              <w:pStyle w:val="a3"/>
              <w:ind w:right="108"/>
              <w:jc w:val="center"/>
              <w:rPr>
                <w:rFonts w:ascii="Calibri" w:hAnsi="Calibri"/>
                <w:b/>
                <w:sz w:val="24"/>
                <w:szCs w:val="24"/>
                <w:lang w:val="ru-RU"/>
              </w:rPr>
            </w:pPr>
            <w:r w:rsidRPr="004A289A">
              <w:rPr>
                <w:rFonts w:ascii="Calibri" w:hAnsi="Calibri"/>
                <w:b/>
                <w:sz w:val="24"/>
                <w:szCs w:val="24"/>
                <w:lang w:val="ru-RU"/>
              </w:rPr>
              <w:t xml:space="preserve">Наименование системы </w:t>
            </w:r>
            <w:r w:rsidR="00E8501B">
              <w:rPr>
                <w:rFonts w:ascii="Calibri" w:hAnsi="Calibri"/>
                <w:b/>
                <w:sz w:val="24"/>
                <w:szCs w:val="24"/>
                <w:lang w:val="ru-RU"/>
              </w:rPr>
              <w:t>водоотведения</w:t>
            </w:r>
          </w:p>
        </w:tc>
        <w:tc>
          <w:tcPr>
            <w:tcW w:w="5096" w:type="dxa"/>
            <w:shd w:val="clear" w:color="auto" w:fill="92D050"/>
            <w:vAlign w:val="center"/>
          </w:tcPr>
          <w:p w:rsidR="00A459E4" w:rsidRPr="004A289A" w:rsidRDefault="00A459E4" w:rsidP="000A5C24">
            <w:pPr>
              <w:pStyle w:val="a3"/>
              <w:ind w:right="108"/>
              <w:jc w:val="center"/>
              <w:rPr>
                <w:rFonts w:ascii="Calibri" w:hAnsi="Calibri"/>
                <w:b/>
                <w:sz w:val="24"/>
                <w:szCs w:val="24"/>
                <w:lang w:val="ru-RU"/>
              </w:rPr>
            </w:pPr>
            <w:r w:rsidRPr="004A289A">
              <w:rPr>
                <w:rFonts w:ascii="Calibri" w:hAnsi="Calibri"/>
                <w:b/>
                <w:sz w:val="24"/>
                <w:szCs w:val="24"/>
                <w:lang w:val="ru-RU"/>
              </w:rPr>
              <w:t xml:space="preserve">Зона эксплуатационной ответственности </w:t>
            </w:r>
          </w:p>
        </w:tc>
      </w:tr>
      <w:tr w:rsidR="00A459E4" w:rsidRPr="004D6987" w:rsidTr="00507A26">
        <w:trPr>
          <w:trHeight w:val="1377"/>
        </w:trPr>
        <w:tc>
          <w:tcPr>
            <w:tcW w:w="1274" w:type="dxa"/>
            <w:shd w:val="clear" w:color="auto" w:fill="auto"/>
            <w:vAlign w:val="center"/>
          </w:tcPr>
          <w:p w:rsidR="00A459E4" w:rsidRPr="004A289A" w:rsidRDefault="00A459E4" w:rsidP="00507A26">
            <w:pPr>
              <w:pStyle w:val="a3"/>
              <w:ind w:right="108"/>
              <w:jc w:val="center"/>
              <w:rPr>
                <w:rFonts w:ascii="Calibri" w:hAnsi="Calibri"/>
                <w:sz w:val="24"/>
                <w:szCs w:val="24"/>
                <w:lang w:val="ru-RU"/>
              </w:rPr>
            </w:pPr>
            <w:r w:rsidRPr="004A289A">
              <w:rPr>
                <w:rFonts w:ascii="Calibri" w:hAnsi="Calibri"/>
                <w:sz w:val="24"/>
                <w:szCs w:val="24"/>
                <w:lang w:val="ru-RU"/>
              </w:rPr>
              <w:t>1</w:t>
            </w:r>
          </w:p>
        </w:tc>
        <w:tc>
          <w:tcPr>
            <w:tcW w:w="3541" w:type="dxa"/>
            <w:shd w:val="clear" w:color="auto" w:fill="auto"/>
            <w:vAlign w:val="center"/>
          </w:tcPr>
          <w:p w:rsidR="00A459E4" w:rsidRPr="004A289A" w:rsidRDefault="00A459E4" w:rsidP="00507A26">
            <w:pPr>
              <w:pStyle w:val="a3"/>
              <w:ind w:right="108"/>
              <w:rPr>
                <w:rFonts w:ascii="Calibri" w:hAnsi="Calibri"/>
                <w:sz w:val="24"/>
                <w:szCs w:val="24"/>
                <w:lang w:val="ru-RU"/>
              </w:rPr>
            </w:pPr>
            <w:r w:rsidRPr="004A289A">
              <w:rPr>
                <w:rFonts w:ascii="Calibri" w:hAnsi="Calibri"/>
                <w:sz w:val="24"/>
                <w:szCs w:val="24"/>
                <w:lang w:val="ru-RU"/>
              </w:rPr>
              <w:t>Система централизованного водоотведения пос. Нагорный и г. Покров</w:t>
            </w:r>
          </w:p>
        </w:tc>
        <w:tc>
          <w:tcPr>
            <w:tcW w:w="5096" w:type="dxa"/>
            <w:shd w:val="clear" w:color="auto" w:fill="auto"/>
            <w:vAlign w:val="center"/>
          </w:tcPr>
          <w:p w:rsidR="00A459E4" w:rsidRPr="004A289A" w:rsidRDefault="00A459E4" w:rsidP="00507A26">
            <w:pPr>
              <w:pStyle w:val="a3"/>
              <w:ind w:right="108"/>
              <w:jc w:val="both"/>
              <w:rPr>
                <w:rFonts w:ascii="Calibri" w:hAnsi="Calibri"/>
                <w:sz w:val="24"/>
                <w:szCs w:val="24"/>
                <w:lang w:val="ru-RU"/>
              </w:rPr>
            </w:pPr>
            <w:r w:rsidRPr="004A289A">
              <w:rPr>
                <w:rFonts w:ascii="Calibri" w:hAnsi="Calibri"/>
                <w:sz w:val="24"/>
                <w:szCs w:val="24"/>
                <w:lang w:val="ru-RU"/>
              </w:rPr>
              <w:t xml:space="preserve">Зона ответственности организации от границы балансовой принадлежности стороны с конечными потребителями до </w:t>
            </w:r>
            <w:r w:rsidRPr="00C2642E">
              <w:rPr>
                <w:rFonts w:ascii="Calibri" w:hAnsi="Calibri"/>
                <w:sz w:val="24"/>
                <w:szCs w:val="24"/>
                <w:lang w:val="ru-RU"/>
              </w:rPr>
              <w:t>выпуска с очистных сооружений в водоем</w:t>
            </w:r>
            <w:r w:rsidRPr="004A289A">
              <w:rPr>
                <w:rFonts w:ascii="Calibri" w:hAnsi="Calibri"/>
                <w:sz w:val="24"/>
                <w:szCs w:val="24"/>
                <w:lang w:val="ru-RU"/>
              </w:rPr>
              <w:t>, расположенных на территория г. Покров</w:t>
            </w:r>
          </w:p>
        </w:tc>
      </w:tr>
      <w:tr w:rsidR="00A459E4" w:rsidTr="00507A26">
        <w:tc>
          <w:tcPr>
            <w:tcW w:w="1274" w:type="dxa"/>
            <w:shd w:val="clear" w:color="auto" w:fill="auto"/>
            <w:vAlign w:val="center"/>
          </w:tcPr>
          <w:p w:rsidR="00A459E4" w:rsidRPr="004A289A" w:rsidRDefault="00A459E4" w:rsidP="00507A26">
            <w:pPr>
              <w:pStyle w:val="a3"/>
              <w:ind w:right="108"/>
              <w:jc w:val="center"/>
              <w:rPr>
                <w:rFonts w:ascii="Calibri" w:hAnsi="Calibri"/>
                <w:sz w:val="24"/>
                <w:szCs w:val="24"/>
                <w:lang w:val="ru-RU"/>
              </w:rPr>
            </w:pPr>
            <w:r w:rsidRPr="004A289A">
              <w:rPr>
                <w:rFonts w:ascii="Calibri" w:hAnsi="Calibri"/>
                <w:sz w:val="24"/>
                <w:szCs w:val="24"/>
                <w:lang w:val="ru-RU"/>
              </w:rPr>
              <w:t>2</w:t>
            </w:r>
          </w:p>
        </w:tc>
        <w:tc>
          <w:tcPr>
            <w:tcW w:w="3541" w:type="dxa"/>
            <w:shd w:val="clear" w:color="auto" w:fill="auto"/>
            <w:vAlign w:val="center"/>
          </w:tcPr>
          <w:p w:rsidR="00A459E4" w:rsidRPr="004A289A" w:rsidRDefault="00A459E4" w:rsidP="00507A26">
            <w:pPr>
              <w:pStyle w:val="a3"/>
              <w:ind w:right="108"/>
              <w:rPr>
                <w:rFonts w:ascii="Calibri" w:hAnsi="Calibri"/>
                <w:sz w:val="24"/>
                <w:szCs w:val="24"/>
                <w:lang w:val="ru-RU"/>
              </w:rPr>
            </w:pPr>
            <w:r w:rsidRPr="004A289A">
              <w:rPr>
                <w:rFonts w:ascii="Calibri" w:hAnsi="Calibri"/>
                <w:sz w:val="24"/>
                <w:szCs w:val="24"/>
                <w:lang w:val="ru-RU"/>
              </w:rPr>
              <w:t>Система централизованного водоотведения дер. Головино</w:t>
            </w:r>
          </w:p>
        </w:tc>
        <w:tc>
          <w:tcPr>
            <w:tcW w:w="5096" w:type="dxa"/>
            <w:shd w:val="clear" w:color="auto" w:fill="auto"/>
          </w:tcPr>
          <w:p w:rsidR="00A459E4" w:rsidRPr="004A289A" w:rsidRDefault="00A459E4" w:rsidP="00507A26">
            <w:pPr>
              <w:pStyle w:val="a3"/>
              <w:ind w:right="108"/>
              <w:jc w:val="both"/>
              <w:rPr>
                <w:rFonts w:ascii="Calibri" w:hAnsi="Calibri"/>
                <w:sz w:val="24"/>
                <w:szCs w:val="24"/>
                <w:lang w:val="ru-RU"/>
              </w:rPr>
            </w:pPr>
            <w:r w:rsidRPr="004A289A">
              <w:rPr>
                <w:rFonts w:ascii="Calibri" w:hAnsi="Calibri"/>
                <w:sz w:val="24"/>
                <w:szCs w:val="24"/>
                <w:lang w:val="ru-RU"/>
              </w:rPr>
              <w:t xml:space="preserve">Зона ответственности организации от границы балансовой принадлежности стороны с конечными потребителями до </w:t>
            </w:r>
            <w:r w:rsidRPr="00C2642E">
              <w:rPr>
                <w:rFonts w:ascii="Calibri" w:hAnsi="Calibri"/>
                <w:sz w:val="24"/>
                <w:szCs w:val="24"/>
                <w:lang w:val="ru-RU"/>
              </w:rPr>
              <w:t>выпуска с очистных сооружений в водоем</w:t>
            </w:r>
            <w:r w:rsidRPr="004A289A">
              <w:rPr>
                <w:rFonts w:ascii="Calibri" w:hAnsi="Calibri"/>
                <w:sz w:val="24"/>
                <w:szCs w:val="24"/>
                <w:lang w:val="ru-RU"/>
              </w:rPr>
              <w:t>, расположенных на территории дер. Головино</w:t>
            </w:r>
          </w:p>
        </w:tc>
      </w:tr>
      <w:tr w:rsidR="00A459E4" w:rsidTr="00507A26">
        <w:tc>
          <w:tcPr>
            <w:tcW w:w="1274" w:type="dxa"/>
            <w:shd w:val="clear" w:color="auto" w:fill="auto"/>
            <w:vAlign w:val="center"/>
          </w:tcPr>
          <w:p w:rsidR="00A459E4" w:rsidRPr="004A289A" w:rsidRDefault="00A459E4" w:rsidP="00507A26">
            <w:pPr>
              <w:pStyle w:val="a3"/>
              <w:ind w:right="108"/>
              <w:jc w:val="center"/>
              <w:rPr>
                <w:rFonts w:ascii="Calibri" w:hAnsi="Calibri"/>
                <w:sz w:val="24"/>
                <w:szCs w:val="24"/>
                <w:lang w:val="ru-RU"/>
              </w:rPr>
            </w:pPr>
            <w:r w:rsidRPr="004A289A">
              <w:rPr>
                <w:rFonts w:ascii="Calibri" w:hAnsi="Calibri"/>
                <w:sz w:val="24"/>
                <w:szCs w:val="24"/>
                <w:lang w:val="ru-RU"/>
              </w:rPr>
              <w:t>3</w:t>
            </w:r>
          </w:p>
        </w:tc>
        <w:tc>
          <w:tcPr>
            <w:tcW w:w="3541" w:type="dxa"/>
            <w:shd w:val="clear" w:color="auto" w:fill="auto"/>
            <w:vAlign w:val="center"/>
          </w:tcPr>
          <w:p w:rsidR="00A459E4" w:rsidRPr="004A289A" w:rsidRDefault="00A459E4" w:rsidP="00507A26">
            <w:pPr>
              <w:pStyle w:val="a3"/>
              <w:ind w:right="108"/>
              <w:rPr>
                <w:rFonts w:ascii="Calibri" w:hAnsi="Calibri"/>
                <w:sz w:val="24"/>
                <w:szCs w:val="24"/>
                <w:lang w:val="ru-RU"/>
              </w:rPr>
            </w:pPr>
            <w:r w:rsidRPr="004A289A">
              <w:rPr>
                <w:rFonts w:ascii="Calibri" w:hAnsi="Calibri"/>
                <w:sz w:val="24"/>
                <w:szCs w:val="24"/>
                <w:lang w:val="ru-RU"/>
              </w:rPr>
              <w:t>Система централизованного водоотведения пос. Сосновый Бор</w:t>
            </w:r>
          </w:p>
        </w:tc>
        <w:tc>
          <w:tcPr>
            <w:tcW w:w="5096" w:type="dxa"/>
            <w:shd w:val="clear" w:color="auto" w:fill="auto"/>
          </w:tcPr>
          <w:p w:rsidR="00A459E4" w:rsidRPr="004A289A" w:rsidRDefault="00A459E4" w:rsidP="00507A26">
            <w:pPr>
              <w:pStyle w:val="a3"/>
              <w:ind w:right="108"/>
              <w:jc w:val="both"/>
              <w:rPr>
                <w:rFonts w:ascii="Calibri" w:hAnsi="Calibri"/>
                <w:sz w:val="24"/>
                <w:szCs w:val="24"/>
                <w:lang w:val="ru-RU"/>
              </w:rPr>
            </w:pPr>
            <w:r w:rsidRPr="00C2642E">
              <w:rPr>
                <w:rFonts w:ascii="Calibri" w:hAnsi="Calibri"/>
                <w:sz w:val="24"/>
                <w:szCs w:val="24"/>
                <w:lang w:val="ru-RU"/>
              </w:rPr>
              <w:t>Зона ответственности организации от границы балансовой принадлежности стороны с конечными потребителями до выпуска с очистных сооружений в водоем, расположенных на территории пос. Сосновый Бор</w:t>
            </w:r>
          </w:p>
        </w:tc>
      </w:tr>
      <w:tr w:rsidR="00A459E4" w:rsidTr="00507A26">
        <w:tc>
          <w:tcPr>
            <w:tcW w:w="1274" w:type="dxa"/>
            <w:shd w:val="clear" w:color="auto" w:fill="auto"/>
            <w:vAlign w:val="center"/>
          </w:tcPr>
          <w:p w:rsidR="00A459E4" w:rsidRPr="004A289A" w:rsidRDefault="00A459E4" w:rsidP="00507A26">
            <w:pPr>
              <w:pStyle w:val="a3"/>
              <w:ind w:right="108"/>
              <w:jc w:val="center"/>
              <w:rPr>
                <w:rFonts w:ascii="Calibri" w:hAnsi="Calibri"/>
                <w:sz w:val="24"/>
                <w:szCs w:val="24"/>
                <w:lang w:val="ru-RU"/>
              </w:rPr>
            </w:pPr>
            <w:r w:rsidRPr="004A289A">
              <w:rPr>
                <w:rFonts w:ascii="Calibri" w:hAnsi="Calibri"/>
                <w:sz w:val="24"/>
                <w:szCs w:val="24"/>
                <w:lang w:val="ru-RU"/>
              </w:rPr>
              <w:t>4</w:t>
            </w:r>
          </w:p>
        </w:tc>
        <w:tc>
          <w:tcPr>
            <w:tcW w:w="3541" w:type="dxa"/>
            <w:shd w:val="clear" w:color="auto" w:fill="auto"/>
            <w:vAlign w:val="center"/>
          </w:tcPr>
          <w:p w:rsidR="00A459E4" w:rsidRPr="004A289A" w:rsidRDefault="00A459E4" w:rsidP="00507A26">
            <w:pPr>
              <w:pStyle w:val="a3"/>
              <w:ind w:right="108"/>
              <w:rPr>
                <w:rFonts w:ascii="Calibri" w:hAnsi="Calibri"/>
                <w:sz w:val="24"/>
                <w:szCs w:val="24"/>
                <w:lang w:val="ru-RU"/>
              </w:rPr>
            </w:pPr>
            <w:r w:rsidRPr="004A289A">
              <w:rPr>
                <w:rFonts w:ascii="Calibri" w:hAnsi="Calibri"/>
                <w:sz w:val="24"/>
                <w:szCs w:val="24"/>
                <w:lang w:val="ru-RU"/>
              </w:rPr>
              <w:t>Система централизованного водоотведения пос. Санинского ДОКа</w:t>
            </w:r>
          </w:p>
        </w:tc>
        <w:tc>
          <w:tcPr>
            <w:tcW w:w="5096" w:type="dxa"/>
            <w:shd w:val="clear" w:color="auto" w:fill="auto"/>
          </w:tcPr>
          <w:p w:rsidR="00A459E4" w:rsidRPr="004A289A" w:rsidRDefault="00A459E4" w:rsidP="00507A26">
            <w:pPr>
              <w:pStyle w:val="a3"/>
              <w:ind w:right="108"/>
              <w:jc w:val="both"/>
              <w:rPr>
                <w:rFonts w:ascii="Calibri" w:hAnsi="Calibri"/>
                <w:sz w:val="24"/>
                <w:szCs w:val="24"/>
                <w:lang w:val="ru-RU"/>
              </w:rPr>
            </w:pPr>
            <w:r w:rsidRPr="004A289A">
              <w:rPr>
                <w:rFonts w:ascii="Calibri" w:hAnsi="Calibri"/>
                <w:sz w:val="24"/>
                <w:szCs w:val="24"/>
                <w:lang w:val="ru-RU"/>
              </w:rPr>
              <w:t>Зона ответственности организации от границы балансовой принадлежности стороны с конечными потребителями до отстойников, расположенных на территории пос. Санинского ДОКа</w:t>
            </w:r>
          </w:p>
        </w:tc>
      </w:tr>
      <w:tr w:rsidR="00A459E4" w:rsidTr="00507A26">
        <w:tc>
          <w:tcPr>
            <w:tcW w:w="1274" w:type="dxa"/>
            <w:shd w:val="clear" w:color="auto" w:fill="auto"/>
            <w:vAlign w:val="center"/>
          </w:tcPr>
          <w:p w:rsidR="00A459E4" w:rsidRPr="004A289A" w:rsidRDefault="00A459E4" w:rsidP="00507A26">
            <w:pPr>
              <w:pStyle w:val="a3"/>
              <w:ind w:right="108"/>
              <w:jc w:val="center"/>
              <w:rPr>
                <w:rFonts w:ascii="Calibri" w:hAnsi="Calibri"/>
                <w:sz w:val="24"/>
                <w:szCs w:val="24"/>
                <w:lang w:val="ru-RU"/>
              </w:rPr>
            </w:pPr>
            <w:r w:rsidRPr="004A289A">
              <w:rPr>
                <w:rFonts w:ascii="Calibri" w:hAnsi="Calibri"/>
                <w:sz w:val="24"/>
                <w:szCs w:val="24"/>
                <w:lang w:val="ru-RU"/>
              </w:rPr>
              <w:t>5</w:t>
            </w:r>
          </w:p>
        </w:tc>
        <w:tc>
          <w:tcPr>
            <w:tcW w:w="3541" w:type="dxa"/>
            <w:shd w:val="clear" w:color="auto" w:fill="auto"/>
            <w:vAlign w:val="center"/>
          </w:tcPr>
          <w:p w:rsidR="00A459E4" w:rsidRPr="004A289A" w:rsidRDefault="00A459E4" w:rsidP="00507A26">
            <w:pPr>
              <w:pStyle w:val="a3"/>
              <w:ind w:right="108"/>
              <w:rPr>
                <w:rFonts w:ascii="Calibri" w:hAnsi="Calibri"/>
                <w:sz w:val="24"/>
                <w:szCs w:val="24"/>
                <w:lang w:val="ru-RU"/>
              </w:rPr>
            </w:pPr>
            <w:r w:rsidRPr="004A289A">
              <w:rPr>
                <w:rFonts w:ascii="Calibri" w:hAnsi="Calibri"/>
                <w:sz w:val="24"/>
                <w:szCs w:val="24"/>
                <w:lang w:val="ru-RU"/>
              </w:rPr>
              <w:t>Система централизованного водоотведения пос. Луговой</w:t>
            </w:r>
          </w:p>
        </w:tc>
        <w:tc>
          <w:tcPr>
            <w:tcW w:w="5096" w:type="dxa"/>
            <w:shd w:val="clear" w:color="auto" w:fill="auto"/>
          </w:tcPr>
          <w:p w:rsidR="00A459E4" w:rsidRPr="004A289A" w:rsidRDefault="00A459E4" w:rsidP="00507A26">
            <w:pPr>
              <w:pStyle w:val="a3"/>
              <w:ind w:right="108"/>
              <w:jc w:val="both"/>
              <w:rPr>
                <w:rFonts w:ascii="Calibri" w:hAnsi="Calibri"/>
                <w:sz w:val="24"/>
                <w:szCs w:val="24"/>
                <w:lang w:val="ru-RU"/>
              </w:rPr>
            </w:pPr>
            <w:r w:rsidRPr="004A289A">
              <w:rPr>
                <w:rFonts w:ascii="Calibri" w:hAnsi="Calibri"/>
                <w:sz w:val="24"/>
                <w:szCs w:val="24"/>
                <w:lang w:val="ru-RU"/>
              </w:rPr>
              <w:t>Зона ответственности организации от границы балансовой принадлежности стороны с конечными потребителями до приемного колодца, расположенного на территории пос. Луговой</w:t>
            </w:r>
          </w:p>
        </w:tc>
      </w:tr>
      <w:tr w:rsidR="00A459E4" w:rsidTr="00507A26">
        <w:tc>
          <w:tcPr>
            <w:tcW w:w="1274" w:type="dxa"/>
            <w:shd w:val="clear" w:color="auto" w:fill="auto"/>
            <w:vAlign w:val="center"/>
          </w:tcPr>
          <w:p w:rsidR="00A459E4" w:rsidRPr="004A289A" w:rsidRDefault="00A459E4" w:rsidP="00507A26">
            <w:pPr>
              <w:pStyle w:val="a3"/>
              <w:ind w:right="108"/>
              <w:jc w:val="center"/>
              <w:rPr>
                <w:rFonts w:ascii="Calibri" w:hAnsi="Calibri"/>
                <w:sz w:val="24"/>
                <w:szCs w:val="24"/>
                <w:lang w:val="ru-RU"/>
              </w:rPr>
            </w:pPr>
            <w:r w:rsidRPr="004A289A">
              <w:rPr>
                <w:rFonts w:ascii="Calibri" w:hAnsi="Calibri"/>
                <w:sz w:val="24"/>
                <w:szCs w:val="24"/>
                <w:lang w:val="ru-RU"/>
              </w:rPr>
              <w:t>6</w:t>
            </w:r>
          </w:p>
        </w:tc>
        <w:tc>
          <w:tcPr>
            <w:tcW w:w="3541" w:type="dxa"/>
            <w:shd w:val="clear" w:color="auto" w:fill="auto"/>
            <w:vAlign w:val="center"/>
          </w:tcPr>
          <w:p w:rsidR="00A459E4" w:rsidRPr="004A289A" w:rsidRDefault="00A459E4" w:rsidP="00507A26">
            <w:pPr>
              <w:pStyle w:val="a3"/>
              <w:ind w:right="108"/>
              <w:rPr>
                <w:rFonts w:ascii="Calibri" w:hAnsi="Calibri"/>
                <w:sz w:val="24"/>
                <w:szCs w:val="24"/>
                <w:lang w:val="ru-RU"/>
              </w:rPr>
            </w:pPr>
            <w:r w:rsidRPr="004A289A">
              <w:rPr>
                <w:rFonts w:ascii="Calibri" w:hAnsi="Calibri"/>
                <w:sz w:val="24"/>
                <w:szCs w:val="24"/>
                <w:lang w:val="ru-RU"/>
              </w:rPr>
              <w:t>Система централизованного водоотведения дер. Панфилово</w:t>
            </w:r>
          </w:p>
        </w:tc>
        <w:tc>
          <w:tcPr>
            <w:tcW w:w="5096" w:type="dxa"/>
            <w:shd w:val="clear" w:color="auto" w:fill="auto"/>
          </w:tcPr>
          <w:p w:rsidR="00A459E4" w:rsidRPr="004A289A" w:rsidRDefault="00A459E4" w:rsidP="00507A26">
            <w:pPr>
              <w:pStyle w:val="a3"/>
              <w:ind w:right="108"/>
              <w:jc w:val="both"/>
              <w:rPr>
                <w:rFonts w:ascii="Calibri" w:hAnsi="Calibri"/>
                <w:sz w:val="24"/>
                <w:szCs w:val="24"/>
                <w:lang w:val="ru-RU"/>
              </w:rPr>
            </w:pPr>
            <w:r w:rsidRPr="004A289A">
              <w:rPr>
                <w:rFonts w:ascii="Calibri" w:hAnsi="Calibri"/>
                <w:sz w:val="24"/>
                <w:szCs w:val="24"/>
                <w:lang w:val="ru-RU"/>
              </w:rPr>
              <w:t>Зона ответственности организации от границы балансовой принадлежности стороны с конечными потребителями до приемного колодца, расположенного на территории дер. Панфилово</w:t>
            </w:r>
          </w:p>
        </w:tc>
      </w:tr>
      <w:tr w:rsidR="00A459E4" w:rsidRPr="004D6987" w:rsidTr="00507A26">
        <w:tc>
          <w:tcPr>
            <w:tcW w:w="1274" w:type="dxa"/>
            <w:shd w:val="clear" w:color="auto" w:fill="auto"/>
            <w:vAlign w:val="center"/>
          </w:tcPr>
          <w:p w:rsidR="00A459E4" w:rsidRPr="004A289A" w:rsidRDefault="00A459E4" w:rsidP="00507A26">
            <w:pPr>
              <w:pStyle w:val="a3"/>
              <w:ind w:right="108"/>
              <w:jc w:val="center"/>
              <w:rPr>
                <w:rFonts w:ascii="Calibri" w:hAnsi="Calibri"/>
                <w:sz w:val="24"/>
                <w:szCs w:val="24"/>
                <w:lang w:val="ru-RU"/>
              </w:rPr>
            </w:pPr>
            <w:r w:rsidRPr="004A289A">
              <w:rPr>
                <w:rFonts w:ascii="Calibri" w:hAnsi="Calibri"/>
                <w:sz w:val="24"/>
                <w:szCs w:val="24"/>
                <w:lang w:val="ru-RU"/>
              </w:rPr>
              <w:t>7</w:t>
            </w:r>
          </w:p>
        </w:tc>
        <w:tc>
          <w:tcPr>
            <w:tcW w:w="3541" w:type="dxa"/>
            <w:shd w:val="clear" w:color="auto" w:fill="auto"/>
            <w:vAlign w:val="center"/>
          </w:tcPr>
          <w:p w:rsidR="00A459E4" w:rsidRPr="004A289A" w:rsidRDefault="00A459E4" w:rsidP="00507A26">
            <w:pPr>
              <w:pStyle w:val="a3"/>
              <w:ind w:right="108"/>
              <w:rPr>
                <w:rFonts w:ascii="Calibri" w:hAnsi="Calibri"/>
                <w:sz w:val="24"/>
                <w:szCs w:val="24"/>
                <w:lang w:val="ru-RU"/>
              </w:rPr>
            </w:pPr>
            <w:r w:rsidRPr="004A289A">
              <w:rPr>
                <w:rFonts w:ascii="Calibri" w:hAnsi="Calibri"/>
                <w:sz w:val="24"/>
                <w:szCs w:val="24"/>
                <w:lang w:val="ru-RU"/>
              </w:rPr>
              <w:t xml:space="preserve">Система централизованного </w:t>
            </w:r>
            <w:r w:rsidRPr="004A289A">
              <w:rPr>
                <w:rFonts w:ascii="Calibri" w:hAnsi="Calibri"/>
                <w:sz w:val="24"/>
                <w:szCs w:val="24"/>
                <w:lang w:val="ru-RU"/>
              </w:rPr>
              <w:lastRenderedPageBreak/>
              <w:t>водоотведения пос. Машиностроителей</w:t>
            </w:r>
          </w:p>
        </w:tc>
        <w:tc>
          <w:tcPr>
            <w:tcW w:w="5096" w:type="dxa"/>
            <w:shd w:val="clear" w:color="auto" w:fill="auto"/>
          </w:tcPr>
          <w:p w:rsidR="00A459E4" w:rsidRPr="004A289A" w:rsidRDefault="00A459E4" w:rsidP="00507A26">
            <w:pPr>
              <w:pStyle w:val="a3"/>
              <w:ind w:right="108"/>
              <w:jc w:val="both"/>
              <w:rPr>
                <w:rFonts w:ascii="Calibri" w:hAnsi="Calibri"/>
                <w:sz w:val="24"/>
                <w:szCs w:val="24"/>
                <w:lang w:val="ru-RU"/>
              </w:rPr>
            </w:pPr>
            <w:r w:rsidRPr="004A289A">
              <w:rPr>
                <w:rFonts w:ascii="Calibri" w:hAnsi="Calibri"/>
                <w:sz w:val="24"/>
                <w:szCs w:val="24"/>
                <w:lang w:val="ru-RU"/>
              </w:rPr>
              <w:lastRenderedPageBreak/>
              <w:t xml:space="preserve">Зона ответственности организации от </w:t>
            </w:r>
            <w:r w:rsidRPr="004A289A">
              <w:rPr>
                <w:rFonts w:ascii="Calibri" w:hAnsi="Calibri"/>
                <w:sz w:val="24"/>
                <w:szCs w:val="24"/>
                <w:lang w:val="ru-RU"/>
              </w:rPr>
              <w:lastRenderedPageBreak/>
              <w:t>границы балансовой принадлежности стороны с конечными потребителями до границы балансовой принадлежности сторон с ФБУ ЦР ФСС РФ Вольгинский</w:t>
            </w:r>
          </w:p>
        </w:tc>
      </w:tr>
      <w:tr w:rsidR="00A459E4" w:rsidTr="00507A26">
        <w:tc>
          <w:tcPr>
            <w:tcW w:w="1274" w:type="dxa"/>
            <w:shd w:val="clear" w:color="auto" w:fill="auto"/>
            <w:vAlign w:val="center"/>
          </w:tcPr>
          <w:p w:rsidR="00A459E4" w:rsidRPr="004A289A" w:rsidRDefault="00A459E4" w:rsidP="00507A26">
            <w:pPr>
              <w:pStyle w:val="a3"/>
              <w:ind w:right="108"/>
              <w:jc w:val="center"/>
              <w:rPr>
                <w:rFonts w:ascii="Calibri" w:hAnsi="Calibri"/>
                <w:sz w:val="24"/>
                <w:szCs w:val="24"/>
                <w:lang w:val="ru-RU"/>
              </w:rPr>
            </w:pPr>
            <w:r w:rsidRPr="004A289A">
              <w:rPr>
                <w:rFonts w:ascii="Calibri" w:hAnsi="Calibri"/>
                <w:sz w:val="24"/>
                <w:szCs w:val="24"/>
                <w:lang w:val="ru-RU"/>
              </w:rPr>
              <w:lastRenderedPageBreak/>
              <w:t>8</w:t>
            </w:r>
          </w:p>
        </w:tc>
        <w:tc>
          <w:tcPr>
            <w:tcW w:w="3541" w:type="dxa"/>
            <w:shd w:val="clear" w:color="auto" w:fill="auto"/>
            <w:vAlign w:val="center"/>
          </w:tcPr>
          <w:p w:rsidR="00A459E4" w:rsidRPr="004A289A" w:rsidRDefault="00A459E4" w:rsidP="00507A26">
            <w:pPr>
              <w:pStyle w:val="a3"/>
              <w:ind w:right="108"/>
              <w:rPr>
                <w:rFonts w:ascii="Calibri" w:hAnsi="Calibri"/>
                <w:sz w:val="24"/>
                <w:szCs w:val="24"/>
                <w:lang w:val="ru-RU"/>
              </w:rPr>
            </w:pPr>
            <w:r w:rsidRPr="004A289A">
              <w:rPr>
                <w:rFonts w:ascii="Calibri" w:hAnsi="Calibri"/>
                <w:sz w:val="24"/>
                <w:szCs w:val="24"/>
                <w:lang w:val="ru-RU"/>
              </w:rPr>
              <w:t>Система централизованного водоотведения дер. Глубоко</w:t>
            </w:r>
          </w:p>
        </w:tc>
        <w:tc>
          <w:tcPr>
            <w:tcW w:w="5096" w:type="dxa"/>
            <w:shd w:val="clear" w:color="auto" w:fill="auto"/>
          </w:tcPr>
          <w:p w:rsidR="00A459E4" w:rsidRPr="004A289A" w:rsidRDefault="00A459E4" w:rsidP="00507A26">
            <w:pPr>
              <w:pStyle w:val="a3"/>
              <w:ind w:right="108"/>
              <w:jc w:val="both"/>
              <w:rPr>
                <w:rFonts w:ascii="Calibri" w:hAnsi="Calibri"/>
                <w:sz w:val="24"/>
                <w:szCs w:val="24"/>
                <w:lang w:val="ru-RU"/>
              </w:rPr>
            </w:pPr>
            <w:r w:rsidRPr="004A289A">
              <w:rPr>
                <w:rFonts w:ascii="Calibri" w:hAnsi="Calibri"/>
                <w:sz w:val="24"/>
                <w:szCs w:val="24"/>
                <w:lang w:val="ru-RU"/>
              </w:rPr>
              <w:t>Система централизованного водоотведения на территории населенного пункта не функционирует. Потребители перешли на индивидуальные септики.</w:t>
            </w:r>
          </w:p>
        </w:tc>
      </w:tr>
    </w:tbl>
    <w:p w:rsidR="00A459E4" w:rsidRDefault="00A459E4" w:rsidP="00A459E4">
      <w:pPr>
        <w:spacing w:line="276" w:lineRule="auto"/>
        <w:jc w:val="both"/>
        <w:rPr>
          <w:rFonts w:ascii="Calibri" w:hAnsi="Calibri" w:cs="Calibri"/>
          <w:sz w:val="24"/>
          <w:szCs w:val="24"/>
          <w:lang w:val="ru-RU"/>
        </w:rPr>
      </w:pPr>
    </w:p>
    <w:p w:rsidR="002F6969" w:rsidRPr="002F6969" w:rsidRDefault="002F6969" w:rsidP="002F6969">
      <w:pPr>
        <w:spacing w:line="276" w:lineRule="auto"/>
        <w:ind w:firstLine="567"/>
        <w:jc w:val="both"/>
        <w:rPr>
          <w:rFonts w:ascii="Calibri" w:hAnsi="Calibri" w:cs="Calibri"/>
          <w:sz w:val="24"/>
          <w:szCs w:val="24"/>
          <w:lang w:val="ru-RU"/>
        </w:rPr>
      </w:pPr>
      <w:r w:rsidRPr="002F6969">
        <w:rPr>
          <w:rFonts w:ascii="Calibri" w:hAnsi="Calibri" w:cs="Calibri"/>
          <w:sz w:val="24"/>
          <w:szCs w:val="24"/>
          <w:lang w:val="ru-RU"/>
        </w:rPr>
        <w:t>Отвод и транспортировку хозяйственно-бытовых стоков от абонентов осуществляется через систему самотечных и напорных трубопроводов с установленными на них канализационными насосными станциями.</w:t>
      </w:r>
    </w:p>
    <w:p w:rsidR="00F75205" w:rsidRDefault="00F75205" w:rsidP="00F75205">
      <w:pPr>
        <w:spacing w:line="276" w:lineRule="auto"/>
        <w:ind w:firstLine="567"/>
        <w:jc w:val="both"/>
        <w:rPr>
          <w:rFonts w:asciiTheme="minorHAnsi" w:hAnsiTheme="minorHAnsi"/>
          <w:sz w:val="24"/>
          <w:szCs w:val="24"/>
          <w:lang w:val="ru-RU"/>
        </w:rPr>
      </w:pPr>
      <w:r w:rsidRPr="000B1E45">
        <w:rPr>
          <w:rFonts w:asciiTheme="minorHAnsi" w:hAnsiTheme="minorHAnsi"/>
          <w:sz w:val="24"/>
          <w:szCs w:val="24"/>
          <w:lang w:val="ru-RU"/>
        </w:rPr>
        <w:t xml:space="preserve">Общая протяженность канализационных сетей </w:t>
      </w:r>
      <w:r w:rsidR="002F6969">
        <w:rPr>
          <w:rFonts w:asciiTheme="minorHAnsi" w:hAnsiTheme="minorHAnsi"/>
          <w:sz w:val="24"/>
          <w:szCs w:val="24"/>
          <w:lang w:val="ru-RU"/>
        </w:rPr>
        <w:t>муниципального образования Нагорное сельское поселение</w:t>
      </w:r>
      <w:r w:rsidRPr="000B1E45">
        <w:rPr>
          <w:rFonts w:asciiTheme="minorHAnsi" w:hAnsiTheme="minorHAnsi"/>
          <w:sz w:val="24"/>
          <w:szCs w:val="24"/>
          <w:lang w:val="ru-RU"/>
        </w:rPr>
        <w:t xml:space="preserve"> в </w:t>
      </w:r>
      <w:r w:rsidR="00101B00" w:rsidRPr="000B1E45">
        <w:rPr>
          <w:rFonts w:asciiTheme="minorHAnsi" w:hAnsiTheme="minorHAnsi"/>
          <w:sz w:val="24"/>
          <w:szCs w:val="24"/>
          <w:lang w:val="ru-RU"/>
        </w:rPr>
        <w:t>соответствии с</w:t>
      </w:r>
      <w:r w:rsidRPr="000B1E45">
        <w:rPr>
          <w:rFonts w:asciiTheme="minorHAnsi" w:hAnsiTheme="minorHAnsi"/>
          <w:sz w:val="24"/>
          <w:szCs w:val="24"/>
          <w:lang w:val="ru-RU"/>
        </w:rPr>
        <w:t xml:space="preserve"> техническими паспортами – </w:t>
      </w:r>
      <w:r w:rsidR="002F6969">
        <w:rPr>
          <w:rFonts w:asciiTheme="minorHAnsi" w:hAnsiTheme="minorHAnsi"/>
          <w:sz w:val="24"/>
          <w:szCs w:val="24"/>
          <w:lang w:val="ru-RU"/>
        </w:rPr>
        <w:t>16,9</w:t>
      </w:r>
      <w:r w:rsidRPr="000B1E45">
        <w:rPr>
          <w:rFonts w:asciiTheme="minorHAnsi" w:hAnsiTheme="minorHAnsi"/>
          <w:sz w:val="24"/>
          <w:szCs w:val="24"/>
          <w:lang w:val="ru-RU"/>
        </w:rPr>
        <w:t xml:space="preserve"> км. Усадебная и одноэтажная застройка в основном не канализована и оборудована выгребами.</w:t>
      </w:r>
    </w:p>
    <w:p w:rsidR="00F75205" w:rsidRPr="00F75205" w:rsidRDefault="00F75205" w:rsidP="00F75205">
      <w:pPr>
        <w:spacing w:line="276" w:lineRule="auto"/>
        <w:ind w:firstLine="567"/>
        <w:jc w:val="both"/>
        <w:rPr>
          <w:rFonts w:asciiTheme="minorHAnsi" w:hAnsiTheme="minorHAnsi"/>
          <w:sz w:val="24"/>
          <w:szCs w:val="24"/>
          <w:lang w:val="ru-RU"/>
        </w:rPr>
      </w:pPr>
      <w:r w:rsidRPr="00F75205">
        <w:rPr>
          <w:rFonts w:asciiTheme="minorHAnsi" w:hAnsiTheme="minorHAnsi"/>
          <w:sz w:val="24"/>
          <w:szCs w:val="24"/>
          <w:lang w:val="ru-RU"/>
        </w:rPr>
        <w:t>Общее количество абонентов, осуществляющих сброс сточных вод в сеть организаци</w:t>
      </w:r>
      <w:r w:rsidR="002F6969">
        <w:rPr>
          <w:rFonts w:asciiTheme="minorHAnsi" w:hAnsiTheme="minorHAnsi"/>
          <w:sz w:val="24"/>
          <w:szCs w:val="24"/>
          <w:lang w:val="ru-RU"/>
        </w:rPr>
        <w:t>и, осуществляющей</w:t>
      </w:r>
      <w:r w:rsidRPr="00F75205">
        <w:rPr>
          <w:rFonts w:asciiTheme="minorHAnsi" w:hAnsiTheme="minorHAnsi"/>
          <w:sz w:val="24"/>
          <w:szCs w:val="24"/>
          <w:lang w:val="ru-RU"/>
        </w:rPr>
        <w:t xml:space="preserve"> водоотведени</w:t>
      </w:r>
      <w:r w:rsidR="002F6969">
        <w:rPr>
          <w:rFonts w:asciiTheme="minorHAnsi" w:hAnsiTheme="minorHAnsi"/>
          <w:sz w:val="24"/>
          <w:szCs w:val="24"/>
          <w:lang w:val="ru-RU"/>
        </w:rPr>
        <w:t>е</w:t>
      </w:r>
      <w:r w:rsidRPr="00F75205">
        <w:rPr>
          <w:rFonts w:asciiTheme="minorHAnsi" w:hAnsiTheme="minorHAnsi"/>
          <w:sz w:val="24"/>
          <w:szCs w:val="24"/>
          <w:lang w:val="ru-RU"/>
        </w:rPr>
        <w:t>:</w:t>
      </w:r>
      <w:r w:rsidR="002F6969">
        <w:rPr>
          <w:rFonts w:asciiTheme="minorHAnsi" w:hAnsiTheme="minorHAnsi"/>
          <w:sz w:val="24"/>
          <w:szCs w:val="24"/>
          <w:lang w:val="ru-RU"/>
        </w:rPr>
        <w:t>814 лицевых счетов</w:t>
      </w:r>
      <w:r>
        <w:rPr>
          <w:rFonts w:asciiTheme="minorHAnsi" w:hAnsiTheme="minorHAnsi"/>
          <w:sz w:val="24"/>
          <w:szCs w:val="24"/>
          <w:lang w:val="ru-RU"/>
        </w:rPr>
        <w:t>.</w:t>
      </w:r>
    </w:p>
    <w:p w:rsidR="00631662" w:rsidRDefault="00631662" w:rsidP="00F76B40">
      <w:pPr>
        <w:pStyle w:val="a3"/>
        <w:spacing w:line="360" w:lineRule="auto"/>
        <w:ind w:left="112" w:right="-8" w:firstLine="566"/>
        <w:jc w:val="both"/>
        <w:rPr>
          <w:rFonts w:ascii="Calibri" w:hAnsi="Calibri"/>
          <w:sz w:val="24"/>
          <w:szCs w:val="24"/>
          <w:lang w:val="ru-RU"/>
        </w:rPr>
      </w:pPr>
    </w:p>
    <w:p w:rsidR="00F6033A" w:rsidRPr="00E87064" w:rsidRDefault="00F6033A" w:rsidP="00F6033A">
      <w:pPr>
        <w:pStyle w:val="a5"/>
        <w:numPr>
          <w:ilvl w:val="1"/>
          <w:numId w:val="23"/>
        </w:numPr>
        <w:tabs>
          <w:tab w:val="left" w:pos="788"/>
        </w:tabs>
        <w:spacing w:before="3" w:line="276" w:lineRule="auto"/>
        <w:ind w:left="567" w:right="116" w:hanging="425"/>
        <w:jc w:val="center"/>
        <w:outlineLvl w:val="1"/>
        <w:rPr>
          <w:rFonts w:asciiTheme="minorHAnsi" w:hAnsiTheme="minorHAnsi"/>
          <w:b/>
          <w:sz w:val="24"/>
          <w:szCs w:val="24"/>
          <w:lang w:val="ru-RU"/>
        </w:rPr>
      </w:pPr>
      <w:bookmarkStart w:id="164" w:name="_Toc15291953"/>
      <w:bookmarkStart w:id="165" w:name="_Toc21954537"/>
      <w:r w:rsidRPr="00E87064">
        <w:rPr>
          <w:rFonts w:asciiTheme="minorHAnsi" w:hAnsiTheme="minorHAnsi"/>
          <w:b/>
          <w:sz w:val="24"/>
          <w:szCs w:val="24"/>
          <w:lang w:val="ru-RU"/>
        </w:rPr>
        <w:t>Описание результатов технического обследования централизованной системы водоотведения</w:t>
      </w:r>
      <w:bookmarkEnd w:id="164"/>
      <w:bookmarkEnd w:id="165"/>
    </w:p>
    <w:p w:rsidR="00A459E4" w:rsidRPr="00A459E4" w:rsidRDefault="00A459E4" w:rsidP="00A459E4">
      <w:pPr>
        <w:spacing w:line="276" w:lineRule="auto"/>
        <w:ind w:firstLine="567"/>
        <w:jc w:val="both"/>
        <w:rPr>
          <w:rFonts w:ascii="Calibri" w:hAnsi="Calibri" w:cs="Calibri"/>
          <w:b/>
          <w:sz w:val="24"/>
          <w:szCs w:val="24"/>
          <w:u w:val="single"/>
          <w:lang w:val="ru-RU"/>
        </w:rPr>
      </w:pPr>
      <w:r w:rsidRPr="00A459E4">
        <w:rPr>
          <w:rFonts w:ascii="Calibri" w:hAnsi="Calibri" w:cs="Calibri"/>
          <w:b/>
          <w:sz w:val="24"/>
          <w:szCs w:val="24"/>
          <w:u w:val="single"/>
          <w:lang w:val="ru-RU"/>
        </w:rPr>
        <w:t>Система водоотведения пос. Нагорный</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На существующее положение в поселке имеется система водоотведения, которая включает в себя сеть самотечной канализации, принимающие хозяйственно-бытовые сточные воды от административно-общественных зданий и от жилых домов, оборудованных внутренними системами водопровода и канализации. Далее сточные воды по самотечной канализационной сети поступают в канализационную насосную станцию, расположенную на площадке очистных сооружений г. Покров.</w:t>
      </w:r>
    </w:p>
    <w:p w:rsidR="00A459E4" w:rsidRPr="00A459E4" w:rsidRDefault="00A459E4" w:rsidP="00A459E4">
      <w:pPr>
        <w:spacing w:line="276" w:lineRule="auto"/>
        <w:ind w:firstLine="567"/>
        <w:jc w:val="both"/>
        <w:rPr>
          <w:rFonts w:ascii="Calibri" w:hAnsi="Calibri" w:cs="Calibri"/>
          <w:sz w:val="24"/>
          <w:szCs w:val="24"/>
          <w:lang w:val="ru-RU"/>
        </w:rPr>
      </w:pPr>
    </w:p>
    <w:p w:rsidR="00A459E4" w:rsidRPr="00A459E4" w:rsidRDefault="00A459E4" w:rsidP="00A459E4">
      <w:pPr>
        <w:spacing w:line="276" w:lineRule="auto"/>
        <w:ind w:firstLine="567"/>
        <w:jc w:val="both"/>
        <w:rPr>
          <w:rFonts w:ascii="Calibri" w:hAnsi="Calibri" w:cs="Calibri"/>
          <w:b/>
          <w:sz w:val="24"/>
          <w:szCs w:val="24"/>
          <w:u w:val="single"/>
          <w:lang w:val="ru-RU"/>
        </w:rPr>
      </w:pPr>
      <w:r w:rsidRPr="00A459E4">
        <w:rPr>
          <w:rFonts w:ascii="Calibri" w:hAnsi="Calibri" w:cs="Calibri"/>
          <w:b/>
          <w:sz w:val="24"/>
          <w:szCs w:val="24"/>
          <w:u w:val="single"/>
          <w:lang w:val="ru-RU"/>
        </w:rPr>
        <w:t>Система водоотведения дер. Головино</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На существующее положение в деревне имеется система водоотведения, которая включает в себя незначительную сеть самотечной канализации, принимающие бытовые сточные воды от административно-общественных зданий и от жилых домов, оборудованных внутренними системами водопровода и канализации.</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Система водоотведения включает в себя сети самотечной и напорной канализации, канализационную насосную станцию (КНС).</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Хозяйственно-бытовые стоки по самотечному трубопроводу поступают в приемный резервуар КНС, расположенной в северо-восточной части деревни.</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От канализационной насосной станции стоки по напорному трубопроводу 2Ø65 мм перекачиваются до колодца-гасителя напора и далее по самотечной сети на существующие канализационные очистные сооружения, производительностью 400 м3/сут.</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Очищенные сточные воды по самотечному трубопроводу сбрасываются в р. Черная (местное название) и далее в р. Вольга.</w:t>
      </w:r>
    </w:p>
    <w:p w:rsidR="00A459E4" w:rsidRPr="00A459E4" w:rsidRDefault="00A459E4" w:rsidP="00A459E4">
      <w:pPr>
        <w:spacing w:line="276" w:lineRule="auto"/>
        <w:ind w:firstLine="567"/>
        <w:jc w:val="both"/>
        <w:rPr>
          <w:rFonts w:ascii="Calibri" w:hAnsi="Calibri" w:cs="Calibri"/>
          <w:sz w:val="24"/>
          <w:szCs w:val="24"/>
          <w:lang w:val="ru-RU"/>
        </w:rPr>
      </w:pPr>
    </w:p>
    <w:p w:rsidR="00A459E4" w:rsidRPr="00A459E4" w:rsidRDefault="00A459E4" w:rsidP="00A459E4">
      <w:pPr>
        <w:spacing w:line="276" w:lineRule="auto"/>
        <w:ind w:firstLine="567"/>
        <w:jc w:val="both"/>
        <w:rPr>
          <w:rFonts w:ascii="Calibri" w:hAnsi="Calibri" w:cs="Calibri"/>
          <w:b/>
          <w:sz w:val="24"/>
          <w:szCs w:val="24"/>
          <w:u w:val="single"/>
          <w:lang w:val="ru-RU"/>
        </w:rPr>
      </w:pPr>
      <w:r w:rsidRPr="00A459E4">
        <w:rPr>
          <w:rFonts w:ascii="Calibri" w:hAnsi="Calibri" w:cs="Calibri"/>
          <w:b/>
          <w:sz w:val="24"/>
          <w:szCs w:val="24"/>
          <w:u w:val="single"/>
          <w:lang w:val="ru-RU"/>
        </w:rPr>
        <w:t>Система водоотведения пос. Сосновый Бор</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На существующее положение в поселке имеется система водоотведения, которая включает в себя сети самотечной канализации, принимающие бытовые сточные воды от жилых домов оборудованных внутренними системами водопровода и канализации.</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Система водоотведения включает в себя сети самотечной и напорной канализации, канализационную насосную станцию и канализационные очистные сооружения.</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Хозяйственно-бытовые стоки по самотечному трубопроводу поступают на канализационную насосную станцию, а далее по напорному трубопроводу 2Ø100 мм на не работающие очистные сооружения, расположенные в южной части поселка, проектной производительностью 700 м3/сутки.</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Очищенные сточные воды по самотечному трубопроводу сбрасываются в р. Киржач.</w:t>
      </w:r>
    </w:p>
    <w:p w:rsidR="00A459E4" w:rsidRPr="00A459E4" w:rsidRDefault="00A459E4" w:rsidP="00A459E4">
      <w:pPr>
        <w:spacing w:line="276" w:lineRule="auto"/>
        <w:ind w:firstLine="567"/>
        <w:jc w:val="both"/>
        <w:rPr>
          <w:rFonts w:ascii="Calibri" w:hAnsi="Calibri" w:cs="Calibri"/>
          <w:sz w:val="24"/>
          <w:szCs w:val="24"/>
          <w:lang w:val="ru-RU"/>
        </w:rPr>
      </w:pPr>
    </w:p>
    <w:p w:rsidR="00A459E4" w:rsidRPr="00A459E4" w:rsidRDefault="00A459E4" w:rsidP="00A459E4">
      <w:pPr>
        <w:spacing w:line="276" w:lineRule="auto"/>
        <w:ind w:firstLine="567"/>
        <w:jc w:val="both"/>
        <w:rPr>
          <w:rFonts w:ascii="Calibri" w:hAnsi="Calibri" w:cs="Calibri"/>
          <w:b/>
          <w:sz w:val="24"/>
          <w:szCs w:val="24"/>
          <w:u w:val="single"/>
          <w:lang w:val="ru-RU"/>
        </w:rPr>
      </w:pPr>
      <w:r w:rsidRPr="00A459E4">
        <w:rPr>
          <w:rFonts w:ascii="Calibri" w:hAnsi="Calibri" w:cs="Calibri"/>
          <w:b/>
          <w:sz w:val="24"/>
          <w:szCs w:val="24"/>
          <w:u w:val="single"/>
          <w:lang w:val="ru-RU"/>
        </w:rPr>
        <w:t>Система водоотведения пос. Санинского ДОКа</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На существующее положение в поселке имеется система водоотведения, которая включает в себя незначительную сеть самотечной канализации, принимающие бытовые сточные воды от административно-общественных зданий, предприятий и от жилых домов, оборудованных внутренними системами водопровода и канализации.</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Система водоотведения включает в себя сети самотечной и напорной канализации, две канализационные насосные станции и двух-ярусные отстойники.</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Хозяйственно-бытовые стоки по самотечному трубопроводу поступают в канализационную насосную станцию (КНС №1) расположенную на ул. Клубная, производительностью - 25 м3/ч.</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 xml:space="preserve">От КНС №1 по напорному трубопроводу Ø90 мм бытовые сточные воды перекачиваются до колодца-гасителя напора (сливной колодец) и далее по самотечному трубопроводу поступают в КНС № 2, расположенную за железной дорогой Москва-Нижний Новгород, производительностью 50 м3/ч. </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КНС №2 перекачивает поступившие сточные воды от поселка в двухъярусные отстойники, расположенные 400 м. на северо-запад от здания КНС №2.</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Пройдя очистку сточные воды по самотечному трубопроводу сбрасываются на поля орошения.</w:t>
      </w:r>
    </w:p>
    <w:p w:rsidR="00A459E4" w:rsidRPr="00A459E4" w:rsidRDefault="00A459E4" w:rsidP="00A459E4">
      <w:pPr>
        <w:spacing w:line="276" w:lineRule="auto"/>
        <w:ind w:firstLine="567"/>
        <w:jc w:val="both"/>
        <w:rPr>
          <w:rFonts w:ascii="Calibri" w:hAnsi="Calibri" w:cs="Calibri"/>
          <w:sz w:val="24"/>
          <w:szCs w:val="24"/>
          <w:lang w:val="ru-RU"/>
        </w:rPr>
      </w:pPr>
    </w:p>
    <w:p w:rsidR="00A459E4" w:rsidRPr="00A459E4" w:rsidRDefault="00A459E4" w:rsidP="00A459E4">
      <w:pPr>
        <w:spacing w:line="276" w:lineRule="auto"/>
        <w:ind w:firstLine="567"/>
        <w:jc w:val="both"/>
        <w:rPr>
          <w:rFonts w:ascii="Calibri" w:hAnsi="Calibri" w:cs="Calibri"/>
          <w:b/>
          <w:sz w:val="24"/>
          <w:szCs w:val="24"/>
          <w:u w:val="single"/>
          <w:lang w:val="ru-RU"/>
        </w:rPr>
      </w:pPr>
      <w:r w:rsidRPr="00A459E4">
        <w:rPr>
          <w:rFonts w:ascii="Calibri" w:hAnsi="Calibri" w:cs="Calibri"/>
          <w:b/>
          <w:sz w:val="24"/>
          <w:szCs w:val="24"/>
          <w:u w:val="single"/>
          <w:lang w:val="ru-RU"/>
        </w:rPr>
        <w:t>Система водоотведения пос. Луговой</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На существующее положение в поселке имеется система водоотведения, которая включает в себя сеть самотечной канализации, принимающие хозяйственно-бытовые сточные воды от жилых домов, оборудованных внутренними системами водопровода и канализации. Далее сточные воды по самотечной канализационной сети поступают в приемный колодец, расположенный в южной части поселка.</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Откачка стоков осуществляется специализированной автотехникой с последующим их вывозом на очистные сооружения.</w:t>
      </w:r>
    </w:p>
    <w:p w:rsidR="00A459E4" w:rsidRPr="00A459E4" w:rsidRDefault="00A459E4" w:rsidP="00A459E4">
      <w:pPr>
        <w:spacing w:line="276" w:lineRule="auto"/>
        <w:ind w:firstLine="567"/>
        <w:jc w:val="both"/>
        <w:rPr>
          <w:rFonts w:ascii="Calibri" w:hAnsi="Calibri" w:cs="Calibri"/>
          <w:sz w:val="24"/>
          <w:szCs w:val="24"/>
          <w:lang w:val="ru-RU"/>
        </w:rPr>
      </w:pPr>
    </w:p>
    <w:p w:rsidR="00A459E4" w:rsidRPr="00A459E4" w:rsidRDefault="00A459E4" w:rsidP="00A459E4">
      <w:pPr>
        <w:spacing w:line="276" w:lineRule="auto"/>
        <w:ind w:firstLine="567"/>
        <w:jc w:val="both"/>
        <w:rPr>
          <w:rFonts w:ascii="Calibri" w:hAnsi="Calibri" w:cs="Calibri"/>
          <w:b/>
          <w:sz w:val="24"/>
          <w:szCs w:val="24"/>
          <w:u w:val="single"/>
          <w:lang w:val="ru-RU"/>
        </w:rPr>
      </w:pPr>
      <w:r w:rsidRPr="00A459E4">
        <w:rPr>
          <w:rFonts w:ascii="Calibri" w:hAnsi="Calibri" w:cs="Calibri"/>
          <w:b/>
          <w:sz w:val="24"/>
          <w:szCs w:val="24"/>
          <w:u w:val="single"/>
          <w:lang w:val="ru-RU"/>
        </w:rPr>
        <w:t>Система водоотведения дер. Панфилово</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 xml:space="preserve">На существующее положение в деревне имеется система водоотведения, которая </w:t>
      </w:r>
      <w:r w:rsidRPr="00A459E4">
        <w:rPr>
          <w:rFonts w:ascii="Calibri" w:hAnsi="Calibri" w:cs="Calibri"/>
          <w:sz w:val="24"/>
          <w:szCs w:val="24"/>
          <w:lang w:val="ru-RU"/>
        </w:rPr>
        <w:lastRenderedPageBreak/>
        <w:t>включает в себя сеть самотечной канализации, принимающие хозяйственно-бытовые сточные воды от жилых домов, оборудованных внутренними системами водопровода и канализации. Далее сточные воды по самотечной канализационной сети поступают в приемный колодец, расположенный в западной части деревни.</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Откачка стоков осуществляется специализированной автотехникой с последующим их вывозом на очистные сооружения.</w:t>
      </w:r>
    </w:p>
    <w:p w:rsidR="00A459E4" w:rsidRPr="00A459E4" w:rsidRDefault="00A459E4" w:rsidP="00A459E4">
      <w:pPr>
        <w:spacing w:line="276" w:lineRule="auto"/>
        <w:ind w:firstLine="567"/>
        <w:jc w:val="both"/>
        <w:rPr>
          <w:rFonts w:ascii="Calibri" w:hAnsi="Calibri" w:cs="Calibri"/>
          <w:sz w:val="24"/>
          <w:szCs w:val="24"/>
          <w:lang w:val="ru-RU"/>
        </w:rPr>
      </w:pPr>
    </w:p>
    <w:p w:rsidR="00A459E4" w:rsidRPr="00A459E4" w:rsidRDefault="00A459E4" w:rsidP="00A459E4">
      <w:pPr>
        <w:spacing w:line="276" w:lineRule="auto"/>
        <w:ind w:firstLine="567"/>
        <w:jc w:val="both"/>
        <w:rPr>
          <w:rFonts w:ascii="Calibri" w:hAnsi="Calibri" w:cs="Calibri"/>
          <w:b/>
          <w:sz w:val="24"/>
          <w:szCs w:val="24"/>
          <w:u w:val="single"/>
          <w:lang w:val="ru-RU"/>
        </w:rPr>
      </w:pPr>
      <w:r w:rsidRPr="00A459E4">
        <w:rPr>
          <w:rFonts w:ascii="Calibri" w:hAnsi="Calibri" w:cs="Calibri"/>
          <w:b/>
          <w:sz w:val="24"/>
          <w:szCs w:val="24"/>
          <w:u w:val="single"/>
          <w:lang w:val="ru-RU"/>
        </w:rPr>
        <w:t>Система водоотведения пос. Машиностроитель</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На существующее положение в поселке имеется система водоотведения, которая включает в себя незначительную сеть самотечной канализации, принимающие бытовые сточные воды от административно-общественных зданий и от жилых домов, оборудованных внутренними системами водопровода и канализации.</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Система водоотведения включает в себя сети самотечной и напорной канализации, канализационную насосную станцию (КНС).</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Хозяйственно-бытовые стоки по самотечному трубопроводу поступают в приемный резервуар КНС, расположенной в юго-восточной части поселка.</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От канализационной насосной станции стоки по напорному трубопроводу Ø150 мм перекачиваются до колодца-гасителя напора, расположенного на территории сторонней регулируемой организации - ФБУ ЦР ФСС РФ Вольгинский.</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Далее от КНС ФБУ ЦР ФСС РФ Вольгинский сточные воды поступают в централизованную систему водоотведения муниципального образования пос. Вольгинский.</w:t>
      </w:r>
    </w:p>
    <w:p w:rsidR="00A459E4" w:rsidRPr="00A459E4" w:rsidRDefault="00A459E4" w:rsidP="00A459E4">
      <w:pPr>
        <w:spacing w:line="276" w:lineRule="auto"/>
        <w:ind w:firstLine="567"/>
        <w:jc w:val="both"/>
        <w:rPr>
          <w:rFonts w:ascii="Calibri" w:hAnsi="Calibri" w:cs="Calibri"/>
          <w:sz w:val="24"/>
          <w:szCs w:val="24"/>
          <w:lang w:val="ru-RU"/>
        </w:rPr>
      </w:pPr>
    </w:p>
    <w:p w:rsidR="00A459E4" w:rsidRPr="00A459E4" w:rsidRDefault="00A459E4" w:rsidP="00A459E4">
      <w:pPr>
        <w:spacing w:line="276" w:lineRule="auto"/>
        <w:ind w:firstLine="567"/>
        <w:jc w:val="both"/>
        <w:rPr>
          <w:rFonts w:ascii="Calibri" w:hAnsi="Calibri" w:cs="Calibri"/>
          <w:b/>
          <w:i/>
          <w:sz w:val="24"/>
          <w:szCs w:val="24"/>
          <w:lang w:val="ru-RU"/>
        </w:rPr>
      </w:pPr>
      <w:r w:rsidRPr="00A459E4">
        <w:rPr>
          <w:rFonts w:ascii="Calibri" w:hAnsi="Calibri" w:cs="Calibri"/>
          <w:b/>
          <w:i/>
          <w:sz w:val="24"/>
          <w:szCs w:val="24"/>
          <w:lang w:val="ru-RU"/>
        </w:rPr>
        <w:t>Система водоотведения дер. Глубоково</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На существующее положение в деревне система водоотведения, принимающая хозяйственно-бытовые сточные воды от жилых домов не функционирует.</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На территории деревни в рабочем состоянии находится только участок самотечной канализационной сети от здания школы до приемного колодца. Данный участков канализационной сети обслуживается учреждением. Откачка стоков осуществляется специализированной автотехникой с последующим их вывозом на очистные сооружения г. Покров.</w:t>
      </w:r>
    </w:p>
    <w:p w:rsidR="00A459E4" w:rsidRPr="00A459E4" w:rsidRDefault="00A459E4" w:rsidP="00A459E4">
      <w:pPr>
        <w:spacing w:line="276" w:lineRule="auto"/>
        <w:ind w:firstLine="567"/>
        <w:jc w:val="both"/>
        <w:rPr>
          <w:rFonts w:ascii="Calibri" w:hAnsi="Calibri" w:cs="Calibri"/>
          <w:sz w:val="24"/>
          <w:szCs w:val="24"/>
          <w:lang w:val="ru-RU"/>
        </w:rPr>
      </w:pP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Графическое отображение месторасположения систем централизованного водоотведения муниципального образования Нагорное сельское поселение представлено на рисунке 1.1.</w:t>
      </w:r>
    </w:p>
    <w:p w:rsidR="00A459E4" w:rsidRPr="00A459E4" w:rsidRDefault="00A459E4" w:rsidP="00A459E4">
      <w:pPr>
        <w:spacing w:line="276" w:lineRule="auto"/>
        <w:jc w:val="both"/>
        <w:rPr>
          <w:rFonts w:ascii="Calibri" w:hAnsi="Calibri" w:cs="Calibri"/>
          <w:sz w:val="24"/>
          <w:szCs w:val="24"/>
          <w:lang w:val="ru-RU"/>
        </w:rPr>
      </w:pPr>
      <w:r w:rsidRPr="000114EC">
        <w:rPr>
          <w:noProof/>
          <w:sz w:val="24"/>
          <w:szCs w:val="24"/>
          <w:lang w:val="ru-RU" w:eastAsia="ru-RU"/>
        </w:rPr>
        <w:lastRenderedPageBreak/>
        <w:drawing>
          <wp:inline distT="0" distB="0" distL="0" distR="0">
            <wp:extent cx="6302375" cy="4436268"/>
            <wp:effectExtent l="0" t="0" r="3175"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02375" cy="4436268"/>
                    </a:xfrm>
                    <a:prstGeom prst="rect">
                      <a:avLst/>
                    </a:prstGeom>
                    <a:noFill/>
                    <a:ln>
                      <a:noFill/>
                    </a:ln>
                  </pic:spPr>
                </pic:pic>
              </a:graphicData>
            </a:graphic>
          </wp:inline>
        </w:drawing>
      </w:r>
    </w:p>
    <w:p w:rsidR="002320AC" w:rsidRPr="00A459E4" w:rsidRDefault="00A459E4" w:rsidP="00A459E4">
      <w:pPr>
        <w:spacing w:line="276" w:lineRule="auto"/>
        <w:jc w:val="both"/>
        <w:rPr>
          <w:rFonts w:ascii="Calibri" w:hAnsi="Calibri" w:cs="Calibri"/>
          <w:b/>
          <w:sz w:val="24"/>
          <w:szCs w:val="24"/>
          <w:lang w:val="ru-RU"/>
        </w:rPr>
      </w:pPr>
      <w:r w:rsidRPr="00A459E4">
        <w:rPr>
          <w:rFonts w:ascii="Calibri" w:hAnsi="Calibri" w:cs="Calibri"/>
          <w:b/>
          <w:sz w:val="24"/>
          <w:szCs w:val="24"/>
          <w:lang w:val="ru-RU"/>
        </w:rPr>
        <w:t>Рисунок 1.1 – Схема расположения населенных пунктов с централизованной системой водоотведения на территории МО Нагорное сельское поселение</w:t>
      </w:r>
    </w:p>
    <w:p w:rsidR="00F75205" w:rsidRDefault="00F75205" w:rsidP="00F76B40">
      <w:pPr>
        <w:pStyle w:val="a3"/>
        <w:spacing w:line="360" w:lineRule="auto"/>
        <w:ind w:left="112" w:right="-8" w:firstLine="566"/>
        <w:jc w:val="both"/>
        <w:rPr>
          <w:rFonts w:ascii="Calibri" w:hAnsi="Calibri"/>
          <w:sz w:val="24"/>
          <w:szCs w:val="24"/>
          <w:lang w:val="ru-RU"/>
        </w:rPr>
      </w:pPr>
    </w:p>
    <w:p w:rsidR="00F75205" w:rsidRPr="00E87064" w:rsidRDefault="00F75205" w:rsidP="00F75205">
      <w:pPr>
        <w:pStyle w:val="a5"/>
        <w:numPr>
          <w:ilvl w:val="1"/>
          <w:numId w:val="23"/>
        </w:numPr>
        <w:tabs>
          <w:tab w:val="left" w:pos="788"/>
        </w:tabs>
        <w:spacing w:before="3" w:line="276" w:lineRule="auto"/>
        <w:ind w:left="567" w:right="116" w:hanging="425"/>
        <w:jc w:val="center"/>
        <w:outlineLvl w:val="1"/>
        <w:rPr>
          <w:rFonts w:asciiTheme="minorHAnsi" w:hAnsiTheme="minorHAnsi"/>
          <w:b/>
          <w:sz w:val="24"/>
          <w:szCs w:val="24"/>
          <w:lang w:val="ru-RU"/>
        </w:rPr>
      </w:pPr>
      <w:bookmarkStart w:id="166" w:name="_Toc15291954"/>
      <w:bookmarkStart w:id="167" w:name="_Toc21954538"/>
      <w:r w:rsidRPr="00E87064">
        <w:rPr>
          <w:rFonts w:asciiTheme="minorHAnsi" w:hAnsiTheme="minorHAnsi"/>
          <w:b/>
          <w:sz w:val="24"/>
          <w:szCs w:val="24"/>
          <w:lang w:val="ru-RU"/>
        </w:rPr>
        <w:t>Описание технологических зон водоотведения, зон централизованного и нецентрализованного водоотведения и перечень централизованных систем</w:t>
      </w:r>
      <w:r w:rsidR="000A5C24">
        <w:rPr>
          <w:rFonts w:asciiTheme="minorHAnsi" w:hAnsiTheme="minorHAnsi"/>
          <w:b/>
          <w:sz w:val="24"/>
          <w:szCs w:val="24"/>
          <w:lang w:val="ru-RU"/>
        </w:rPr>
        <w:t xml:space="preserve"> </w:t>
      </w:r>
      <w:r w:rsidRPr="00E87064">
        <w:rPr>
          <w:rFonts w:asciiTheme="minorHAnsi" w:hAnsiTheme="minorHAnsi"/>
          <w:b/>
          <w:sz w:val="24"/>
          <w:szCs w:val="24"/>
          <w:lang w:val="ru-RU"/>
        </w:rPr>
        <w:t>водоотведения</w:t>
      </w:r>
      <w:bookmarkEnd w:id="166"/>
      <w:bookmarkEnd w:id="167"/>
    </w:p>
    <w:p w:rsidR="00F75205" w:rsidRPr="00F75205" w:rsidRDefault="00F75205" w:rsidP="00F75205">
      <w:pPr>
        <w:spacing w:line="276" w:lineRule="auto"/>
        <w:ind w:firstLine="567"/>
        <w:jc w:val="both"/>
        <w:rPr>
          <w:rFonts w:ascii="Calibri" w:hAnsi="Calibri" w:cs="Calibri"/>
          <w:sz w:val="24"/>
          <w:szCs w:val="24"/>
          <w:lang w:val="ru-RU"/>
        </w:rPr>
      </w:pPr>
      <w:r w:rsidRPr="00F75205">
        <w:rPr>
          <w:rFonts w:ascii="Calibri" w:hAnsi="Calibri" w:cs="Calibri"/>
          <w:sz w:val="24"/>
          <w:szCs w:val="24"/>
          <w:lang w:val="ru-RU"/>
        </w:rPr>
        <w:t>Постановление Правительства РФ от 05.09.2013 года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вводит новое понятия в сфере водоотведения: «технологическая зона водоотведения» – часть централизованной системы водоотведения (канализации), отведение сточных вод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p>
    <w:p w:rsidR="00F75205" w:rsidRDefault="00E8501B" w:rsidP="00F75205">
      <w:pPr>
        <w:spacing w:line="276" w:lineRule="auto"/>
        <w:ind w:firstLine="567"/>
        <w:jc w:val="both"/>
        <w:rPr>
          <w:rFonts w:ascii="Calibri" w:hAnsi="Calibri" w:cs="Calibri"/>
          <w:sz w:val="24"/>
          <w:szCs w:val="24"/>
          <w:lang w:val="ru-RU"/>
        </w:rPr>
      </w:pPr>
      <w:r>
        <w:rPr>
          <w:rFonts w:ascii="Calibri" w:hAnsi="Calibri" w:cs="Calibri"/>
          <w:sz w:val="24"/>
          <w:szCs w:val="24"/>
          <w:lang w:val="ru-RU"/>
        </w:rPr>
        <w:t xml:space="preserve">В таблице 1.2 представлена информация о </w:t>
      </w:r>
      <w:r w:rsidR="00F75205" w:rsidRPr="00F75205">
        <w:rPr>
          <w:rFonts w:ascii="Calibri" w:hAnsi="Calibri" w:cs="Calibri"/>
          <w:sz w:val="24"/>
          <w:szCs w:val="24"/>
          <w:lang w:val="ru-RU"/>
        </w:rPr>
        <w:t>технологическ</w:t>
      </w:r>
      <w:r>
        <w:rPr>
          <w:rFonts w:ascii="Calibri" w:hAnsi="Calibri" w:cs="Calibri"/>
          <w:sz w:val="24"/>
          <w:szCs w:val="24"/>
          <w:lang w:val="ru-RU"/>
        </w:rPr>
        <w:t>их</w:t>
      </w:r>
      <w:r w:rsidR="00F75205" w:rsidRPr="00F75205">
        <w:rPr>
          <w:rFonts w:ascii="Calibri" w:hAnsi="Calibri" w:cs="Calibri"/>
          <w:sz w:val="24"/>
          <w:szCs w:val="24"/>
          <w:lang w:val="ru-RU"/>
        </w:rPr>
        <w:t xml:space="preserve"> зон</w:t>
      </w:r>
      <w:r>
        <w:rPr>
          <w:rFonts w:ascii="Calibri" w:hAnsi="Calibri" w:cs="Calibri"/>
          <w:sz w:val="24"/>
          <w:szCs w:val="24"/>
          <w:lang w:val="ru-RU"/>
        </w:rPr>
        <w:t>ах</w:t>
      </w:r>
      <w:r w:rsidR="00F75205" w:rsidRPr="00F75205">
        <w:rPr>
          <w:rFonts w:ascii="Calibri" w:hAnsi="Calibri" w:cs="Calibri"/>
          <w:sz w:val="24"/>
          <w:szCs w:val="24"/>
          <w:lang w:val="ru-RU"/>
        </w:rPr>
        <w:t xml:space="preserve"> водоотведения </w:t>
      </w:r>
      <w:r>
        <w:rPr>
          <w:rFonts w:ascii="Calibri" w:hAnsi="Calibri" w:cs="Calibri"/>
          <w:sz w:val="24"/>
          <w:szCs w:val="24"/>
          <w:lang w:val="ru-RU"/>
        </w:rPr>
        <w:t>на территории муниципального образования Нагорное сельское поселение.</w:t>
      </w:r>
    </w:p>
    <w:p w:rsidR="00E8501B" w:rsidRDefault="00E8501B" w:rsidP="00F75205">
      <w:pPr>
        <w:spacing w:line="276" w:lineRule="auto"/>
        <w:ind w:firstLine="567"/>
        <w:jc w:val="both"/>
        <w:rPr>
          <w:rFonts w:ascii="Calibri" w:hAnsi="Calibri" w:cs="Calibri"/>
          <w:sz w:val="24"/>
          <w:szCs w:val="24"/>
          <w:lang w:val="ru-RU"/>
        </w:rPr>
      </w:pPr>
    </w:p>
    <w:p w:rsidR="00E8501B" w:rsidRDefault="00E8501B" w:rsidP="00F75205">
      <w:pPr>
        <w:spacing w:line="276" w:lineRule="auto"/>
        <w:ind w:firstLine="567"/>
        <w:jc w:val="both"/>
        <w:rPr>
          <w:rFonts w:ascii="Calibri" w:hAnsi="Calibri" w:cs="Calibri"/>
          <w:sz w:val="24"/>
          <w:szCs w:val="24"/>
          <w:lang w:val="ru-RU"/>
        </w:rPr>
      </w:pPr>
    </w:p>
    <w:p w:rsidR="00E8501B" w:rsidRDefault="00E8501B" w:rsidP="00F75205">
      <w:pPr>
        <w:spacing w:line="276" w:lineRule="auto"/>
        <w:ind w:firstLine="567"/>
        <w:jc w:val="both"/>
        <w:rPr>
          <w:rFonts w:ascii="Calibri" w:hAnsi="Calibri" w:cs="Calibri"/>
          <w:sz w:val="24"/>
          <w:szCs w:val="24"/>
          <w:lang w:val="ru-RU"/>
        </w:rPr>
      </w:pPr>
    </w:p>
    <w:p w:rsidR="00E8501B" w:rsidRDefault="00E8501B" w:rsidP="00F75205">
      <w:pPr>
        <w:spacing w:line="276" w:lineRule="auto"/>
        <w:ind w:firstLine="567"/>
        <w:jc w:val="both"/>
        <w:rPr>
          <w:rFonts w:ascii="Calibri" w:hAnsi="Calibri" w:cs="Calibri"/>
          <w:sz w:val="24"/>
          <w:szCs w:val="24"/>
          <w:lang w:val="ru-RU"/>
        </w:rPr>
      </w:pPr>
    </w:p>
    <w:p w:rsidR="00E8501B" w:rsidRDefault="00E8501B" w:rsidP="00F75205">
      <w:pPr>
        <w:spacing w:line="276" w:lineRule="auto"/>
        <w:ind w:firstLine="567"/>
        <w:jc w:val="both"/>
        <w:rPr>
          <w:rFonts w:ascii="Calibri" w:hAnsi="Calibri" w:cs="Calibri"/>
          <w:sz w:val="24"/>
          <w:szCs w:val="24"/>
          <w:lang w:val="ru-RU"/>
        </w:rPr>
      </w:pPr>
    </w:p>
    <w:p w:rsidR="00E8501B" w:rsidRPr="00E8501B" w:rsidRDefault="00E8501B" w:rsidP="00E8501B">
      <w:pPr>
        <w:spacing w:line="276" w:lineRule="auto"/>
        <w:jc w:val="both"/>
        <w:rPr>
          <w:rFonts w:ascii="Calibri" w:hAnsi="Calibri" w:cs="Calibri"/>
          <w:b/>
          <w:sz w:val="24"/>
          <w:szCs w:val="24"/>
          <w:lang w:val="ru-RU"/>
        </w:rPr>
      </w:pPr>
      <w:r w:rsidRPr="00E8501B">
        <w:rPr>
          <w:rFonts w:ascii="Calibri" w:hAnsi="Calibri" w:cs="Calibri"/>
          <w:b/>
          <w:sz w:val="24"/>
          <w:szCs w:val="24"/>
          <w:lang w:val="ru-RU"/>
        </w:rPr>
        <w:lastRenderedPageBreak/>
        <w:t>Таблица 1.2 – Технологические зоны водоотведения МО Нагорное сельское поселение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4"/>
        <w:gridCol w:w="3541"/>
        <w:gridCol w:w="5096"/>
      </w:tblGrid>
      <w:tr w:rsidR="00E8501B" w:rsidRPr="00E8501B" w:rsidTr="00507A26">
        <w:trPr>
          <w:tblHeader/>
        </w:trPr>
        <w:tc>
          <w:tcPr>
            <w:tcW w:w="1274" w:type="dxa"/>
            <w:shd w:val="clear" w:color="auto" w:fill="92D050"/>
            <w:vAlign w:val="center"/>
          </w:tcPr>
          <w:p w:rsidR="00E8501B" w:rsidRPr="004A289A" w:rsidRDefault="00E8501B" w:rsidP="00507A26">
            <w:pPr>
              <w:pStyle w:val="a3"/>
              <w:ind w:right="108"/>
              <w:jc w:val="center"/>
              <w:rPr>
                <w:rFonts w:ascii="Calibri" w:hAnsi="Calibri"/>
                <w:b/>
                <w:sz w:val="24"/>
                <w:szCs w:val="24"/>
                <w:lang w:val="ru-RU"/>
              </w:rPr>
            </w:pPr>
            <w:r w:rsidRPr="004A289A">
              <w:rPr>
                <w:rFonts w:ascii="Calibri" w:hAnsi="Calibri"/>
                <w:b/>
                <w:sz w:val="24"/>
                <w:szCs w:val="24"/>
                <w:lang w:val="ru-RU"/>
              </w:rPr>
              <w:t>№ п/п</w:t>
            </w:r>
          </w:p>
        </w:tc>
        <w:tc>
          <w:tcPr>
            <w:tcW w:w="3541" w:type="dxa"/>
            <w:shd w:val="clear" w:color="auto" w:fill="92D050"/>
            <w:vAlign w:val="center"/>
          </w:tcPr>
          <w:p w:rsidR="00E8501B" w:rsidRPr="004A289A" w:rsidRDefault="00E8501B" w:rsidP="00E8501B">
            <w:pPr>
              <w:pStyle w:val="a3"/>
              <w:ind w:right="108"/>
              <w:jc w:val="center"/>
              <w:rPr>
                <w:rFonts w:ascii="Calibri" w:hAnsi="Calibri"/>
                <w:b/>
                <w:sz w:val="24"/>
                <w:szCs w:val="24"/>
                <w:lang w:val="ru-RU"/>
              </w:rPr>
            </w:pPr>
            <w:r w:rsidRPr="004A289A">
              <w:rPr>
                <w:rFonts w:ascii="Calibri" w:hAnsi="Calibri"/>
                <w:b/>
                <w:sz w:val="24"/>
                <w:szCs w:val="24"/>
                <w:lang w:val="ru-RU"/>
              </w:rPr>
              <w:t xml:space="preserve">Наименование системы </w:t>
            </w:r>
            <w:r>
              <w:rPr>
                <w:rFonts w:ascii="Calibri" w:hAnsi="Calibri"/>
                <w:b/>
                <w:sz w:val="24"/>
                <w:szCs w:val="24"/>
                <w:lang w:val="ru-RU"/>
              </w:rPr>
              <w:t>централизованного</w:t>
            </w:r>
          </w:p>
        </w:tc>
        <w:tc>
          <w:tcPr>
            <w:tcW w:w="5096" w:type="dxa"/>
            <w:shd w:val="clear" w:color="auto" w:fill="92D050"/>
            <w:vAlign w:val="center"/>
          </w:tcPr>
          <w:p w:rsidR="00E8501B" w:rsidRPr="004A289A" w:rsidRDefault="0095055E" w:rsidP="00507A26">
            <w:pPr>
              <w:pStyle w:val="a3"/>
              <w:ind w:right="108"/>
              <w:jc w:val="center"/>
              <w:rPr>
                <w:rFonts w:ascii="Calibri" w:hAnsi="Calibri"/>
                <w:b/>
                <w:sz w:val="24"/>
                <w:szCs w:val="24"/>
                <w:lang w:val="ru-RU"/>
              </w:rPr>
            </w:pPr>
            <w:r>
              <w:rPr>
                <w:rFonts w:ascii="Calibri" w:hAnsi="Calibri"/>
                <w:b/>
                <w:sz w:val="24"/>
                <w:szCs w:val="24"/>
                <w:lang w:val="ru-RU"/>
              </w:rPr>
              <w:t>Наименование технологических зон водоотведения</w:t>
            </w:r>
          </w:p>
        </w:tc>
      </w:tr>
      <w:tr w:rsidR="0095055E" w:rsidRPr="004D6987" w:rsidTr="0095055E">
        <w:trPr>
          <w:trHeight w:val="342"/>
        </w:trPr>
        <w:tc>
          <w:tcPr>
            <w:tcW w:w="1274" w:type="dxa"/>
            <w:vMerge w:val="restart"/>
            <w:shd w:val="clear" w:color="auto" w:fill="auto"/>
            <w:vAlign w:val="center"/>
          </w:tcPr>
          <w:p w:rsidR="0095055E" w:rsidRPr="004A289A" w:rsidRDefault="0095055E" w:rsidP="00507A26">
            <w:pPr>
              <w:pStyle w:val="a3"/>
              <w:ind w:right="108"/>
              <w:jc w:val="center"/>
              <w:rPr>
                <w:rFonts w:ascii="Calibri" w:hAnsi="Calibri"/>
                <w:sz w:val="24"/>
                <w:szCs w:val="24"/>
                <w:lang w:val="ru-RU"/>
              </w:rPr>
            </w:pPr>
            <w:r w:rsidRPr="004A289A">
              <w:rPr>
                <w:rFonts w:ascii="Calibri" w:hAnsi="Calibri"/>
                <w:sz w:val="24"/>
                <w:szCs w:val="24"/>
                <w:lang w:val="ru-RU"/>
              </w:rPr>
              <w:t>1</w:t>
            </w:r>
          </w:p>
        </w:tc>
        <w:tc>
          <w:tcPr>
            <w:tcW w:w="3541" w:type="dxa"/>
            <w:vMerge w:val="restart"/>
            <w:shd w:val="clear" w:color="auto" w:fill="auto"/>
            <w:vAlign w:val="center"/>
          </w:tcPr>
          <w:p w:rsidR="0095055E" w:rsidRPr="004A289A" w:rsidRDefault="0095055E" w:rsidP="00507A26">
            <w:pPr>
              <w:pStyle w:val="a3"/>
              <w:ind w:right="108"/>
              <w:rPr>
                <w:rFonts w:ascii="Calibri" w:hAnsi="Calibri"/>
                <w:sz w:val="24"/>
                <w:szCs w:val="24"/>
                <w:lang w:val="ru-RU"/>
              </w:rPr>
            </w:pPr>
            <w:r w:rsidRPr="004A289A">
              <w:rPr>
                <w:rFonts w:ascii="Calibri" w:hAnsi="Calibri"/>
                <w:sz w:val="24"/>
                <w:szCs w:val="24"/>
                <w:lang w:val="ru-RU"/>
              </w:rPr>
              <w:t>Система централизованного водоотведения пос. Нагорный и г. Покров</w:t>
            </w:r>
          </w:p>
        </w:tc>
        <w:tc>
          <w:tcPr>
            <w:tcW w:w="5096" w:type="dxa"/>
            <w:shd w:val="clear" w:color="auto" w:fill="auto"/>
            <w:vAlign w:val="center"/>
          </w:tcPr>
          <w:p w:rsidR="0095055E" w:rsidRPr="004A289A" w:rsidRDefault="0095055E" w:rsidP="00507A26">
            <w:pPr>
              <w:pStyle w:val="a3"/>
              <w:ind w:right="108"/>
              <w:jc w:val="both"/>
              <w:rPr>
                <w:rFonts w:ascii="Calibri" w:hAnsi="Calibri"/>
                <w:sz w:val="24"/>
                <w:szCs w:val="24"/>
                <w:lang w:val="ru-RU"/>
              </w:rPr>
            </w:pPr>
            <w:r>
              <w:rPr>
                <w:rFonts w:ascii="Calibri" w:hAnsi="Calibri"/>
                <w:sz w:val="24"/>
                <w:szCs w:val="24"/>
                <w:lang w:val="ru-RU"/>
              </w:rPr>
              <w:t>Технологическая зона водоотведения пос. Нагорный</w:t>
            </w:r>
          </w:p>
        </w:tc>
      </w:tr>
      <w:tr w:rsidR="0095055E" w:rsidRPr="004D6987" w:rsidTr="0095055E">
        <w:trPr>
          <w:trHeight w:val="77"/>
        </w:trPr>
        <w:tc>
          <w:tcPr>
            <w:tcW w:w="1274" w:type="dxa"/>
            <w:vMerge/>
            <w:shd w:val="clear" w:color="auto" w:fill="auto"/>
            <w:vAlign w:val="center"/>
          </w:tcPr>
          <w:p w:rsidR="0095055E" w:rsidRPr="004A289A" w:rsidRDefault="0095055E" w:rsidP="00507A26">
            <w:pPr>
              <w:pStyle w:val="a3"/>
              <w:ind w:right="108"/>
              <w:jc w:val="center"/>
              <w:rPr>
                <w:rFonts w:ascii="Calibri" w:hAnsi="Calibri"/>
                <w:sz w:val="24"/>
                <w:szCs w:val="24"/>
                <w:lang w:val="ru-RU"/>
              </w:rPr>
            </w:pPr>
          </w:p>
        </w:tc>
        <w:tc>
          <w:tcPr>
            <w:tcW w:w="3541" w:type="dxa"/>
            <w:vMerge/>
            <w:shd w:val="clear" w:color="auto" w:fill="auto"/>
            <w:vAlign w:val="center"/>
          </w:tcPr>
          <w:p w:rsidR="0095055E" w:rsidRPr="004A289A" w:rsidRDefault="0095055E" w:rsidP="00507A26">
            <w:pPr>
              <w:pStyle w:val="a3"/>
              <w:ind w:right="108"/>
              <w:rPr>
                <w:rFonts w:ascii="Calibri" w:hAnsi="Calibri"/>
                <w:sz w:val="24"/>
                <w:szCs w:val="24"/>
                <w:lang w:val="ru-RU"/>
              </w:rPr>
            </w:pPr>
          </w:p>
        </w:tc>
        <w:tc>
          <w:tcPr>
            <w:tcW w:w="5096" w:type="dxa"/>
            <w:shd w:val="clear" w:color="auto" w:fill="auto"/>
            <w:vAlign w:val="center"/>
          </w:tcPr>
          <w:p w:rsidR="0095055E" w:rsidRPr="004A289A" w:rsidRDefault="0095055E" w:rsidP="00507A26">
            <w:pPr>
              <w:pStyle w:val="a3"/>
              <w:ind w:right="108"/>
              <w:jc w:val="both"/>
              <w:rPr>
                <w:rFonts w:ascii="Calibri" w:hAnsi="Calibri"/>
                <w:sz w:val="24"/>
                <w:szCs w:val="24"/>
                <w:lang w:val="ru-RU"/>
              </w:rPr>
            </w:pPr>
            <w:r w:rsidRPr="0095055E">
              <w:rPr>
                <w:rFonts w:ascii="Calibri" w:hAnsi="Calibri"/>
                <w:sz w:val="24"/>
                <w:szCs w:val="24"/>
                <w:lang w:val="ru-RU"/>
              </w:rPr>
              <w:t>Технологическая зона водоотведения</w:t>
            </w:r>
            <w:r>
              <w:rPr>
                <w:rFonts w:ascii="Calibri" w:hAnsi="Calibri"/>
                <w:sz w:val="24"/>
                <w:szCs w:val="24"/>
                <w:lang w:val="ru-RU"/>
              </w:rPr>
              <w:t xml:space="preserve"> г. покров</w:t>
            </w:r>
          </w:p>
        </w:tc>
      </w:tr>
      <w:tr w:rsidR="00E8501B" w:rsidRPr="004D6987" w:rsidTr="00507A26">
        <w:tc>
          <w:tcPr>
            <w:tcW w:w="1274" w:type="dxa"/>
            <w:shd w:val="clear" w:color="auto" w:fill="auto"/>
            <w:vAlign w:val="center"/>
          </w:tcPr>
          <w:p w:rsidR="00E8501B" w:rsidRPr="004A289A" w:rsidRDefault="00E8501B" w:rsidP="00507A26">
            <w:pPr>
              <w:pStyle w:val="a3"/>
              <w:ind w:right="108"/>
              <w:jc w:val="center"/>
              <w:rPr>
                <w:rFonts w:ascii="Calibri" w:hAnsi="Calibri"/>
                <w:sz w:val="24"/>
                <w:szCs w:val="24"/>
                <w:lang w:val="ru-RU"/>
              </w:rPr>
            </w:pPr>
            <w:r w:rsidRPr="004A289A">
              <w:rPr>
                <w:rFonts w:ascii="Calibri" w:hAnsi="Calibri"/>
                <w:sz w:val="24"/>
                <w:szCs w:val="24"/>
                <w:lang w:val="ru-RU"/>
              </w:rPr>
              <w:t>2</w:t>
            </w:r>
          </w:p>
        </w:tc>
        <w:tc>
          <w:tcPr>
            <w:tcW w:w="3541" w:type="dxa"/>
            <w:shd w:val="clear" w:color="auto" w:fill="auto"/>
            <w:vAlign w:val="center"/>
          </w:tcPr>
          <w:p w:rsidR="00E8501B" w:rsidRPr="004A289A" w:rsidRDefault="00E8501B" w:rsidP="00507A26">
            <w:pPr>
              <w:pStyle w:val="a3"/>
              <w:ind w:right="108"/>
              <w:rPr>
                <w:rFonts w:ascii="Calibri" w:hAnsi="Calibri"/>
                <w:sz w:val="24"/>
                <w:szCs w:val="24"/>
                <w:lang w:val="ru-RU"/>
              </w:rPr>
            </w:pPr>
            <w:r w:rsidRPr="004A289A">
              <w:rPr>
                <w:rFonts w:ascii="Calibri" w:hAnsi="Calibri"/>
                <w:sz w:val="24"/>
                <w:szCs w:val="24"/>
                <w:lang w:val="ru-RU"/>
              </w:rPr>
              <w:t>Система централизованного водоотведения дер. Головино</w:t>
            </w:r>
          </w:p>
        </w:tc>
        <w:tc>
          <w:tcPr>
            <w:tcW w:w="5096" w:type="dxa"/>
            <w:shd w:val="clear" w:color="auto" w:fill="auto"/>
          </w:tcPr>
          <w:p w:rsidR="00E8501B" w:rsidRPr="004A289A" w:rsidRDefault="00C332BA" w:rsidP="00507A26">
            <w:pPr>
              <w:pStyle w:val="a3"/>
              <w:ind w:right="108"/>
              <w:jc w:val="both"/>
              <w:rPr>
                <w:rFonts w:ascii="Calibri" w:hAnsi="Calibri"/>
                <w:sz w:val="24"/>
                <w:szCs w:val="24"/>
                <w:lang w:val="ru-RU"/>
              </w:rPr>
            </w:pPr>
            <w:r w:rsidRPr="00C332BA">
              <w:rPr>
                <w:rFonts w:ascii="Calibri" w:hAnsi="Calibri"/>
                <w:sz w:val="24"/>
                <w:szCs w:val="24"/>
                <w:lang w:val="ru-RU"/>
              </w:rPr>
              <w:t xml:space="preserve">Технологическая </w:t>
            </w:r>
            <w:r>
              <w:rPr>
                <w:rFonts w:ascii="Calibri" w:hAnsi="Calibri"/>
                <w:sz w:val="24"/>
                <w:szCs w:val="24"/>
                <w:lang w:val="ru-RU"/>
              </w:rPr>
              <w:t xml:space="preserve">зона водоотведения </w:t>
            </w:r>
            <w:r w:rsidR="00E8501B" w:rsidRPr="004A289A">
              <w:rPr>
                <w:rFonts w:ascii="Calibri" w:hAnsi="Calibri"/>
                <w:sz w:val="24"/>
                <w:szCs w:val="24"/>
                <w:lang w:val="ru-RU"/>
              </w:rPr>
              <w:t>дер. Головино</w:t>
            </w:r>
          </w:p>
        </w:tc>
      </w:tr>
      <w:tr w:rsidR="00E8501B" w:rsidRPr="004D6987" w:rsidTr="00507A26">
        <w:tc>
          <w:tcPr>
            <w:tcW w:w="1274" w:type="dxa"/>
            <w:shd w:val="clear" w:color="auto" w:fill="auto"/>
            <w:vAlign w:val="center"/>
          </w:tcPr>
          <w:p w:rsidR="00E8501B" w:rsidRPr="004A289A" w:rsidRDefault="00E8501B" w:rsidP="00507A26">
            <w:pPr>
              <w:pStyle w:val="a3"/>
              <w:ind w:right="108"/>
              <w:jc w:val="center"/>
              <w:rPr>
                <w:rFonts w:ascii="Calibri" w:hAnsi="Calibri"/>
                <w:sz w:val="24"/>
                <w:szCs w:val="24"/>
                <w:lang w:val="ru-RU"/>
              </w:rPr>
            </w:pPr>
            <w:r w:rsidRPr="004A289A">
              <w:rPr>
                <w:rFonts w:ascii="Calibri" w:hAnsi="Calibri"/>
                <w:sz w:val="24"/>
                <w:szCs w:val="24"/>
                <w:lang w:val="ru-RU"/>
              </w:rPr>
              <w:t>3</w:t>
            </w:r>
          </w:p>
        </w:tc>
        <w:tc>
          <w:tcPr>
            <w:tcW w:w="3541" w:type="dxa"/>
            <w:shd w:val="clear" w:color="auto" w:fill="auto"/>
            <w:vAlign w:val="center"/>
          </w:tcPr>
          <w:p w:rsidR="00E8501B" w:rsidRPr="004A289A" w:rsidRDefault="00E8501B" w:rsidP="00507A26">
            <w:pPr>
              <w:pStyle w:val="a3"/>
              <w:ind w:right="108"/>
              <w:rPr>
                <w:rFonts w:ascii="Calibri" w:hAnsi="Calibri"/>
                <w:sz w:val="24"/>
                <w:szCs w:val="24"/>
                <w:lang w:val="ru-RU"/>
              </w:rPr>
            </w:pPr>
            <w:r w:rsidRPr="004A289A">
              <w:rPr>
                <w:rFonts w:ascii="Calibri" w:hAnsi="Calibri"/>
                <w:sz w:val="24"/>
                <w:szCs w:val="24"/>
                <w:lang w:val="ru-RU"/>
              </w:rPr>
              <w:t>Система централизованного водоотведения пос. Сосновый Бор</w:t>
            </w:r>
          </w:p>
        </w:tc>
        <w:tc>
          <w:tcPr>
            <w:tcW w:w="5096" w:type="dxa"/>
            <w:shd w:val="clear" w:color="auto" w:fill="auto"/>
          </w:tcPr>
          <w:p w:rsidR="00E8501B" w:rsidRPr="004A289A" w:rsidRDefault="00C332BA" w:rsidP="00507A26">
            <w:pPr>
              <w:pStyle w:val="a3"/>
              <w:ind w:right="108"/>
              <w:jc w:val="both"/>
              <w:rPr>
                <w:rFonts w:ascii="Calibri" w:hAnsi="Calibri"/>
                <w:sz w:val="24"/>
                <w:szCs w:val="24"/>
                <w:lang w:val="ru-RU"/>
              </w:rPr>
            </w:pPr>
            <w:r w:rsidRPr="00C332BA">
              <w:rPr>
                <w:rFonts w:ascii="Calibri" w:hAnsi="Calibri"/>
                <w:sz w:val="24"/>
                <w:szCs w:val="24"/>
                <w:lang w:val="ru-RU"/>
              </w:rPr>
              <w:t xml:space="preserve">Технологическая зона водоотведения </w:t>
            </w:r>
            <w:r w:rsidR="00E8501B" w:rsidRPr="00C2642E">
              <w:rPr>
                <w:rFonts w:ascii="Calibri" w:hAnsi="Calibri"/>
                <w:sz w:val="24"/>
                <w:szCs w:val="24"/>
                <w:lang w:val="ru-RU"/>
              </w:rPr>
              <w:t>пос. Сосновый Бор</w:t>
            </w:r>
          </w:p>
        </w:tc>
      </w:tr>
      <w:tr w:rsidR="00E8501B" w:rsidRPr="004D6987" w:rsidTr="00507A26">
        <w:tc>
          <w:tcPr>
            <w:tcW w:w="1274" w:type="dxa"/>
            <w:shd w:val="clear" w:color="auto" w:fill="auto"/>
            <w:vAlign w:val="center"/>
          </w:tcPr>
          <w:p w:rsidR="00E8501B" w:rsidRPr="004A289A" w:rsidRDefault="00E8501B" w:rsidP="00507A26">
            <w:pPr>
              <w:pStyle w:val="a3"/>
              <w:ind w:right="108"/>
              <w:jc w:val="center"/>
              <w:rPr>
                <w:rFonts w:ascii="Calibri" w:hAnsi="Calibri"/>
                <w:sz w:val="24"/>
                <w:szCs w:val="24"/>
                <w:lang w:val="ru-RU"/>
              </w:rPr>
            </w:pPr>
            <w:r w:rsidRPr="004A289A">
              <w:rPr>
                <w:rFonts w:ascii="Calibri" w:hAnsi="Calibri"/>
                <w:sz w:val="24"/>
                <w:szCs w:val="24"/>
                <w:lang w:val="ru-RU"/>
              </w:rPr>
              <w:t>4</w:t>
            </w:r>
          </w:p>
        </w:tc>
        <w:tc>
          <w:tcPr>
            <w:tcW w:w="3541" w:type="dxa"/>
            <w:shd w:val="clear" w:color="auto" w:fill="auto"/>
            <w:vAlign w:val="center"/>
          </w:tcPr>
          <w:p w:rsidR="00E8501B" w:rsidRPr="004A289A" w:rsidRDefault="00E8501B" w:rsidP="00507A26">
            <w:pPr>
              <w:pStyle w:val="a3"/>
              <w:ind w:right="108"/>
              <w:rPr>
                <w:rFonts w:ascii="Calibri" w:hAnsi="Calibri"/>
                <w:sz w:val="24"/>
                <w:szCs w:val="24"/>
                <w:lang w:val="ru-RU"/>
              </w:rPr>
            </w:pPr>
            <w:r w:rsidRPr="004A289A">
              <w:rPr>
                <w:rFonts w:ascii="Calibri" w:hAnsi="Calibri"/>
                <w:sz w:val="24"/>
                <w:szCs w:val="24"/>
                <w:lang w:val="ru-RU"/>
              </w:rPr>
              <w:t>Система централизованного водоотведения пос. Санинского ДОКа</w:t>
            </w:r>
          </w:p>
        </w:tc>
        <w:tc>
          <w:tcPr>
            <w:tcW w:w="5096" w:type="dxa"/>
            <w:shd w:val="clear" w:color="auto" w:fill="auto"/>
          </w:tcPr>
          <w:p w:rsidR="00E8501B" w:rsidRPr="004A289A" w:rsidRDefault="00C332BA" w:rsidP="00507A26">
            <w:pPr>
              <w:pStyle w:val="a3"/>
              <w:ind w:right="108"/>
              <w:jc w:val="both"/>
              <w:rPr>
                <w:rFonts w:ascii="Calibri" w:hAnsi="Calibri"/>
                <w:sz w:val="24"/>
                <w:szCs w:val="24"/>
                <w:lang w:val="ru-RU"/>
              </w:rPr>
            </w:pPr>
            <w:r w:rsidRPr="00C332BA">
              <w:rPr>
                <w:rFonts w:ascii="Calibri" w:hAnsi="Calibri"/>
                <w:sz w:val="24"/>
                <w:szCs w:val="24"/>
                <w:lang w:val="ru-RU"/>
              </w:rPr>
              <w:t xml:space="preserve">Технологическая зона водоотведения </w:t>
            </w:r>
            <w:r w:rsidR="00E8501B" w:rsidRPr="004A289A">
              <w:rPr>
                <w:rFonts w:ascii="Calibri" w:hAnsi="Calibri"/>
                <w:sz w:val="24"/>
                <w:szCs w:val="24"/>
                <w:lang w:val="ru-RU"/>
              </w:rPr>
              <w:t>пос. Санинского ДОКа</w:t>
            </w:r>
          </w:p>
        </w:tc>
      </w:tr>
      <w:tr w:rsidR="00E8501B" w:rsidRPr="004D6987" w:rsidTr="00507A26">
        <w:tc>
          <w:tcPr>
            <w:tcW w:w="1274" w:type="dxa"/>
            <w:shd w:val="clear" w:color="auto" w:fill="auto"/>
            <w:vAlign w:val="center"/>
          </w:tcPr>
          <w:p w:rsidR="00E8501B" w:rsidRPr="004A289A" w:rsidRDefault="00E8501B" w:rsidP="00507A26">
            <w:pPr>
              <w:pStyle w:val="a3"/>
              <w:ind w:right="108"/>
              <w:jc w:val="center"/>
              <w:rPr>
                <w:rFonts w:ascii="Calibri" w:hAnsi="Calibri"/>
                <w:sz w:val="24"/>
                <w:szCs w:val="24"/>
                <w:lang w:val="ru-RU"/>
              </w:rPr>
            </w:pPr>
            <w:r w:rsidRPr="004A289A">
              <w:rPr>
                <w:rFonts w:ascii="Calibri" w:hAnsi="Calibri"/>
                <w:sz w:val="24"/>
                <w:szCs w:val="24"/>
                <w:lang w:val="ru-RU"/>
              </w:rPr>
              <w:t>5</w:t>
            </w:r>
          </w:p>
        </w:tc>
        <w:tc>
          <w:tcPr>
            <w:tcW w:w="3541" w:type="dxa"/>
            <w:shd w:val="clear" w:color="auto" w:fill="auto"/>
            <w:vAlign w:val="center"/>
          </w:tcPr>
          <w:p w:rsidR="00E8501B" w:rsidRPr="004A289A" w:rsidRDefault="00E8501B" w:rsidP="00507A26">
            <w:pPr>
              <w:pStyle w:val="a3"/>
              <w:ind w:right="108"/>
              <w:rPr>
                <w:rFonts w:ascii="Calibri" w:hAnsi="Calibri"/>
                <w:sz w:val="24"/>
                <w:szCs w:val="24"/>
                <w:lang w:val="ru-RU"/>
              </w:rPr>
            </w:pPr>
            <w:r w:rsidRPr="004A289A">
              <w:rPr>
                <w:rFonts w:ascii="Calibri" w:hAnsi="Calibri"/>
                <w:sz w:val="24"/>
                <w:szCs w:val="24"/>
                <w:lang w:val="ru-RU"/>
              </w:rPr>
              <w:t>Система централизованного водоотведения пос. Луговой</w:t>
            </w:r>
          </w:p>
        </w:tc>
        <w:tc>
          <w:tcPr>
            <w:tcW w:w="5096" w:type="dxa"/>
            <w:shd w:val="clear" w:color="auto" w:fill="auto"/>
          </w:tcPr>
          <w:p w:rsidR="00E8501B" w:rsidRPr="004A289A" w:rsidRDefault="00C332BA" w:rsidP="00507A26">
            <w:pPr>
              <w:pStyle w:val="a3"/>
              <w:ind w:right="108"/>
              <w:jc w:val="both"/>
              <w:rPr>
                <w:rFonts w:ascii="Calibri" w:hAnsi="Calibri"/>
                <w:sz w:val="24"/>
                <w:szCs w:val="24"/>
                <w:lang w:val="ru-RU"/>
              </w:rPr>
            </w:pPr>
            <w:r w:rsidRPr="00C332BA">
              <w:rPr>
                <w:rFonts w:ascii="Calibri" w:hAnsi="Calibri"/>
                <w:sz w:val="24"/>
                <w:szCs w:val="24"/>
                <w:lang w:val="ru-RU"/>
              </w:rPr>
              <w:t xml:space="preserve">Технологическая зона водоотведения </w:t>
            </w:r>
            <w:r w:rsidR="00E8501B" w:rsidRPr="004A289A">
              <w:rPr>
                <w:rFonts w:ascii="Calibri" w:hAnsi="Calibri"/>
                <w:sz w:val="24"/>
                <w:szCs w:val="24"/>
                <w:lang w:val="ru-RU"/>
              </w:rPr>
              <w:t>пос. Луговой</w:t>
            </w:r>
          </w:p>
        </w:tc>
      </w:tr>
      <w:tr w:rsidR="00E8501B" w:rsidRPr="004D6987" w:rsidTr="00507A26">
        <w:tc>
          <w:tcPr>
            <w:tcW w:w="1274" w:type="dxa"/>
            <w:shd w:val="clear" w:color="auto" w:fill="auto"/>
            <w:vAlign w:val="center"/>
          </w:tcPr>
          <w:p w:rsidR="00E8501B" w:rsidRPr="004A289A" w:rsidRDefault="00E8501B" w:rsidP="00507A26">
            <w:pPr>
              <w:pStyle w:val="a3"/>
              <w:ind w:right="108"/>
              <w:jc w:val="center"/>
              <w:rPr>
                <w:rFonts w:ascii="Calibri" w:hAnsi="Calibri"/>
                <w:sz w:val="24"/>
                <w:szCs w:val="24"/>
                <w:lang w:val="ru-RU"/>
              </w:rPr>
            </w:pPr>
            <w:r w:rsidRPr="004A289A">
              <w:rPr>
                <w:rFonts w:ascii="Calibri" w:hAnsi="Calibri"/>
                <w:sz w:val="24"/>
                <w:szCs w:val="24"/>
                <w:lang w:val="ru-RU"/>
              </w:rPr>
              <w:t>6</w:t>
            </w:r>
          </w:p>
        </w:tc>
        <w:tc>
          <w:tcPr>
            <w:tcW w:w="3541" w:type="dxa"/>
            <w:shd w:val="clear" w:color="auto" w:fill="auto"/>
            <w:vAlign w:val="center"/>
          </w:tcPr>
          <w:p w:rsidR="00E8501B" w:rsidRPr="004A289A" w:rsidRDefault="00E8501B" w:rsidP="00507A26">
            <w:pPr>
              <w:pStyle w:val="a3"/>
              <w:ind w:right="108"/>
              <w:rPr>
                <w:rFonts w:ascii="Calibri" w:hAnsi="Calibri"/>
                <w:sz w:val="24"/>
                <w:szCs w:val="24"/>
                <w:lang w:val="ru-RU"/>
              </w:rPr>
            </w:pPr>
            <w:r w:rsidRPr="004A289A">
              <w:rPr>
                <w:rFonts w:ascii="Calibri" w:hAnsi="Calibri"/>
                <w:sz w:val="24"/>
                <w:szCs w:val="24"/>
                <w:lang w:val="ru-RU"/>
              </w:rPr>
              <w:t>Система централизованного водоотведения дер. Панфилово</w:t>
            </w:r>
          </w:p>
        </w:tc>
        <w:tc>
          <w:tcPr>
            <w:tcW w:w="5096" w:type="dxa"/>
            <w:shd w:val="clear" w:color="auto" w:fill="auto"/>
          </w:tcPr>
          <w:p w:rsidR="00E8501B" w:rsidRPr="004A289A" w:rsidRDefault="00C332BA" w:rsidP="00507A26">
            <w:pPr>
              <w:pStyle w:val="a3"/>
              <w:ind w:right="108"/>
              <w:jc w:val="both"/>
              <w:rPr>
                <w:rFonts w:ascii="Calibri" w:hAnsi="Calibri"/>
                <w:sz w:val="24"/>
                <w:szCs w:val="24"/>
                <w:lang w:val="ru-RU"/>
              </w:rPr>
            </w:pPr>
            <w:r w:rsidRPr="00C332BA">
              <w:rPr>
                <w:rFonts w:ascii="Calibri" w:hAnsi="Calibri"/>
                <w:sz w:val="24"/>
                <w:szCs w:val="24"/>
                <w:lang w:val="ru-RU"/>
              </w:rPr>
              <w:t xml:space="preserve">Технологическая зона водоотведения </w:t>
            </w:r>
            <w:r w:rsidR="00E8501B" w:rsidRPr="004A289A">
              <w:rPr>
                <w:rFonts w:ascii="Calibri" w:hAnsi="Calibri"/>
                <w:sz w:val="24"/>
                <w:szCs w:val="24"/>
                <w:lang w:val="ru-RU"/>
              </w:rPr>
              <w:t>дер. Панфилово</w:t>
            </w:r>
          </w:p>
        </w:tc>
      </w:tr>
      <w:tr w:rsidR="00C332BA" w:rsidRPr="002A03A3" w:rsidTr="00507A26">
        <w:tc>
          <w:tcPr>
            <w:tcW w:w="1274" w:type="dxa"/>
            <w:vMerge w:val="restart"/>
            <w:shd w:val="clear" w:color="auto" w:fill="auto"/>
            <w:vAlign w:val="center"/>
          </w:tcPr>
          <w:p w:rsidR="00C332BA" w:rsidRPr="004A289A" w:rsidRDefault="00C332BA" w:rsidP="00507A26">
            <w:pPr>
              <w:pStyle w:val="a3"/>
              <w:ind w:right="108"/>
              <w:jc w:val="center"/>
              <w:rPr>
                <w:rFonts w:ascii="Calibri" w:hAnsi="Calibri"/>
                <w:sz w:val="24"/>
                <w:szCs w:val="24"/>
                <w:lang w:val="ru-RU"/>
              </w:rPr>
            </w:pPr>
            <w:r w:rsidRPr="004A289A">
              <w:rPr>
                <w:rFonts w:ascii="Calibri" w:hAnsi="Calibri"/>
                <w:sz w:val="24"/>
                <w:szCs w:val="24"/>
                <w:lang w:val="ru-RU"/>
              </w:rPr>
              <w:t>7</w:t>
            </w:r>
          </w:p>
        </w:tc>
        <w:tc>
          <w:tcPr>
            <w:tcW w:w="3541" w:type="dxa"/>
            <w:vMerge w:val="restart"/>
            <w:shd w:val="clear" w:color="auto" w:fill="auto"/>
            <w:vAlign w:val="center"/>
          </w:tcPr>
          <w:p w:rsidR="00C332BA" w:rsidRPr="004A289A" w:rsidRDefault="00C332BA" w:rsidP="00507A26">
            <w:pPr>
              <w:pStyle w:val="a3"/>
              <w:ind w:right="108"/>
              <w:rPr>
                <w:rFonts w:ascii="Calibri" w:hAnsi="Calibri"/>
                <w:sz w:val="24"/>
                <w:szCs w:val="24"/>
                <w:lang w:val="ru-RU"/>
              </w:rPr>
            </w:pPr>
            <w:r w:rsidRPr="004A289A">
              <w:rPr>
                <w:rFonts w:ascii="Calibri" w:hAnsi="Calibri"/>
                <w:sz w:val="24"/>
                <w:szCs w:val="24"/>
                <w:lang w:val="ru-RU"/>
              </w:rPr>
              <w:t>Система централизованного водоотведения пос. Машиностроителей</w:t>
            </w:r>
            <w:r>
              <w:rPr>
                <w:rFonts w:ascii="Calibri" w:hAnsi="Calibri"/>
                <w:sz w:val="24"/>
                <w:szCs w:val="24"/>
                <w:lang w:val="ru-RU"/>
              </w:rPr>
              <w:t xml:space="preserve"> и пос. Вольгинский</w:t>
            </w:r>
          </w:p>
        </w:tc>
        <w:tc>
          <w:tcPr>
            <w:tcW w:w="5096" w:type="dxa"/>
            <w:shd w:val="clear" w:color="auto" w:fill="auto"/>
          </w:tcPr>
          <w:p w:rsidR="00C332BA" w:rsidRPr="004A289A" w:rsidRDefault="00C332BA" w:rsidP="00C332BA">
            <w:pPr>
              <w:pStyle w:val="a3"/>
              <w:ind w:right="108"/>
              <w:jc w:val="both"/>
              <w:rPr>
                <w:rFonts w:ascii="Calibri" w:hAnsi="Calibri"/>
                <w:sz w:val="24"/>
                <w:szCs w:val="24"/>
                <w:lang w:val="ru-RU"/>
              </w:rPr>
            </w:pPr>
            <w:r w:rsidRPr="00C332BA">
              <w:rPr>
                <w:rFonts w:ascii="Calibri" w:hAnsi="Calibri"/>
                <w:sz w:val="24"/>
                <w:szCs w:val="24"/>
                <w:lang w:val="ru-RU"/>
              </w:rPr>
              <w:t>Технологическая зона водоотведения</w:t>
            </w:r>
            <w:r>
              <w:rPr>
                <w:rFonts w:ascii="Calibri" w:hAnsi="Calibri"/>
                <w:sz w:val="24"/>
                <w:szCs w:val="24"/>
                <w:lang w:val="ru-RU"/>
              </w:rPr>
              <w:t>пос. Машиностроитель</w:t>
            </w:r>
          </w:p>
        </w:tc>
      </w:tr>
      <w:tr w:rsidR="00C332BA" w:rsidRPr="004D6987" w:rsidTr="00507A26">
        <w:tc>
          <w:tcPr>
            <w:tcW w:w="1274" w:type="dxa"/>
            <w:vMerge/>
            <w:shd w:val="clear" w:color="auto" w:fill="auto"/>
            <w:vAlign w:val="center"/>
          </w:tcPr>
          <w:p w:rsidR="00C332BA" w:rsidRPr="004A289A" w:rsidRDefault="00C332BA" w:rsidP="00507A26">
            <w:pPr>
              <w:pStyle w:val="a3"/>
              <w:ind w:right="108"/>
              <w:jc w:val="center"/>
              <w:rPr>
                <w:rFonts w:ascii="Calibri" w:hAnsi="Calibri"/>
                <w:sz w:val="24"/>
                <w:szCs w:val="24"/>
                <w:lang w:val="ru-RU"/>
              </w:rPr>
            </w:pPr>
          </w:p>
        </w:tc>
        <w:tc>
          <w:tcPr>
            <w:tcW w:w="3541" w:type="dxa"/>
            <w:vMerge/>
            <w:shd w:val="clear" w:color="auto" w:fill="auto"/>
            <w:vAlign w:val="center"/>
          </w:tcPr>
          <w:p w:rsidR="00C332BA" w:rsidRPr="004A289A" w:rsidRDefault="00C332BA" w:rsidP="00507A26">
            <w:pPr>
              <w:pStyle w:val="a3"/>
              <w:ind w:right="108"/>
              <w:rPr>
                <w:rFonts w:ascii="Calibri" w:hAnsi="Calibri"/>
                <w:sz w:val="24"/>
                <w:szCs w:val="24"/>
                <w:lang w:val="ru-RU"/>
              </w:rPr>
            </w:pPr>
          </w:p>
        </w:tc>
        <w:tc>
          <w:tcPr>
            <w:tcW w:w="5096" w:type="dxa"/>
            <w:shd w:val="clear" w:color="auto" w:fill="auto"/>
          </w:tcPr>
          <w:p w:rsidR="00C332BA" w:rsidRPr="004A289A" w:rsidRDefault="00C332BA" w:rsidP="00507A26">
            <w:pPr>
              <w:pStyle w:val="a3"/>
              <w:ind w:right="108"/>
              <w:jc w:val="both"/>
              <w:rPr>
                <w:rFonts w:ascii="Calibri" w:hAnsi="Calibri"/>
                <w:sz w:val="24"/>
                <w:szCs w:val="24"/>
                <w:lang w:val="ru-RU"/>
              </w:rPr>
            </w:pPr>
            <w:r w:rsidRPr="00C332BA">
              <w:rPr>
                <w:rFonts w:ascii="Calibri" w:hAnsi="Calibri"/>
                <w:sz w:val="24"/>
                <w:szCs w:val="24"/>
                <w:lang w:val="ru-RU"/>
              </w:rPr>
              <w:t>Технологическая зона водоотведения ФБУ ЦР ФСС РФ Вольгинский</w:t>
            </w:r>
          </w:p>
        </w:tc>
      </w:tr>
      <w:tr w:rsidR="00C332BA" w:rsidRPr="004D6987" w:rsidTr="00507A26">
        <w:tc>
          <w:tcPr>
            <w:tcW w:w="1274" w:type="dxa"/>
            <w:vMerge/>
            <w:shd w:val="clear" w:color="auto" w:fill="auto"/>
            <w:vAlign w:val="center"/>
          </w:tcPr>
          <w:p w:rsidR="00C332BA" w:rsidRPr="004A289A" w:rsidRDefault="00C332BA" w:rsidP="00507A26">
            <w:pPr>
              <w:pStyle w:val="a3"/>
              <w:ind w:right="108"/>
              <w:jc w:val="center"/>
              <w:rPr>
                <w:rFonts w:ascii="Calibri" w:hAnsi="Calibri"/>
                <w:sz w:val="24"/>
                <w:szCs w:val="24"/>
                <w:lang w:val="ru-RU"/>
              </w:rPr>
            </w:pPr>
          </w:p>
        </w:tc>
        <w:tc>
          <w:tcPr>
            <w:tcW w:w="3541" w:type="dxa"/>
            <w:vMerge/>
            <w:shd w:val="clear" w:color="auto" w:fill="auto"/>
            <w:vAlign w:val="center"/>
          </w:tcPr>
          <w:p w:rsidR="00C332BA" w:rsidRPr="004A289A" w:rsidRDefault="00C332BA" w:rsidP="00507A26">
            <w:pPr>
              <w:pStyle w:val="a3"/>
              <w:ind w:right="108"/>
              <w:rPr>
                <w:rFonts w:ascii="Calibri" w:hAnsi="Calibri"/>
                <w:sz w:val="24"/>
                <w:szCs w:val="24"/>
                <w:lang w:val="ru-RU"/>
              </w:rPr>
            </w:pPr>
          </w:p>
        </w:tc>
        <w:tc>
          <w:tcPr>
            <w:tcW w:w="5096" w:type="dxa"/>
            <w:shd w:val="clear" w:color="auto" w:fill="auto"/>
          </w:tcPr>
          <w:p w:rsidR="00C332BA" w:rsidRPr="004A289A" w:rsidRDefault="00C332BA" w:rsidP="00C332BA">
            <w:pPr>
              <w:pStyle w:val="a3"/>
              <w:ind w:right="108"/>
              <w:jc w:val="both"/>
              <w:rPr>
                <w:rFonts w:ascii="Calibri" w:hAnsi="Calibri"/>
                <w:sz w:val="24"/>
                <w:szCs w:val="24"/>
                <w:lang w:val="ru-RU"/>
              </w:rPr>
            </w:pPr>
            <w:r w:rsidRPr="00C332BA">
              <w:rPr>
                <w:rFonts w:ascii="Calibri" w:hAnsi="Calibri"/>
                <w:sz w:val="24"/>
                <w:szCs w:val="24"/>
                <w:lang w:val="ru-RU"/>
              </w:rPr>
              <w:t xml:space="preserve">Технологическая зона водоотведения </w:t>
            </w:r>
            <w:r>
              <w:rPr>
                <w:rFonts w:ascii="Calibri" w:hAnsi="Calibri"/>
                <w:sz w:val="24"/>
                <w:szCs w:val="24"/>
                <w:lang w:val="ru-RU"/>
              </w:rPr>
              <w:t>пос. Вольгинский</w:t>
            </w:r>
          </w:p>
        </w:tc>
      </w:tr>
    </w:tbl>
    <w:p w:rsidR="00E8501B" w:rsidRDefault="00E8501B" w:rsidP="00E8501B">
      <w:pPr>
        <w:spacing w:line="276" w:lineRule="auto"/>
        <w:jc w:val="both"/>
        <w:rPr>
          <w:rFonts w:ascii="Calibri" w:hAnsi="Calibri" w:cs="Calibri"/>
          <w:sz w:val="24"/>
          <w:szCs w:val="24"/>
          <w:lang w:val="ru-RU"/>
        </w:rPr>
      </w:pPr>
    </w:p>
    <w:p w:rsidR="00F75205" w:rsidRPr="00F75205" w:rsidRDefault="00F75205" w:rsidP="00F75205">
      <w:pPr>
        <w:spacing w:line="276" w:lineRule="auto"/>
        <w:ind w:firstLine="567"/>
        <w:jc w:val="both"/>
        <w:rPr>
          <w:rFonts w:ascii="Calibri" w:hAnsi="Calibri" w:cs="Calibri"/>
          <w:sz w:val="24"/>
          <w:szCs w:val="24"/>
          <w:lang w:val="ru-RU"/>
        </w:rPr>
      </w:pPr>
      <w:r w:rsidRPr="00F75205">
        <w:rPr>
          <w:rFonts w:ascii="Calibri" w:hAnsi="Calibri" w:cs="Calibri"/>
          <w:sz w:val="24"/>
          <w:szCs w:val="24"/>
          <w:lang w:val="ru-RU"/>
        </w:rPr>
        <w:t>Характеристика зон с нецентрализованным водоотведением представлена в разделе 1.8 Схемы водоотведения.</w:t>
      </w:r>
    </w:p>
    <w:p w:rsidR="00F75205" w:rsidRDefault="00F75205" w:rsidP="00F76B40">
      <w:pPr>
        <w:pStyle w:val="a3"/>
        <w:spacing w:line="360" w:lineRule="auto"/>
        <w:ind w:left="112" w:right="-8" w:firstLine="566"/>
        <w:jc w:val="both"/>
        <w:rPr>
          <w:rFonts w:ascii="Calibri" w:hAnsi="Calibri"/>
          <w:sz w:val="24"/>
          <w:szCs w:val="24"/>
          <w:lang w:val="ru-RU"/>
        </w:rPr>
      </w:pPr>
    </w:p>
    <w:p w:rsidR="007E2BF7" w:rsidRPr="00E87064" w:rsidRDefault="007E2BF7" w:rsidP="007E2BF7">
      <w:pPr>
        <w:pStyle w:val="a5"/>
        <w:numPr>
          <w:ilvl w:val="1"/>
          <w:numId w:val="23"/>
        </w:numPr>
        <w:tabs>
          <w:tab w:val="left" w:pos="788"/>
        </w:tabs>
        <w:spacing w:before="3" w:line="276" w:lineRule="auto"/>
        <w:ind w:left="567" w:right="116" w:hanging="425"/>
        <w:jc w:val="center"/>
        <w:outlineLvl w:val="1"/>
        <w:rPr>
          <w:rFonts w:asciiTheme="minorHAnsi" w:hAnsiTheme="minorHAnsi"/>
          <w:b/>
          <w:sz w:val="24"/>
          <w:szCs w:val="24"/>
          <w:lang w:val="ru-RU"/>
        </w:rPr>
      </w:pPr>
      <w:bookmarkStart w:id="168" w:name="_Toc15291955"/>
      <w:bookmarkStart w:id="169" w:name="_Toc21954539"/>
      <w:r w:rsidRPr="00E87064">
        <w:rPr>
          <w:rFonts w:asciiTheme="minorHAnsi" w:hAnsiTheme="minorHAnsi"/>
          <w:b/>
          <w:sz w:val="24"/>
          <w:szCs w:val="24"/>
          <w:lang w:val="ru-RU"/>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68"/>
      <w:bookmarkEnd w:id="169"/>
    </w:p>
    <w:p w:rsidR="007E2BF7" w:rsidRPr="001A1E18" w:rsidRDefault="007E2BF7" w:rsidP="007E2BF7">
      <w:pPr>
        <w:spacing w:line="276" w:lineRule="auto"/>
        <w:ind w:firstLine="567"/>
        <w:jc w:val="both"/>
        <w:rPr>
          <w:rFonts w:ascii="Calibri" w:hAnsi="Calibri" w:cs="Calibri"/>
          <w:sz w:val="24"/>
          <w:szCs w:val="24"/>
          <w:lang w:val="ru-RU"/>
        </w:rPr>
      </w:pPr>
      <w:r w:rsidRPr="001A1E18">
        <w:rPr>
          <w:rFonts w:ascii="Calibri" w:hAnsi="Calibri" w:cs="Calibri"/>
          <w:sz w:val="24"/>
          <w:szCs w:val="24"/>
          <w:lang w:val="ru-RU"/>
        </w:rPr>
        <w:t>На территории</w:t>
      </w:r>
      <w:r>
        <w:rPr>
          <w:rFonts w:ascii="Calibri" w:hAnsi="Calibri" w:cs="Calibri"/>
          <w:sz w:val="24"/>
          <w:szCs w:val="24"/>
          <w:lang w:val="ru-RU"/>
        </w:rPr>
        <w:t xml:space="preserve"> муниципального образования </w:t>
      </w:r>
      <w:r w:rsidR="00C332BA">
        <w:rPr>
          <w:rFonts w:ascii="Calibri" w:hAnsi="Calibri" w:cs="Calibri"/>
          <w:sz w:val="24"/>
          <w:szCs w:val="24"/>
          <w:lang w:val="ru-RU"/>
        </w:rPr>
        <w:t>Нагорное сельское поселение</w:t>
      </w:r>
      <w:r w:rsidRPr="001A1E18">
        <w:rPr>
          <w:rFonts w:ascii="Calibri" w:hAnsi="Calibri" w:cs="Calibri"/>
          <w:sz w:val="24"/>
          <w:szCs w:val="24"/>
          <w:lang w:val="ru-RU"/>
        </w:rPr>
        <w:t>, на момент</w:t>
      </w:r>
      <w:r>
        <w:rPr>
          <w:rFonts w:ascii="Calibri" w:hAnsi="Calibri" w:cs="Calibri"/>
          <w:sz w:val="24"/>
          <w:szCs w:val="24"/>
          <w:lang w:val="ru-RU"/>
        </w:rPr>
        <w:t xml:space="preserve"> актуализации схемы водоотведения</w:t>
      </w:r>
      <w:r w:rsidRPr="001A1E18">
        <w:rPr>
          <w:rFonts w:ascii="Calibri" w:hAnsi="Calibri" w:cs="Calibri"/>
          <w:sz w:val="24"/>
          <w:szCs w:val="24"/>
          <w:lang w:val="ru-RU"/>
        </w:rPr>
        <w:t xml:space="preserve">, </w:t>
      </w:r>
      <w:r>
        <w:rPr>
          <w:rFonts w:ascii="Calibri" w:hAnsi="Calibri" w:cs="Calibri"/>
          <w:sz w:val="24"/>
          <w:szCs w:val="24"/>
          <w:lang w:val="ru-RU"/>
        </w:rPr>
        <w:t xml:space="preserve">централизованные </w:t>
      </w:r>
      <w:r w:rsidRPr="001A1E18">
        <w:rPr>
          <w:rFonts w:ascii="Calibri" w:hAnsi="Calibri" w:cs="Calibri"/>
          <w:sz w:val="24"/>
          <w:szCs w:val="24"/>
          <w:lang w:val="ru-RU"/>
        </w:rPr>
        <w:t>очистны</w:t>
      </w:r>
      <w:r>
        <w:rPr>
          <w:rFonts w:ascii="Calibri" w:hAnsi="Calibri" w:cs="Calibri"/>
          <w:sz w:val="24"/>
          <w:szCs w:val="24"/>
          <w:lang w:val="ru-RU"/>
        </w:rPr>
        <w:t>е</w:t>
      </w:r>
      <w:r w:rsidRPr="001A1E18">
        <w:rPr>
          <w:rFonts w:ascii="Calibri" w:hAnsi="Calibri" w:cs="Calibri"/>
          <w:sz w:val="24"/>
          <w:szCs w:val="24"/>
          <w:lang w:val="ru-RU"/>
        </w:rPr>
        <w:t xml:space="preserve"> сооружени</w:t>
      </w:r>
      <w:r>
        <w:rPr>
          <w:rFonts w:ascii="Calibri" w:hAnsi="Calibri" w:cs="Calibri"/>
          <w:sz w:val="24"/>
          <w:szCs w:val="24"/>
          <w:lang w:val="ru-RU"/>
        </w:rPr>
        <w:t>я</w:t>
      </w:r>
      <w:r w:rsidR="00C332BA">
        <w:rPr>
          <w:rFonts w:ascii="Calibri" w:hAnsi="Calibri" w:cs="Calibri"/>
          <w:sz w:val="24"/>
          <w:szCs w:val="24"/>
          <w:lang w:val="ru-RU"/>
        </w:rPr>
        <w:t>, расположены в дер. Головино и пос. Сосновый Бор</w:t>
      </w:r>
      <w:r w:rsidRPr="001A1E18">
        <w:rPr>
          <w:rFonts w:ascii="Calibri" w:hAnsi="Calibri" w:cs="Calibri"/>
          <w:sz w:val="24"/>
          <w:szCs w:val="24"/>
          <w:lang w:val="ru-RU"/>
        </w:rPr>
        <w:t xml:space="preserve">. </w:t>
      </w:r>
    </w:p>
    <w:p w:rsidR="00C332BA" w:rsidRPr="00C332BA" w:rsidRDefault="00C332BA" w:rsidP="00C332BA">
      <w:pPr>
        <w:spacing w:line="276" w:lineRule="auto"/>
        <w:ind w:firstLine="567"/>
        <w:jc w:val="both"/>
        <w:rPr>
          <w:rFonts w:ascii="Calibri" w:hAnsi="Calibri" w:cs="Calibri"/>
          <w:b/>
          <w:sz w:val="24"/>
          <w:szCs w:val="24"/>
          <w:u w:val="single"/>
          <w:lang w:val="ru-RU"/>
        </w:rPr>
      </w:pPr>
      <w:r w:rsidRPr="00C332BA">
        <w:rPr>
          <w:rFonts w:ascii="Calibri" w:hAnsi="Calibri" w:cs="Calibri"/>
          <w:b/>
          <w:sz w:val="24"/>
          <w:szCs w:val="24"/>
          <w:u w:val="single"/>
          <w:lang w:val="ru-RU"/>
        </w:rPr>
        <w:t>дер. Головино</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На существующее положение в населенном пункте эксплуатируются очистные сооружения канализации, расположенные на северо-востоке от деревни.</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Объем сточных вод за 2018 г. составляет – 6,47 тыс. м3/год или 17,7 м3/сут.</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Очистные сооружения канализации включают в себя:</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приемная камера;</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песколовка целевого типа;</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аэротенк;</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вторичный отстойник;</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иловые площадки;</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lastRenderedPageBreak/>
        <w:t>- распределительная камера биопрудов;</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биологические пруды 1-ой ступени;</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биологические пруды 2-ой ступени;</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контактный резервуар.</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В состав электросилового оборудования входит компрессор марки 22ВФ-6,3/15, производительностью 6,3 м3/ч, мощностью 7,5 кВт.</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Хозяйственно-бытовые и производственные сточные воды поступают в сети канализации с последующей транспортировкой на очистные сооружения биологической очистки сточных вод производительностью 400 м3/сут. Очистные сооружения находятся в неудовлетворительном состоянии, износ оборудования составляет 95%.</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Объем отводимых сточных вод ведется косвенным методом по расходу электроснабжения и производительности насосов. Санитарно-защитная зона вокруг очистных сооружений канализации имеется.</w:t>
      </w:r>
    </w:p>
    <w:p w:rsidR="00C332BA" w:rsidRPr="00C332BA" w:rsidRDefault="00C332BA" w:rsidP="00C332BA">
      <w:pPr>
        <w:spacing w:line="276" w:lineRule="auto"/>
        <w:ind w:firstLine="567"/>
        <w:jc w:val="both"/>
        <w:rPr>
          <w:rFonts w:ascii="Calibri" w:hAnsi="Calibri" w:cs="Calibri"/>
          <w:sz w:val="24"/>
          <w:szCs w:val="24"/>
          <w:lang w:val="ru-RU"/>
        </w:rPr>
      </w:pPr>
    </w:p>
    <w:p w:rsidR="00C332BA" w:rsidRPr="00C332BA" w:rsidRDefault="00C332BA" w:rsidP="00C332BA">
      <w:pPr>
        <w:spacing w:line="276" w:lineRule="auto"/>
        <w:ind w:firstLine="567"/>
        <w:jc w:val="both"/>
        <w:rPr>
          <w:rFonts w:ascii="Calibri" w:hAnsi="Calibri" w:cs="Calibri"/>
          <w:b/>
          <w:sz w:val="24"/>
          <w:szCs w:val="24"/>
          <w:u w:val="single"/>
          <w:lang w:val="ru-RU"/>
        </w:rPr>
      </w:pPr>
      <w:r w:rsidRPr="00C332BA">
        <w:rPr>
          <w:rFonts w:ascii="Calibri" w:hAnsi="Calibri" w:cs="Calibri"/>
          <w:b/>
          <w:sz w:val="24"/>
          <w:szCs w:val="24"/>
          <w:u w:val="single"/>
          <w:lang w:val="ru-RU"/>
        </w:rPr>
        <w:t>пос. Сосновый Бор</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На существующее положение в населенном пункте очистные сооружения канализации, расположенных на юге от поселка, не эксплуатируются. Электроснабжение очистных сооружений отсутствует. Насосное и компрессорное оборудование отсутствует</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На очистные сооружения биологической очистки (ОСБО пос. Сосновый Бор) хозяйственно-бытовые стоки поступают от жилого поселка Сосновый Бор, ООО «Туристическая компания «Веста», средней общеобразовательной школы-интерната и ООО «ВКС Кантри».</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Объем сточных вод за 2018 г. составляет – 22,7 тыс. м3/год или 62,2 м3/сутки.</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Очистные сооружения построены по типовому проекту ПСБ комбината «Инжсельстрой» г. Люберцы в 1985 г. Проектная производительность 255,5 тыс. м3/год, 700 и3/сут, 29,2 м3/час.</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Проектом предполагалось для очистки сточных вод использовать метод полной биологической очистки в аэротенках-отстойниках и доочисткой на биологических прудах с доведением БПК и взвешенных веществ до 6-8 мг/л.</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Согласно проекту в состав очистных сооружений входят:</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канализационная насосная станция;</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приемный резервуар;</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воздуходувная станция;</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аэротенки-отстойники 2 шт.;</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биологические пруды 2 шт. (36 м. * 24 м.);</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хлораторная;</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контактные резервуары;</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насосная станция очищенных стоков;</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иловые площадки 2 шт. (16 м. * 8 м.).</w:t>
      </w:r>
    </w:p>
    <w:p w:rsidR="00C332BA" w:rsidRPr="00C332BA" w:rsidRDefault="00C332BA" w:rsidP="00D77363">
      <w:pPr>
        <w:spacing w:line="276" w:lineRule="auto"/>
        <w:ind w:firstLine="567"/>
        <w:jc w:val="both"/>
        <w:rPr>
          <w:rFonts w:ascii="Calibri" w:hAnsi="Calibri" w:cs="Calibri"/>
          <w:b/>
          <w:sz w:val="24"/>
          <w:szCs w:val="24"/>
          <w:lang w:val="ru-RU"/>
        </w:rPr>
      </w:pPr>
      <w:r w:rsidRPr="00C332BA">
        <w:rPr>
          <w:rFonts w:ascii="Calibri" w:hAnsi="Calibri" w:cs="Calibri"/>
          <w:sz w:val="24"/>
          <w:szCs w:val="24"/>
          <w:lang w:val="ru-RU"/>
        </w:rPr>
        <w:t xml:space="preserve">По состоянию на 01.10.2019 г. все вышеуказанные объекты очистных сооружений находятся в не рабочем состоянии </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Проектным решением заложена следующая технологическая цепочка работы очистных сооружений пос. Сосновый Бор:</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xml:space="preserve">Сточные воды самотеком поступают в приемный резервуар КНС. Затем стоки перекачиваются в аэрационную зону аэротенков-отстойников, в которой при помощи </w:t>
      </w:r>
      <w:r w:rsidRPr="00C332BA">
        <w:rPr>
          <w:rFonts w:ascii="Calibri" w:hAnsi="Calibri" w:cs="Calibri"/>
          <w:sz w:val="24"/>
          <w:szCs w:val="24"/>
          <w:lang w:val="ru-RU"/>
        </w:rPr>
        <w:lastRenderedPageBreak/>
        <w:t>микроорганизмов происходит биологическая очистка стоков. Далее иловая смесь (вода + активный ил) поступают в отстойную зону аэротенков-отстойников, где происходит осаждение активного ила. Очищенная вода поступает в биологические пруды на доочистку, а затем в 1-ый контактный резервуар на хлорирование. Обеззараженная вода поступает во 2-й контактный резервуар, из которого через насосную станцию очищенных стоков осуществляется сброс очищенной воды по трубопроводам в р. Киржач.</w:t>
      </w:r>
    </w:p>
    <w:p w:rsidR="00C332BA" w:rsidRPr="00C332BA" w:rsidRDefault="00C332BA" w:rsidP="00C332BA">
      <w:pPr>
        <w:spacing w:line="276" w:lineRule="auto"/>
        <w:ind w:firstLine="567"/>
        <w:jc w:val="both"/>
        <w:rPr>
          <w:rFonts w:ascii="Calibri" w:hAnsi="Calibri" w:cs="Calibri"/>
          <w:sz w:val="24"/>
          <w:szCs w:val="24"/>
          <w:lang w:val="ru-RU"/>
        </w:rPr>
      </w:pPr>
    </w:p>
    <w:p w:rsidR="00C332BA" w:rsidRPr="00C332BA" w:rsidRDefault="00C332BA" w:rsidP="00C332BA">
      <w:pPr>
        <w:spacing w:line="276" w:lineRule="auto"/>
        <w:ind w:firstLine="567"/>
        <w:jc w:val="both"/>
        <w:rPr>
          <w:rFonts w:ascii="Calibri" w:hAnsi="Calibri" w:cs="Calibri"/>
          <w:b/>
          <w:sz w:val="24"/>
          <w:szCs w:val="24"/>
          <w:u w:val="single"/>
          <w:lang w:val="ru-RU"/>
        </w:rPr>
      </w:pPr>
      <w:r w:rsidRPr="00C332BA">
        <w:rPr>
          <w:rFonts w:ascii="Calibri" w:hAnsi="Calibri" w:cs="Calibri"/>
          <w:b/>
          <w:sz w:val="24"/>
          <w:szCs w:val="24"/>
          <w:u w:val="single"/>
          <w:lang w:val="ru-RU"/>
        </w:rPr>
        <w:t>пос. Санинского ДОКа</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Проектным решением для очистки сточных вод в населенном пункте предусмотрены три двухъярусных отстойника, расположенных на западе от поселка, с последующей их транспортировкой на поля фильтрации. В настоящее время данные отстойники не эксплуатируются.</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Объем сточных вод по данным за 2018 г. составляет – 11,64 тыс. м3/год или 31,89 м3/сутки.</w:t>
      </w:r>
    </w:p>
    <w:p w:rsidR="00C332BA" w:rsidRDefault="00C332BA" w:rsidP="007E2BF7">
      <w:pPr>
        <w:spacing w:line="276" w:lineRule="auto"/>
        <w:ind w:firstLine="567"/>
        <w:jc w:val="both"/>
        <w:rPr>
          <w:rFonts w:ascii="Calibri" w:hAnsi="Calibri" w:cs="Calibri"/>
          <w:sz w:val="24"/>
          <w:szCs w:val="24"/>
          <w:lang w:val="ru-RU"/>
        </w:rPr>
      </w:pPr>
    </w:p>
    <w:p w:rsidR="007E2BF7" w:rsidRPr="00505AD9" w:rsidRDefault="007E2BF7" w:rsidP="007E2BF7">
      <w:pPr>
        <w:spacing w:line="276" w:lineRule="auto"/>
        <w:ind w:firstLine="567"/>
        <w:jc w:val="both"/>
        <w:rPr>
          <w:rFonts w:asciiTheme="minorHAnsi" w:hAnsiTheme="minorHAnsi"/>
          <w:sz w:val="24"/>
          <w:szCs w:val="24"/>
          <w:lang w:val="ru-RU"/>
        </w:rPr>
      </w:pPr>
      <w:r>
        <w:rPr>
          <w:rFonts w:ascii="Calibri" w:hAnsi="Calibri" w:cs="Calibri"/>
          <w:sz w:val="24"/>
          <w:szCs w:val="24"/>
          <w:lang w:val="ru-RU"/>
        </w:rPr>
        <w:t>При</w:t>
      </w:r>
      <w:r w:rsidRPr="001A1E18">
        <w:rPr>
          <w:rFonts w:ascii="Calibri" w:hAnsi="Calibri" w:cs="Calibri"/>
          <w:sz w:val="24"/>
          <w:szCs w:val="24"/>
          <w:lang w:val="ru-RU"/>
        </w:rPr>
        <w:t xml:space="preserve"> строительств</w:t>
      </w:r>
      <w:r>
        <w:rPr>
          <w:rFonts w:ascii="Calibri" w:hAnsi="Calibri" w:cs="Calibri"/>
          <w:sz w:val="24"/>
          <w:szCs w:val="24"/>
          <w:lang w:val="ru-RU"/>
        </w:rPr>
        <w:t>е</w:t>
      </w:r>
      <w:r w:rsidRPr="001A1E18">
        <w:rPr>
          <w:rFonts w:ascii="Calibri" w:hAnsi="Calibri" w:cs="Calibri"/>
          <w:sz w:val="24"/>
          <w:szCs w:val="24"/>
          <w:lang w:val="ru-RU"/>
        </w:rPr>
        <w:t xml:space="preserve"> новых очистных сооружений</w:t>
      </w:r>
      <w:r>
        <w:rPr>
          <w:rFonts w:ascii="Calibri" w:hAnsi="Calibri" w:cs="Calibri"/>
          <w:sz w:val="24"/>
          <w:szCs w:val="24"/>
          <w:lang w:val="ru-RU"/>
        </w:rPr>
        <w:t xml:space="preserve"> на территории </w:t>
      </w:r>
      <w:r w:rsidR="00D77363">
        <w:rPr>
          <w:rFonts w:ascii="Calibri" w:hAnsi="Calibri" w:cs="Calibri"/>
          <w:sz w:val="24"/>
          <w:szCs w:val="24"/>
          <w:lang w:val="ru-RU"/>
        </w:rPr>
        <w:t>Нагорное сельское поселение</w:t>
      </w:r>
      <w:r>
        <w:rPr>
          <w:rFonts w:ascii="Calibri" w:hAnsi="Calibri" w:cs="Calibri"/>
          <w:sz w:val="24"/>
          <w:szCs w:val="24"/>
          <w:lang w:val="ru-RU"/>
        </w:rPr>
        <w:t xml:space="preserve"> (согласно перспективным проектам генерального плана муниципального образования), </w:t>
      </w:r>
      <w:r>
        <w:rPr>
          <w:rFonts w:asciiTheme="minorHAnsi" w:hAnsiTheme="minorHAnsi"/>
          <w:sz w:val="24"/>
          <w:szCs w:val="24"/>
          <w:lang w:val="ru-RU"/>
        </w:rPr>
        <w:t>п</w:t>
      </w:r>
      <w:r w:rsidRPr="00505AD9">
        <w:rPr>
          <w:rFonts w:asciiTheme="minorHAnsi" w:hAnsiTheme="minorHAnsi"/>
          <w:sz w:val="24"/>
          <w:szCs w:val="24"/>
          <w:lang w:val="ru-RU"/>
        </w:rPr>
        <w:t>ерегнивши</w:t>
      </w:r>
      <w:r>
        <w:rPr>
          <w:rFonts w:asciiTheme="minorHAnsi" w:hAnsiTheme="minorHAnsi"/>
          <w:sz w:val="24"/>
          <w:szCs w:val="24"/>
          <w:lang w:val="ru-RU"/>
        </w:rPr>
        <w:t xml:space="preserve">й и обеззараженный сухой осадок, </w:t>
      </w:r>
      <w:r w:rsidRPr="00505AD9">
        <w:rPr>
          <w:rFonts w:asciiTheme="minorHAnsi" w:hAnsiTheme="minorHAnsi"/>
          <w:sz w:val="24"/>
          <w:szCs w:val="24"/>
          <w:lang w:val="ru-RU"/>
        </w:rPr>
        <w:t>после положительных результатов по микробиологическим и паразитологическим показателям может быть использован в качестве органического удобрения.</w:t>
      </w:r>
    </w:p>
    <w:p w:rsidR="007E2BF7" w:rsidRDefault="007E2BF7" w:rsidP="00F76B40">
      <w:pPr>
        <w:pStyle w:val="a3"/>
        <w:spacing w:line="360" w:lineRule="auto"/>
        <w:ind w:left="112" w:right="-8" w:firstLine="566"/>
        <w:jc w:val="both"/>
        <w:rPr>
          <w:rFonts w:ascii="Calibri" w:hAnsi="Calibri"/>
          <w:sz w:val="24"/>
          <w:szCs w:val="24"/>
          <w:lang w:val="ru-RU"/>
        </w:rPr>
      </w:pPr>
    </w:p>
    <w:p w:rsidR="007E2BF7" w:rsidRPr="00E87064" w:rsidRDefault="007E2BF7" w:rsidP="007E2BF7">
      <w:pPr>
        <w:pStyle w:val="a5"/>
        <w:numPr>
          <w:ilvl w:val="1"/>
          <w:numId w:val="23"/>
        </w:numPr>
        <w:tabs>
          <w:tab w:val="left" w:pos="788"/>
        </w:tabs>
        <w:spacing w:before="3" w:line="276" w:lineRule="auto"/>
        <w:ind w:left="567" w:right="116" w:firstLine="0"/>
        <w:jc w:val="center"/>
        <w:outlineLvl w:val="1"/>
        <w:rPr>
          <w:rFonts w:asciiTheme="minorHAnsi" w:hAnsiTheme="minorHAnsi"/>
          <w:b/>
          <w:sz w:val="24"/>
          <w:szCs w:val="24"/>
          <w:lang w:val="ru-RU"/>
        </w:rPr>
      </w:pPr>
      <w:bookmarkStart w:id="170" w:name="_Toc15291956"/>
      <w:bookmarkStart w:id="171" w:name="_Toc21954540"/>
      <w:r w:rsidRPr="00E87064">
        <w:rPr>
          <w:rFonts w:asciiTheme="minorHAnsi" w:hAnsiTheme="minorHAnsi"/>
          <w:b/>
          <w:sz w:val="24"/>
          <w:szCs w:val="24"/>
          <w:lang w:val="ru-RU"/>
        </w:rPr>
        <w:t>Описание состояния и функционирования канализационных коллекторов</w:t>
      </w:r>
      <w:r>
        <w:rPr>
          <w:rFonts w:asciiTheme="minorHAnsi" w:hAnsiTheme="minorHAnsi"/>
          <w:b/>
          <w:sz w:val="24"/>
          <w:szCs w:val="24"/>
          <w:lang w:val="ru-RU"/>
        </w:rPr>
        <w:t xml:space="preserve"> и сетей, </w:t>
      </w:r>
      <w:r w:rsidRPr="00E87064">
        <w:rPr>
          <w:rFonts w:asciiTheme="minorHAnsi" w:hAnsiTheme="minorHAnsi"/>
          <w:b/>
          <w:sz w:val="24"/>
          <w:szCs w:val="24"/>
          <w:lang w:val="ru-RU"/>
        </w:rPr>
        <w:t>сооружений на них</w:t>
      </w:r>
      <w:bookmarkEnd w:id="170"/>
      <w:bookmarkEnd w:id="171"/>
    </w:p>
    <w:p w:rsidR="00507A26" w:rsidRPr="00507A26" w:rsidRDefault="00507A26" w:rsidP="00507A26">
      <w:pPr>
        <w:spacing w:line="276" w:lineRule="auto"/>
        <w:ind w:firstLine="567"/>
        <w:jc w:val="both"/>
        <w:rPr>
          <w:rFonts w:ascii="Calibri" w:hAnsi="Calibri" w:cs="Calibri"/>
          <w:b/>
          <w:sz w:val="24"/>
          <w:szCs w:val="24"/>
          <w:u w:val="single"/>
          <w:lang w:val="ru-RU"/>
        </w:rPr>
      </w:pPr>
      <w:r w:rsidRPr="00507A26">
        <w:rPr>
          <w:rFonts w:ascii="Calibri" w:hAnsi="Calibri" w:cs="Calibri"/>
          <w:b/>
          <w:sz w:val="24"/>
          <w:szCs w:val="24"/>
          <w:u w:val="single"/>
          <w:lang w:val="ru-RU"/>
        </w:rPr>
        <w:t>пос. Нагорный</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Самотечная сеть канализации п. Нагорный выполнена из чугунных, полиэтиленовых труб d=100÷300 мм. Общая протяженность канализационной сети - 6,883 км. Канализационная сеть находится в неудовлетворительном состоянии, износ - 85%.</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Сточные воды самотечной сетью отводятся на канализационные очистные сооружения г. Покров.</w:t>
      </w:r>
    </w:p>
    <w:p w:rsidR="00507A26" w:rsidRPr="00507A26" w:rsidRDefault="00507A26" w:rsidP="00507A26">
      <w:pPr>
        <w:spacing w:line="276" w:lineRule="auto"/>
        <w:ind w:firstLine="567"/>
        <w:jc w:val="both"/>
        <w:rPr>
          <w:rFonts w:ascii="Calibri" w:hAnsi="Calibri" w:cs="Calibri"/>
          <w:sz w:val="24"/>
          <w:szCs w:val="24"/>
          <w:lang w:val="ru-RU"/>
        </w:rPr>
      </w:pP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b/>
          <w:sz w:val="24"/>
          <w:szCs w:val="24"/>
          <w:u w:val="single"/>
          <w:lang w:val="ru-RU"/>
        </w:rPr>
        <w:t>дер. Головино</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Самотечная сеть канализации выполнена из чугунных и стальных безнапорных труб d=100÷200 мм; участок напорной канализации выполнен в две линии из чугунных труб d=65 мм. Общая протяженность канализационной сети - 1,12 км, находится в неудовлетворительном состоянии, износ - 80%.</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Сточные воды от деревни самотечной сетью отводятся на канализационные очистные сооружения.</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Канализационная насосная станция, выполненная из сборных ж/бетонных элементов и оборудована погружным фекальным насосом 255/8 (1 шт.) производительностью 255 л/мин. и мощностью 1,1 кВт (рисунок 1.5).</w:t>
      </w:r>
    </w:p>
    <w:p w:rsidR="00507A26" w:rsidRPr="00507A26" w:rsidRDefault="00507A26" w:rsidP="00507A26">
      <w:pPr>
        <w:spacing w:line="276" w:lineRule="auto"/>
        <w:ind w:firstLine="567"/>
        <w:jc w:val="center"/>
        <w:rPr>
          <w:rFonts w:ascii="Calibri" w:hAnsi="Calibri" w:cs="Calibri"/>
          <w:sz w:val="24"/>
          <w:szCs w:val="24"/>
          <w:lang w:val="ru-RU"/>
        </w:rPr>
      </w:pPr>
      <w:r w:rsidRPr="00507A26">
        <w:rPr>
          <w:rFonts w:ascii="Calibri" w:hAnsi="Calibri" w:cs="Calibri"/>
          <w:noProof/>
          <w:sz w:val="24"/>
          <w:szCs w:val="24"/>
          <w:lang w:val="ru-RU" w:eastAsia="ru-RU"/>
        </w:rPr>
        <w:lastRenderedPageBreak/>
        <w:drawing>
          <wp:inline distT="0" distB="0" distL="0" distR="0">
            <wp:extent cx="3030220" cy="2265045"/>
            <wp:effectExtent l="0" t="0" r="0" b="1905"/>
            <wp:docPr id="52" name="Рисунок 52" descr="20190806_122151-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0190806_122151-min"/>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0220" cy="2265045"/>
                    </a:xfrm>
                    <a:prstGeom prst="rect">
                      <a:avLst/>
                    </a:prstGeom>
                    <a:noFill/>
                    <a:ln>
                      <a:noFill/>
                    </a:ln>
                  </pic:spPr>
                </pic:pic>
              </a:graphicData>
            </a:graphic>
          </wp:inline>
        </w:drawing>
      </w:r>
    </w:p>
    <w:p w:rsidR="00507A26" w:rsidRPr="00507A26" w:rsidRDefault="00507A26" w:rsidP="00507A26">
      <w:pPr>
        <w:spacing w:line="276" w:lineRule="auto"/>
        <w:jc w:val="center"/>
        <w:rPr>
          <w:rFonts w:ascii="Calibri" w:hAnsi="Calibri" w:cs="Calibri"/>
          <w:b/>
          <w:sz w:val="24"/>
          <w:szCs w:val="24"/>
          <w:lang w:val="ru-RU"/>
        </w:rPr>
      </w:pPr>
      <w:r w:rsidRPr="00507A26">
        <w:rPr>
          <w:rFonts w:ascii="Calibri" w:hAnsi="Calibri" w:cs="Calibri"/>
          <w:b/>
          <w:sz w:val="24"/>
          <w:szCs w:val="24"/>
          <w:lang w:val="ru-RU"/>
        </w:rPr>
        <w:t>Рисунок 1.5 – Канализационно-насосная станция дер. Головино</w:t>
      </w:r>
    </w:p>
    <w:p w:rsidR="00507A26" w:rsidRPr="00507A26" w:rsidRDefault="00507A26" w:rsidP="00507A26">
      <w:pPr>
        <w:spacing w:line="276" w:lineRule="auto"/>
        <w:ind w:firstLine="567"/>
        <w:jc w:val="both"/>
        <w:rPr>
          <w:rFonts w:ascii="Calibri" w:hAnsi="Calibri" w:cs="Calibri"/>
          <w:b/>
          <w:sz w:val="24"/>
          <w:szCs w:val="24"/>
          <w:u w:val="single"/>
          <w:lang w:val="ru-RU"/>
        </w:rPr>
      </w:pPr>
    </w:p>
    <w:p w:rsidR="00507A26" w:rsidRPr="00507A26" w:rsidRDefault="00507A26" w:rsidP="00507A26">
      <w:pPr>
        <w:spacing w:line="276" w:lineRule="auto"/>
        <w:ind w:firstLine="567"/>
        <w:jc w:val="both"/>
        <w:rPr>
          <w:rFonts w:ascii="Calibri" w:hAnsi="Calibri" w:cs="Calibri"/>
          <w:b/>
          <w:sz w:val="24"/>
          <w:szCs w:val="24"/>
          <w:u w:val="single"/>
          <w:lang w:val="ru-RU"/>
        </w:rPr>
      </w:pPr>
      <w:r w:rsidRPr="00507A26">
        <w:rPr>
          <w:rFonts w:ascii="Calibri" w:hAnsi="Calibri" w:cs="Calibri"/>
          <w:b/>
          <w:sz w:val="24"/>
          <w:szCs w:val="24"/>
          <w:u w:val="single"/>
          <w:lang w:val="ru-RU"/>
        </w:rPr>
        <w:t>пос. Сосновый Бор</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Самотечная сеть канализации выполнена из асбестоцементных, чугунных безнапорных труб d=50÷150 мм. Участок напорной канализации выполнен в две линии из чугунных труб d=100 мм. Общая протяженность канализационной сети - 2,5 км, находится в неудовлетворительном состоянии, износ - 75%.</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Сточные воды от поселка самотечной сетью отводятся в канализационную насосную станцию, расположенную на территории ВКС «Кантри», туда же поступают бытовые стоки от санатория «Сосновый Бор» и от ВКС «Кантри». Далее сточные воды по напорному трубопроводу перекачиваются на канализационные сооружения биологической очистки сточных вод.</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Канализационная насосная станция, выполненная из сборных ж/бетонных элементов и оборудована погружным насосом марки СМ100-65-250 (1шт.), производительностью 10 м3/ч и мощностью 7,5 кВт (рисунок 1.6).</w:t>
      </w:r>
    </w:p>
    <w:p w:rsidR="00507A26" w:rsidRPr="00507A26" w:rsidRDefault="00507A26" w:rsidP="00507A26">
      <w:pPr>
        <w:spacing w:line="276" w:lineRule="auto"/>
        <w:ind w:firstLine="567"/>
        <w:jc w:val="center"/>
        <w:rPr>
          <w:rFonts w:ascii="Calibri" w:hAnsi="Calibri" w:cs="Calibri"/>
          <w:sz w:val="24"/>
          <w:szCs w:val="24"/>
          <w:lang w:val="ru-RU"/>
        </w:rPr>
      </w:pPr>
      <w:r w:rsidRPr="00507A26">
        <w:rPr>
          <w:rFonts w:ascii="Calibri" w:hAnsi="Calibri" w:cs="Calibri"/>
          <w:noProof/>
          <w:sz w:val="24"/>
          <w:szCs w:val="24"/>
          <w:lang w:val="ru-RU" w:eastAsia="ru-RU"/>
        </w:rPr>
        <w:drawing>
          <wp:inline distT="0" distB="0" distL="0" distR="0">
            <wp:extent cx="2976880" cy="2254250"/>
            <wp:effectExtent l="0" t="0" r="0" b="0"/>
            <wp:docPr id="50" name="Рисунок 50" descr="20190809_095755-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20190809_095755-min"/>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6880" cy="2254250"/>
                    </a:xfrm>
                    <a:prstGeom prst="rect">
                      <a:avLst/>
                    </a:prstGeom>
                    <a:noFill/>
                    <a:ln>
                      <a:noFill/>
                    </a:ln>
                  </pic:spPr>
                </pic:pic>
              </a:graphicData>
            </a:graphic>
          </wp:inline>
        </w:drawing>
      </w:r>
    </w:p>
    <w:p w:rsidR="00507A26" w:rsidRPr="00507A26" w:rsidRDefault="00507A26" w:rsidP="00507A26">
      <w:pPr>
        <w:spacing w:line="276" w:lineRule="auto"/>
        <w:jc w:val="center"/>
        <w:rPr>
          <w:rFonts w:ascii="Calibri" w:hAnsi="Calibri" w:cs="Calibri"/>
          <w:b/>
          <w:sz w:val="24"/>
          <w:szCs w:val="24"/>
          <w:lang w:val="ru-RU"/>
        </w:rPr>
      </w:pPr>
      <w:r w:rsidRPr="00507A26">
        <w:rPr>
          <w:rFonts w:ascii="Calibri" w:hAnsi="Calibri" w:cs="Calibri"/>
          <w:b/>
          <w:sz w:val="24"/>
          <w:szCs w:val="24"/>
          <w:lang w:val="ru-RU"/>
        </w:rPr>
        <w:t>Рисунок 1.6 - Канализационно-насосная станция пос. Сосновый Бор</w:t>
      </w:r>
    </w:p>
    <w:p w:rsidR="00507A26" w:rsidRPr="00507A26" w:rsidRDefault="00507A26" w:rsidP="00507A26">
      <w:pPr>
        <w:spacing w:line="276" w:lineRule="auto"/>
        <w:ind w:firstLine="567"/>
        <w:jc w:val="both"/>
        <w:rPr>
          <w:rFonts w:ascii="Calibri" w:hAnsi="Calibri" w:cs="Calibri"/>
          <w:sz w:val="24"/>
          <w:szCs w:val="24"/>
          <w:lang w:val="ru-RU"/>
        </w:rPr>
      </w:pPr>
    </w:p>
    <w:p w:rsidR="00507A26" w:rsidRPr="00507A26" w:rsidRDefault="00507A26" w:rsidP="00507A26">
      <w:pPr>
        <w:spacing w:line="276" w:lineRule="auto"/>
        <w:ind w:firstLine="567"/>
        <w:jc w:val="both"/>
        <w:rPr>
          <w:rFonts w:ascii="Calibri" w:hAnsi="Calibri" w:cs="Calibri"/>
          <w:b/>
          <w:sz w:val="24"/>
          <w:szCs w:val="24"/>
          <w:u w:val="single"/>
          <w:lang w:val="ru-RU"/>
        </w:rPr>
      </w:pPr>
      <w:r w:rsidRPr="00507A26">
        <w:rPr>
          <w:rFonts w:ascii="Calibri" w:hAnsi="Calibri" w:cs="Calibri"/>
          <w:b/>
          <w:sz w:val="24"/>
          <w:szCs w:val="24"/>
          <w:u w:val="single"/>
          <w:lang w:val="ru-RU"/>
        </w:rPr>
        <w:t>пос. Санинского ДОКа</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 xml:space="preserve">Самотечная сеть канализации поселка выполнена из чугунных и стальных труб d=150÷200 мм. Участок напорной канализации выполнен из чугунных труб d= 100 мм. Общая протяженность канализационной сети - 3,5 км, находится в неудовлетворительном состоянии, </w:t>
      </w:r>
      <w:r w:rsidRPr="00507A26">
        <w:rPr>
          <w:rFonts w:ascii="Calibri" w:hAnsi="Calibri" w:cs="Calibri"/>
          <w:sz w:val="24"/>
          <w:szCs w:val="24"/>
          <w:lang w:val="ru-RU"/>
        </w:rPr>
        <w:lastRenderedPageBreak/>
        <w:t>износ - 90%.</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В эксплуатации находится две канализационные насосные станции, выполненные из сборных ж/бетонных элементов:</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 КНС № 1 (ул. Школьная) оборудована насосом Гном 25-20-380 (1 шт.), производительностью 25 м3/ч и мощностью 3,0 кВт (рисунок 1.7 - а);</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 КНС № 2 (ул. Производственная, д.5) оборудована двумя насосами СД 32/40б (рабочий и резервный), производительностью 25 м3/ч и мощностью 5,5 кВт каждый (рисунок 1.7 - б).</w:t>
      </w:r>
    </w:p>
    <w:p w:rsidR="00507A26" w:rsidRPr="00507A26" w:rsidRDefault="00507A26" w:rsidP="00507A26">
      <w:pPr>
        <w:spacing w:line="276" w:lineRule="auto"/>
        <w:jc w:val="both"/>
        <w:rPr>
          <w:rFonts w:ascii="Calibri" w:hAnsi="Calibri" w:cs="Calibri"/>
          <w:sz w:val="24"/>
          <w:szCs w:val="24"/>
          <w:lang w:val="ru-RU"/>
        </w:rPr>
      </w:pPr>
      <w:r w:rsidRPr="00507A26">
        <w:rPr>
          <w:rFonts w:ascii="Calibri" w:hAnsi="Calibri" w:cs="Calibri"/>
          <w:sz w:val="24"/>
          <w:szCs w:val="24"/>
          <w:lang w:val="ru-RU"/>
        </w:rPr>
        <w:t>а)</w:t>
      </w:r>
      <w:r w:rsidRPr="00507A26">
        <w:rPr>
          <w:rFonts w:ascii="Calibri" w:hAnsi="Calibri" w:cs="Calibri"/>
          <w:noProof/>
          <w:sz w:val="24"/>
          <w:szCs w:val="24"/>
          <w:lang w:val="ru-RU" w:eastAsia="ru-RU"/>
        </w:rPr>
        <w:drawing>
          <wp:inline distT="0" distB="0" distL="0" distR="0">
            <wp:extent cx="2711450" cy="2030730"/>
            <wp:effectExtent l="0" t="0" r="0" b="7620"/>
            <wp:docPr id="48" name="Рисунок 48" descr="20190809_115357-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20190809_115357-min"/>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1450" cy="2030730"/>
                    </a:xfrm>
                    <a:prstGeom prst="rect">
                      <a:avLst/>
                    </a:prstGeom>
                    <a:noFill/>
                    <a:ln>
                      <a:noFill/>
                    </a:ln>
                  </pic:spPr>
                </pic:pic>
              </a:graphicData>
            </a:graphic>
          </wp:inline>
        </w:drawing>
      </w:r>
      <w:r w:rsidRPr="00507A26">
        <w:rPr>
          <w:rFonts w:ascii="Calibri" w:hAnsi="Calibri" w:cs="Calibri"/>
          <w:sz w:val="24"/>
          <w:szCs w:val="24"/>
          <w:lang w:val="ru-RU"/>
        </w:rPr>
        <w:t xml:space="preserve">  б)</w:t>
      </w:r>
      <w:r w:rsidRPr="00507A26">
        <w:rPr>
          <w:rFonts w:ascii="Calibri" w:hAnsi="Calibri" w:cs="Calibri"/>
          <w:noProof/>
          <w:sz w:val="24"/>
          <w:szCs w:val="24"/>
          <w:lang w:val="ru-RU" w:eastAsia="ru-RU"/>
        </w:rPr>
        <w:drawing>
          <wp:inline distT="0" distB="0" distL="0" distR="0">
            <wp:extent cx="3094355" cy="1797050"/>
            <wp:effectExtent l="0" t="0" r="0" b="0"/>
            <wp:docPr id="47" name="Рисунок 47" descr="20190809_111744-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20190809_111744-min"/>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4355" cy="1797050"/>
                    </a:xfrm>
                    <a:prstGeom prst="rect">
                      <a:avLst/>
                    </a:prstGeom>
                    <a:noFill/>
                    <a:ln>
                      <a:noFill/>
                    </a:ln>
                  </pic:spPr>
                </pic:pic>
              </a:graphicData>
            </a:graphic>
          </wp:inline>
        </w:drawing>
      </w:r>
    </w:p>
    <w:p w:rsidR="00507A26" w:rsidRPr="00507A26" w:rsidRDefault="00507A26" w:rsidP="00507A26">
      <w:pPr>
        <w:spacing w:line="276" w:lineRule="auto"/>
        <w:jc w:val="center"/>
        <w:rPr>
          <w:rFonts w:ascii="Calibri" w:hAnsi="Calibri" w:cs="Calibri"/>
          <w:b/>
          <w:sz w:val="24"/>
          <w:szCs w:val="24"/>
          <w:lang w:val="ru-RU"/>
        </w:rPr>
      </w:pPr>
      <w:r w:rsidRPr="00507A26">
        <w:rPr>
          <w:rFonts w:ascii="Calibri" w:hAnsi="Calibri" w:cs="Calibri"/>
          <w:b/>
          <w:sz w:val="24"/>
          <w:szCs w:val="24"/>
          <w:lang w:val="ru-RU"/>
        </w:rPr>
        <w:t>Рисунок 1.7 - Канализационно-насосные станции пос. Санинского ДОКа</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Сточные воды от КНС № 2 по напорному трубопроводу перекачиваются на двухъярусные отстойники.</w:t>
      </w:r>
    </w:p>
    <w:p w:rsidR="00507A26" w:rsidRPr="00507A26" w:rsidRDefault="00507A26" w:rsidP="00507A26">
      <w:pPr>
        <w:spacing w:line="276" w:lineRule="auto"/>
        <w:ind w:firstLine="567"/>
        <w:jc w:val="both"/>
        <w:rPr>
          <w:rFonts w:ascii="Calibri" w:hAnsi="Calibri" w:cs="Calibri"/>
          <w:sz w:val="24"/>
          <w:szCs w:val="24"/>
          <w:lang w:val="ru-RU"/>
        </w:rPr>
      </w:pPr>
    </w:p>
    <w:p w:rsidR="00507A26" w:rsidRPr="00507A26" w:rsidRDefault="00507A26" w:rsidP="00507A26">
      <w:pPr>
        <w:spacing w:line="276" w:lineRule="auto"/>
        <w:ind w:firstLine="567"/>
        <w:jc w:val="both"/>
        <w:rPr>
          <w:rFonts w:ascii="Calibri" w:hAnsi="Calibri" w:cs="Calibri"/>
          <w:b/>
          <w:sz w:val="24"/>
          <w:szCs w:val="24"/>
          <w:u w:val="single"/>
          <w:lang w:val="ru-RU"/>
        </w:rPr>
      </w:pPr>
      <w:r w:rsidRPr="00507A26">
        <w:rPr>
          <w:rFonts w:ascii="Calibri" w:hAnsi="Calibri" w:cs="Calibri"/>
          <w:b/>
          <w:sz w:val="24"/>
          <w:szCs w:val="24"/>
          <w:u w:val="single"/>
          <w:lang w:val="ru-RU"/>
        </w:rPr>
        <w:t>пос. Луговой</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Самотечная сеть канализации пос. Луговой выполнена из чугунных и стальных труб d=50÷150 мм. Общая протяженность канализационной сети – 0,6 км. Канализационная сеть находится в неудовлетворительном состоянии, износ - 85%.</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Сточные воды самотечной сетью отводятся в приемный колодец для последующей откачки специализированным автотранспортом.</w:t>
      </w:r>
    </w:p>
    <w:p w:rsidR="00507A26" w:rsidRPr="00507A26" w:rsidRDefault="00507A26" w:rsidP="00507A26">
      <w:pPr>
        <w:spacing w:line="276" w:lineRule="auto"/>
        <w:ind w:firstLine="567"/>
        <w:jc w:val="both"/>
        <w:rPr>
          <w:rFonts w:ascii="Calibri" w:hAnsi="Calibri" w:cs="Calibri"/>
          <w:sz w:val="24"/>
          <w:szCs w:val="24"/>
          <w:lang w:val="ru-RU"/>
        </w:rPr>
      </w:pPr>
    </w:p>
    <w:p w:rsidR="00507A26" w:rsidRPr="00507A26" w:rsidRDefault="00507A26" w:rsidP="00507A26">
      <w:pPr>
        <w:spacing w:line="276" w:lineRule="auto"/>
        <w:ind w:firstLine="567"/>
        <w:jc w:val="both"/>
        <w:rPr>
          <w:rFonts w:ascii="Calibri" w:hAnsi="Calibri" w:cs="Calibri"/>
          <w:b/>
          <w:sz w:val="24"/>
          <w:szCs w:val="24"/>
          <w:u w:val="single"/>
          <w:lang w:val="ru-RU"/>
        </w:rPr>
      </w:pPr>
      <w:r w:rsidRPr="00507A26">
        <w:rPr>
          <w:rFonts w:ascii="Calibri" w:hAnsi="Calibri" w:cs="Calibri"/>
          <w:b/>
          <w:sz w:val="24"/>
          <w:szCs w:val="24"/>
          <w:u w:val="single"/>
          <w:lang w:val="ru-RU"/>
        </w:rPr>
        <w:t>дер. Панфилово</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Самотечная сеть канализации дер. Панфилово выполнена из чугунных и полиэтиленовых труб d=100÷150 мм. Общая протяженность канализационной сети – 0,4 км. Канализационная сеть находится в неудовлетворительном состоянии, износ - 85%.</w:t>
      </w:r>
    </w:p>
    <w:p w:rsid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Сточные воды самотечной сетью отводятся в приемный колодец для последующей откачки спе</w:t>
      </w:r>
      <w:r>
        <w:rPr>
          <w:rFonts w:ascii="Calibri" w:hAnsi="Calibri" w:cs="Calibri"/>
          <w:sz w:val="24"/>
          <w:szCs w:val="24"/>
          <w:lang w:val="ru-RU"/>
        </w:rPr>
        <w:t>циализированным автотранспортом.</w:t>
      </w:r>
    </w:p>
    <w:p w:rsidR="00507A26" w:rsidRPr="00507A26" w:rsidRDefault="00507A26" w:rsidP="00507A26">
      <w:pPr>
        <w:spacing w:line="276" w:lineRule="auto"/>
        <w:ind w:firstLine="567"/>
        <w:jc w:val="both"/>
        <w:rPr>
          <w:rFonts w:ascii="Calibri" w:hAnsi="Calibri" w:cs="Calibri"/>
          <w:b/>
          <w:sz w:val="24"/>
          <w:szCs w:val="24"/>
          <w:lang w:val="ru-RU"/>
        </w:rPr>
      </w:pPr>
    </w:p>
    <w:p w:rsidR="00507A26" w:rsidRPr="00507A26" w:rsidRDefault="00507A26" w:rsidP="00507A26">
      <w:pPr>
        <w:spacing w:line="276" w:lineRule="auto"/>
        <w:ind w:firstLine="567"/>
        <w:jc w:val="both"/>
        <w:rPr>
          <w:rFonts w:ascii="Calibri" w:hAnsi="Calibri" w:cs="Calibri"/>
          <w:b/>
          <w:sz w:val="24"/>
          <w:szCs w:val="24"/>
          <w:u w:val="single"/>
          <w:lang w:val="ru-RU"/>
        </w:rPr>
      </w:pPr>
      <w:r w:rsidRPr="00507A26">
        <w:rPr>
          <w:rFonts w:ascii="Calibri" w:hAnsi="Calibri" w:cs="Calibri"/>
          <w:b/>
          <w:sz w:val="24"/>
          <w:szCs w:val="24"/>
          <w:u w:val="single"/>
          <w:lang w:val="ru-RU"/>
        </w:rPr>
        <w:t>пос. Машиностроителей</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Самотечная сеть канализации выполнена из чугунных, стальных и полиэтиленовых безнапорных труб d=100÷150 мм. Участок напорной канализации выполнен в одну линии из чугунной трубы d=100 мм. Общая протяженность канализационной сети – 1,5 км, находится в неудовлетворительном состоянии, износ - 75%.</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 xml:space="preserve">Сточные воды от поселка самотечной сетью отводятся в канализационную насосную станцию, расположенную на территории пос. Машиностроителей. Далее сточные воды по напорному трубопроводу перекачиваются в канализационные сети ФБУ ЦР ФСС РФ </w:t>
      </w:r>
      <w:r w:rsidRPr="00507A26">
        <w:rPr>
          <w:rFonts w:ascii="Calibri" w:hAnsi="Calibri" w:cs="Calibri"/>
          <w:sz w:val="24"/>
          <w:szCs w:val="24"/>
          <w:lang w:val="ru-RU"/>
        </w:rPr>
        <w:lastRenderedPageBreak/>
        <w:t>Вольгинский.</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Канализационная насосная станция пос. Машиностроителей, выполненная из сборных ж/бетонных элементов и оборудована погружным насосом Гном 25-20-380 (1 шт.), производительностью 25 м3/ч и мощностью 3,0 кВт (рисунок 1.</w:t>
      </w:r>
      <w:r>
        <w:rPr>
          <w:rFonts w:ascii="Calibri" w:hAnsi="Calibri" w:cs="Calibri"/>
          <w:sz w:val="24"/>
          <w:szCs w:val="24"/>
          <w:lang w:val="ru-RU"/>
        </w:rPr>
        <w:t>8</w:t>
      </w:r>
      <w:r w:rsidRPr="00507A26">
        <w:rPr>
          <w:rFonts w:ascii="Calibri" w:hAnsi="Calibri" w:cs="Calibri"/>
          <w:sz w:val="24"/>
          <w:szCs w:val="24"/>
          <w:lang w:val="ru-RU"/>
        </w:rPr>
        <w:t>).</w:t>
      </w:r>
    </w:p>
    <w:p w:rsidR="00507A26" w:rsidRPr="00507A26" w:rsidRDefault="00507A26" w:rsidP="00507A26">
      <w:pPr>
        <w:spacing w:line="276" w:lineRule="auto"/>
        <w:ind w:firstLine="567"/>
        <w:jc w:val="center"/>
        <w:rPr>
          <w:rFonts w:ascii="Calibri" w:hAnsi="Calibri" w:cs="Calibri"/>
          <w:sz w:val="24"/>
          <w:szCs w:val="24"/>
          <w:lang w:val="ru-RU"/>
        </w:rPr>
      </w:pPr>
      <w:r w:rsidRPr="00507A26">
        <w:rPr>
          <w:rFonts w:ascii="Calibri" w:hAnsi="Calibri" w:cs="Calibri"/>
          <w:noProof/>
          <w:sz w:val="24"/>
          <w:szCs w:val="24"/>
          <w:lang w:val="ru-RU" w:eastAsia="ru-RU"/>
        </w:rPr>
        <w:drawing>
          <wp:inline distT="0" distB="0" distL="0" distR="0">
            <wp:extent cx="2934335" cy="2211705"/>
            <wp:effectExtent l="0" t="0" r="0" b="0"/>
            <wp:docPr id="44" name="Рисунок 44" descr="20190806_125529-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20190806_125529-min"/>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34335" cy="2211705"/>
                    </a:xfrm>
                    <a:prstGeom prst="rect">
                      <a:avLst/>
                    </a:prstGeom>
                    <a:noFill/>
                    <a:ln>
                      <a:noFill/>
                    </a:ln>
                  </pic:spPr>
                </pic:pic>
              </a:graphicData>
            </a:graphic>
          </wp:inline>
        </w:drawing>
      </w:r>
    </w:p>
    <w:p w:rsidR="00507A26" w:rsidRPr="00507A26" w:rsidRDefault="00507A26" w:rsidP="00507A26">
      <w:pPr>
        <w:spacing w:line="276" w:lineRule="auto"/>
        <w:jc w:val="center"/>
        <w:rPr>
          <w:rFonts w:ascii="Calibri" w:hAnsi="Calibri" w:cs="Calibri"/>
          <w:b/>
          <w:sz w:val="24"/>
          <w:szCs w:val="24"/>
          <w:lang w:val="ru-RU"/>
        </w:rPr>
      </w:pPr>
      <w:r w:rsidRPr="00507A26">
        <w:rPr>
          <w:rFonts w:ascii="Calibri" w:hAnsi="Calibri" w:cs="Calibri"/>
          <w:b/>
          <w:sz w:val="24"/>
          <w:szCs w:val="24"/>
          <w:lang w:val="ru-RU"/>
        </w:rPr>
        <w:t>Рисунок 1.</w:t>
      </w:r>
      <w:r>
        <w:rPr>
          <w:rFonts w:ascii="Calibri" w:hAnsi="Calibri" w:cs="Calibri"/>
          <w:b/>
          <w:sz w:val="24"/>
          <w:szCs w:val="24"/>
          <w:lang w:val="ru-RU"/>
        </w:rPr>
        <w:t>8</w:t>
      </w:r>
      <w:r w:rsidRPr="00507A26">
        <w:rPr>
          <w:rFonts w:ascii="Calibri" w:hAnsi="Calibri" w:cs="Calibri"/>
          <w:b/>
          <w:sz w:val="24"/>
          <w:szCs w:val="24"/>
          <w:lang w:val="ru-RU"/>
        </w:rPr>
        <w:t xml:space="preserve"> – Канализационно-насосная станция пос. Машиностроителей</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Далее от КНС ФБУ ЦР ФСС РФ Вольгинский сточные воды поступают в централизованную систему водоотведения муниципального образования пос. Вольгинский.</w:t>
      </w:r>
    </w:p>
    <w:p w:rsidR="00507A26" w:rsidRPr="00507A26" w:rsidRDefault="00507A26" w:rsidP="00507A26">
      <w:pPr>
        <w:spacing w:line="276" w:lineRule="auto"/>
        <w:ind w:firstLine="567"/>
        <w:jc w:val="both"/>
        <w:rPr>
          <w:rFonts w:ascii="Calibri" w:hAnsi="Calibri" w:cs="Calibri"/>
          <w:sz w:val="24"/>
          <w:szCs w:val="24"/>
          <w:lang w:val="ru-RU"/>
        </w:rPr>
      </w:pP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b/>
          <w:sz w:val="24"/>
          <w:szCs w:val="24"/>
          <w:u w:val="single"/>
          <w:lang w:val="ru-RU"/>
        </w:rPr>
        <w:t>дер. Глубоково</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Самотечная канализационная сеть дер. Глубоково, протяженностью 400 м. находится в нерабочем состоянии. Сточные воды от потребителей поступают в индивидуальные септики.</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 xml:space="preserve"> На территории деревни в рабочем состоянии находится только участок самотечной канализационной сети от здания школы до приемного колодца. Данный участков канализационной сети обслуживается учреждением. Откачка стоков осуществляется специализированной автотехникой с последующим их вывозом на очистные сооружения г. Покров.</w:t>
      </w:r>
    </w:p>
    <w:p w:rsidR="00507A26" w:rsidRPr="00507A26" w:rsidRDefault="00507A26" w:rsidP="00507A26">
      <w:pPr>
        <w:spacing w:line="276" w:lineRule="auto"/>
        <w:ind w:firstLine="567"/>
        <w:jc w:val="both"/>
        <w:rPr>
          <w:rFonts w:ascii="Calibri" w:hAnsi="Calibri" w:cs="Calibri"/>
          <w:sz w:val="24"/>
          <w:szCs w:val="24"/>
          <w:lang w:val="ru-RU"/>
        </w:rPr>
      </w:pP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Таким образом в зоне эксплуатационной ответственности на сегодняшний день находится:</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 очистные сооружения биологической очистки – 2 ед.;</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 канализационно-насосные станции – 5 ед.;</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 канализационные сети -  16,9 км.</w:t>
      </w:r>
    </w:p>
    <w:p w:rsidR="00507A26" w:rsidRPr="00507A26" w:rsidRDefault="00507A26" w:rsidP="00507A26">
      <w:pPr>
        <w:spacing w:line="276" w:lineRule="auto"/>
        <w:ind w:firstLine="567"/>
        <w:jc w:val="both"/>
        <w:rPr>
          <w:rFonts w:ascii="Calibri" w:hAnsi="Calibri" w:cs="Calibri"/>
          <w:sz w:val="24"/>
          <w:szCs w:val="24"/>
          <w:lang w:val="ru-RU"/>
        </w:rPr>
      </w:pP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Информация по сетям систем водоотведения, расположенных на территории муниципальное образование Нагорное сельское поселение представлена в таблице 1.</w:t>
      </w:r>
      <w:r>
        <w:rPr>
          <w:rFonts w:ascii="Calibri" w:hAnsi="Calibri" w:cs="Calibri"/>
          <w:sz w:val="24"/>
          <w:szCs w:val="24"/>
          <w:lang w:val="ru-RU"/>
        </w:rPr>
        <w:t>3</w:t>
      </w:r>
      <w:r w:rsidRPr="00507A26">
        <w:rPr>
          <w:rFonts w:ascii="Calibri" w:hAnsi="Calibri" w:cs="Calibri"/>
          <w:sz w:val="24"/>
          <w:szCs w:val="24"/>
          <w:lang w:val="ru-RU"/>
        </w:rPr>
        <w:t>.</w:t>
      </w:r>
    </w:p>
    <w:p w:rsidR="00507A26" w:rsidRPr="00507A26" w:rsidRDefault="00507A26" w:rsidP="00507A26">
      <w:pPr>
        <w:spacing w:line="276" w:lineRule="auto"/>
        <w:ind w:firstLine="567"/>
        <w:jc w:val="both"/>
        <w:rPr>
          <w:rFonts w:ascii="Calibri" w:hAnsi="Calibri" w:cs="Calibri"/>
          <w:sz w:val="24"/>
          <w:szCs w:val="24"/>
          <w:lang w:val="ru-RU"/>
        </w:rPr>
      </w:pP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 xml:space="preserve">Графическое отображение участков сетей, проложенных по территории населенных пунктов муниципального образования представлены в Приложении №1 к </w:t>
      </w:r>
      <w:r>
        <w:rPr>
          <w:rFonts w:ascii="Calibri" w:hAnsi="Calibri" w:cs="Calibri"/>
          <w:sz w:val="24"/>
          <w:szCs w:val="24"/>
          <w:lang w:val="ru-RU"/>
        </w:rPr>
        <w:t>Схеме водоснабжения и водоотведения</w:t>
      </w:r>
      <w:r w:rsidRPr="00507A26">
        <w:rPr>
          <w:rFonts w:ascii="Calibri" w:hAnsi="Calibri" w:cs="Calibri"/>
          <w:sz w:val="24"/>
          <w:szCs w:val="24"/>
          <w:lang w:val="ru-RU"/>
        </w:rPr>
        <w:t>.</w:t>
      </w:r>
    </w:p>
    <w:p w:rsidR="00507A26" w:rsidRDefault="00507A26" w:rsidP="00101B00">
      <w:pPr>
        <w:spacing w:line="276" w:lineRule="auto"/>
        <w:ind w:firstLine="567"/>
        <w:jc w:val="both"/>
        <w:rPr>
          <w:rFonts w:ascii="Calibri" w:hAnsi="Calibri" w:cs="Calibri"/>
          <w:sz w:val="24"/>
          <w:szCs w:val="24"/>
          <w:lang w:val="ru-RU"/>
        </w:rPr>
      </w:pPr>
    </w:p>
    <w:p w:rsidR="00507A26" w:rsidRDefault="00507A26" w:rsidP="00101B00">
      <w:pPr>
        <w:spacing w:line="276" w:lineRule="auto"/>
        <w:ind w:firstLine="567"/>
        <w:jc w:val="both"/>
        <w:rPr>
          <w:rFonts w:ascii="Calibri" w:hAnsi="Calibri" w:cs="Calibri"/>
          <w:sz w:val="24"/>
          <w:szCs w:val="24"/>
          <w:lang w:val="ru-RU"/>
        </w:rPr>
      </w:pPr>
    </w:p>
    <w:p w:rsidR="00507A26" w:rsidRDefault="00507A26" w:rsidP="00101B00">
      <w:pPr>
        <w:spacing w:line="276" w:lineRule="auto"/>
        <w:ind w:firstLine="567"/>
        <w:jc w:val="both"/>
        <w:rPr>
          <w:rFonts w:ascii="Calibri" w:hAnsi="Calibri" w:cs="Calibri"/>
          <w:sz w:val="24"/>
          <w:szCs w:val="24"/>
          <w:lang w:val="ru-RU"/>
        </w:rPr>
      </w:pPr>
    </w:p>
    <w:p w:rsidR="00507A26" w:rsidRDefault="00507A26" w:rsidP="00101B00">
      <w:pPr>
        <w:spacing w:line="276" w:lineRule="auto"/>
        <w:ind w:firstLine="567"/>
        <w:jc w:val="both"/>
        <w:rPr>
          <w:rFonts w:ascii="Calibri" w:hAnsi="Calibri" w:cs="Calibri"/>
          <w:sz w:val="24"/>
          <w:szCs w:val="24"/>
          <w:lang w:val="ru-RU"/>
        </w:rPr>
        <w:sectPr w:rsidR="00507A26" w:rsidSect="00826E49">
          <w:headerReference w:type="default" r:id="rId49"/>
          <w:pgSz w:w="11910" w:h="16840"/>
          <w:pgMar w:top="1134" w:right="851" w:bottom="1134" w:left="1134" w:header="586" w:footer="617" w:gutter="0"/>
          <w:cols w:space="720"/>
        </w:sectPr>
      </w:pPr>
    </w:p>
    <w:p w:rsidR="00507A26" w:rsidRPr="00507A26" w:rsidRDefault="00507A26" w:rsidP="00507A26">
      <w:pPr>
        <w:widowControl/>
        <w:numPr>
          <w:ilvl w:val="2"/>
          <w:numId w:val="0"/>
        </w:numPr>
        <w:tabs>
          <w:tab w:val="left" w:pos="680"/>
        </w:tabs>
        <w:spacing w:after="200"/>
        <w:ind w:right="111"/>
        <w:contextualSpacing/>
        <w:jc w:val="both"/>
        <w:rPr>
          <w:rFonts w:ascii="Calibri" w:eastAsia="Calibri" w:hAnsi="Calibri"/>
          <w:sz w:val="24"/>
          <w:szCs w:val="24"/>
          <w:lang w:val="ru-RU"/>
        </w:rPr>
      </w:pPr>
      <w:r w:rsidRPr="00507A26">
        <w:rPr>
          <w:rFonts w:ascii="Calibri" w:eastAsia="Calibri" w:hAnsi="Calibri"/>
          <w:b/>
          <w:sz w:val="24"/>
          <w:szCs w:val="24"/>
          <w:lang w:val="ru-RU"/>
        </w:rPr>
        <w:lastRenderedPageBreak/>
        <w:t>Таблица 1.</w:t>
      </w:r>
      <w:r>
        <w:rPr>
          <w:rFonts w:ascii="Calibri" w:eastAsia="Calibri" w:hAnsi="Calibri"/>
          <w:b/>
          <w:sz w:val="24"/>
          <w:szCs w:val="24"/>
          <w:lang w:val="ru-RU"/>
        </w:rPr>
        <w:t>3</w:t>
      </w:r>
      <w:r w:rsidRPr="00507A26">
        <w:rPr>
          <w:rFonts w:ascii="Calibri" w:eastAsia="Calibri" w:hAnsi="Calibri"/>
          <w:b/>
          <w:sz w:val="24"/>
          <w:szCs w:val="24"/>
          <w:lang w:val="ru-RU"/>
        </w:rPr>
        <w:t xml:space="preserve"> - Характеристика сетей систем водоотведения муниципального образования Нагорное сельское поселение</w:t>
      </w:r>
    </w:p>
    <w:tbl>
      <w:tblPr>
        <w:tblW w:w="5000" w:type="pct"/>
        <w:tblCellMar>
          <w:left w:w="10" w:type="dxa"/>
          <w:right w:w="10" w:type="dxa"/>
        </w:tblCellMar>
        <w:tblLook w:val="04A0"/>
      </w:tblPr>
      <w:tblGrid>
        <w:gridCol w:w="950"/>
        <w:gridCol w:w="3424"/>
        <w:gridCol w:w="1380"/>
        <w:gridCol w:w="1489"/>
        <w:gridCol w:w="2155"/>
        <w:gridCol w:w="1618"/>
        <w:gridCol w:w="1625"/>
        <w:gridCol w:w="2041"/>
      </w:tblGrid>
      <w:tr w:rsidR="00507A26" w:rsidRPr="00507A26" w:rsidTr="00507A26">
        <w:tc>
          <w:tcPr>
            <w:tcW w:w="324"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507A26">
              <w:rPr>
                <w:rFonts w:ascii="Calibri" w:eastAsia="Andale Sans UI" w:hAnsi="Calibri" w:cs="Calibri"/>
                <w:b/>
                <w:color w:val="000000"/>
                <w:kern w:val="3"/>
                <w:lang w:val="ru-RU" w:eastAsia="ja-JP" w:bidi="fa-IR"/>
              </w:rPr>
              <w:t>№</w:t>
            </w:r>
          </w:p>
          <w:p w:rsidR="00507A26" w:rsidRPr="00507A26" w:rsidRDefault="00507A26" w:rsidP="00507A2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507A26">
              <w:rPr>
                <w:rFonts w:ascii="Calibri" w:eastAsia="Andale Sans UI" w:hAnsi="Calibri" w:cs="Calibri"/>
                <w:b/>
                <w:color w:val="000000"/>
                <w:kern w:val="3"/>
                <w:lang w:val="ru-RU" w:eastAsia="ja-JP" w:bidi="fa-IR"/>
              </w:rPr>
              <w:t>п/п</w:t>
            </w:r>
          </w:p>
        </w:tc>
        <w:tc>
          <w:tcPr>
            <w:tcW w:w="1166"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507A26">
              <w:rPr>
                <w:rFonts w:ascii="Calibri" w:eastAsia="Andale Sans UI" w:hAnsi="Calibri" w:cs="Calibri"/>
                <w:b/>
                <w:color w:val="000000"/>
                <w:kern w:val="3"/>
                <w:lang w:val="ru-RU" w:eastAsia="ja-JP" w:bidi="fa-IR"/>
              </w:rPr>
              <w:t>Наименование участка</w:t>
            </w:r>
          </w:p>
        </w:tc>
        <w:tc>
          <w:tcPr>
            <w:tcW w:w="470"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507A26">
              <w:rPr>
                <w:rFonts w:ascii="Calibri" w:eastAsia="Andale Sans UI" w:hAnsi="Calibri" w:cs="Calibri"/>
                <w:b/>
                <w:color w:val="000000"/>
                <w:kern w:val="3"/>
                <w:lang w:val="ru-RU" w:eastAsia="ja-JP" w:bidi="fa-IR"/>
              </w:rPr>
              <w:t>Диаметр,</w:t>
            </w:r>
          </w:p>
          <w:p w:rsidR="00507A26" w:rsidRPr="00507A26" w:rsidRDefault="00507A26" w:rsidP="00507A2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507A26">
              <w:rPr>
                <w:rFonts w:ascii="Calibri" w:eastAsia="Andale Sans UI" w:hAnsi="Calibri" w:cs="Calibri"/>
                <w:b/>
                <w:color w:val="000000"/>
                <w:kern w:val="3"/>
                <w:lang w:val="ru-RU" w:eastAsia="ja-JP" w:bidi="fa-IR"/>
              </w:rPr>
              <w:t>мм</w:t>
            </w:r>
          </w:p>
        </w:tc>
        <w:tc>
          <w:tcPr>
            <w:tcW w:w="507"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507A26">
              <w:rPr>
                <w:rFonts w:ascii="Calibri" w:eastAsia="Andale Sans UI" w:hAnsi="Calibri" w:cs="Calibri"/>
                <w:b/>
                <w:color w:val="000000"/>
                <w:kern w:val="3"/>
                <w:lang w:val="ru-RU" w:eastAsia="ja-JP" w:bidi="fa-IR"/>
              </w:rPr>
              <w:t>Длина,</w:t>
            </w:r>
          </w:p>
          <w:p w:rsidR="00507A26" w:rsidRPr="00507A26" w:rsidRDefault="00507A26" w:rsidP="00507A2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507A26">
              <w:rPr>
                <w:rFonts w:ascii="Calibri" w:eastAsia="Andale Sans UI" w:hAnsi="Calibri" w:cs="Calibri"/>
                <w:b/>
                <w:color w:val="000000"/>
                <w:kern w:val="3"/>
                <w:lang w:val="ru-RU" w:eastAsia="ja-JP" w:bidi="fa-IR"/>
              </w:rPr>
              <w:t>п.м.</w:t>
            </w:r>
          </w:p>
        </w:tc>
        <w:tc>
          <w:tcPr>
            <w:tcW w:w="734"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507A26">
              <w:rPr>
                <w:rFonts w:ascii="Calibri" w:eastAsia="Andale Sans UI" w:hAnsi="Calibri" w:cs="Calibri"/>
                <w:b/>
                <w:color w:val="000000"/>
                <w:kern w:val="3"/>
                <w:lang w:val="ru-RU" w:eastAsia="ja-JP" w:bidi="fa-IR"/>
              </w:rPr>
              <w:t>Год прокладки</w:t>
            </w:r>
          </w:p>
        </w:tc>
        <w:tc>
          <w:tcPr>
            <w:tcW w:w="551"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507A26">
              <w:rPr>
                <w:rFonts w:ascii="Calibri" w:eastAsia="Andale Sans UI" w:hAnsi="Calibri" w:cs="Calibri"/>
                <w:b/>
                <w:color w:val="000000"/>
                <w:kern w:val="3"/>
                <w:lang w:val="ru-RU" w:eastAsia="ja-JP" w:bidi="fa-IR"/>
              </w:rPr>
              <w:t>Тип трубопровода</w:t>
            </w:r>
          </w:p>
        </w:tc>
        <w:tc>
          <w:tcPr>
            <w:tcW w:w="553"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507A26">
              <w:rPr>
                <w:rFonts w:ascii="Calibri" w:eastAsia="Andale Sans UI" w:hAnsi="Calibri" w:cs="Calibri"/>
                <w:b/>
                <w:color w:val="000000"/>
                <w:kern w:val="3"/>
                <w:lang w:val="ru-RU" w:eastAsia="ja-JP" w:bidi="fa-IR"/>
              </w:rPr>
              <w:t>Характеристика</w:t>
            </w:r>
          </w:p>
          <w:p w:rsidR="00507A26" w:rsidRPr="00507A26" w:rsidRDefault="00507A26" w:rsidP="00507A2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507A26">
              <w:rPr>
                <w:rFonts w:ascii="Calibri" w:eastAsia="Andale Sans UI" w:hAnsi="Calibri" w:cs="Calibri"/>
                <w:b/>
                <w:color w:val="000000"/>
                <w:kern w:val="3"/>
                <w:lang w:val="ru-RU" w:eastAsia="ja-JP" w:bidi="fa-IR"/>
              </w:rPr>
              <w:t>грунтов</w:t>
            </w:r>
          </w:p>
        </w:tc>
        <w:tc>
          <w:tcPr>
            <w:tcW w:w="695" w:type="pct"/>
            <w:tcBorders>
              <w:top w:val="single" w:sz="4" w:space="0" w:color="000000"/>
              <w:left w:val="single" w:sz="4" w:space="0" w:color="000000"/>
              <w:bottom w:val="single" w:sz="4" w:space="0" w:color="000000"/>
              <w:right w:val="single" w:sz="4" w:space="0" w:color="000000"/>
            </w:tcBorders>
            <w:shd w:val="clear" w:color="auto" w:fill="92D050"/>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507A26">
              <w:rPr>
                <w:rFonts w:ascii="Calibri" w:eastAsia="Andale Sans UI" w:hAnsi="Calibri" w:cs="Calibri"/>
                <w:b/>
                <w:color w:val="000000"/>
                <w:kern w:val="3"/>
                <w:lang w:val="ru-RU" w:eastAsia="ja-JP" w:bidi="fa-IR"/>
              </w:rPr>
              <w:t>Кол-во колодцев, шт.</w:t>
            </w:r>
          </w:p>
        </w:tc>
      </w:tr>
      <w:tr w:rsidR="00507A26" w:rsidRPr="00507A26" w:rsidTr="00507A26">
        <w:trPr>
          <w:trHeight w:val="486"/>
        </w:trPr>
        <w:tc>
          <w:tcPr>
            <w:tcW w:w="32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1</w:t>
            </w:r>
          </w:p>
        </w:tc>
        <w:tc>
          <w:tcPr>
            <w:tcW w:w="1166"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пос. Нагорный</w:t>
            </w:r>
          </w:p>
        </w:tc>
        <w:tc>
          <w:tcPr>
            <w:tcW w:w="4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Д100мм-Д300мм</w:t>
            </w:r>
          </w:p>
        </w:tc>
        <w:tc>
          <w:tcPr>
            <w:tcW w:w="50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de-DE" w:eastAsia="ja-JP" w:bidi="fa-IR"/>
              </w:rPr>
            </w:pPr>
            <w:r w:rsidRPr="00507A26">
              <w:rPr>
                <w:rFonts w:ascii="Calibri" w:eastAsia="Andale Sans UI" w:hAnsi="Calibri" w:cs="Calibri"/>
                <w:color w:val="000000"/>
                <w:kern w:val="3"/>
                <w:lang w:val="de-DE" w:eastAsia="ja-JP" w:bidi="fa-IR"/>
              </w:rPr>
              <w:t>6883</w:t>
            </w:r>
          </w:p>
        </w:tc>
        <w:tc>
          <w:tcPr>
            <w:tcW w:w="73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AutoHyphens/>
              <w:autoSpaceDN w:val="0"/>
              <w:jc w:val="center"/>
              <w:textAlignment w:val="baseline"/>
              <w:rPr>
                <w:rFonts w:ascii="Calibri" w:eastAsia="Andale Sans UI" w:hAnsi="Calibri" w:cs="Calibri"/>
                <w:kern w:val="3"/>
                <w:lang w:val="de-DE" w:eastAsia="ja-JP" w:bidi="fa-IR"/>
              </w:rPr>
            </w:pPr>
            <w:r w:rsidRPr="00507A26">
              <w:rPr>
                <w:rFonts w:ascii="Calibri" w:eastAsia="Andale Sans UI" w:hAnsi="Calibri" w:cs="Calibri"/>
                <w:kern w:val="3"/>
                <w:lang w:val="de-DE" w:eastAsia="ja-JP" w:bidi="fa-IR"/>
              </w:rPr>
              <w:t xml:space="preserve">1984-2007 </w:t>
            </w:r>
            <w:r w:rsidRPr="00507A26">
              <w:rPr>
                <w:rFonts w:ascii="Calibri" w:eastAsia="Andale Sans UI" w:hAnsi="Calibri" w:cs="Calibri"/>
                <w:kern w:val="3"/>
                <w:lang w:val="ru-RU" w:eastAsia="ja-JP" w:bidi="fa-IR"/>
              </w:rPr>
              <w:t>гг.</w:t>
            </w:r>
          </w:p>
        </w:tc>
        <w:tc>
          <w:tcPr>
            <w:tcW w:w="551"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Чугун, ПНД</w:t>
            </w:r>
          </w:p>
        </w:tc>
        <w:tc>
          <w:tcPr>
            <w:tcW w:w="553"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Песок серый до 2м, от 2м до 22м -глина красная</w:t>
            </w:r>
          </w:p>
        </w:tc>
        <w:tc>
          <w:tcPr>
            <w:tcW w:w="69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нет данных</w:t>
            </w:r>
          </w:p>
        </w:tc>
      </w:tr>
      <w:tr w:rsidR="00507A26" w:rsidRPr="00507A26" w:rsidTr="00507A26">
        <w:trPr>
          <w:trHeight w:val="282"/>
        </w:trPr>
        <w:tc>
          <w:tcPr>
            <w:tcW w:w="324"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p>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p>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2</w:t>
            </w:r>
          </w:p>
        </w:tc>
        <w:tc>
          <w:tcPr>
            <w:tcW w:w="1166"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пос. Машиностроитель</w:t>
            </w:r>
          </w:p>
        </w:tc>
        <w:tc>
          <w:tcPr>
            <w:tcW w:w="470"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Д100мм-Д150мм</w:t>
            </w:r>
          </w:p>
        </w:tc>
        <w:tc>
          <w:tcPr>
            <w:tcW w:w="50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de-DE" w:eastAsia="ja-JP" w:bidi="fa-IR"/>
              </w:rPr>
            </w:pPr>
            <w:r w:rsidRPr="00507A26">
              <w:rPr>
                <w:rFonts w:ascii="Calibri" w:eastAsia="Andale Sans UI" w:hAnsi="Calibri" w:cs="Calibri"/>
                <w:color w:val="000000"/>
                <w:kern w:val="3"/>
                <w:lang w:val="de-DE" w:eastAsia="ja-JP" w:bidi="fa-IR"/>
              </w:rPr>
              <w:t>709</w:t>
            </w:r>
          </w:p>
        </w:tc>
        <w:tc>
          <w:tcPr>
            <w:tcW w:w="73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Данные не известны</w:t>
            </w:r>
          </w:p>
        </w:tc>
        <w:tc>
          <w:tcPr>
            <w:tcW w:w="551"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Чугун, сталь, ПНД</w:t>
            </w:r>
          </w:p>
        </w:tc>
        <w:tc>
          <w:tcPr>
            <w:tcW w:w="553"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Данные не известны</w:t>
            </w:r>
          </w:p>
        </w:tc>
        <w:tc>
          <w:tcPr>
            <w:tcW w:w="695" w:type="pct"/>
            <w:vMerge w:val="restart"/>
            <w:tcBorders>
              <w:left w:val="single" w:sz="4" w:space="0" w:color="000000"/>
              <w:right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19</w:t>
            </w:r>
          </w:p>
        </w:tc>
      </w:tr>
      <w:tr w:rsidR="00507A26" w:rsidRPr="00507A26" w:rsidTr="00507A26">
        <w:tc>
          <w:tcPr>
            <w:tcW w:w="324"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AutoHyphens/>
              <w:autoSpaceDN w:val="0"/>
              <w:jc w:val="center"/>
              <w:textAlignment w:val="baseline"/>
              <w:rPr>
                <w:rFonts w:ascii="Calibri" w:eastAsia="Andale Sans UI" w:hAnsi="Calibri" w:cs="Calibri"/>
                <w:kern w:val="3"/>
                <w:lang w:val="de-DE" w:eastAsia="ja-JP" w:bidi="fa-IR"/>
              </w:rPr>
            </w:pPr>
          </w:p>
        </w:tc>
        <w:tc>
          <w:tcPr>
            <w:tcW w:w="1166"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AutoHyphens/>
              <w:autoSpaceDN w:val="0"/>
              <w:jc w:val="center"/>
              <w:textAlignment w:val="baseline"/>
              <w:rPr>
                <w:rFonts w:ascii="Calibri" w:eastAsia="Andale Sans UI" w:hAnsi="Calibri" w:cs="Calibri"/>
                <w:kern w:val="3"/>
                <w:lang w:val="de-DE" w:eastAsia="ja-JP" w:bidi="fa-IR"/>
              </w:rPr>
            </w:pPr>
          </w:p>
        </w:tc>
        <w:tc>
          <w:tcPr>
            <w:tcW w:w="470"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AutoHyphens/>
              <w:autoSpaceDN w:val="0"/>
              <w:jc w:val="center"/>
              <w:textAlignment w:val="baseline"/>
              <w:rPr>
                <w:rFonts w:ascii="Calibri" w:eastAsia="Andale Sans UI" w:hAnsi="Calibri" w:cs="Calibri"/>
                <w:kern w:val="3"/>
                <w:lang w:val="de-DE" w:eastAsia="ja-JP" w:bidi="fa-IR"/>
              </w:rPr>
            </w:pPr>
          </w:p>
        </w:tc>
        <w:tc>
          <w:tcPr>
            <w:tcW w:w="50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de-DE" w:eastAsia="ja-JP" w:bidi="fa-IR"/>
              </w:rPr>
            </w:pPr>
            <w:r w:rsidRPr="00507A26">
              <w:rPr>
                <w:rFonts w:ascii="Calibri" w:eastAsia="Andale Sans UI" w:hAnsi="Calibri" w:cs="Calibri"/>
                <w:color w:val="000000"/>
                <w:kern w:val="3"/>
                <w:lang w:val="de-DE" w:eastAsia="ja-JP" w:bidi="fa-IR"/>
              </w:rPr>
              <w:t>352</w:t>
            </w:r>
          </w:p>
        </w:tc>
        <w:tc>
          <w:tcPr>
            <w:tcW w:w="73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Данные не известны</w:t>
            </w:r>
          </w:p>
        </w:tc>
        <w:tc>
          <w:tcPr>
            <w:tcW w:w="551"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AutoHyphens/>
              <w:autoSpaceDN w:val="0"/>
              <w:jc w:val="center"/>
              <w:textAlignment w:val="baseline"/>
              <w:rPr>
                <w:rFonts w:ascii="Calibri" w:eastAsia="Andale Sans UI" w:hAnsi="Calibri" w:cs="Calibri"/>
                <w:kern w:val="3"/>
                <w:lang w:val="de-DE" w:eastAsia="ja-JP" w:bidi="fa-IR"/>
              </w:rPr>
            </w:pPr>
          </w:p>
        </w:tc>
        <w:tc>
          <w:tcPr>
            <w:tcW w:w="553"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AutoHyphens/>
              <w:autoSpaceDN w:val="0"/>
              <w:jc w:val="center"/>
              <w:textAlignment w:val="baseline"/>
              <w:rPr>
                <w:rFonts w:ascii="Calibri" w:eastAsia="Andale Sans UI" w:hAnsi="Calibri" w:cs="Calibri"/>
                <w:kern w:val="3"/>
                <w:lang w:val="de-DE" w:eastAsia="ja-JP" w:bidi="fa-IR"/>
              </w:rPr>
            </w:pPr>
          </w:p>
        </w:tc>
        <w:tc>
          <w:tcPr>
            <w:tcW w:w="695" w:type="pct"/>
            <w:vMerge/>
            <w:tcBorders>
              <w:left w:val="single" w:sz="4" w:space="0" w:color="000000"/>
              <w:right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p>
        </w:tc>
      </w:tr>
      <w:tr w:rsidR="00507A26" w:rsidRPr="00507A26" w:rsidTr="00507A26">
        <w:tc>
          <w:tcPr>
            <w:tcW w:w="324"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AutoHyphens/>
              <w:autoSpaceDN w:val="0"/>
              <w:jc w:val="center"/>
              <w:textAlignment w:val="baseline"/>
              <w:rPr>
                <w:rFonts w:ascii="Calibri" w:eastAsia="Andale Sans UI" w:hAnsi="Calibri" w:cs="Calibri"/>
                <w:kern w:val="3"/>
                <w:lang w:val="de-DE" w:eastAsia="ja-JP" w:bidi="fa-IR"/>
              </w:rPr>
            </w:pPr>
          </w:p>
        </w:tc>
        <w:tc>
          <w:tcPr>
            <w:tcW w:w="1166"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AutoHyphens/>
              <w:autoSpaceDN w:val="0"/>
              <w:jc w:val="center"/>
              <w:textAlignment w:val="baseline"/>
              <w:rPr>
                <w:rFonts w:ascii="Calibri" w:eastAsia="Andale Sans UI" w:hAnsi="Calibri" w:cs="Calibri"/>
                <w:kern w:val="3"/>
                <w:lang w:val="de-DE" w:eastAsia="ja-JP" w:bidi="fa-IR"/>
              </w:rPr>
            </w:pPr>
          </w:p>
        </w:tc>
        <w:tc>
          <w:tcPr>
            <w:tcW w:w="470"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AutoHyphens/>
              <w:autoSpaceDN w:val="0"/>
              <w:jc w:val="center"/>
              <w:textAlignment w:val="baseline"/>
              <w:rPr>
                <w:rFonts w:ascii="Calibri" w:eastAsia="Andale Sans UI" w:hAnsi="Calibri" w:cs="Calibri"/>
                <w:kern w:val="3"/>
                <w:lang w:val="de-DE" w:eastAsia="ja-JP" w:bidi="fa-IR"/>
              </w:rPr>
            </w:pPr>
          </w:p>
        </w:tc>
        <w:tc>
          <w:tcPr>
            <w:tcW w:w="50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de-DE" w:eastAsia="ja-JP" w:bidi="fa-IR"/>
              </w:rPr>
            </w:pPr>
            <w:r w:rsidRPr="00507A26">
              <w:rPr>
                <w:rFonts w:ascii="Calibri" w:eastAsia="Andale Sans UI" w:hAnsi="Calibri" w:cs="Calibri"/>
                <w:color w:val="000000"/>
                <w:kern w:val="3"/>
                <w:lang w:val="de-DE" w:eastAsia="ja-JP" w:bidi="fa-IR"/>
              </w:rPr>
              <w:t>438,10</w:t>
            </w:r>
          </w:p>
        </w:tc>
        <w:tc>
          <w:tcPr>
            <w:tcW w:w="73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Данные не известны</w:t>
            </w:r>
          </w:p>
        </w:tc>
        <w:tc>
          <w:tcPr>
            <w:tcW w:w="551"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AutoHyphens/>
              <w:autoSpaceDN w:val="0"/>
              <w:jc w:val="center"/>
              <w:textAlignment w:val="baseline"/>
              <w:rPr>
                <w:rFonts w:ascii="Calibri" w:eastAsia="Andale Sans UI" w:hAnsi="Calibri" w:cs="Calibri"/>
                <w:kern w:val="3"/>
                <w:lang w:val="de-DE" w:eastAsia="ja-JP" w:bidi="fa-IR"/>
              </w:rPr>
            </w:pPr>
          </w:p>
        </w:tc>
        <w:tc>
          <w:tcPr>
            <w:tcW w:w="553"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AutoHyphens/>
              <w:autoSpaceDN w:val="0"/>
              <w:jc w:val="center"/>
              <w:textAlignment w:val="baseline"/>
              <w:rPr>
                <w:rFonts w:ascii="Calibri" w:eastAsia="Andale Sans UI" w:hAnsi="Calibri" w:cs="Calibri"/>
                <w:kern w:val="3"/>
                <w:lang w:val="de-DE" w:eastAsia="ja-JP" w:bidi="fa-IR"/>
              </w:rPr>
            </w:pPr>
          </w:p>
        </w:tc>
        <w:tc>
          <w:tcPr>
            <w:tcW w:w="695" w:type="pct"/>
            <w:vMerge/>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p>
        </w:tc>
      </w:tr>
      <w:tr w:rsidR="00507A26" w:rsidRPr="00507A26" w:rsidTr="00507A26">
        <w:trPr>
          <w:trHeight w:val="362"/>
        </w:trPr>
        <w:tc>
          <w:tcPr>
            <w:tcW w:w="32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3</w:t>
            </w:r>
          </w:p>
        </w:tc>
        <w:tc>
          <w:tcPr>
            <w:tcW w:w="1166"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дер. Головино</w:t>
            </w:r>
          </w:p>
        </w:tc>
        <w:tc>
          <w:tcPr>
            <w:tcW w:w="4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Д100мм-Д200мм</w:t>
            </w:r>
          </w:p>
        </w:tc>
        <w:tc>
          <w:tcPr>
            <w:tcW w:w="50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de-DE" w:eastAsia="ja-JP" w:bidi="fa-IR"/>
              </w:rPr>
            </w:pPr>
            <w:r w:rsidRPr="00507A26">
              <w:rPr>
                <w:rFonts w:ascii="Calibri" w:eastAsia="Andale Sans UI" w:hAnsi="Calibri" w:cs="Calibri"/>
                <w:color w:val="000000"/>
                <w:kern w:val="3"/>
                <w:lang w:val="de-DE" w:eastAsia="ja-JP" w:bidi="fa-IR"/>
              </w:rPr>
              <w:t>1120</w:t>
            </w:r>
          </w:p>
        </w:tc>
        <w:tc>
          <w:tcPr>
            <w:tcW w:w="73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de-DE" w:eastAsia="ja-JP" w:bidi="fa-IR"/>
              </w:rPr>
            </w:pPr>
            <w:r w:rsidRPr="00507A26">
              <w:rPr>
                <w:rFonts w:ascii="Calibri" w:eastAsia="Andale Sans UI" w:hAnsi="Calibri" w:cs="Calibri"/>
                <w:color w:val="000000"/>
                <w:kern w:val="3"/>
                <w:lang w:val="de-DE" w:eastAsia="ja-JP" w:bidi="fa-IR"/>
              </w:rPr>
              <w:t xml:space="preserve">1971 -2007 </w:t>
            </w:r>
            <w:r w:rsidRPr="00507A26">
              <w:rPr>
                <w:rFonts w:ascii="Calibri" w:eastAsia="Andale Sans UI" w:hAnsi="Calibri" w:cs="Calibri"/>
                <w:color w:val="000000"/>
                <w:kern w:val="3"/>
                <w:lang w:val="ru-RU" w:eastAsia="ja-JP" w:bidi="fa-IR"/>
              </w:rPr>
              <w:t>гг.</w:t>
            </w:r>
          </w:p>
        </w:tc>
        <w:tc>
          <w:tcPr>
            <w:tcW w:w="551"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Чугун, сталь,</w:t>
            </w:r>
          </w:p>
        </w:tc>
        <w:tc>
          <w:tcPr>
            <w:tcW w:w="553"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Суглинок светло-серый</w:t>
            </w:r>
          </w:p>
        </w:tc>
        <w:tc>
          <w:tcPr>
            <w:tcW w:w="69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30</w:t>
            </w:r>
          </w:p>
        </w:tc>
      </w:tr>
      <w:tr w:rsidR="00507A26" w:rsidRPr="00507A26" w:rsidTr="00507A26">
        <w:tc>
          <w:tcPr>
            <w:tcW w:w="32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4</w:t>
            </w:r>
          </w:p>
        </w:tc>
        <w:tc>
          <w:tcPr>
            <w:tcW w:w="1166"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пос. Сосновый Бор</w:t>
            </w:r>
          </w:p>
        </w:tc>
        <w:tc>
          <w:tcPr>
            <w:tcW w:w="4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Д50мм-Д150мм</w:t>
            </w:r>
          </w:p>
        </w:tc>
        <w:tc>
          <w:tcPr>
            <w:tcW w:w="50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de-DE" w:eastAsia="ja-JP" w:bidi="fa-IR"/>
              </w:rPr>
            </w:pPr>
            <w:r w:rsidRPr="00507A26">
              <w:rPr>
                <w:rFonts w:ascii="Calibri" w:eastAsia="Andale Sans UI" w:hAnsi="Calibri" w:cs="Calibri"/>
                <w:color w:val="000000"/>
                <w:kern w:val="3"/>
                <w:lang w:val="de-DE" w:eastAsia="ja-JP" w:bidi="fa-IR"/>
              </w:rPr>
              <w:t>2500</w:t>
            </w:r>
          </w:p>
        </w:tc>
        <w:tc>
          <w:tcPr>
            <w:tcW w:w="73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Данные не известны</w:t>
            </w:r>
          </w:p>
        </w:tc>
        <w:tc>
          <w:tcPr>
            <w:tcW w:w="551"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Чугун, сталь,</w:t>
            </w:r>
          </w:p>
        </w:tc>
        <w:tc>
          <w:tcPr>
            <w:tcW w:w="553"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Данные не известны</w:t>
            </w:r>
          </w:p>
        </w:tc>
        <w:tc>
          <w:tcPr>
            <w:tcW w:w="69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34</w:t>
            </w:r>
          </w:p>
        </w:tc>
      </w:tr>
      <w:tr w:rsidR="00507A26" w:rsidRPr="00507A26" w:rsidTr="00507A26">
        <w:tc>
          <w:tcPr>
            <w:tcW w:w="32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5</w:t>
            </w:r>
          </w:p>
        </w:tc>
        <w:tc>
          <w:tcPr>
            <w:tcW w:w="1166"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дер. Глубокое</w:t>
            </w:r>
          </w:p>
        </w:tc>
        <w:tc>
          <w:tcPr>
            <w:tcW w:w="4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Данные не известны</w:t>
            </w:r>
          </w:p>
        </w:tc>
        <w:tc>
          <w:tcPr>
            <w:tcW w:w="50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de-DE" w:eastAsia="ja-JP" w:bidi="fa-IR"/>
              </w:rPr>
            </w:pPr>
            <w:r w:rsidRPr="00507A26">
              <w:rPr>
                <w:rFonts w:ascii="Calibri" w:eastAsia="Andale Sans UI" w:hAnsi="Calibri" w:cs="Calibri"/>
                <w:color w:val="000000"/>
                <w:kern w:val="3"/>
                <w:lang w:val="de-DE" w:eastAsia="ja-JP" w:bidi="fa-IR"/>
              </w:rPr>
              <w:t>400</w:t>
            </w:r>
          </w:p>
        </w:tc>
        <w:tc>
          <w:tcPr>
            <w:tcW w:w="73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de-DE" w:eastAsia="ja-JP" w:bidi="fa-IR"/>
              </w:rPr>
            </w:pPr>
            <w:r w:rsidRPr="00507A26">
              <w:rPr>
                <w:rFonts w:ascii="Calibri" w:eastAsia="Andale Sans UI" w:hAnsi="Calibri" w:cs="Calibri"/>
                <w:color w:val="000000"/>
                <w:kern w:val="3"/>
                <w:lang w:val="de-DE" w:eastAsia="ja-JP" w:bidi="fa-IR"/>
              </w:rPr>
              <w:t xml:space="preserve">1968-2000 </w:t>
            </w:r>
            <w:r w:rsidRPr="00507A26">
              <w:rPr>
                <w:rFonts w:ascii="Calibri" w:eastAsia="Andale Sans UI" w:hAnsi="Calibri" w:cs="Calibri"/>
                <w:color w:val="000000"/>
                <w:kern w:val="3"/>
                <w:lang w:val="ru-RU" w:eastAsia="ja-JP" w:bidi="fa-IR"/>
              </w:rPr>
              <w:t>гг.</w:t>
            </w:r>
          </w:p>
        </w:tc>
        <w:tc>
          <w:tcPr>
            <w:tcW w:w="551"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Данные не известны</w:t>
            </w:r>
          </w:p>
        </w:tc>
        <w:tc>
          <w:tcPr>
            <w:tcW w:w="553"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Песчаный</w:t>
            </w:r>
          </w:p>
        </w:tc>
        <w:tc>
          <w:tcPr>
            <w:tcW w:w="69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нет данных</w:t>
            </w:r>
          </w:p>
        </w:tc>
      </w:tr>
      <w:tr w:rsidR="00507A26" w:rsidRPr="00507A26" w:rsidTr="00507A26">
        <w:tc>
          <w:tcPr>
            <w:tcW w:w="32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6</w:t>
            </w:r>
          </w:p>
        </w:tc>
        <w:tc>
          <w:tcPr>
            <w:tcW w:w="1166"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пос. Луговой</w:t>
            </w:r>
          </w:p>
        </w:tc>
        <w:tc>
          <w:tcPr>
            <w:tcW w:w="4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Д50мм-Д150мм</w:t>
            </w:r>
          </w:p>
        </w:tc>
        <w:tc>
          <w:tcPr>
            <w:tcW w:w="50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de-DE" w:eastAsia="ja-JP" w:bidi="fa-IR"/>
              </w:rPr>
            </w:pPr>
            <w:r w:rsidRPr="00507A26">
              <w:rPr>
                <w:rFonts w:ascii="Calibri" w:eastAsia="Andale Sans UI" w:hAnsi="Calibri" w:cs="Calibri"/>
                <w:color w:val="000000"/>
                <w:kern w:val="3"/>
                <w:lang w:val="de-DE" w:eastAsia="ja-JP" w:bidi="fa-IR"/>
              </w:rPr>
              <w:t>600</w:t>
            </w:r>
          </w:p>
        </w:tc>
        <w:tc>
          <w:tcPr>
            <w:tcW w:w="73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de-DE" w:eastAsia="ja-JP" w:bidi="fa-IR"/>
              </w:rPr>
            </w:pPr>
            <w:r w:rsidRPr="00507A26">
              <w:rPr>
                <w:rFonts w:ascii="Calibri" w:eastAsia="Andale Sans UI" w:hAnsi="Calibri" w:cs="Calibri"/>
                <w:color w:val="000000"/>
                <w:kern w:val="3"/>
                <w:lang w:val="de-DE" w:eastAsia="ja-JP" w:bidi="fa-IR"/>
              </w:rPr>
              <w:t>1974-2000</w:t>
            </w:r>
            <w:r w:rsidRPr="00507A26">
              <w:rPr>
                <w:rFonts w:ascii="Calibri" w:eastAsia="Andale Sans UI" w:hAnsi="Calibri" w:cs="Calibri"/>
                <w:color w:val="000000"/>
                <w:kern w:val="3"/>
                <w:lang w:val="ru-RU" w:eastAsia="ja-JP" w:bidi="fa-IR"/>
              </w:rPr>
              <w:t>гг.</w:t>
            </w:r>
          </w:p>
        </w:tc>
        <w:tc>
          <w:tcPr>
            <w:tcW w:w="551"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Чугун, сталь</w:t>
            </w:r>
          </w:p>
        </w:tc>
        <w:tc>
          <w:tcPr>
            <w:tcW w:w="553"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Песок крупно-зернистый</w:t>
            </w:r>
          </w:p>
        </w:tc>
        <w:tc>
          <w:tcPr>
            <w:tcW w:w="69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нет данных</w:t>
            </w:r>
          </w:p>
        </w:tc>
      </w:tr>
      <w:tr w:rsidR="00507A26" w:rsidRPr="00507A26" w:rsidTr="00507A26">
        <w:tc>
          <w:tcPr>
            <w:tcW w:w="32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7</w:t>
            </w:r>
          </w:p>
        </w:tc>
        <w:tc>
          <w:tcPr>
            <w:tcW w:w="1166"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дер. Панфилово</w:t>
            </w:r>
          </w:p>
        </w:tc>
        <w:tc>
          <w:tcPr>
            <w:tcW w:w="4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Д100мм-Д150мм</w:t>
            </w:r>
          </w:p>
        </w:tc>
        <w:tc>
          <w:tcPr>
            <w:tcW w:w="50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de-DE" w:eastAsia="ja-JP" w:bidi="fa-IR"/>
              </w:rPr>
            </w:pPr>
            <w:r w:rsidRPr="00507A26">
              <w:rPr>
                <w:rFonts w:ascii="Calibri" w:eastAsia="Andale Sans UI" w:hAnsi="Calibri" w:cs="Calibri"/>
                <w:color w:val="000000"/>
                <w:kern w:val="3"/>
                <w:lang w:val="de-DE" w:eastAsia="ja-JP" w:bidi="fa-IR"/>
              </w:rPr>
              <w:t>400</w:t>
            </w:r>
          </w:p>
        </w:tc>
        <w:tc>
          <w:tcPr>
            <w:tcW w:w="73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Данные не известны</w:t>
            </w:r>
          </w:p>
        </w:tc>
        <w:tc>
          <w:tcPr>
            <w:tcW w:w="551"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Чугун, ПНД</w:t>
            </w:r>
          </w:p>
        </w:tc>
        <w:tc>
          <w:tcPr>
            <w:tcW w:w="553"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Данные не известны</w:t>
            </w:r>
          </w:p>
        </w:tc>
        <w:tc>
          <w:tcPr>
            <w:tcW w:w="69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нет данных</w:t>
            </w:r>
          </w:p>
        </w:tc>
      </w:tr>
      <w:tr w:rsidR="00507A26" w:rsidRPr="00507A26" w:rsidTr="00F1622E">
        <w:tc>
          <w:tcPr>
            <w:tcW w:w="324"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8</w:t>
            </w:r>
          </w:p>
        </w:tc>
        <w:tc>
          <w:tcPr>
            <w:tcW w:w="1166"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пос. Санинского ДОКа</w:t>
            </w:r>
          </w:p>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ул. Клубная, Железнодорожная.</w:t>
            </w:r>
          </w:p>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p>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ул. Производственная, д. 5</w:t>
            </w:r>
          </w:p>
        </w:tc>
        <w:tc>
          <w:tcPr>
            <w:tcW w:w="470"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Д100мм-Д250мм</w:t>
            </w:r>
          </w:p>
        </w:tc>
        <w:tc>
          <w:tcPr>
            <w:tcW w:w="50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2500</w:t>
            </w:r>
          </w:p>
        </w:tc>
        <w:tc>
          <w:tcPr>
            <w:tcW w:w="734"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Данные не известны</w:t>
            </w:r>
          </w:p>
        </w:tc>
        <w:tc>
          <w:tcPr>
            <w:tcW w:w="551"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Чугун, сталь</w:t>
            </w:r>
          </w:p>
        </w:tc>
        <w:tc>
          <w:tcPr>
            <w:tcW w:w="553"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Песок с про- слоями глины</w:t>
            </w:r>
          </w:p>
        </w:tc>
        <w:tc>
          <w:tcPr>
            <w:tcW w:w="695" w:type="pct"/>
            <w:vMerge w:val="restart"/>
            <w:tcBorders>
              <w:left w:val="single" w:sz="4" w:space="0" w:color="000000"/>
              <w:bottom w:val="single" w:sz="4" w:space="0" w:color="auto"/>
              <w:right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26</w:t>
            </w:r>
          </w:p>
        </w:tc>
      </w:tr>
    </w:tbl>
    <w:p w:rsidR="00507A26" w:rsidRDefault="00507A26" w:rsidP="00507A26">
      <w:pPr>
        <w:spacing w:line="276" w:lineRule="auto"/>
        <w:jc w:val="both"/>
        <w:rPr>
          <w:rFonts w:ascii="Calibri" w:hAnsi="Calibri" w:cs="Calibri"/>
          <w:sz w:val="24"/>
          <w:szCs w:val="24"/>
          <w:lang w:val="ru-RU"/>
        </w:rPr>
      </w:pPr>
    </w:p>
    <w:p w:rsidR="00507A26" w:rsidRDefault="00507A26" w:rsidP="00507A26">
      <w:pPr>
        <w:spacing w:line="276" w:lineRule="auto"/>
        <w:jc w:val="both"/>
        <w:rPr>
          <w:rFonts w:ascii="Calibri" w:hAnsi="Calibri" w:cs="Calibri"/>
          <w:sz w:val="24"/>
          <w:szCs w:val="24"/>
          <w:lang w:val="ru-RU"/>
        </w:rPr>
      </w:pPr>
    </w:p>
    <w:p w:rsidR="00507A26" w:rsidRDefault="00507A26" w:rsidP="00507A26">
      <w:pPr>
        <w:spacing w:line="276" w:lineRule="auto"/>
        <w:jc w:val="both"/>
        <w:rPr>
          <w:rFonts w:ascii="Calibri" w:hAnsi="Calibri" w:cs="Calibri"/>
          <w:sz w:val="24"/>
          <w:szCs w:val="24"/>
          <w:lang w:val="ru-RU"/>
        </w:rPr>
      </w:pPr>
    </w:p>
    <w:p w:rsidR="00507A26" w:rsidRDefault="00507A26" w:rsidP="00507A26">
      <w:pPr>
        <w:spacing w:line="276" w:lineRule="auto"/>
        <w:jc w:val="both"/>
        <w:rPr>
          <w:rFonts w:ascii="Calibri" w:hAnsi="Calibri" w:cs="Calibri"/>
          <w:sz w:val="24"/>
          <w:szCs w:val="24"/>
          <w:lang w:val="ru-RU"/>
        </w:rPr>
      </w:pPr>
    </w:p>
    <w:p w:rsidR="00507A26" w:rsidRDefault="00507A26" w:rsidP="00101B00">
      <w:pPr>
        <w:spacing w:line="276" w:lineRule="auto"/>
        <w:ind w:firstLine="567"/>
        <w:jc w:val="both"/>
        <w:rPr>
          <w:rFonts w:ascii="Calibri" w:hAnsi="Calibri" w:cs="Calibri"/>
          <w:sz w:val="24"/>
          <w:szCs w:val="24"/>
          <w:lang w:val="ru-RU"/>
        </w:rPr>
        <w:sectPr w:rsidR="00507A26" w:rsidSect="00507A26">
          <w:pgSz w:w="16840" w:h="11910" w:orient="landscape"/>
          <w:pgMar w:top="1134" w:right="1134" w:bottom="851" w:left="1134" w:header="584" w:footer="618" w:gutter="0"/>
          <w:cols w:space="720"/>
        </w:sectPr>
      </w:pPr>
    </w:p>
    <w:p w:rsidR="00101B00" w:rsidRPr="00301F98" w:rsidRDefault="00101B00" w:rsidP="00101B00">
      <w:pPr>
        <w:spacing w:line="276" w:lineRule="auto"/>
        <w:ind w:firstLine="567"/>
        <w:jc w:val="both"/>
        <w:rPr>
          <w:rFonts w:ascii="Calibri" w:hAnsi="Calibri" w:cs="Calibri"/>
          <w:sz w:val="24"/>
          <w:szCs w:val="24"/>
          <w:lang w:val="ru-RU"/>
        </w:rPr>
      </w:pPr>
      <w:r w:rsidRPr="00301F98">
        <w:rPr>
          <w:rFonts w:ascii="Calibri" w:hAnsi="Calibri" w:cs="Calibri"/>
          <w:sz w:val="24"/>
          <w:szCs w:val="24"/>
          <w:lang w:val="ru-RU"/>
        </w:rPr>
        <w:lastRenderedPageBreak/>
        <w:t xml:space="preserve">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w:t>
      </w:r>
      <w:r>
        <w:rPr>
          <w:rFonts w:ascii="Calibri" w:hAnsi="Calibri" w:cs="Calibri"/>
          <w:sz w:val="24"/>
          <w:szCs w:val="24"/>
          <w:lang w:val="ru-RU"/>
        </w:rPr>
        <w:t>инженерные</w:t>
      </w:r>
      <w:r w:rsidRPr="00301F98">
        <w:rPr>
          <w:rFonts w:ascii="Calibri" w:hAnsi="Calibri" w:cs="Calibri"/>
          <w:sz w:val="24"/>
          <w:szCs w:val="24"/>
          <w:lang w:val="ru-RU"/>
        </w:rPr>
        <w:t xml:space="preserve">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в ближайшие годы будет уделяться особое внимание ее реконструкции и модернизации. В условиях плотной застройки наиболее экономичным решением является применение бестраншейных методов ремонта и восстановления трубопроводов. В качестве метода ремонта трубопроводов большого диаметра планируется использовать методом «труба в трубе», позволяющий вернуть в эксплуатацию потерявшие работоспособность трубопроводы, обеспечить им стабильную пропускную способность на длительный срок (30 лет и более). </w:t>
      </w:r>
    </w:p>
    <w:p w:rsidR="00101B00" w:rsidRPr="00301F98" w:rsidRDefault="00101B00" w:rsidP="00101B00">
      <w:pPr>
        <w:spacing w:line="276" w:lineRule="auto"/>
        <w:ind w:firstLine="567"/>
        <w:jc w:val="both"/>
        <w:rPr>
          <w:rFonts w:ascii="Calibri" w:hAnsi="Calibri" w:cs="Calibri"/>
          <w:sz w:val="24"/>
          <w:szCs w:val="24"/>
          <w:lang w:val="ru-RU"/>
        </w:rPr>
      </w:pPr>
      <w:r w:rsidRPr="00301F98">
        <w:rPr>
          <w:rFonts w:ascii="Calibri" w:hAnsi="Calibri" w:cs="Calibri"/>
          <w:sz w:val="24"/>
          <w:szCs w:val="24"/>
          <w:lang w:val="ru-RU"/>
        </w:rPr>
        <w:t xml:space="preserve">Для вновь прокладываемых участков канализационных трубопроводов наиболее надежным и долговечным материалом является полипропилен. Этот материал выдерживает ударные нагрузки при резком изменении давления в трубопроводе, является стойким к электрохимической коррозии. </w:t>
      </w:r>
    </w:p>
    <w:p w:rsidR="00101B00" w:rsidRDefault="00101B00" w:rsidP="00101B00">
      <w:pPr>
        <w:spacing w:line="276" w:lineRule="auto"/>
        <w:ind w:firstLine="567"/>
        <w:jc w:val="both"/>
        <w:rPr>
          <w:rFonts w:ascii="Calibri" w:hAnsi="Calibri" w:cs="Calibri"/>
          <w:bCs/>
          <w:sz w:val="24"/>
          <w:szCs w:val="24"/>
          <w:lang w:val="ru-RU"/>
        </w:rPr>
      </w:pPr>
      <w:bookmarkStart w:id="172" w:name="_Toc375665018"/>
      <w:r w:rsidRPr="00301F98">
        <w:rPr>
          <w:rFonts w:ascii="Calibri" w:hAnsi="Calibri" w:cs="Calibri"/>
          <w:bCs/>
          <w:sz w:val="24"/>
          <w:szCs w:val="24"/>
          <w:lang w:val="ru-RU"/>
        </w:rPr>
        <w:t xml:space="preserve">Большой процент износа всех объектов централизованной системы водоотведения и увеличение водопотребления в целом диктует необходимость реконструкции и ввод в эксплуатацию новых объектов системы водоотведения на территории </w:t>
      </w:r>
      <w:r w:rsidR="00507A26">
        <w:rPr>
          <w:rFonts w:ascii="Calibri" w:hAnsi="Calibri" w:cs="Calibri"/>
          <w:bCs/>
          <w:sz w:val="24"/>
          <w:szCs w:val="24"/>
          <w:lang w:val="ru-RU"/>
        </w:rPr>
        <w:t>МО Нагорное сельское поселение</w:t>
      </w:r>
      <w:r w:rsidRPr="00301F98">
        <w:rPr>
          <w:rFonts w:ascii="Calibri" w:hAnsi="Calibri" w:cs="Calibri"/>
          <w:bCs/>
          <w:sz w:val="24"/>
          <w:szCs w:val="24"/>
          <w:lang w:val="ru-RU"/>
        </w:rPr>
        <w:t>.</w:t>
      </w:r>
      <w:bookmarkEnd w:id="172"/>
    </w:p>
    <w:p w:rsidR="00CD2B5B" w:rsidRPr="00CD2B5B" w:rsidRDefault="00CD2B5B" w:rsidP="00CD2B5B">
      <w:pPr>
        <w:spacing w:line="276" w:lineRule="auto"/>
        <w:ind w:firstLine="567"/>
        <w:jc w:val="both"/>
        <w:rPr>
          <w:rFonts w:ascii="Calibri" w:hAnsi="Calibri" w:cs="Calibri"/>
          <w:bCs/>
          <w:sz w:val="24"/>
          <w:szCs w:val="24"/>
          <w:lang w:val="ru-RU"/>
        </w:rPr>
      </w:pPr>
      <w:r>
        <w:rPr>
          <w:rFonts w:ascii="Calibri" w:hAnsi="Calibri" w:cs="Calibri"/>
          <w:bCs/>
          <w:sz w:val="24"/>
          <w:szCs w:val="24"/>
          <w:lang w:val="ru-RU"/>
        </w:rPr>
        <w:t xml:space="preserve">Согласно положениям генерального плана </w:t>
      </w:r>
      <w:r w:rsidR="003F4415">
        <w:rPr>
          <w:rFonts w:ascii="Calibri" w:hAnsi="Calibri" w:cs="Calibri"/>
          <w:bCs/>
          <w:sz w:val="24"/>
          <w:szCs w:val="24"/>
          <w:lang w:val="ru-RU"/>
        </w:rPr>
        <w:t>на территории муниципального образования Нагорное сельское поселение</w:t>
      </w:r>
      <w:r w:rsidRPr="00CD2B5B">
        <w:rPr>
          <w:rFonts w:ascii="Calibri" w:hAnsi="Calibri" w:cs="Calibri"/>
          <w:bCs/>
          <w:sz w:val="24"/>
          <w:szCs w:val="24"/>
          <w:lang w:val="ru-RU"/>
        </w:rPr>
        <w:t xml:space="preserve"> предусматривается дальнейшее развитие централизованной системы водоотведения в п. </w:t>
      </w:r>
      <w:r w:rsidR="003F4415">
        <w:rPr>
          <w:rFonts w:ascii="Calibri" w:hAnsi="Calibri" w:cs="Calibri"/>
          <w:bCs/>
          <w:sz w:val="24"/>
          <w:szCs w:val="24"/>
          <w:lang w:val="ru-RU"/>
        </w:rPr>
        <w:t>Луговой и д. Головино</w:t>
      </w:r>
      <w:r w:rsidRPr="00CD2B5B">
        <w:rPr>
          <w:rFonts w:ascii="Calibri" w:hAnsi="Calibri" w:cs="Calibri"/>
          <w:bCs/>
          <w:sz w:val="24"/>
          <w:szCs w:val="24"/>
          <w:lang w:val="ru-RU"/>
        </w:rPr>
        <w:t xml:space="preserve"> также </w:t>
      </w:r>
      <w:r w:rsidR="003F4415">
        <w:rPr>
          <w:rFonts w:ascii="Calibri" w:hAnsi="Calibri" w:cs="Calibri"/>
          <w:bCs/>
          <w:sz w:val="24"/>
          <w:szCs w:val="24"/>
          <w:lang w:val="ru-RU"/>
        </w:rPr>
        <w:t>реконструкция очистных сооружений в д. Головино и пос. Сосновый Бор</w:t>
      </w:r>
      <w:r w:rsidRPr="00CD2B5B">
        <w:rPr>
          <w:rFonts w:ascii="Calibri" w:hAnsi="Calibri" w:cs="Calibri"/>
          <w:bCs/>
          <w:sz w:val="24"/>
          <w:szCs w:val="24"/>
          <w:lang w:val="ru-RU"/>
        </w:rPr>
        <w:t>.</w:t>
      </w:r>
    </w:p>
    <w:p w:rsidR="00101B00" w:rsidRPr="00301F98" w:rsidRDefault="00101B00" w:rsidP="00101B00">
      <w:pPr>
        <w:spacing w:line="276" w:lineRule="auto"/>
        <w:ind w:firstLine="567"/>
        <w:jc w:val="both"/>
        <w:rPr>
          <w:rFonts w:ascii="Calibri" w:hAnsi="Calibri" w:cs="Calibri"/>
          <w:sz w:val="24"/>
          <w:szCs w:val="24"/>
          <w:lang w:val="ru-RU"/>
        </w:rPr>
      </w:pPr>
      <w:r w:rsidRPr="00301F98">
        <w:rPr>
          <w:rFonts w:ascii="Calibri" w:hAnsi="Calibri" w:cs="Calibri"/>
          <w:sz w:val="24"/>
          <w:szCs w:val="24"/>
          <w:lang w:val="ru-RU"/>
        </w:rPr>
        <w:t>Реализуя комплекс мероприятий, направленных на повышение надежности системы водоотведения, обеспечивается устойчивая работа системы канализации населенных пунктов.</w:t>
      </w:r>
    </w:p>
    <w:p w:rsidR="00101B00" w:rsidRDefault="00101B00" w:rsidP="00F76B40">
      <w:pPr>
        <w:pStyle w:val="a3"/>
        <w:spacing w:line="360" w:lineRule="auto"/>
        <w:ind w:left="112" w:right="-8" w:firstLine="566"/>
        <w:jc w:val="both"/>
        <w:rPr>
          <w:rFonts w:ascii="Calibri" w:hAnsi="Calibri"/>
          <w:sz w:val="24"/>
          <w:szCs w:val="24"/>
          <w:lang w:val="ru-RU"/>
        </w:rPr>
      </w:pPr>
    </w:p>
    <w:p w:rsidR="00CD2B5B" w:rsidRPr="000672F7" w:rsidRDefault="00CD2B5B" w:rsidP="00CD2B5B">
      <w:pPr>
        <w:pStyle w:val="a5"/>
        <w:numPr>
          <w:ilvl w:val="1"/>
          <w:numId w:val="23"/>
        </w:numPr>
        <w:tabs>
          <w:tab w:val="left" w:pos="788"/>
        </w:tabs>
        <w:spacing w:before="3" w:line="276" w:lineRule="auto"/>
        <w:ind w:left="-142" w:right="116" w:firstLine="0"/>
        <w:jc w:val="center"/>
        <w:outlineLvl w:val="1"/>
        <w:rPr>
          <w:rFonts w:asciiTheme="minorHAnsi" w:hAnsiTheme="minorHAnsi"/>
          <w:b/>
          <w:sz w:val="24"/>
          <w:szCs w:val="24"/>
          <w:lang w:val="ru-RU"/>
        </w:rPr>
      </w:pPr>
      <w:bookmarkStart w:id="173" w:name="_Toc15291958"/>
      <w:bookmarkStart w:id="174" w:name="_Toc21954541"/>
      <w:r w:rsidRPr="000672F7">
        <w:rPr>
          <w:rFonts w:asciiTheme="minorHAnsi" w:hAnsiTheme="minorHAnsi"/>
          <w:b/>
          <w:sz w:val="24"/>
          <w:szCs w:val="24"/>
          <w:lang w:val="ru-RU"/>
        </w:rPr>
        <w:t>Оценка воздействия сбросов сточных вод через централизованную систему водоотведения на окружающую среду</w:t>
      </w:r>
      <w:bookmarkEnd w:id="173"/>
      <w:bookmarkEnd w:id="174"/>
    </w:p>
    <w:p w:rsidR="00101B00" w:rsidRDefault="00CD2B5B" w:rsidP="00CD2B5B">
      <w:pPr>
        <w:spacing w:line="276" w:lineRule="auto"/>
        <w:ind w:firstLine="567"/>
        <w:jc w:val="both"/>
        <w:rPr>
          <w:rFonts w:ascii="Calibri" w:hAnsi="Calibri" w:cs="Calibri"/>
          <w:sz w:val="24"/>
          <w:szCs w:val="24"/>
          <w:lang w:val="ru-RU"/>
        </w:rPr>
      </w:pPr>
      <w:r w:rsidRPr="00CD2B5B">
        <w:rPr>
          <w:rFonts w:ascii="Calibri" w:hAnsi="Calibri" w:cs="Calibri"/>
          <w:sz w:val="24"/>
          <w:szCs w:val="24"/>
          <w:lang w:val="ru-RU"/>
        </w:rPr>
        <w:t>Все хозяйственно-бытовые сточные воды по системе, состоящей из трубопроводов и коллекторов, отводятся в выгребные, водонепроницаемые колодцы, а оттуда вывозятся на очистку на биологические очистные сооружения канализации. Поверхностно-ливневые сточные воды не организовано отводятся через почву.</w:t>
      </w:r>
    </w:p>
    <w:p w:rsidR="00F1622E" w:rsidRDefault="00F1622E" w:rsidP="00F1622E">
      <w:pPr>
        <w:spacing w:line="276" w:lineRule="auto"/>
        <w:ind w:firstLine="567"/>
        <w:jc w:val="both"/>
        <w:rPr>
          <w:rFonts w:ascii="Calibri" w:hAnsi="Calibri" w:cs="Calibri"/>
          <w:sz w:val="24"/>
          <w:szCs w:val="24"/>
          <w:lang w:val="ru-RU"/>
        </w:rPr>
      </w:pPr>
      <w:r w:rsidRPr="00F1622E">
        <w:rPr>
          <w:rFonts w:ascii="Calibri" w:hAnsi="Calibri" w:cs="Calibri"/>
          <w:sz w:val="24"/>
          <w:szCs w:val="24"/>
          <w:lang w:val="ru-RU"/>
        </w:rPr>
        <w:t xml:space="preserve">Информация о количестве анализов проб сточных вод в системах водоотведения за период 2016-2018 гг. МО Нагорное сельское поселение, представлена в таблице </w:t>
      </w:r>
      <w:r>
        <w:rPr>
          <w:rFonts w:ascii="Calibri" w:hAnsi="Calibri" w:cs="Calibri"/>
          <w:sz w:val="24"/>
          <w:szCs w:val="24"/>
          <w:lang w:val="ru-RU"/>
        </w:rPr>
        <w:t>1</w:t>
      </w:r>
      <w:r w:rsidRPr="00F1622E">
        <w:rPr>
          <w:rFonts w:ascii="Calibri" w:hAnsi="Calibri" w:cs="Calibri"/>
          <w:sz w:val="24"/>
          <w:szCs w:val="24"/>
          <w:lang w:val="ru-RU"/>
        </w:rPr>
        <w:t>.</w:t>
      </w:r>
      <w:r>
        <w:rPr>
          <w:rFonts w:ascii="Calibri" w:hAnsi="Calibri" w:cs="Calibri"/>
          <w:sz w:val="24"/>
          <w:szCs w:val="24"/>
          <w:lang w:val="ru-RU"/>
        </w:rPr>
        <w:t>4</w:t>
      </w:r>
      <w:r w:rsidRPr="00F1622E">
        <w:rPr>
          <w:rFonts w:ascii="Calibri" w:hAnsi="Calibri" w:cs="Calibri"/>
          <w:sz w:val="24"/>
          <w:szCs w:val="24"/>
          <w:lang w:val="ru-RU"/>
        </w:rPr>
        <w:t>.</w:t>
      </w:r>
    </w:p>
    <w:p w:rsidR="00F1622E" w:rsidRDefault="00F1622E" w:rsidP="00F1622E">
      <w:pPr>
        <w:spacing w:line="276" w:lineRule="auto"/>
        <w:ind w:firstLine="567"/>
        <w:jc w:val="both"/>
        <w:rPr>
          <w:rFonts w:ascii="Calibri" w:hAnsi="Calibri" w:cs="Calibri"/>
          <w:sz w:val="24"/>
          <w:szCs w:val="24"/>
          <w:lang w:val="ru-RU"/>
        </w:rPr>
      </w:pPr>
    </w:p>
    <w:p w:rsidR="00F1622E" w:rsidRDefault="00F1622E" w:rsidP="00F1622E">
      <w:pPr>
        <w:spacing w:line="276" w:lineRule="auto"/>
        <w:ind w:firstLine="567"/>
        <w:jc w:val="both"/>
        <w:rPr>
          <w:rFonts w:ascii="Calibri" w:hAnsi="Calibri" w:cs="Calibri"/>
          <w:sz w:val="24"/>
          <w:szCs w:val="24"/>
          <w:lang w:val="ru-RU"/>
        </w:rPr>
      </w:pPr>
    </w:p>
    <w:p w:rsidR="00F1622E" w:rsidRDefault="00F1622E" w:rsidP="00F1622E">
      <w:pPr>
        <w:spacing w:line="276" w:lineRule="auto"/>
        <w:ind w:firstLine="567"/>
        <w:jc w:val="both"/>
        <w:rPr>
          <w:rFonts w:ascii="Calibri" w:hAnsi="Calibri" w:cs="Calibri"/>
          <w:sz w:val="24"/>
          <w:szCs w:val="24"/>
          <w:lang w:val="ru-RU"/>
        </w:rPr>
      </w:pPr>
    </w:p>
    <w:p w:rsidR="00F1622E" w:rsidRDefault="00F1622E" w:rsidP="00F1622E">
      <w:pPr>
        <w:spacing w:line="276" w:lineRule="auto"/>
        <w:ind w:firstLine="567"/>
        <w:jc w:val="both"/>
        <w:rPr>
          <w:rFonts w:ascii="Calibri" w:hAnsi="Calibri" w:cs="Calibri"/>
          <w:sz w:val="24"/>
          <w:szCs w:val="24"/>
          <w:lang w:val="ru-RU"/>
        </w:rPr>
      </w:pPr>
    </w:p>
    <w:p w:rsidR="00F1622E" w:rsidRDefault="00F1622E" w:rsidP="00F1622E">
      <w:pPr>
        <w:spacing w:line="276" w:lineRule="auto"/>
        <w:ind w:firstLine="567"/>
        <w:jc w:val="both"/>
        <w:rPr>
          <w:rFonts w:ascii="Calibri" w:hAnsi="Calibri" w:cs="Calibri"/>
          <w:sz w:val="24"/>
          <w:szCs w:val="24"/>
          <w:lang w:val="ru-RU"/>
        </w:rPr>
      </w:pPr>
    </w:p>
    <w:p w:rsidR="00F1622E" w:rsidRDefault="00F1622E" w:rsidP="00F1622E">
      <w:pPr>
        <w:spacing w:line="276" w:lineRule="auto"/>
        <w:ind w:firstLine="567"/>
        <w:jc w:val="both"/>
        <w:rPr>
          <w:rFonts w:ascii="Calibri" w:hAnsi="Calibri" w:cs="Calibri"/>
          <w:sz w:val="24"/>
          <w:szCs w:val="24"/>
          <w:lang w:val="ru-RU"/>
        </w:rPr>
      </w:pPr>
    </w:p>
    <w:p w:rsidR="00F1622E" w:rsidRDefault="00F1622E" w:rsidP="00F1622E">
      <w:pPr>
        <w:spacing w:line="276" w:lineRule="auto"/>
        <w:ind w:firstLine="567"/>
        <w:jc w:val="both"/>
        <w:rPr>
          <w:rFonts w:ascii="Calibri" w:hAnsi="Calibri" w:cs="Calibri"/>
          <w:sz w:val="24"/>
          <w:szCs w:val="24"/>
          <w:lang w:val="ru-RU"/>
        </w:rPr>
      </w:pPr>
    </w:p>
    <w:p w:rsidR="00F1622E" w:rsidRPr="00F1622E" w:rsidRDefault="00F1622E" w:rsidP="00F1622E">
      <w:pPr>
        <w:spacing w:line="276" w:lineRule="auto"/>
        <w:ind w:firstLine="567"/>
        <w:jc w:val="both"/>
        <w:rPr>
          <w:rFonts w:ascii="Calibri" w:hAnsi="Calibri" w:cs="Calibri"/>
          <w:sz w:val="24"/>
          <w:szCs w:val="24"/>
          <w:lang w:val="ru-RU"/>
        </w:rPr>
      </w:pPr>
    </w:p>
    <w:p w:rsidR="00F1622E" w:rsidRPr="00F1622E" w:rsidRDefault="00F1622E" w:rsidP="00F1622E">
      <w:pPr>
        <w:widowControl/>
        <w:tabs>
          <w:tab w:val="left" w:pos="680"/>
        </w:tabs>
        <w:spacing w:line="276" w:lineRule="auto"/>
        <w:ind w:right="113"/>
        <w:rPr>
          <w:rFonts w:ascii="Calibri" w:hAnsi="Calibri"/>
          <w:b/>
          <w:sz w:val="24"/>
          <w:szCs w:val="24"/>
          <w:lang w:val="ru-RU"/>
        </w:rPr>
      </w:pPr>
      <w:r>
        <w:rPr>
          <w:rFonts w:ascii="Calibri" w:hAnsi="Calibri"/>
          <w:b/>
          <w:sz w:val="24"/>
          <w:szCs w:val="24"/>
          <w:lang w:val="ru-RU"/>
        </w:rPr>
        <w:lastRenderedPageBreak/>
        <w:t>Таблица 1</w:t>
      </w:r>
      <w:r w:rsidRPr="00F1622E">
        <w:rPr>
          <w:rFonts w:ascii="Calibri" w:hAnsi="Calibri"/>
          <w:b/>
          <w:sz w:val="24"/>
          <w:szCs w:val="24"/>
          <w:lang w:val="ru-RU"/>
        </w:rPr>
        <w:t>.</w:t>
      </w:r>
      <w:r>
        <w:rPr>
          <w:rFonts w:ascii="Calibri" w:hAnsi="Calibri"/>
          <w:b/>
          <w:sz w:val="24"/>
          <w:szCs w:val="24"/>
          <w:lang w:val="ru-RU"/>
        </w:rPr>
        <w:t>4</w:t>
      </w:r>
      <w:r w:rsidRPr="00F1622E">
        <w:rPr>
          <w:rFonts w:ascii="Calibri" w:hAnsi="Calibri"/>
          <w:b/>
          <w:sz w:val="24"/>
          <w:szCs w:val="24"/>
          <w:lang w:val="ru-RU"/>
        </w:rPr>
        <w:t xml:space="preserve"> – Информация об анализах проб сточных вод в системах водоотведения</w:t>
      </w:r>
    </w:p>
    <w:tbl>
      <w:tblPr>
        <w:tblW w:w="5000" w:type="pct"/>
        <w:tblLook w:val="04A0"/>
      </w:tblPr>
      <w:tblGrid>
        <w:gridCol w:w="501"/>
        <w:gridCol w:w="1630"/>
        <w:gridCol w:w="1098"/>
        <w:gridCol w:w="1572"/>
        <w:gridCol w:w="1098"/>
        <w:gridCol w:w="1572"/>
        <w:gridCol w:w="1098"/>
        <w:gridCol w:w="1572"/>
      </w:tblGrid>
      <w:tr w:rsidR="00F1622E" w:rsidRPr="00F1622E" w:rsidTr="0055642D">
        <w:trPr>
          <w:trHeight w:val="315"/>
        </w:trPr>
        <w:tc>
          <w:tcPr>
            <w:tcW w:w="246" w:type="pct"/>
            <w:vMerge w:val="restart"/>
            <w:tcBorders>
              <w:top w:val="single" w:sz="4" w:space="0" w:color="auto"/>
              <w:left w:val="single" w:sz="4" w:space="0" w:color="auto"/>
              <w:bottom w:val="single" w:sz="4" w:space="0" w:color="000000"/>
              <w:right w:val="single" w:sz="4" w:space="0" w:color="auto"/>
            </w:tcBorders>
            <w:shd w:val="clear" w:color="auto" w:fill="92D050"/>
            <w:vAlign w:val="center"/>
            <w:hideMark/>
          </w:tcPr>
          <w:p w:rsidR="00F1622E" w:rsidRPr="00F1622E" w:rsidRDefault="00F1622E" w:rsidP="00F1622E">
            <w:pPr>
              <w:widowControl/>
              <w:jc w:val="center"/>
              <w:rPr>
                <w:rFonts w:ascii="Calibri" w:hAnsi="Calibri" w:cs="Calibri"/>
                <w:b/>
                <w:color w:val="000000"/>
                <w:lang w:val="ru-RU" w:eastAsia="ru-RU"/>
              </w:rPr>
            </w:pPr>
            <w:r w:rsidRPr="00F1622E">
              <w:rPr>
                <w:rFonts w:ascii="Calibri" w:hAnsi="Calibri" w:cs="Calibri"/>
                <w:b/>
                <w:color w:val="000000"/>
                <w:lang w:val="ru-RU" w:eastAsia="ru-RU"/>
              </w:rPr>
              <w:t>№ п.п.</w:t>
            </w:r>
          </w:p>
        </w:tc>
        <w:tc>
          <w:tcPr>
            <w:tcW w:w="860" w:type="pct"/>
            <w:vMerge w:val="restart"/>
            <w:tcBorders>
              <w:top w:val="single" w:sz="4" w:space="0" w:color="auto"/>
              <w:left w:val="single" w:sz="4" w:space="0" w:color="auto"/>
              <w:bottom w:val="single" w:sz="4" w:space="0" w:color="000000"/>
              <w:right w:val="single" w:sz="4" w:space="0" w:color="auto"/>
            </w:tcBorders>
            <w:shd w:val="clear" w:color="auto" w:fill="92D050"/>
            <w:vAlign w:val="center"/>
            <w:hideMark/>
          </w:tcPr>
          <w:p w:rsidR="00F1622E" w:rsidRPr="00F1622E" w:rsidRDefault="00F1622E" w:rsidP="00F1622E">
            <w:pPr>
              <w:widowControl/>
              <w:jc w:val="center"/>
              <w:rPr>
                <w:rFonts w:ascii="Calibri" w:hAnsi="Calibri" w:cs="Calibri"/>
                <w:b/>
                <w:color w:val="000000"/>
                <w:lang w:val="ru-RU" w:eastAsia="ru-RU"/>
              </w:rPr>
            </w:pPr>
            <w:r w:rsidRPr="00F1622E">
              <w:rPr>
                <w:rFonts w:ascii="Calibri" w:hAnsi="Calibri" w:cs="Calibri"/>
                <w:b/>
                <w:color w:val="000000"/>
                <w:lang w:val="ru-RU" w:eastAsia="ru-RU"/>
              </w:rPr>
              <w:t>Наименование системы водоотведения</w:t>
            </w:r>
          </w:p>
        </w:tc>
        <w:tc>
          <w:tcPr>
            <w:tcW w:w="1298" w:type="pct"/>
            <w:gridSpan w:val="2"/>
            <w:tcBorders>
              <w:top w:val="single" w:sz="4" w:space="0" w:color="auto"/>
              <w:left w:val="nil"/>
              <w:bottom w:val="single" w:sz="4" w:space="0" w:color="auto"/>
              <w:right w:val="single" w:sz="4" w:space="0" w:color="auto"/>
            </w:tcBorders>
            <w:shd w:val="clear" w:color="auto" w:fill="92D050"/>
            <w:noWrap/>
            <w:vAlign w:val="bottom"/>
            <w:hideMark/>
          </w:tcPr>
          <w:p w:rsidR="00F1622E" w:rsidRPr="00F1622E" w:rsidRDefault="00F1622E" w:rsidP="00F1622E">
            <w:pPr>
              <w:widowControl/>
              <w:jc w:val="center"/>
              <w:rPr>
                <w:rFonts w:ascii="Calibri" w:hAnsi="Calibri" w:cs="Calibri"/>
                <w:b/>
                <w:bCs/>
                <w:color w:val="000000"/>
                <w:lang w:val="ru-RU" w:eastAsia="ru-RU"/>
              </w:rPr>
            </w:pPr>
            <w:r w:rsidRPr="00F1622E">
              <w:rPr>
                <w:rFonts w:ascii="Calibri" w:hAnsi="Calibri" w:cs="Calibri"/>
                <w:b/>
                <w:bCs/>
                <w:color w:val="000000"/>
                <w:lang w:val="ru-RU" w:eastAsia="ru-RU"/>
              </w:rPr>
              <w:t>2016 г.</w:t>
            </w:r>
          </w:p>
        </w:tc>
        <w:tc>
          <w:tcPr>
            <w:tcW w:w="1298" w:type="pct"/>
            <w:gridSpan w:val="2"/>
            <w:tcBorders>
              <w:top w:val="single" w:sz="4" w:space="0" w:color="auto"/>
              <w:left w:val="nil"/>
              <w:bottom w:val="single" w:sz="4" w:space="0" w:color="auto"/>
              <w:right w:val="single" w:sz="4" w:space="0" w:color="auto"/>
            </w:tcBorders>
            <w:shd w:val="clear" w:color="auto" w:fill="92D050"/>
            <w:noWrap/>
            <w:vAlign w:val="bottom"/>
            <w:hideMark/>
          </w:tcPr>
          <w:p w:rsidR="00F1622E" w:rsidRPr="00F1622E" w:rsidRDefault="00F1622E" w:rsidP="00F1622E">
            <w:pPr>
              <w:widowControl/>
              <w:jc w:val="center"/>
              <w:rPr>
                <w:rFonts w:ascii="Calibri" w:hAnsi="Calibri" w:cs="Calibri"/>
                <w:b/>
                <w:bCs/>
                <w:color w:val="000000"/>
                <w:lang w:val="ru-RU" w:eastAsia="ru-RU"/>
              </w:rPr>
            </w:pPr>
            <w:r w:rsidRPr="00F1622E">
              <w:rPr>
                <w:rFonts w:ascii="Calibri" w:hAnsi="Calibri" w:cs="Calibri"/>
                <w:b/>
                <w:bCs/>
                <w:color w:val="000000"/>
                <w:lang w:val="ru-RU" w:eastAsia="ru-RU"/>
              </w:rPr>
              <w:t>2017г.</w:t>
            </w:r>
          </w:p>
        </w:tc>
        <w:tc>
          <w:tcPr>
            <w:tcW w:w="1298" w:type="pct"/>
            <w:gridSpan w:val="2"/>
            <w:tcBorders>
              <w:top w:val="single" w:sz="4" w:space="0" w:color="auto"/>
              <w:left w:val="nil"/>
              <w:bottom w:val="single" w:sz="4" w:space="0" w:color="auto"/>
              <w:right w:val="single" w:sz="4" w:space="0" w:color="auto"/>
            </w:tcBorders>
            <w:shd w:val="clear" w:color="auto" w:fill="92D050"/>
            <w:noWrap/>
            <w:vAlign w:val="bottom"/>
            <w:hideMark/>
          </w:tcPr>
          <w:p w:rsidR="00F1622E" w:rsidRPr="00F1622E" w:rsidRDefault="00F1622E" w:rsidP="00F1622E">
            <w:pPr>
              <w:widowControl/>
              <w:jc w:val="center"/>
              <w:rPr>
                <w:rFonts w:ascii="Calibri" w:hAnsi="Calibri" w:cs="Calibri"/>
                <w:b/>
                <w:bCs/>
                <w:color w:val="000000"/>
                <w:lang w:val="ru-RU" w:eastAsia="ru-RU"/>
              </w:rPr>
            </w:pPr>
            <w:r w:rsidRPr="00F1622E">
              <w:rPr>
                <w:rFonts w:ascii="Calibri" w:hAnsi="Calibri" w:cs="Calibri"/>
                <w:b/>
                <w:bCs/>
                <w:color w:val="000000"/>
                <w:lang w:val="ru-RU" w:eastAsia="ru-RU"/>
              </w:rPr>
              <w:t>2018г.</w:t>
            </w:r>
          </w:p>
        </w:tc>
      </w:tr>
      <w:tr w:rsidR="00F1622E" w:rsidRPr="004D6987" w:rsidTr="0055642D">
        <w:trPr>
          <w:trHeight w:val="2085"/>
        </w:trPr>
        <w:tc>
          <w:tcPr>
            <w:tcW w:w="246" w:type="pct"/>
            <w:vMerge/>
            <w:tcBorders>
              <w:top w:val="single" w:sz="4" w:space="0" w:color="auto"/>
              <w:left w:val="single" w:sz="4" w:space="0" w:color="auto"/>
              <w:bottom w:val="single" w:sz="4" w:space="0" w:color="000000"/>
              <w:right w:val="single" w:sz="4" w:space="0" w:color="auto"/>
            </w:tcBorders>
            <w:shd w:val="clear" w:color="auto" w:fill="92D050"/>
            <w:vAlign w:val="center"/>
            <w:hideMark/>
          </w:tcPr>
          <w:p w:rsidR="00F1622E" w:rsidRPr="00F1622E" w:rsidRDefault="00F1622E" w:rsidP="00F1622E">
            <w:pPr>
              <w:widowControl/>
              <w:rPr>
                <w:rFonts w:ascii="Calibri" w:hAnsi="Calibri" w:cs="Calibri"/>
                <w:b/>
                <w:color w:val="000000"/>
                <w:lang w:val="ru-RU" w:eastAsia="ru-RU"/>
              </w:rPr>
            </w:pPr>
          </w:p>
        </w:tc>
        <w:tc>
          <w:tcPr>
            <w:tcW w:w="860" w:type="pct"/>
            <w:vMerge/>
            <w:tcBorders>
              <w:top w:val="single" w:sz="4" w:space="0" w:color="auto"/>
              <w:left w:val="single" w:sz="4" w:space="0" w:color="auto"/>
              <w:bottom w:val="single" w:sz="4" w:space="0" w:color="000000"/>
              <w:right w:val="single" w:sz="4" w:space="0" w:color="auto"/>
            </w:tcBorders>
            <w:shd w:val="clear" w:color="auto" w:fill="92D050"/>
            <w:vAlign w:val="center"/>
            <w:hideMark/>
          </w:tcPr>
          <w:p w:rsidR="00F1622E" w:rsidRPr="00F1622E" w:rsidRDefault="00F1622E" w:rsidP="00F1622E">
            <w:pPr>
              <w:widowControl/>
              <w:rPr>
                <w:rFonts w:ascii="Calibri" w:hAnsi="Calibri" w:cs="Calibri"/>
                <w:b/>
                <w:color w:val="000000"/>
                <w:lang w:val="ru-RU" w:eastAsia="ru-RU"/>
              </w:rPr>
            </w:pPr>
          </w:p>
        </w:tc>
        <w:tc>
          <w:tcPr>
            <w:tcW w:w="534" w:type="pct"/>
            <w:tcBorders>
              <w:top w:val="nil"/>
              <w:left w:val="nil"/>
              <w:bottom w:val="single" w:sz="4" w:space="0" w:color="auto"/>
              <w:right w:val="single" w:sz="4" w:space="0" w:color="auto"/>
            </w:tcBorders>
            <w:shd w:val="clear" w:color="auto" w:fill="92D050"/>
            <w:vAlign w:val="center"/>
            <w:hideMark/>
          </w:tcPr>
          <w:p w:rsidR="00F1622E" w:rsidRPr="00F1622E" w:rsidRDefault="00F1622E" w:rsidP="00F1622E">
            <w:pPr>
              <w:widowControl/>
              <w:jc w:val="center"/>
              <w:rPr>
                <w:rFonts w:ascii="Calibri" w:hAnsi="Calibri" w:cs="Calibri"/>
                <w:b/>
                <w:color w:val="000000"/>
                <w:lang w:val="ru-RU" w:eastAsia="ru-RU"/>
              </w:rPr>
            </w:pPr>
            <w:r w:rsidRPr="00F1622E">
              <w:rPr>
                <w:rFonts w:ascii="Calibri" w:hAnsi="Calibri" w:cs="Calibri"/>
                <w:b/>
                <w:color w:val="000000"/>
                <w:lang w:val="ru-RU" w:eastAsia="ru-RU"/>
              </w:rPr>
              <w:t>Общее количество проб (шт.)</w:t>
            </w:r>
          </w:p>
        </w:tc>
        <w:tc>
          <w:tcPr>
            <w:tcW w:w="764" w:type="pct"/>
            <w:tcBorders>
              <w:top w:val="nil"/>
              <w:left w:val="nil"/>
              <w:bottom w:val="single" w:sz="4" w:space="0" w:color="auto"/>
              <w:right w:val="single" w:sz="4" w:space="0" w:color="auto"/>
            </w:tcBorders>
            <w:shd w:val="clear" w:color="auto" w:fill="92D050"/>
            <w:vAlign w:val="center"/>
            <w:hideMark/>
          </w:tcPr>
          <w:p w:rsidR="00F1622E" w:rsidRPr="00F1622E" w:rsidRDefault="00F1622E" w:rsidP="00F1622E">
            <w:pPr>
              <w:widowControl/>
              <w:jc w:val="center"/>
              <w:rPr>
                <w:rFonts w:ascii="Calibri" w:hAnsi="Calibri" w:cs="Calibri"/>
                <w:b/>
                <w:color w:val="000000"/>
                <w:lang w:val="ru-RU" w:eastAsia="ru-RU"/>
              </w:rPr>
            </w:pPr>
            <w:r w:rsidRPr="00F1622E">
              <w:rPr>
                <w:rFonts w:ascii="Calibri" w:hAnsi="Calibri" w:cs="Calibri"/>
                <w:b/>
                <w:color w:val="000000"/>
                <w:lang w:val="ru-RU" w:eastAsia="ru-RU"/>
              </w:rPr>
              <w:t>Количество проб не соответствующих установленным требованиям  (шт.)</w:t>
            </w:r>
          </w:p>
        </w:tc>
        <w:tc>
          <w:tcPr>
            <w:tcW w:w="534" w:type="pct"/>
            <w:tcBorders>
              <w:top w:val="nil"/>
              <w:left w:val="nil"/>
              <w:bottom w:val="single" w:sz="4" w:space="0" w:color="auto"/>
              <w:right w:val="single" w:sz="4" w:space="0" w:color="auto"/>
            </w:tcBorders>
            <w:shd w:val="clear" w:color="auto" w:fill="92D050"/>
            <w:vAlign w:val="center"/>
            <w:hideMark/>
          </w:tcPr>
          <w:p w:rsidR="00F1622E" w:rsidRPr="00F1622E" w:rsidRDefault="00F1622E" w:rsidP="00F1622E">
            <w:pPr>
              <w:widowControl/>
              <w:jc w:val="center"/>
              <w:rPr>
                <w:rFonts w:ascii="Calibri" w:hAnsi="Calibri" w:cs="Calibri"/>
                <w:b/>
                <w:color w:val="000000"/>
                <w:lang w:val="ru-RU" w:eastAsia="ru-RU"/>
              </w:rPr>
            </w:pPr>
            <w:r w:rsidRPr="00F1622E">
              <w:rPr>
                <w:rFonts w:ascii="Calibri" w:hAnsi="Calibri" w:cs="Calibri"/>
                <w:b/>
                <w:color w:val="000000"/>
                <w:lang w:val="ru-RU" w:eastAsia="ru-RU"/>
              </w:rPr>
              <w:t>Общее количество проб (шт.)</w:t>
            </w:r>
          </w:p>
        </w:tc>
        <w:tc>
          <w:tcPr>
            <w:tcW w:w="764" w:type="pct"/>
            <w:tcBorders>
              <w:top w:val="nil"/>
              <w:left w:val="nil"/>
              <w:bottom w:val="single" w:sz="4" w:space="0" w:color="auto"/>
              <w:right w:val="single" w:sz="4" w:space="0" w:color="auto"/>
            </w:tcBorders>
            <w:shd w:val="clear" w:color="auto" w:fill="92D050"/>
            <w:vAlign w:val="center"/>
            <w:hideMark/>
          </w:tcPr>
          <w:p w:rsidR="00F1622E" w:rsidRPr="00F1622E" w:rsidRDefault="00F1622E" w:rsidP="00F1622E">
            <w:pPr>
              <w:widowControl/>
              <w:jc w:val="center"/>
              <w:rPr>
                <w:rFonts w:ascii="Calibri" w:hAnsi="Calibri" w:cs="Calibri"/>
                <w:b/>
                <w:color w:val="000000"/>
                <w:lang w:val="ru-RU" w:eastAsia="ru-RU"/>
              </w:rPr>
            </w:pPr>
            <w:r w:rsidRPr="00F1622E">
              <w:rPr>
                <w:rFonts w:ascii="Calibri" w:hAnsi="Calibri" w:cs="Calibri"/>
                <w:b/>
                <w:color w:val="000000"/>
                <w:lang w:val="ru-RU" w:eastAsia="ru-RU"/>
              </w:rPr>
              <w:t>Количество проб не соответствующих установленным требованиям  (шт.)</w:t>
            </w:r>
          </w:p>
        </w:tc>
        <w:tc>
          <w:tcPr>
            <w:tcW w:w="534" w:type="pct"/>
            <w:tcBorders>
              <w:top w:val="nil"/>
              <w:left w:val="nil"/>
              <w:bottom w:val="single" w:sz="4" w:space="0" w:color="auto"/>
              <w:right w:val="single" w:sz="4" w:space="0" w:color="auto"/>
            </w:tcBorders>
            <w:shd w:val="clear" w:color="auto" w:fill="92D050"/>
            <w:vAlign w:val="center"/>
            <w:hideMark/>
          </w:tcPr>
          <w:p w:rsidR="00F1622E" w:rsidRPr="00F1622E" w:rsidRDefault="00F1622E" w:rsidP="00F1622E">
            <w:pPr>
              <w:widowControl/>
              <w:jc w:val="center"/>
              <w:rPr>
                <w:rFonts w:ascii="Calibri" w:hAnsi="Calibri" w:cs="Calibri"/>
                <w:b/>
                <w:color w:val="000000"/>
                <w:lang w:val="ru-RU" w:eastAsia="ru-RU"/>
              </w:rPr>
            </w:pPr>
            <w:r w:rsidRPr="00F1622E">
              <w:rPr>
                <w:rFonts w:ascii="Calibri" w:hAnsi="Calibri" w:cs="Calibri"/>
                <w:b/>
                <w:color w:val="000000"/>
                <w:lang w:val="ru-RU" w:eastAsia="ru-RU"/>
              </w:rPr>
              <w:t>Общее количество проб (шт.)</w:t>
            </w:r>
          </w:p>
        </w:tc>
        <w:tc>
          <w:tcPr>
            <w:tcW w:w="764" w:type="pct"/>
            <w:tcBorders>
              <w:top w:val="nil"/>
              <w:left w:val="nil"/>
              <w:bottom w:val="single" w:sz="4" w:space="0" w:color="auto"/>
              <w:right w:val="single" w:sz="4" w:space="0" w:color="auto"/>
            </w:tcBorders>
            <w:shd w:val="clear" w:color="auto" w:fill="92D050"/>
            <w:vAlign w:val="center"/>
            <w:hideMark/>
          </w:tcPr>
          <w:p w:rsidR="00F1622E" w:rsidRPr="00F1622E" w:rsidRDefault="00F1622E" w:rsidP="00F1622E">
            <w:pPr>
              <w:widowControl/>
              <w:jc w:val="center"/>
              <w:rPr>
                <w:rFonts w:ascii="Calibri" w:hAnsi="Calibri" w:cs="Calibri"/>
                <w:b/>
                <w:color w:val="000000"/>
                <w:lang w:val="ru-RU" w:eastAsia="ru-RU"/>
              </w:rPr>
            </w:pPr>
            <w:r w:rsidRPr="00F1622E">
              <w:rPr>
                <w:rFonts w:ascii="Calibri" w:hAnsi="Calibri" w:cs="Calibri"/>
                <w:b/>
                <w:color w:val="000000"/>
                <w:lang w:val="ru-RU" w:eastAsia="ru-RU"/>
              </w:rPr>
              <w:t>Количество проб не соответствующих установленным требованиям  (шт.)</w:t>
            </w:r>
          </w:p>
        </w:tc>
      </w:tr>
      <w:tr w:rsidR="00F1622E" w:rsidRPr="00F1622E" w:rsidTr="0055642D">
        <w:trPr>
          <w:trHeight w:val="390"/>
        </w:trPr>
        <w:tc>
          <w:tcPr>
            <w:tcW w:w="246" w:type="pct"/>
            <w:tcBorders>
              <w:top w:val="nil"/>
              <w:left w:val="single" w:sz="4" w:space="0" w:color="auto"/>
              <w:bottom w:val="single" w:sz="4" w:space="0" w:color="auto"/>
              <w:right w:val="single" w:sz="4" w:space="0" w:color="auto"/>
            </w:tcBorders>
            <w:shd w:val="clear" w:color="auto" w:fill="92D050"/>
            <w:noWrap/>
            <w:vAlign w:val="center"/>
            <w:hideMark/>
          </w:tcPr>
          <w:p w:rsidR="00F1622E" w:rsidRPr="00F1622E" w:rsidRDefault="00F1622E" w:rsidP="00F1622E">
            <w:pPr>
              <w:widowControl/>
              <w:jc w:val="center"/>
              <w:rPr>
                <w:rFonts w:ascii="Calibri" w:hAnsi="Calibri" w:cs="Calibri"/>
                <w:b/>
                <w:color w:val="000000"/>
                <w:lang w:val="ru-RU" w:eastAsia="ru-RU"/>
              </w:rPr>
            </w:pPr>
            <w:r w:rsidRPr="00F1622E">
              <w:rPr>
                <w:rFonts w:ascii="Calibri" w:hAnsi="Calibri" w:cs="Calibri"/>
                <w:b/>
                <w:color w:val="000000"/>
                <w:lang w:val="ru-RU" w:eastAsia="ru-RU"/>
              </w:rPr>
              <w:t>1</w:t>
            </w:r>
          </w:p>
        </w:tc>
        <w:tc>
          <w:tcPr>
            <w:tcW w:w="860" w:type="pct"/>
            <w:tcBorders>
              <w:top w:val="nil"/>
              <w:left w:val="nil"/>
              <w:bottom w:val="single" w:sz="4" w:space="0" w:color="auto"/>
              <w:right w:val="single" w:sz="4" w:space="0" w:color="auto"/>
            </w:tcBorders>
            <w:shd w:val="clear" w:color="auto" w:fill="92D050"/>
            <w:noWrap/>
            <w:vAlign w:val="center"/>
            <w:hideMark/>
          </w:tcPr>
          <w:p w:rsidR="00F1622E" w:rsidRPr="00F1622E" w:rsidRDefault="00F1622E" w:rsidP="00F1622E">
            <w:pPr>
              <w:widowControl/>
              <w:jc w:val="center"/>
              <w:rPr>
                <w:rFonts w:ascii="Calibri" w:hAnsi="Calibri" w:cs="Calibri"/>
                <w:b/>
                <w:color w:val="000000"/>
                <w:lang w:val="ru-RU" w:eastAsia="ru-RU"/>
              </w:rPr>
            </w:pPr>
            <w:r w:rsidRPr="00F1622E">
              <w:rPr>
                <w:rFonts w:ascii="Calibri" w:hAnsi="Calibri" w:cs="Calibri"/>
                <w:b/>
                <w:color w:val="000000"/>
                <w:lang w:val="ru-RU" w:eastAsia="ru-RU"/>
              </w:rPr>
              <w:t>2</w:t>
            </w:r>
          </w:p>
        </w:tc>
        <w:tc>
          <w:tcPr>
            <w:tcW w:w="534" w:type="pct"/>
            <w:tcBorders>
              <w:top w:val="nil"/>
              <w:left w:val="nil"/>
              <w:bottom w:val="single" w:sz="4" w:space="0" w:color="auto"/>
              <w:right w:val="single" w:sz="4" w:space="0" w:color="auto"/>
            </w:tcBorders>
            <w:shd w:val="clear" w:color="auto" w:fill="92D050"/>
            <w:noWrap/>
            <w:vAlign w:val="center"/>
            <w:hideMark/>
          </w:tcPr>
          <w:p w:rsidR="00F1622E" w:rsidRPr="00F1622E" w:rsidRDefault="00F1622E" w:rsidP="00F1622E">
            <w:pPr>
              <w:widowControl/>
              <w:jc w:val="center"/>
              <w:rPr>
                <w:rFonts w:ascii="Calibri" w:hAnsi="Calibri" w:cs="Calibri"/>
                <w:b/>
                <w:color w:val="000000"/>
                <w:lang w:val="ru-RU" w:eastAsia="ru-RU"/>
              </w:rPr>
            </w:pPr>
            <w:r w:rsidRPr="00F1622E">
              <w:rPr>
                <w:rFonts w:ascii="Calibri" w:hAnsi="Calibri" w:cs="Calibri"/>
                <w:b/>
                <w:color w:val="000000"/>
                <w:lang w:val="ru-RU" w:eastAsia="ru-RU"/>
              </w:rPr>
              <w:t>3</w:t>
            </w:r>
          </w:p>
        </w:tc>
        <w:tc>
          <w:tcPr>
            <w:tcW w:w="764" w:type="pct"/>
            <w:tcBorders>
              <w:top w:val="nil"/>
              <w:left w:val="nil"/>
              <w:bottom w:val="single" w:sz="4" w:space="0" w:color="auto"/>
              <w:right w:val="single" w:sz="4" w:space="0" w:color="auto"/>
            </w:tcBorders>
            <w:shd w:val="clear" w:color="auto" w:fill="92D050"/>
            <w:noWrap/>
            <w:vAlign w:val="center"/>
            <w:hideMark/>
          </w:tcPr>
          <w:p w:rsidR="00F1622E" w:rsidRPr="00F1622E" w:rsidRDefault="00F1622E" w:rsidP="00F1622E">
            <w:pPr>
              <w:widowControl/>
              <w:jc w:val="center"/>
              <w:rPr>
                <w:rFonts w:ascii="Calibri" w:hAnsi="Calibri" w:cs="Calibri"/>
                <w:b/>
                <w:color w:val="000000"/>
                <w:lang w:val="ru-RU" w:eastAsia="ru-RU"/>
              </w:rPr>
            </w:pPr>
            <w:r w:rsidRPr="00F1622E">
              <w:rPr>
                <w:rFonts w:ascii="Calibri" w:hAnsi="Calibri" w:cs="Calibri"/>
                <w:b/>
                <w:color w:val="000000"/>
                <w:lang w:val="ru-RU" w:eastAsia="ru-RU"/>
              </w:rPr>
              <w:t>4</w:t>
            </w:r>
          </w:p>
        </w:tc>
        <w:tc>
          <w:tcPr>
            <w:tcW w:w="534" w:type="pct"/>
            <w:tcBorders>
              <w:top w:val="nil"/>
              <w:left w:val="nil"/>
              <w:bottom w:val="single" w:sz="4" w:space="0" w:color="auto"/>
              <w:right w:val="single" w:sz="4" w:space="0" w:color="auto"/>
            </w:tcBorders>
            <w:shd w:val="clear" w:color="auto" w:fill="92D050"/>
            <w:noWrap/>
            <w:vAlign w:val="center"/>
            <w:hideMark/>
          </w:tcPr>
          <w:p w:rsidR="00F1622E" w:rsidRPr="00F1622E" w:rsidRDefault="00F1622E" w:rsidP="00F1622E">
            <w:pPr>
              <w:widowControl/>
              <w:jc w:val="center"/>
              <w:rPr>
                <w:rFonts w:ascii="Calibri" w:hAnsi="Calibri" w:cs="Calibri"/>
                <w:b/>
                <w:color w:val="000000"/>
                <w:lang w:val="ru-RU" w:eastAsia="ru-RU"/>
              </w:rPr>
            </w:pPr>
            <w:r w:rsidRPr="00F1622E">
              <w:rPr>
                <w:rFonts w:ascii="Calibri" w:hAnsi="Calibri" w:cs="Calibri"/>
                <w:b/>
                <w:color w:val="000000"/>
                <w:lang w:val="ru-RU" w:eastAsia="ru-RU"/>
              </w:rPr>
              <w:t>5</w:t>
            </w:r>
          </w:p>
        </w:tc>
        <w:tc>
          <w:tcPr>
            <w:tcW w:w="764" w:type="pct"/>
            <w:tcBorders>
              <w:top w:val="nil"/>
              <w:left w:val="nil"/>
              <w:bottom w:val="single" w:sz="4" w:space="0" w:color="auto"/>
              <w:right w:val="single" w:sz="4" w:space="0" w:color="auto"/>
            </w:tcBorders>
            <w:shd w:val="clear" w:color="auto" w:fill="92D050"/>
            <w:noWrap/>
            <w:vAlign w:val="center"/>
            <w:hideMark/>
          </w:tcPr>
          <w:p w:rsidR="00F1622E" w:rsidRPr="00F1622E" w:rsidRDefault="00F1622E" w:rsidP="00F1622E">
            <w:pPr>
              <w:widowControl/>
              <w:jc w:val="center"/>
              <w:rPr>
                <w:rFonts w:ascii="Calibri" w:hAnsi="Calibri" w:cs="Calibri"/>
                <w:b/>
                <w:color w:val="000000"/>
                <w:lang w:val="ru-RU" w:eastAsia="ru-RU"/>
              </w:rPr>
            </w:pPr>
            <w:r w:rsidRPr="00F1622E">
              <w:rPr>
                <w:rFonts w:ascii="Calibri" w:hAnsi="Calibri" w:cs="Calibri"/>
                <w:b/>
                <w:color w:val="000000"/>
                <w:lang w:val="ru-RU" w:eastAsia="ru-RU"/>
              </w:rPr>
              <w:t>6</w:t>
            </w:r>
          </w:p>
        </w:tc>
        <w:tc>
          <w:tcPr>
            <w:tcW w:w="534" w:type="pct"/>
            <w:tcBorders>
              <w:top w:val="nil"/>
              <w:left w:val="nil"/>
              <w:bottom w:val="single" w:sz="4" w:space="0" w:color="auto"/>
              <w:right w:val="single" w:sz="4" w:space="0" w:color="auto"/>
            </w:tcBorders>
            <w:shd w:val="clear" w:color="auto" w:fill="92D050"/>
            <w:noWrap/>
            <w:vAlign w:val="center"/>
            <w:hideMark/>
          </w:tcPr>
          <w:p w:rsidR="00F1622E" w:rsidRPr="00F1622E" w:rsidRDefault="00F1622E" w:rsidP="00F1622E">
            <w:pPr>
              <w:widowControl/>
              <w:jc w:val="center"/>
              <w:rPr>
                <w:rFonts w:ascii="Calibri" w:hAnsi="Calibri" w:cs="Calibri"/>
                <w:b/>
                <w:color w:val="000000"/>
                <w:lang w:val="ru-RU" w:eastAsia="ru-RU"/>
              </w:rPr>
            </w:pPr>
            <w:r w:rsidRPr="00F1622E">
              <w:rPr>
                <w:rFonts w:ascii="Calibri" w:hAnsi="Calibri" w:cs="Calibri"/>
                <w:b/>
                <w:color w:val="000000"/>
                <w:lang w:val="ru-RU" w:eastAsia="ru-RU"/>
              </w:rPr>
              <w:t>7</w:t>
            </w:r>
          </w:p>
        </w:tc>
        <w:tc>
          <w:tcPr>
            <w:tcW w:w="764" w:type="pct"/>
            <w:tcBorders>
              <w:top w:val="nil"/>
              <w:left w:val="nil"/>
              <w:bottom w:val="single" w:sz="4" w:space="0" w:color="auto"/>
              <w:right w:val="single" w:sz="4" w:space="0" w:color="auto"/>
            </w:tcBorders>
            <w:shd w:val="clear" w:color="auto" w:fill="92D050"/>
            <w:noWrap/>
            <w:vAlign w:val="center"/>
            <w:hideMark/>
          </w:tcPr>
          <w:p w:rsidR="00F1622E" w:rsidRPr="00F1622E" w:rsidRDefault="00F1622E" w:rsidP="00F1622E">
            <w:pPr>
              <w:widowControl/>
              <w:jc w:val="center"/>
              <w:rPr>
                <w:rFonts w:ascii="Calibri" w:hAnsi="Calibri" w:cs="Calibri"/>
                <w:b/>
                <w:color w:val="000000"/>
                <w:lang w:val="ru-RU" w:eastAsia="ru-RU"/>
              </w:rPr>
            </w:pPr>
            <w:r w:rsidRPr="00F1622E">
              <w:rPr>
                <w:rFonts w:ascii="Calibri" w:hAnsi="Calibri" w:cs="Calibri"/>
                <w:b/>
                <w:color w:val="000000"/>
                <w:lang w:val="ru-RU" w:eastAsia="ru-RU"/>
              </w:rPr>
              <w:t>8</w:t>
            </w:r>
          </w:p>
        </w:tc>
      </w:tr>
      <w:tr w:rsidR="00F1622E" w:rsidRPr="00F1622E" w:rsidTr="0055642D">
        <w:trPr>
          <w:trHeight w:val="66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1622E" w:rsidRPr="00F1622E" w:rsidRDefault="00F1622E" w:rsidP="0055642D">
            <w:pPr>
              <w:widowControl/>
              <w:jc w:val="center"/>
              <w:rPr>
                <w:rFonts w:ascii="Calibri" w:hAnsi="Calibri" w:cs="Calibri"/>
                <w:color w:val="000000"/>
                <w:lang w:val="ru-RU" w:eastAsia="ru-RU"/>
              </w:rPr>
            </w:pPr>
            <w:r w:rsidRPr="00F1622E">
              <w:rPr>
                <w:rFonts w:ascii="Calibri" w:hAnsi="Calibri" w:cs="Calibri"/>
                <w:color w:val="000000"/>
                <w:lang w:val="ru-RU" w:eastAsia="ru-RU"/>
              </w:rPr>
              <w:t>1</w:t>
            </w:r>
          </w:p>
        </w:tc>
        <w:tc>
          <w:tcPr>
            <w:tcW w:w="860" w:type="pct"/>
            <w:tcBorders>
              <w:top w:val="nil"/>
              <w:left w:val="nil"/>
              <w:bottom w:val="single" w:sz="4" w:space="0" w:color="auto"/>
              <w:right w:val="single" w:sz="4" w:space="0" w:color="auto"/>
            </w:tcBorders>
            <w:shd w:val="clear" w:color="auto" w:fill="auto"/>
            <w:vAlign w:val="center"/>
            <w:hideMark/>
          </w:tcPr>
          <w:p w:rsidR="00F1622E" w:rsidRPr="00F1622E" w:rsidRDefault="00F1622E" w:rsidP="00F1622E">
            <w:pPr>
              <w:widowControl/>
              <w:rPr>
                <w:rFonts w:ascii="Calibri" w:hAnsi="Calibri" w:cs="Calibri"/>
                <w:bCs/>
                <w:color w:val="000000"/>
                <w:lang w:val="ru-RU" w:eastAsia="ru-RU"/>
              </w:rPr>
            </w:pPr>
            <w:r w:rsidRPr="00F1622E">
              <w:rPr>
                <w:rFonts w:ascii="Calibri" w:hAnsi="Calibri" w:cs="Calibri"/>
                <w:bCs/>
                <w:color w:val="000000"/>
                <w:lang w:val="ru-RU" w:eastAsia="ru-RU"/>
              </w:rPr>
              <w:t>пос.Нагорный</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r>
      <w:tr w:rsidR="00F1622E" w:rsidRPr="00F1622E" w:rsidTr="0055642D">
        <w:trPr>
          <w:trHeight w:val="499"/>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1622E" w:rsidRPr="00F1622E" w:rsidRDefault="00F1622E" w:rsidP="0055642D">
            <w:pPr>
              <w:widowControl/>
              <w:jc w:val="center"/>
              <w:rPr>
                <w:rFonts w:ascii="Calibri" w:hAnsi="Calibri" w:cs="Calibri"/>
                <w:color w:val="000000"/>
                <w:lang w:val="ru-RU" w:eastAsia="ru-RU"/>
              </w:rPr>
            </w:pPr>
            <w:r w:rsidRPr="00F1622E">
              <w:rPr>
                <w:rFonts w:ascii="Calibri" w:hAnsi="Calibri" w:cs="Calibri"/>
                <w:color w:val="000000"/>
                <w:lang w:val="ru-RU" w:eastAsia="ru-RU"/>
              </w:rPr>
              <w:t>2</w:t>
            </w:r>
          </w:p>
        </w:tc>
        <w:tc>
          <w:tcPr>
            <w:tcW w:w="860" w:type="pct"/>
            <w:tcBorders>
              <w:top w:val="nil"/>
              <w:left w:val="nil"/>
              <w:bottom w:val="single" w:sz="4" w:space="0" w:color="auto"/>
              <w:right w:val="single" w:sz="4" w:space="0" w:color="auto"/>
            </w:tcBorders>
            <w:shd w:val="clear" w:color="auto" w:fill="auto"/>
            <w:vAlign w:val="center"/>
            <w:hideMark/>
          </w:tcPr>
          <w:p w:rsidR="00F1622E" w:rsidRPr="00F1622E" w:rsidRDefault="00F1622E" w:rsidP="00F1622E">
            <w:pPr>
              <w:widowControl/>
              <w:rPr>
                <w:rFonts w:ascii="Calibri" w:hAnsi="Calibri" w:cs="Calibri"/>
                <w:bCs/>
                <w:color w:val="000000"/>
                <w:lang w:val="ru-RU" w:eastAsia="ru-RU"/>
              </w:rPr>
            </w:pPr>
            <w:r w:rsidRPr="00F1622E">
              <w:rPr>
                <w:rFonts w:ascii="Calibri" w:hAnsi="Calibri" w:cs="Calibri"/>
                <w:bCs/>
                <w:color w:val="000000"/>
                <w:lang w:val="ru-RU" w:eastAsia="ru-RU"/>
              </w:rPr>
              <w:t>д.Головино</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4</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4</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4</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4</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4</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4</w:t>
            </w:r>
          </w:p>
        </w:tc>
      </w:tr>
      <w:tr w:rsidR="00F1622E" w:rsidRPr="00F1622E" w:rsidTr="0055642D">
        <w:trPr>
          <w:trHeight w:val="499"/>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1622E" w:rsidRPr="00F1622E" w:rsidRDefault="00F1622E" w:rsidP="0055642D">
            <w:pPr>
              <w:widowControl/>
              <w:jc w:val="center"/>
              <w:rPr>
                <w:rFonts w:ascii="Calibri" w:hAnsi="Calibri" w:cs="Calibri"/>
                <w:color w:val="000000"/>
                <w:lang w:val="ru-RU" w:eastAsia="ru-RU"/>
              </w:rPr>
            </w:pPr>
            <w:r w:rsidRPr="00F1622E">
              <w:rPr>
                <w:rFonts w:ascii="Calibri" w:hAnsi="Calibri" w:cs="Calibri"/>
                <w:color w:val="000000"/>
                <w:lang w:val="ru-RU" w:eastAsia="ru-RU"/>
              </w:rPr>
              <w:t>3</w:t>
            </w:r>
          </w:p>
        </w:tc>
        <w:tc>
          <w:tcPr>
            <w:tcW w:w="860" w:type="pct"/>
            <w:tcBorders>
              <w:top w:val="nil"/>
              <w:left w:val="nil"/>
              <w:bottom w:val="single" w:sz="4" w:space="0" w:color="auto"/>
              <w:right w:val="single" w:sz="4" w:space="0" w:color="auto"/>
            </w:tcBorders>
            <w:shd w:val="clear" w:color="auto" w:fill="auto"/>
            <w:vAlign w:val="center"/>
            <w:hideMark/>
          </w:tcPr>
          <w:p w:rsidR="00F1622E" w:rsidRPr="00F1622E" w:rsidRDefault="00F1622E" w:rsidP="00F1622E">
            <w:pPr>
              <w:widowControl/>
              <w:rPr>
                <w:rFonts w:ascii="Calibri" w:hAnsi="Calibri" w:cs="Calibri"/>
                <w:bCs/>
                <w:color w:val="000000"/>
                <w:lang w:val="ru-RU" w:eastAsia="ru-RU"/>
              </w:rPr>
            </w:pPr>
            <w:r w:rsidRPr="00F1622E">
              <w:rPr>
                <w:rFonts w:ascii="Calibri" w:hAnsi="Calibri" w:cs="Calibri"/>
                <w:bCs/>
                <w:color w:val="000000"/>
                <w:lang w:val="ru-RU" w:eastAsia="ru-RU"/>
              </w:rPr>
              <w:t>пос. Сосновый Бор</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4</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4</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4</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4</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4</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4</w:t>
            </w:r>
          </w:p>
        </w:tc>
      </w:tr>
      <w:tr w:rsidR="00F1622E" w:rsidRPr="00F1622E" w:rsidTr="0055642D">
        <w:trPr>
          <w:trHeight w:val="499"/>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1622E" w:rsidRPr="00F1622E" w:rsidRDefault="00F1622E" w:rsidP="0055642D">
            <w:pPr>
              <w:widowControl/>
              <w:jc w:val="center"/>
              <w:rPr>
                <w:rFonts w:ascii="Calibri" w:hAnsi="Calibri" w:cs="Calibri"/>
                <w:color w:val="000000"/>
                <w:lang w:val="ru-RU" w:eastAsia="ru-RU"/>
              </w:rPr>
            </w:pPr>
            <w:r w:rsidRPr="00F1622E">
              <w:rPr>
                <w:rFonts w:ascii="Calibri" w:hAnsi="Calibri" w:cs="Calibri"/>
                <w:color w:val="000000"/>
                <w:lang w:val="ru-RU" w:eastAsia="ru-RU"/>
              </w:rPr>
              <w:t>4</w:t>
            </w:r>
          </w:p>
        </w:tc>
        <w:tc>
          <w:tcPr>
            <w:tcW w:w="860" w:type="pct"/>
            <w:tcBorders>
              <w:top w:val="nil"/>
              <w:left w:val="nil"/>
              <w:bottom w:val="single" w:sz="4" w:space="0" w:color="auto"/>
              <w:right w:val="single" w:sz="4" w:space="0" w:color="auto"/>
            </w:tcBorders>
            <w:shd w:val="clear" w:color="auto" w:fill="auto"/>
            <w:vAlign w:val="center"/>
            <w:hideMark/>
          </w:tcPr>
          <w:p w:rsidR="00F1622E" w:rsidRPr="00F1622E" w:rsidRDefault="00F1622E" w:rsidP="00F1622E">
            <w:pPr>
              <w:widowControl/>
              <w:rPr>
                <w:rFonts w:ascii="Calibri" w:hAnsi="Calibri" w:cs="Calibri"/>
                <w:bCs/>
                <w:color w:val="000000"/>
                <w:lang w:val="ru-RU" w:eastAsia="ru-RU"/>
              </w:rPr>
            </w:pPr>
            <w:r w:rsidRPr="00F1622E">
              <w:rPr>
                <w:rFonts w:ascii="Calibri" w:hAnsi="Calibri" w:cs="Calibri"/>
                <w:bCs/>
                <w:color w:val="000000"/>
                <w:lang w:val="ru-RU" w:eastAsia="ru-RU"/>
              </w:rPr>
              <w:t>пос.Санинского Дока</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r>
      <w:tr w:rsidR="00F1622E" w:rsidRPr="00F1622E" w:rsidTr="0055642D">
        <w:trPr>
          <w:trHeight w:val="615"/>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1622E" w:rsidRPr="00F1622E" w:rsidRDefault="00F1622E" w:rsidP="0055642D">
            <w:pPr>
              <w:widowControl/>
              <w:jc w:val="center"/>
              <w:rPr>
                <w:rFonts w:ascii="Calibri" w:hAnsi="Calibri" w:cs="Calibri"/>
                <w:color w:val="000000"/>
                <w:lang w:val="ru-RU" w:eastAsia="ru-RU"/>
              </w:rPr>
            </w:pPr>
            <w:r w:rsidRPr="00F1622E">
              <w:rPr>
                <w:rFonts w:ascii="Calibri" w:hAnsi="Calibri" w:cs="Calibri"/>
                <w:color w:val="000000"/>
                <w:lang w:val="ru-RU" w:eastAsia="ru-RU"/>
              </w:rPr>
              <w:t>5</w:t>
            </w:r>
          </w:p>
        </w:tc>
        <w:tc>
          <w:tcPr>
            <w:tcW w:w="860" w:type="pct"/>
            <w:tcBorders>
              <w:top w:val="nil"/>
              <w:left w:val="nil"/>
              <w:bottom w:val="single" w:sz="4" w:space="0" w:color="auto"/>
              <w:right w:val="single" w:sz="4" w:space="0" w:color="auto"/>
            </w:tcBorders>
            <w:shd w:val="clear" w:color="auto" w:fill="auto"/>
            <w:vAlign w:val="center"/>
            <w:hideMark/>
          </w:tcPr>
          <w:p w:rsidR="00F1622E" w:rsidRPr="00F1622E" w:rsidRDefault="00F1622E" w:rsidP="00F1622E">
            <w:pPr>
              <w:widowControl/>
              <w:rPr>
                <w:rFonts w:ascii="Calibri" w:hAnsi="Calibri" w:cs="Calibri"/>
                <w:bCs/>
                <w:color w:val="000000"/>
                <w:lang w:val="ru-RU" w:eastAsia="ru-RU"/>
              </w:rPr>
            </w:pPr>
            <w:r w:rsidRPr="00F1622E">
              <w:rPr>
                <w:rFonts w:ascii="Calibri" w:hAnsi="Calibri" w:cs="Calibri"/>
                <w:bCs/>
                <w:color w:val="000000"/>
                <w:lang w:val="ru-RU" w:eastAsia="ru-RU"/>
              </w:rPr>
              <w:t xml:space="preserve"> пос.Луговой</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r>
      <w:tr w:rsidR="00F1622E" w:rsidRPr="00F1622E" w:rsidTr="0055642D">
        <w:trPr>
          <w:trHeight w:val="499"/>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1622E" w:rsidRPr="00F1622E" w:rsidRDefault="00F1622E" w:rsidP="0055642D">
            <w:pPr>
              <w:widowControl/>
              <w:jc w:val="center"/>
              <w:rPr>
                <w:rFonts w:ascii="Calibri" w:hAnsi="Calibri" w:cs="Calibri"/>
                <w:color w:val="000000"/>
                <w:lang w:val="ru-RU" w:eastAsia="ru-RU"/>
              </w:rPr>
            </w:pPr>
            <w:r w:rsidRPr="00F1622E">
              <w:rPr>
                <w:rFonts w:ascii="Calibri" w:hAnsi="Calibri" w:cs="Calibri"/>
                <w:color w:val="000000"/>
                <w:lang w:val="ru-RU" w:eastAsia="ru-RU"/>
              </w:rPr>
              <w:t>6</w:t>
            </w:r>
          </w:p>
        </w:tc>
        <w:tc>
          <w:tcPr>
            <w:tcW w:w="860" w:type="pct"/>
            <w:tcBorders>
              <w:top w:val="nil"/>
              <w:left w:val="nil"/>
              <w:bottom w:val="single" w:sz="4" w:space="0" w:color="auto"/>
              <w:right w:val="single" w:sz="4" w:space="0" w:color="auto"/>
            </w:tcBorders>
            <w:shd w:val="clear" w:color="auto" w:fill="auto"/>
            <w:vAlign w:val="center"/>
            <w:hideMark/>
          </w:tcPr>
          <w:p w:rsidR="00F1622E" w:rsidRPr="00F1622E" w:rsidRDefault="00F1622E" w:rsidP="00F1622E">
            <w:pPr>
              <w:widowControl/>
              <w:rPr>
                <w:rFonts w:ascii="Calibri" w:hAnsi="Calibri" w:cs="Calibri"/>
                <w:bCs/>
                <w:color w:val="000000"/>
                <w:lang w:val="ru-RU" w:eastAsia="ru-RU"/>
              </w:rPr>
            </w:pPr>
            <w:r w:rsidRPr="00F1622E">
              <w:rPr>
                <w:rFonts w:ascii="Calibri" w:hAnsi="Calibri" w:cs="Calibri"/>
                <w:bCs/>
                <w:color w:val="000000"/>
                <w:lang w:val="ru-RU" w:eastAsia="ru-RU"/>
              </w:rPr>
              <w:t xml:space="preserve"> д.Панфилово</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r>
      <w:tr w:rsidR="00F1622E" w:rsidRPr="00F1622E" w:rsidTr="0055642D">
        <w:trPr>
          <w:trHeight w:val="499"/>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1622E" w:rsidRPr="00F1622E" w:rsidRDefault="00F1622E" w:rsidP="0055642D">
            <w:pPr>
              <w:widowControl/>
              <w:jc w:val="center"/>
              <w:rPr>
                <w:rFonts w:ascii="Calibri" w:hAnsi="Calibri" w:cs="Calibri"/>
                <w:color w:val="000000"/>
                <w:lang w:val="ru-RU" w:eastAsia="ru-RU"/>
              </w:rPr>
            </w:pPr>
            <w:r w:rsidRPr="00F1622E">
              <w:rPr>
                <w:rFonts w:ascii="Calibri" w:hAnsi="Calibri" w:cs="Calibri"/>
                <w:color w:val="000000"/>
                <w:lang w:val="ru-RU" w:eastAsia="ru-RU"/>
              </w:rPr>
              <w:t>7</w:t>
            </w:r>
          </w:p>
        </w:tc>
        <w:tc>
          <w:tcPr>
            <w:tcW w:w="860" w:type="pct"/>
            <w:tcBorders>
              <w:top w:val="nil"/>
              <w:left w:val="nil"/>
              <w:bottom w:val="single" w:sz="4" w:space="0" w:color="auto"/>
              <w:right w:val="single" w:sz="4" w:space="0" w:color="auto"/>
            </w:tcBorders>
            <w:shd w:val="clear" w:color="auto" w:fill="auto"/>
            <w:vAlign w:val="center"/>
            <w:hideMark/>
          </w:tcPr>
          <w:p w:rsidR="00F1622E" w:rsidRPr="00F1622E" w:rsidRDefault="00F1622E" w:rsidP="00F1622E">
            <w:pPr>
              <w:widowControl/>
              <w:rPr>
                <w:rFonts w:ascii="Calibri" w:hAnsi="Calibri" w:cs="Calibri"/>
                <w:bCs/>
                <w:color w:val="000000"/>
                <w:lang w:val="ru-RU" w:eastAsia="ru-RU"/>
              </w:rPr>
            </w:pPr>
            <w:r w:rsidRPr="00F1622E">
              <w:rPr>
                <w:rFonts w:ascii="Calibri" w:hAnsi="Calibri" w:cs="Calibri"/>
                <w:bCs/>
                <w:color w:val="000000"/>
                <w:lang w:val="ru-RU" w:eastAsia="ru-RU"/>
              </w:rPr>
              <w:t>п. Машиностроитель</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r>
      <w:tr w:rsidR="00F1622E" w:rsidRPr="00F1622E" w:rsidTr="0055642D">
        <w:trPr>
          <w:trHeight w:val="300"/>
        </w:trPr>
        <w:tc>
          <w:tcPr>
            <w:tcW w:w="1105" w:type="pct"/>
            <w:gridSpan w:val="2"/>
            <w:tcBorders>
              <w:top w:val="nil"/>
              <w:left w:val="single" w:sz="4" w:space="0" w:color="auto"/>
              <w:bottom w:val="single" w:sz="4" w:space="0" w:color="auto"/>
              <w:right w:val="single" w:sz="4" w:space="0" w:color="auto"/>
            </w:tcBorders>
            <w:shd w:val="clear" w:color="auto" w:fill="FFC000"/>
            <w:noWrap/>
            <w:vAlign w:val="bottom"/>
            <w:hideMark/>
          </w:tcPr>
          <w:p w:rsidR="00F1622E" w:rsidRPr="00F1622E" w:rsidRDefault="00F1622E" w:rsidP="00F1622E">
            <w:pPr>
              <w:widowControl/>
              <w:rPr>
                <w:rFonts w:ascii="Calibri" w:hAnsi="Calibri" w:cs="Calibri"/>
                <w:b/>
                <w:bCs/>
                <w:color w:val="000000"/>
                <w:lang w:val="ru-RU" w:eastAsia="ru-RU"/>
              </w:rPr>
            </w:pPr>
            <w:r w:rsidRPr="00F1622E">
              <w:rPr>
                <w:rFonts w:ascii="Calibri" w:hAnsi="Calibri" w:cs="Calibri"/>
                <w:b/>
                <w:bCs/>
                <w:color w:val="000000"/>
                <w:lang w:val="ru-RU" w:eastAsia="ru-RU"/>
              </w:rPr>
              <w:t>Итого:</w:t>
            </w:r>
          </w:p>
        </w:tc>
        <w:tc>
          <w:tcPr>
            <w:tcW w:w="534" w:type="pct"/>
            <w:tcBorders>
              <w:top w:val="nil"/>
              <w:left w:val="nil"/>
              <w:bottom w:val="single" w:sz="4" w:space="0" w:color="auto"/>
              <w:right w:val="single" w:sz="4" w:space="0" w:color="auto"/>
            </w:tcBorders>
            <w:shd w:val="clear" w:color="auto" w:fill="FFC000"/>
            <w:noWrap/>
            <w:vAlign w:val="center"/>
            <w:hideMark/>
          </w:tcPr>
          <w:p w:rsidR="00F1622E" w:rsidRPr="00F1622E" w:rsidRDefault="00F1622E" w:rsidP="00F1622E">
            <w:pPr>
              <w:widowControl/>
              <w:jc w:val="center"/>
              <w:rPr>
                <w:rFonts w:ascii="Calibri" w:hAnsi="Calibri" w:cs="Calibri"/>
                <w:b/>
                <w:bCs/>
                <w:color w:val="000000"/>
                <w:lang w:val="ru-RU" w:eastAsia="ru-RU"/>
              </w:rPr>
            </w:pPr>
            <w:r w:rsidRPr="00F1622E">
              <w:rPr>
                <w:rFonts w:ascii="Calibri" w:hAnsi="Calibri" w:cs="Calibri"/>
                <w:b/>
                <w:bCs/>
                <w:color w:val="000000"/>
                <w:lang w:val="ru-RU" w:eastAsia="ru-RU"/>
              </w:rPr>
              <w:t>8</w:t>
            </w:r>
          </w:p>
        </w:tc>
        <w:tc>
          <w:tcPr>
            <w:tcW w:w="764" w:type="pct"/>
            <w:tcBorders>
              <w:top w:val="nil"/>
              <w:left w:val="nil"/>
              <w:bottom w:val="single" w:sz="4" w:space="0" w:color="auto"/>
              <w:right w:val="single" w:sz="4" w:space="0" w:color="auto"/>
            </w:tcBorders>
            <w:shd w:val="clear" w:color="auto" w:fill="FFC000"/>
            <w:noWrap/>
            <w:vAlign w:val="center"/>
            <w:hideMark/>
          </w:tcPr>
          <w:p w:rsidR="00F1622E" w:rsidRPr="00F1622E" w:rsidRDefault="00F1622E" w:rsidP="00F1622E">
            <w:pPr>
              <w:widowControl/>
              <w:jc w:val="center"/>
              <w:rPr>
                <w:rFonts w:ascii="Calibri" w:hAnsi="Calibri" w:cs="Calibri"/>
                <w:b/>
                <w:bCs/>
                <w:color w:val="000000"/>
                <w:lang w:val="ru-RU" w:eastAsia="ru-RU"/>
              </w:rPr>
            </w:pPr>
            <w:r w:rsidRPr="00F1622E">
              <w:rPr>
                <w:rFonts w:ascii="Calibri" w:hAnsi="Calibri" w:cs="Calibri"/>
                <w:b/>
                <w:bCs/>
                <w:color w:val="000000"/>
                <w:lang w:val="ru-RU" w:eastAsia="ru-RU"/>
              </w:rPr>
              <w:t>8</w:t>
            </w:r>
          </w:p>
        </w:tc>
        <w:tc>
          <w:tcPr>
            <w:tcW w:w="534" w:type="pct"/>
            <w:tcBorders>
              <w:top w:val="nil"/>
              <w:left w:val="nil"/>
              <w:bottom w:val="single" w:sz="4" w:space="0" w:color="auto"/>
              <w:right w:val="single" w:sz="4" w:space="0" w:color="auto"/>
            </w:tcBorders>
            <w:shd w:val="clear" w:color="auto" w:fill="FFC000"/>
            <w:noWrap/>
            <w:vAlign w:val="center"/>
            <w:hideMark/>
          </w:tcPr>
          <w:p w:rsidR="00F1622E" w:rsidRPr="00F1622E" w:rsidRDefault="00F1622E" w:rsidP="00F1622E">
            <w:pPr>
              <w:widowControl/>
              <w:jc w:val="center"/>
              <w:rPr>
                <w:rFonts w:ascii="Calibri" w:hAnsi="Calibri" w:cs="Calibri"/>
                <w:b/>
                <w:bCs/>
                <w:color w:val="000000"/>
                <w:lang w:val="ru-RU" w:eastAsia="ru-RU"/>
              </w:rPr>
            </w:pPr>
            <w:r w:rsidRPr="00F1622E">
              <w:rPr>
                <w:rFonts w:ascii="Calibri" w:hAnsi="Calibri" w:cs="Calibri"/>
                <w:b/>
                <w:bCs/>
                <w:color w:val="000000"/>
                <w:lang w:val="ru-RU" w:eastAsia="ru-RU"/>
              </w:rPr>
              <w:t>8</w:t>
            </w:r>
          </w:p>
        </w:tc>
        <w:tc>
          <w:tcPr>
            <w:tcW w:w="764" w:type="pct"/>
            <w:tcBorders>
              <w:top w:val="nil"/>
              <w:left w:val="nil"/>
              <w:bottom w:val="single" w:sz="4" w:space="0" w:color="auto"/>
              <w:right w:val="single" w:sz="4" w:space="0" w:color="auto"/>
            </w:tcBorders>
            <w:shd w:val="clear" w:color="auto" w:fill="FFC000"/>
            <w:noWrap/>
            <w:vAlign w:val="center"/>
            <w:hideMark/>
          </w:tcPr>
          <w:p w:rsidR="00F1622E" w:rsidRPr="00F1622E" w:rsidRDefault="00F1622E" w:rsidP="00F1622E">
            <w:pPr>
              <w:widowControl/>
              <w:jc w:val="center"/>
              <w:rPr>
                <w:rFonts w:ascii="Calibri" w:hAnsi="Calibri" w:cs="Calibri"/>
                <w:b/>
                <w:bCs/>
                <w:color w:val="000000"/>
                <w:lang w:val="ru-RU" w:eastAsia="ru-RU"/>
              </w:rPr>
            </w:pPr>
            <w:r w:rsidRPr="00F1622E">
              <w:rPr>
                <w:rFonts w:ascii="Calibri" w:hAnsi="Calibri" w:cs="Calibri"/>
                <w:b/>
                <w:bCs/>
                <w:color w:val="000000"/>
                <w:lang w:val="ru-RU" w:eastAsia="ru-RU"/>
              </w:rPr>
              <w:t>8</w:t>
            </w:r>
          </w:p>
        </w:tc>
        <w:tc>
          <w:tcPr>
            <w:tcW w:w="534" w:type="pct"/>
            <w:tcBorders>
              <w:top w:val="nil"/>
              <w:left w:val="nil"/>
              <w:bottom w:val="single" w:sz="4" w:space="0" w:color="auto"/>
              <w:right w:val="single" w:sz="4" w:space="0" w:color="auto"/>
            </w:tcBorders>
            <w:shd w:val="clear" w:color="auto" w:fill="FFC000"/>
            <w:noWrap/>
            <w:vAlign w:val="center"/>
            <w:hideMark/>
          </w:tcPr>
          <w:p w:rsidR="00F1622E" w:rsidRPr="00F1622E" w:rsidRDefault="00F1622E" w:rsidP="00F1622E">
            <w:pPr>
              <w:widowControl/>
              <w:jc w:val="center"/>
              <w:rPr>
                <w:rFonts w:ascii="Calibri" w:hAnsi="Calibri" w:cs="Calibri"/>
                <w:b/>
                <w:bCs/>
                <w:color w:val="000000"/>
                <w:lang w:val="ru-RU" w:eastAsia="ru-RU"/>
              </w:rPr>
            </w:pPr>
            <w:r w:rsidRPr="00F1622E">
              <w:rPr>
                <w:rFonts w:ascii="Calibri" w:hAnsi="Calibri" w:cs="Calibri"/>
                <w:b/>
                <w:bCs/>
                <w:color w:val="000000"/>
                <w:lang w:val="ru-RU" w:eastAsia="ru-RU"/>
              </w:rPr>
              <w:t>8</w:t>
            </w:r>
          </w:p>
        </w:tc>
        <w:tc>
          <w:tcPr>
            <w:tcW w:w="764" w:type="pct"/>
            <w:tcBorders>
              <w:top w:val="nil"/>
              <w:left w:val="nil"/>
              <w:bottom w:val="single" w:sz="4" w:space="0" w:color="auto"/>
              <w:right w:val="single" w:sz="4" w:space="0" w:color="auto"/>
            </w:tcBorders>
            <w:shd w:val="clear" w:color="auto" w:fill="FFC000"/>
            <w:noWrap/>
            <w:vAlign w:val="center"/>
            <w:hideMark/>
          </w:tcPr>
          <w:p w:rsidR="00F1622E" w:rsidRPr="00F1622E" w:rsidRDefault="00F1622E" w:rsidP="00F1622E">
            <w:pPr>
              <w:widowControl/>
              <w:jc w:val="center"/>
              <w:rPr>
                <w:rFonts w:ascii="Calibri" w:hAnsi="Calibri" w:cs="Calibri"/>
                <w:b/>
                <w:bCs/>
                <w:color w:val="000000"/>
                <w:lang w:val="ru-RU" w:eastAsia="ru-RU"/>
              </w:rPr>
            </w:pPr>
            <w:r w:rsidRPr="00F1622E">
              <w:rPr>
                <w:rFonts w:ascii="Calibri" w:hAnsi="Calibri" w:cs="Calibri"/>
                <w:b/>
                <w:bCs/>
                <w:color w:val="000000"/>
                <w:lang w:val="ru-RU" w:eastAsia="ru-RU"/>
              </w:rPr>
              <w:t>8</w:t>
            </w:r>
          </w:p>
        </w:tc>
      </w:tr>
    </w:tbl>
    <w:p w:rsidR="00F1622E" w:rsidRPr="00F1622E" w:rsidRDefault="00F1622E" w:rsidP="00F1622E">
      <w:pPr>
        <w:widowControl/>
        <w:tabs>
          <w:tab w:val="left" w:pos="680"/>
        </w:tabs>
        <w:ind w:right="113"/>
        <w:contextualSpacing/>
        <w:rPr>
          <w:rFonts w:ascii="Calibri" w:hAnsi="Calibri"/>
          <w:sz w:val="24"/>
          <w:szCs w:val="24"/>
          <w:lang w:val="ru-RU"/>
        </w:rPr>
      </w:pPr>
    </w:p>
    <w:p w:rsidR="00F1622E" w:rsidRPr="00F1622E" w:rsidRDefault="00F1622E" w:rsidP="00F1622E">
      <w:pPr>
        <w:spacing w:line="276" w:lineRule="auto"/>
        <w:ind w:firstLine="567"/>
        <w:jc w:val="both"/>
        <w:rPr>
          <w:rFonts w:ascii="Calibri" w:hAnsi="Calibri" w:cs="Calibri"/>
          <w:sz w:val="24"/>
          <w:szCs w:val="24"/>
          <w:lang w:val="ru-RU"/>
        </w:rPr>
      </w:pPr>
      <w:r w:rsidRPr="00F1622E">
        <w:rPr>
          <w:rFonts w:ascii="Calibri" w:hAnsi="Calibri" w:cs="Calibri"/>
          <w:sz w:val="24"/>
          <w:szCs w:val="24"/>
          <w:lang w:val="ru-RU"/>
        </w:rPr>
        <w:t>В связи с тем, что очистные сооружения биологической очистки в д. Головино и пос. Сосновый Бор находятся в нерабочем состоянии, то анализы качества очистки сточных вод не соответствуют требованиям установленные нормативными правовыми актами.</w:t>
      </w:r>
    </w:p>
    <w:p w:rsidR="001F0451" w:rsidRDefault="001F0451" w:rsidP="00CD2B5B">
      <w:pPr>
        <w:spacing w:line="276" w:lineRule="auto"/>
        <w:ind w:firstLine="567"/>
        <w:jc w:val="both"/>
        <w:rPr>
          <w:rFonts w:ascii="Calibri" w:hAnsi="Calibri" w:cs="Calibri"/>
          <w:sz w:val="24"/>
          <w:szCs w:val="24"/>
          <w:lang w:val="ru-RU"/>
        </w:rPr>
      </w:pPr>
    </w:p>
    <w:p w:rsidR="001F0451" w:rsidRPr="00F073F7" w:rsidRDefault="001F0451" w:rsidP="00BC0928">
      <w:pPr>
        <w:pStyle w:val="a5"/>
        <w:numPr>
          <w:ilvl w:val="1"/>
          <w:numId w:val="23"/>
        </w:numPr>
        <w:tabs>
          <w:tab w:val="left" w:pos="788"/>
        </w:tabs>
        <w:spacing w:before="3" w:line="276" w:lineRule="auto"/>
        <w:ind w:left="0" w:right="116" w:firstLine="0"/>
        <w:jc w:val="center"/>
        <w:outlineLvl w:val="1"/>
        <w:rPr>
          <w:rFonts w:asciiTheme="minorHAnsi" w:hAnsiTheme="minorHAnsi"/>
          <w:b/>
          <w:sz w:val="24"/>
          <w:szCs w:val="24"/>
          <w:lang w:val="ru-RU"/>
        </w:rPr>
      </w:pPr>
      <w:bookmarkStart w:id="175" w:name="_Toc15291959"/>
      <w:bookmarkStart w:id="176" w:name="_Toc21954542"/>
      <w:r w:rsidRPr="00F073F7">
        <w:rPr>
          <w:rFonts w:asciiTheme="minorHAnsi" w:hAnsiTheme="minorHAnsi"/>
          <w:b/>
          <w:sz w:val="24"/>
          <w:szCs w:val="24"/>
          <w:lang w:val="ru-RU"/>
        </w:rPr>
        <w:t xml:space="preserve">Описание территорий </w:t>
      </w:r>
      <w:r>
        <w:rPr>
          <w:rFonts w:asciiTheme="minorHAnsi" w:hAnsiTheme="minorHAnsi"/>
          <w:b/>
          <w:sz w:val="24"/>
          <w:szCs w:val="24"/>
          <w:lang w:val="ru-RU"/>
        </w:rPr>
        <w:t>муниципального образования</w:t>
      </w:r>
      <w:r w:rsidRPr="00F073F7">
        <w:rPr>
          <w:rFonts w:asciiTheme="minorHAnsi" w:hAnsiTheme="minorHAnsi"/>
          <w:b/>
          <w:sz w:val="24"/>
          <w:szCs w:val="24"/>
          <w:lang w:val="ru-RU"/>
        </w:rPr>
        <w:t>, не охваченных централизованной системой водоотведения</w:t>
      </w:r>
      <w:bookmarkEnd w:id="175"/>
      <w:bookmarkEnd w:id="176"/>
    </w:p>
    <w:p w:rsidR="001F0451" w:rsidRPr="00E8792E" w:rsidRDefault="001F0451" w:rsidP="001F0451">
      <w:pPr>
        <w:spacing w:line="276" w:lineRule="auto"/>
        <w:ind w:firstLine="708"/>
        <w:jc w:val="both"/>
        <w:rPr>
          <w:rFonts w:ascii="Calibri" w:hAnsi="Calibri" w:cs="Calibri"/>
          <w:sz w:val="24"/>
          <w:szCs w:val="24"/>
          <w:lang w:val="ru-RU"/>
        </w:rPr>
      </w:pPr>
      <w:r w:rsidRPr="00F1622E">
        <w:rPr>
          <w:rFonts w:ascii="Calibri" w:hAnsi="Calibri" w:cs="Calibri"/>
          <w:sz w:val="24"/>
          <w:szCs w:val="24"/>
          <w:lang w:val="ru-RU"/>
        </w:rPr>
        <w:t xml:space="preserve">Территорией </w:t>
      </w:r>
      <w:r w:rsidR="0073759D" w:rsidRPr="00F1622E">
        <w:rPr>
          <w:rFonts w:ascii="Calibri" w:hAnsi="Calibri" w:cs="Calibri"/>
          <w:sz w:val="24"/>
          <w:szCs w:val="24"/>
          <w:lang w:val="ru-RU"/>
        </w:rPr>
        <w:t xml:space="preserve">муниципального образования </w:t>
      </w:r>
      <w:r w:rsidR="00F1622E">
        <w:rPr>
          <w:rFonts w:ascii="Calibri" w:hAnsi="Calibri" w:cs="Calibri"/>
          <w:sz w:val="24"/>
          <w:szCs w:val="24"/>
          <w:lang w:val="ru-RU"/>
        </w:rPr>
        <w:t>Нагорное сельское поселение</w:t>
      </w:r>
      <w:r w:rsidRPr="00F1622E">
        <w:rPr>
          <w:rFonts w:ascii="Calibri" w:hAnsi="Calibri" w:cs="Calibri"/>
          <w:sz w:val="24"/>
          <w:szCs w:val="24"/>
          <w:lang w:val="ru-RU"/>
        </w:rPr>
        <w:t xml:space="preserve">, не охваченной централизованной системой водоотведения, является вся территория за исключением </w:t>
      </w:r>
      <w:r w:rsidR="00F1622E">
        <w:rPr>
          <w:rFonts w:ascii="Calibri" w:hAnsi="Calibri" w:cs="Calibri"/>
          <w:bCs/>
          <w:sz w:val="24"/>
          <w:szCs w:val="24"/>
          <w:lang w:val="ru-RU"/>
        </w:rPr>
        <w:t>пос. Нагорный, пос. Машиностро</w:t>
      </w:r>
      <w:r w:rsidR="0055642D">
        <w:rPr>
          <w:rFonts w:ascii="Calibri" w:hAnsi="Calibri" w:cs="Calibri"/>
          <w:bCs/>
          <w:sz w:val="24"/>
          <w:szCs w:val="24"/>
          <w:lang w:val="ru-RU"/>
        </w:rPr>
        <w:t>и</w:t>
      </w:r>
      <w:r w:rsidR="00F1622E">
        <w:rPr>
          <w:rFonts w:ascii="Calibri" w:hAnsi="Calibri" w:cs="Calibri"/>
          <w:bCs/>
          <w:sz w:val="24"/>
          <w:szCs w:val="24"/>
          <w:lang w:val="ru-RU"/>
        </w:rPr>
        <w:t>тель, дер. Головино, пос. Сосновый Бор, дер. Глубокое, пос. Луговой, дер. Панфилово и пос. Санинского ДОКа</w:t>
      </w:r>
      <w:r w:rsidRPr="00F1622E">
        <w:rPr>
          <w:rFonts w:ascii="Calibri" w:hAnsi="Calibri" w:cs="Calibri"/>
          <w:bCs/>
          <w:sz w:val="24"/>
          <w:szCs w:val="24"/>
          <w:lang w:val="ru-RU"/>
        </w:rPr>
        <w:t>.</w:t>
      </w:r>
    </w:p>
    <w:p w:rsidR="001F0451" w:rsidRDefault="001F0451" w:rsidP="001F0451">
      <w:pPr>
        <w:spacing w:line="276" w:lineRule="auto"/>
        <w:ind w:firstLine="708"/>
        <w:jc w:val="both"/>
        <w:rPr>
          <w:rFonts w:ascii="Calibri" w:hAnsi="Calibri" w:cs="Calibri"/>
          <w:sz w:val="24"/>
          <w:szCs w:val="24"/>
          <w:lang w:val="ru-RU"/>
        </w:rPr>
      </w:pPr>
      <w:r w:rsidRPr="00E8792E">
        <w:rPr>
          <w:rFonts w:ascii="Calibri" w:hAnsi="Calibri" w:cs="Calibri"/>
          <w:sz w:val="24"/>
          <w:szCs w:val="24"/>
          <w:lang w:val="ru-RU"/>
        </w:rPr>
        <w:t xml:space="preserve">Население указанных поселений проживает, как правило, в районах индивидуальной малоэтажной застройки, пользуясь для нужд водоотведения выгребными ямами. </w:t>
      </w:r>
      <w:r w:rsidRPr="00E8792E">
        <w:rPr>
          <w:rFonts w:asciiTheme="minorHAnsi" w:hAnsiTheme="minorHAnsi"/>
          <w:sz w:val="24"/>
          <w:szCs w:val="24"/>
          <w:lang w:val="ru-RU"/>
        </w:rPr>
        <w:t xml:space="preserve">Откачкой и вывозом на сливную станцию жидких бытовых отходов из неканализованной части жилого фонда и от предприятий и организаций, не подключенных к централизованной системе канализации, занимаются специализированные организации. </w:t>
      </w:r>
      <w:r w:rsidRPr="00E8792E">
        <w:rPr>
          <w:rFonts w:ascii="Calibri" w:hAnsi="Calibri" w:cs="Calibri"/>
          <w:sz w:val="24"/>
          <w:szCs w:val="24"/>
          <w:lang w:val="ru-RU"/>
        </w:rPr>
        <w:t xml:space="preserve">Не оборудование централизованными системами водоотведения населенных пунктов сельского поселения обусловлена экономической </w:t>
      </w:r>
      <w:r w:rsidR="0073759D" w:rsidRPr="00E8792E">
        <w:rPr>
          <w:rFonts w:ascii="Calibri" w:hAnsi="Calibri" w:cs="Calibri"/>
          <w:sz w:val="24"/>
          <w:szCs w:val="24"/>
          <w:lang w:val="ru-RU"/>
        </w:rPr>
        <w:t>нецелесообразностью</w:t>
      </w:r>
      <w:r w:rsidRPr="00E8792E">
        <w:rPr>
          <w:rFonts w:ascii="Calibri" w:hAnsi="Calibri" w:cs="Calibri"/>
          <w:sz w:val="24"/>
          <w:szCs w:val="24"/>
          <w:lang w:val="ru-RU"/>
        </w:rPr>
        <w:t xml:space="preserve"> их строительства.</w:t>
      </w:r>
    </w:p>
    <w:p w:rsidR="00F1622E" w:rsidRDefault="00F1622E" w:rsidP="001F0451">
      <w:pPr>
        <w:spacing w:line="276" w:lineRule="auto"/>
        <w:ind w:firstLine="708"/>
        <w:jc w:val="both"/>
        <w:rPr>
          <w:rFonts w:ascii="Calibri" w:hAnsi="Calibri" w:cs="Calibri"/>
          <w:sz w:val="24"/>
          <w:szCs w:val="24"/>
          <w:lang w:val="ru-RU"/>
        </w:rPr>
      </w:pPr>
    </w:p>
    <w:p w:rsidR="001F0451" w:rsidRDefault="001F0451" w:rsidP="00CD2B5B">
      <w:pPr>
        <w:spacing w:line="276" w:lineRule="auto"/>
        <w:ind w:firstLine="567"/>
        <w:jc w:val="both"/>
        <w:rPr>
          <w:rFonts w:ascii="Calibri" w:hAnsi="Calibri" w:cs="Calibri"/>
          <w:sz w:val="24"/>
          <w:szCs w:val="24"/>
          <w:lang w:val="ru-RU"/>
        </w:rPr>
      </w:pPr>
    </w:p>
    <w:p w:rsidR="0073759D" w:rsidRPr="00F073F7" w:rsidRDefault="0073759D" w:rsidP="0073759D">
      <w:pPr>
        <w:pStyle w:val="a5"/>
        <w:numPr>
          <w:ilvl w:val="1"/>
          <w:numId w:val="23"/>
        </w:numPr>
        <w:tabs>
          <w:tab w:val="left" w:pos="788"/>
        </w:tabs>
        <w:spacing w:before="3" w:line="276" w:lineRule="auto"/>
        <w:ind w:left="567" w:right="116" w:firstLine="0"/>
        <w:jc w:val="center"/>
        <w:outlineLvl w:val="1"/>
        <w:rPr>
          <w:rFonts w:asciiTheme="minorHAnsi" w:hAnsiTheme="minorHAnsi"/>
          <w:b/>
          <w:sz w:val="24"/>
          <w:szCs w:val="24"/>
          <w:lang w:val="ru-RU"/>
        </w:rPr>
      </w:pPr>
      <w:bookmarkStart w:id="177" w:name="_Toc15291960"/>
      <w:bookmarkStart w:id="178" w:name="_Toc21954543"/>
      <w:r w:rsidRPr="00F073F7">
        <w:rPr>
          <w:rFonts w:asciiTheme="minorHAnsi" w:hAnsiTheme="minorHAnsi"/>
          <w:b/>
          <w:sz w:val="24"/>
          <w:szCs w:val="24"/>
          <w:lang w:val="ru-RU"/>
        </w:rPr>
        <w:lastRenderedPageBreak/>
        <w:t xml:space="preserve">Описание существующих технических и технологических проблем системы водоотведения </w:t>
      </w:r>
      <w:bookmarkEnd w:id="177"/>
      <w:r>
        <w:rPr>
          <w:rFonts w:asciiTheme="minorHAnsi" w:hAnsiTheme="minorHAnsi"/>
          <w:b/>
          <w:sz w:val="24"/>
          <w:szCs w:val="24"/>
          <w:lang w:val="ru-RU"/>
        </w:rPr>
        <w:t>муниципального образования</w:t>
      </w:r>
      <w:bookmarkEnd w:id="178"/>
    </w:p>
    <w:p w:rsidR="00F1622E" w:rsidRDefault="00F1622E" w:rsidP="00F1622E">
      <w:pPr>
        <w:pStyle w:val="a3"/>
        <w:numPr>
          <w:ilvl w:val="0"/>
          <w:numId w:val="42"/>
        </w:numPr>
        <w:tabs>
          <w:tab w:val="left" w:pos="1134"/>
        </w:tabs>
        <w:spacing w:line="276" w:lineRule="auto"/>
        <w:ind w:left="142" w:right="96" w:firstLine="425"/>
        <w:jc w:val="both"/>
        <w:rPr>
          <w:rFonts w:ascii="Calibri" w:hAnsi="Calibri"/>
          <w:sz w:val="24"/>
          <w:szCs w:val="24"/>
          <w:lang w:val="ru-RU"/>
        </w:rPr>
      </w:pPr>
      <w:r>
        <w:rPr>
          <w:rFonts w:ascii="Calibri" w:hAnsi="Calibri"/>
          <w:sz w:val="24"/>
          <w:szCs w:val="24"/>
          <w:lang w:val="ru-RU"/>
        </w:rPr>
        <w:t>О</w:t>
      </w:r>
      <w:r w:rsidRPr="004C0863">
        <w:rPr>
          <w:rFonts w:ascii="Calibri" w:hAnsi="Calibri"/>
          <w:sz w:val="24"/>
          <w:szCs w:val="24"/>
          <w:lang w:val="ru-RU"/>
        </w:rPr>
        <w:t>чистные сооружения</w:t>
      </w:r>
      <w:r>
        <w:rPr>
          <w:rFonts w:ascii="Calibri" w:hAnsi="Calibri"/>
          <w:sz w:val="24"/>
          <w:szCs w:val="24"/>
          <w:lang w:val="ru-RU"/>
        </w:rPr>
        <w:t xml:space="preserve"> биологической очистки в пос. Сосновый Бор отключены от системы электроснабжения и находятся в неработающем состоянии. </w:t>
      </w:r>
    </w:p>
    <w:p w:rsidR="00F1622E" w:rsidRPr="004C0863" w:rsidRDefault="00F1622E" w:rsidP="00F1622E">
      <w:pPr>
        <w:pStyle w:val="a3"/>
        <w:numPr>
          <w:ilvl w:val="0"/>
          <w:numId w:val="42"/>
        </w:numPr>
        <w:tabs>
          <w:tab w:val="left" w:pos="1134"/>
        </w:tabs>
        <w:spacing w:line="276" w:lineRule="auto"/>
        <w:ind w:left="142" w:right="96" w:firstLine="425"/>
        <w:jc w:val="both"/>
        <w:rPr>
          <w:rFonts w:ascii="Calibri" w:hAnsi="Calibri"/>
          <w:sz w:val="24"/>
          <w:szCs w:val="24"/>
          <w:lang w:val="ru-RU"/>
        </w:rPr>
      </w:pPr>
      <w:r>
        <w:rPr>
          <w:rFonts w:ascii="Calibri" w:hAnsi="Calibri"/>
          <w:sz w:val="24"/>
          <w:szCs w:val="24"/>
          <w:lang w:val="ru-RU"/>
        </w:rPr>
        <w:t>Очистные сооружения дер. Головино</w:t>
      </w:r>
      <w:r w:rsidRPr="004C0863">
        <w:rPr>
          <w:rFonts w:ascii="Calibri" w:hAnsi="Calibri"/>
          <w:sz w:val="24"/>
          <w:szCs w:val="24"/>
          <w:lang w:val="ru-RU"/>
        </w:rPr>
        <w:t xml:space="preserve"> физически и морально устарели. Фактический износ по состоянию на 201</w:t>
      </w:r>
      <w:r>
        <w:rPr>
          <w:rFonts w:ascii="Calibri" w:hAnsi="Calibri"/>
          <w:sz w:val="24"/>
          <w:szCs w:val="24"/>
          <w:lang w:val="ru-RU"/>
        </w:rPr>
        <w:t>9</w:t>
      </w:r>
      <w:r w:rsidRPr="004C0863">
        <w:rPr>
          <w:rFonts w:ascii="Calibri" w:hAnsi="Calibri"/>
          <w:sz w:val="24"/>
          <w:szCs w:val="24"/>
          <w:lang w:val="ru-RU"/>
        </w:rPr>
        <w:t xml:space="preserve"> г. составляет 100%. При эксплуатации очистные сооружения не обеспечивают очистку стоков</w:t>
      </w:r>
      <w:r>
        <w:rPr>
          <w:rFonts w:ascii="Calibri" w:hAnsi="Calibri"/>
          <w:sz w:val="24"/>
          <w:szCs w:val="24"/>
          <w:lang w:val="ru-RU"/>
        </w:rPr>
        <w:t>,</w:t>
      </w:r>
      <w:r w:rsidRPr="004C0863">
        <w:rPr>
          <w:rFonts w:ascii="Calibri" w:hAnsi="Calibri"/>
          <w:sz w:val="24"/>
          <w:szCs w:val="24"/>
          <w:lang w:val="ru-RU"/>
        </w:rPr>
        <w:t xml:space="preserve"> и как следствие</w:t>
      </w:r>
      <w:r>
        <w:rPr>
          <w:rFonts w:ascii="Calibri" w:hAnsi="Calibri"/>
          <w:sz w:val="24"/>
          <w:szCs w:val="24"/>
          <w:lang w:val="ru-RU"/>
        </w:rPr>
        <w:t>,</w:t>
      </w:r>
      <w:r w:rsidRPr="004C0863">
        <w:rPr>
          <w:rFonts w:ascii="Calibri" w:hAnsi="Calibri"/>
          <w:sz w:val="24"/>
          <w:szCs w:val="24"/>
          <w:lang w:val="ru-RU"/>
        </w:rPr>
        <w:t xml:space="preserve"> происходит загрязнение вод реки </w:t>
      </w:r>
      <w:r>
        <w:rPr>
          <w:rFonts w:ascii="Calibri" w:hAnsi="Calibri"/>
          <w:sz w:val="24"/>
          <w:szCs w:val="24"/>
          <w:lang w:val="ru-RU"/>
        </w:rPr>
        <w:t>Вольга</w:t>
      </w:r>
      <w:r w:rsidRPr="004C0863">
        <w:rPr>
          <w:rFonts w:ascii="Calibri" w:hAnsi="Calibri"/>
          <w:sz w:val="24"/>
          <w:szCs w:val="24"/>
          <w:lang w:val="ru-RU"/>
        </w:rPr>
        <w:t>.</w:t>
      </w:r>
    </w:p>
    <w:p w:rsidR="00F1622E" w:rsidRPr="004C0863" w:rsidRDefault="00F1622E" w:rsidP="00F1622E">
      <w:pPr>
        <w:pStyle w:val="a3"/>
        <w:numPr>
          <w:ilvl w:val="0"/>
          <w:numId w:val="42"/>
        </w:numPr>
        <w:tabs>
          <w:tab w:val="left" w:pos="1134"/>
        </w:tabs>
        <w:spacing w:line="276" w:lineRule="auto"/>
        <w:ind w:left="142" w:right="96" w:firstLine="425"/>
        <w:jc w:val="both"/>
        <w:rPr>
          <w:rFonts w:ascii="Calibri" w:hAnsi="Calibri"/>
          <w:sz w:val="24"/>
          <w:szCs w:val="24"/>
          <w:lang w:val="ru-RU"/>
        </w:rPr>
      </w:pPr>
      <w:r w:rsidRPr="004C0863">
        <w:rPr>
          <w:rFonts w:ascii="Calibri" w:hAnsi="Calibri"/>
          <w:sz w:val="24"/>
          <w:szCs w:val="24"/>
          <w:lang w:val="ru-RU"/>
        </w:rPr>
        <w:t>Средний физический износ канализационных насосных станций (</w:t>
      </w:r>
      <w:r>
        <w:rPr>
          <w:rFonts w:ascii="Calibri" w:hAnsi="Calibri"/>
          <w:sz w:val="24"/>
          <w:szCs w:val="24"/>
          <w:lang w:val="ru-RU"/>
        </w:rPr>
        <w:t>эксплуатируемых</w:t>
      </w:r>
      <w:r w:rsidRPr="004C0863">
        <w:rPr>
          <w:rFonts w:ascii="Calibri" w:hAnsi="Calibri"/>
          <w:sz w:val="24"/>
          <w:szCs w:val="24"/>
          <w:lang w:val="ru-RU"/>
        </w:rPr>
        <w:t xml:space="preserve"> ООО «</w:t>
      </w:r>
      <w:r>
        <w:rPr>
          <w:rFonts w:ascii="Calibri" w:hAnsi="Calibri"/>
          <w:sz w:val="24"/>
          <w:szCs w:val="24"/>
          <w:lang w:val="ru-RU"/>
        </w:rPr>
        <w:t>Водоканал города Покров</w:t>
      </w:r>
      <w:r w:rsidRPr="004C0863">
        <w:rPr>
          <w:rFonts w:ascii="Calibri" w:hAnsi="Calibri"/>
          <w:sz w:val="24"/>
          <w:szCs w:val="24"/>
          <w:lang w:val="ru-RU"/>
        </w:rPr>
        <w:t xml:space="preserve">») составляет </w:t>
      </w:r>
      <w:r>
        <w:rPr>
          <w:rFonts w:ascii="Calibri" w:hAnsi="Calibri"/>
          <w:sz w:val="24"/>
          <w:szCs w:val="24"/>
          <w:lang w:val="ru-RU"/>
        </w:rPr>
        <w:t>9</w:t>
      </w:r>
      <w:r w:rsidRPr="004C0863">
        <w:rPr>
          <w:rFonts w:ascii="Calibri" w:hAnsi="Calibri"/>
          <w:sz w:val="24"/>
          <w:szCs w:val="24"/>
          <w:lang w:val="ru-RU"/>
        </w:rPr>
        <w:t>0%, в результате чего происходят периодические сбои в работе насосного оборудования. Часть оборудования выведена из строя, имеется высокий износ насосного оборудования. Электросиловое оборудование морально устарело и требует замены. В целях повышения надежности и энергоэффективности необходимо проводить планомерную работу по замене насосного и энергетического оборудования на КНС</w:t>
      </w:r>
      <w:r>
        <w:rPr>
          <w:rFonts w:ascii="Calibri" w:hAnsi="Calibri"/>
          <w:sz w:val="24"/>
          <w:szCs w:val="24"/>
          <w:lang w:val="ru-RU"/>
        </w:rPr>
        <w:t xml:space="preserve"> (с установкой резервных насосов)</w:t>
      </w:r>
      <w:r w:rsidRPr="004C0863">
        <w:rPr>
          <w:rFonts w:ascii="Calibri" w:hAnsi="Calibri"/>
          <w:sz w:val="24"/>
          <w:szCs w:val="24"/>
          <w:lang w:val="ru-RU"/>
        </w:rPr>
        <w:t>.</w:t>
      </w:r>
    </w:p>
    <w:p w:rsidR="00F1622E" w:rsidRPr="004C0863" w:rsidRDefault="00F1622E" w:rsidP="00F1622E">
      <w:pPr>
        <w:pStyle w:val="a3"/>
        <w:numPr>
          <w:ilvl w:val="0"/>
          <w:numId w:val="42"/>
        </w:numPr>
        <w:tabs>
          <w:tab w:val="left" w:pos="1134"/>
        </w:tabs>
        <w:spacing w:line="276" w:lineRule="auto"/>
        <w:ind w:left="142" w:right="96" w:firstLine="425"/>
        <w:jc w:val="both"/>
        <w:rPr>
          <w:rFonts w:ascii="Calibri" w:hAnsi="Calibri"/>
          <w:sz w:val="24"/>
          <w:szCs w:val="24"/>
          <w:lang w:val="ru-RU"/>
        </w:rPr>
      </w:pPr>
      <w:r w:rsidRPr="004C0863">
        <w:rPr>
          <w:rFonts w:ascii="Calibri" w:hAnsi="Calibri"/>
          <w:sz w:val="24"/>
          <w:szCs w:val="24"/>
          <w:lang w:val="ru-RU"/>
        </w:rPr>
        <w:t xml:space="preserve">Общий износ канализационных сетей в </w:t>
      </w:r>
      <w:r>
        <w:rPr>
          <w:rFonts w:ascii="Calibri" w:hAnsi="Calibri"/>
          <w:sz w:val="24"/>
          <w:szCs w:val="24"/>
          <w:lang w:val="ru-RU"/>
        </w:rPr>
        <w:t>населенных пунктах</w:t>
      </w:r>
      <w:r w:rsidRPr="004C0863">
        <w:rPr>
          <w:rFonts w:ascii="Calibri" w:hAnsi="Calibri"/>
          <w:sz w:val="24"/>
          <w:szCs w:val="24"/>
          <w:lang w:val="ru-RU"/>
        </w:rPr>
        <w:t xml:space="preserve"> составляет 97%. При сильном износе возможно повреждение канализационной трубы и прорыв с дальнейшей протечкой неочищенных канализационных стоков в грунт. В результате возможно подтопление подвальных помещений домов, попадание в грунтовые воды и в питьевые источники. Загрязнение создает угрозу причинения вреда жизни и здоровью населения, возникновения и распространения инфекционных заболеваний, так как в канализационных стоках превышены микробиологические, паразитологические и санитарно-химические показатели.</w:t>
      </w:r>
    </w:p>
    <w:p w:rsidR="0073759D" w:rsidRDefault="0073759D" w:rsidP="00CD2B5B">
      <w:pPr>
        <w:spacing w:line="276" w:lineRule="auto"/>
        <w:ind w:firstLine="567"/>
        <w:jc w:val="both"/>
        <w:rPr>
          <w:rFonts w:ascii="Calibri" w:hAnsi="Calibri" w:cs="Calibri"/>
          <w:sz w:val="24"/>
          <w:szCs w:val="24"/>
          <w:lang w:val="ru-RU"/>
        </w:rPr>
      </w:pPr>
    </w:p>
    <w:p w:rsidR="00AD6D30" w:rsidRPr="00F073F7" w:rsidRDefault="00AD6D30" w:rsidP="00AD6D30">
      <w:pPr>
        <w:pStyle w:val="a5"/>
        <w:numPr>
          <w:ilvl w:val="1"/>
          <w:numId w:val="23"/>
        </w:numPr>
        <w:tabs>
          <w:tab w:val="left" w:pos="788"/>
        </w:tabs>
        <w:spacing w:before="3" w:line="276" w:lineRule="auto"/>
        <w:ind w:left="0" w:right="116" w:firstLine="0"/>
        <w:jc w:val="center"/>
        <w:outlineLvl w:val="1"/>
        <w:rPr>
          <w:rFonts w:asciiTheme="minorHAnsi" w:hAnsiTheme="minorHAnsi"/>
          <w:b/>
          <w:sz w:val="24"/>
          <w:szCs w:val="24"/>
          <w:lang w:val="ru-RU"/>
        </w:rPr>
      </w:pPr>
      <w:bookmarkStart w:id="179" w:name="_Toc15291961"/>
      <w:bookmarkStart w:id="180" w:name="_Toc21954544"/>
      <w:r>
        <w:rPr>
          <w:rFonts w:asciiTheme="minorHAnsi" w:hAnsiTheme="minorHAnsi"/>
          <w:b/>
          <w:sz w:val="24"/>
          <w:szCs w:val="24"/>
        </w:rPr>
        <w:t>C</w:t>
      </w:r>
      <w:r w:rsidRPr="00ED75E6">
        <w:rPr>
          <w:rFonts w:asciiTheme="minorHAnsi" w:hAnsiTheme="minorHAnsi"/>
          <w:b/>
          <w:sz w:val="24"/>
          <w:szCs w:val="24"/>
          <w:lang w:val="ru-RU"/>
        </w:rPr>
        <w:t>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отнесенных к централизованным системам водоотведения поселений или городских округов</w:t>
      </w:r>
      <w:bookmarkEnd w:id="179"/>
      <w:bookmarkEnd w:id="180"/>
    </w:p>
    <w:p w:rsidR="00AD6D30" w:rsidRDefault="00AD6D30" w:rsidP="00AD6D30">
      <w:pPr>
        <w:pStyle w:val="a3"/>
        <w:spacing w:line="276" w:lineRule="auto"/>
        <w:ind w:right="100" w:firstLine="567"/>
        <w:jc w:val="both"/>
        <w:rPr>
          <w:rFonts w:asciiTheme="minorHAnsi" w:hAnsiTheme="minorHAnsi"/>
          <w:sz w:val="24"/>
          <w:szCs w:val="24"/>
          <w:lang w:val="ru-RU"/>
        </w:rPr>
      </w:pPr>
      <w:r>
        <w:rPr>
          <w:rFonts w:asciiTheme="minorHAnsi" w:hAnsiTheme="minorHAnsi"/>
          <w:sz w:val="24"/>
          <w:szCs w:val="24"/>
          <w:lang w:val="ru-RU"/>
        </w:rPr>
        <w:t>Согласно пункта 4 постановления Правительства РФ от 31.05.2019 г.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централизованная</w:t>
      </w:r>
      <w:r w:rsidRPr="00ED75E6">
        <w:rPr>
          <w:rFonts w:asciiTheme="minorHAnsi" w:hAnsiTheme="minorHAnsi"/>
          <w:sz w:val="24"/>
          <w:szCs w:val="24"/>
          <w:lang w:val="ru-RU"/>
        </w:rPr>
        <w:t xml:space="preserve">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w:t>
      </w:r>
      <w:r>
        <w:rPr>
          <w:rFonts w:asciiTheme="minorHAnsi" w:hAnsiTheme="minorHAnsi"/>
          <w:sz w:val="24"/>
          <w:szCs w:val="24"/>
          <w:lang w:val="ru-RU"/>
        </w:rPr>
        <w:t>:</w:t>
      </w:r>
    </w:p>
    <w:p w:rsidR="00AD6D30" w:rsidRPr="00ED75E6" w:rsidRDefault="00AD6D30" w:rsidP="00AD6D30">
      <w:pPr>
        <w:pStyle w:val="a3"/>
        <w:spacing w:line="276" w:lineRule="auto"/>
        <w:ind w:right="100" w:firstLine="567"/>
        <w:jc w:val="both"/>
        <w:rPr>
          <w:rFonts w:asciiTheme="minorHAnsi" w:hAnsiTheme="minorHAnsi"/>
          <w:sz w:val="24"/>
          <w:szCs w:val="24"/>
          <w:lang w:val="ru-RU"/>
        </w:rPr>
      </w:pPr>
      <w:r w:rsidRPr="00ED75E6">
        <w:rPr>
          <w:rFonts w:asciiTheme="minorHAnsi" w:hAnsiTheme="minorHAnsi"/>
          <w:sz w:val="24"/>
          <w:szCs w:val="24"/>
          <w:lang w:val="ru-RU"/>
        </w:rPr>
        <w:t>а) объем сточных вод, принятых в централизованную систему водоотведения (канализации), составляет более 50 процентов общего объема сточных вод, принятых в такую централизованную систему водоотведения (канализации);</w:t>
      </w:r>
    </w:p>
    <w:p w:rsidR="00AD6D30" w:rsidRPr="00ED75E6" w:rsidRDefault="00AD6D30" w:rsidP="00AD6D30">
      <w:pPr>
        <w:pStyle w:val="a3"/>
        <w:spacing w:line="276" w:lineRule="auto"/>
        <w:ind w:right="100" w:firstLine="567"/>
        <w:jc w:val="both"/>
        <w:rPr>
          <w:rFonts w:asciiTheme="minorHAnsi" w:hAnsiTheme="minorHAnsi"/>
          <w:sz w:val="24"/>
          <w:szCs w:val="24"/>
          <w:lang w:val="ru-RU"/>
        </w:rPr>
      </w:pPr>
      <w:bookmarkStart w:id="181" w:name="dst100020"/>
      <w:bookmarkEnd w:id="181"/>
      <w:r w:rsidRPr="00ED75E6">
        <w:rPr>
          <w:rFonts w:asciiTheme="minorHAnsi" w:hAnsiTheme="minorHAnsi"/>
          <w:sz w:val="24"/>
          <w:szCs w:val="24"/>
          <w:lang w:val="ru-RU"/>
        </w:rPr>
        <w:t>б) одним из видов экономической деятельности, определяемых в соответствии с Общероссийским </w:t>
      </w:r>
      <w:hyperlink r:id="rId50" w:anchor="dst0" w:history="1">
        <w:r w:rsidRPr="00ED75E6">
          <w:rPr>
            <w:rFonts w:asciiTheme="minorHAnsi" w:hAnsiTheme="minorHAnsi"/>
            <w:sz w:val="24"/>
            <w:szCs w:val="24"/>
            <w:lang w:val="ru-RU"/>
          </w:rPr>
          <w:t>классификатором</w:t>
        </w:r>
      </w:hyperlink>
      <w:r w:rsidRPr="00ED75E6">
        <w:rPr>
          <w:rFonts w:asciiTheme="minorHAnsi" w:hAnsiTheme="minorHAnsi"/>
          <w:sz w:val="24"/>
          <w:szCs w:val="24"/>
          <w:lang w:val="ru-RU"/>
        </w:rPr>
        <w:t> видов</w:t>
      </w:r>
      <w:r w:rsidR="000A5C24">
        <w:rPr>
          <w:rFonts w:asciiTheme="minorHAnsi" w:hAnsiTheme="minorHAnsi"/>
          <w:sz w:val="24"/>
          <w:szCs w:val="24"/>
          <w:lang w:val="ru-RU"/>
        </w:rPr>
        <w:t xml:space="preserve"> </w:t>
      </w:r>
      <w:r w:rsidRPr="00ED75E6">
        <w:rPr>
          <w:rFonts w:asciiTheme="minorHAnsi" w:hAnsiTheme="minorHAnsi"/>
          <w:sz w:val="24"/>
          <w:szCs w:val="24"/>
          <w:lang w:val="ru-RU"/>
        </w:rPr>
        <w:t>экономической деятельности, организации, является деятельность по сбору и обработке сточных вод.</w:t>
      </w:r>
    </w:p>
    <w:p w:rsidR="00B15BEC" w:rsidRDefault="00AD6D30" w:rsidP="00AD6D30">
      <w:pPr>
        <w:pStyle w:val="a3"/>
        <w:spacing w:line="276" w:lineRule="auto"/>
        <w:ind w:right="100" w:firstLine="567"/>
        <w:jc w:val="both"/>
        <w:rPr>
          <w:rFonts w:asciiTheme="minorHAnsi" w:hAnsiTheme="minorHAnsi"/>
          <w:sz w:val="24"/>
          <w:szCs w:val="24"/>
          <w:lang w:val="ru-RU"/>
        </w:rPr>
      </w:pPr>
      <w:r w:rsidRPr="00B15BEC">
        <w:rPr>
          <w:rFonts w:asciiTheme="minorHAnsi" w:hAnsiTheme="minorHAnsi"/>
          <w:sz w:val="24"/>
          <w:szCs w:val="24"/>
          <w:lang w:val="ru-RU"/>
        </w:rPr>
        <w:t xml:space="preserve">На основании вышеизложенных критериев </w:t>
      </w:r>
      <w:r w:rsidR="00B15BEC">
        <w:rPr>
          <w:rFonts w:asciiTheme="minorHAnsi" w:hAnsiTheme="minorHAnsi"/>
          <w:sz w:val="24"/>
          <w:szCs w:val="24"/>
          <w:lang w:val="ru-RU"/>
        </w:rPr>
        <w:t xml:space="preserve">сточные воды от потребителей МО Нагорное сельское поселение поступают в следующие </w:t>
      </w:r>
      <w:r w:rsidRPr="00B15BEC">
        <w:rPr>
          <w:rFonts w:asciiTheme="minorHAnsi" w:hAnsiTheme="minorHAnsi"/>
          <w:sz w:val="24"/>
          <w:szCs w:val="24"/>
          <w:lang w:val="ru-RU"/>
        </w:rPr>
        <w:t>централизованн</w:t>
      </w:r>
      <w:r w:rsidR="00B15BEC">
        <w:rPr>
          <w:rFonts w:asciiTheme="minorHAnsi" w:hAnsiTheme="minorHAnsi"/>
          <w:sz w:val="24"/>
          <w:szCs w:val="24"/>
          <w:lang w:val="ru-RU"/>
        </w:rPr>
        <w:t>ые</w:t>
      </w:r>
      <w:r w:rsidRPr="00B15BEC">
        <w:rPr>
          <w:rFonts w:asciiTheme="minorHAnsi" w:hAnsiTheme="minorHAnsi"/>
          <w:sz w:val="24"/>
          <w:szCs w:val="24"/>
          <w:lang w:val="ru-RU"/>
        </w:rPr>
        <w:t xml:space="preserve"> систем</w:t>
      </w:r>
      <w:r w:rsidR="00B15BEC">
        <w:rPr>
          <w:rFonts w:asciiTheme="minorHAnsi" w:hAnsiTheme="minorHAnsi"/>
          <w:sz w:val="24"/>
          <w:szCs w:val="24"/>
          <w:lang w:val="ru-RU"/>
        </w:rPr>
        <w:t>ы</w:t>
      </w:r>
      <w:r w:rsidRPr="00B15BEC">
        <w:rPr>
          <w:rFonts w:asciiTheme="minorHAnsi" w:hAnsiTheme="minorHAnsi"/>
          <w:sz w:val="24"/>
          <w:szCs w:val="24"/>
          <w:lang w:val="ru-RU"/>
        </w:rPr>
        <w:t xml:space="preserve"> водоотведения</w:t>
      </w:r>
      <w:r w:rsidR="00B15BEC">
        <w:rPr>
          <w:rFonts w:asciiTheme="minorHAnsi" w:hAnsiTheme="minorHAnsi"/>
          <w:sz w:val="24"/>
          <w:szCs w:val="24"/>
          <w:lang w:val="ru-RU"/>
        </w:rPr>
        <w:t>:</w:t>
      </w:r>
    </w:p>
    <w:p w:rsidR="00AD6D30" w:rsidRDefault="00B15BEC" w:rsidP="00B15BEC">
      <w:pPr>
        <w:pStyle w:val="a3"/>
        <w:numPr>
          <w:ilvl w:val="1"/>
          <w:numId w:val="17"/>
        </w:numPr>
        <w:spacing w:line="276" w:lineRule="auto"/>
        <w:ind w:right="100"/>
        <w:jc w:val="both"/>
        <w:rPr>
          <w:rFonts w:asciiTheme="minorHAnsi" w:hAnsiTheme="minorHAnsi"/>
          <w:sz w:val="24"/>
          <w:szCs w:val="24"/>
          <w:lang w:val="ru-RU"/>
        </w:rPr>
      </w:pPr>
      <w:r>
        <w:rPr>
          <w:rFonts w:asciiTheme="minorHAnsi" w:hAnsiTheme="minorHAnsi"/>
          <w:sz w:val="24"/>
          <w:szCs w:val="24"/>
          <w:lang w:val="ru-RU"/>
        </w:rPr>
        <w:t>Централизованная система водоотведения города Покров (из системы водоотведения пос. Нагорный);</w:t>
      </w:r>
    </w:p>
    <w:p w:rsidR="00B15BEC" w:rsidRDefault="00B15BEC" w:rsidP="00B15BEC">
      <w:pPr>
        <w:pStyle w:val="a3"/>
        <w:numPr>
          <w:ilvl w:val="1"/>
          <w:numId w:val="17"/>
        </w:numPr>
        <w:spacing w:line="276" w:lineRule="auto"/>
        <w:ind w:right="100"/>
        <w:jc w:val="both"/>
        <w:rPr>
          <w:rFonts w:asciiTheme="minorHAnsi" w:hAnsiTheme="minorHAnsi"/>
          <w:sz w:val="24"/>
          <w:szCs w:val="24"/>
          <w:lang w:val="ru-RU"/>
        </w:rPr>
      </w:pPr>
      <w:r>
        <w:rPr>
          <w:rFonts w:asciiTheme="minorHAnsi" w:hAnsiTheme="minorHAnsi"/>
          <w:sz w:val="24"/>
          <w:szCs w:val="24"/>
          <w:lang w:val="ru-RU"/>
        </w:rPr>
        <w:lastRenderedPageBreak/>
        <w:t>Централизованная система водоотведения пос. Вольгинский (из системы водоотведения пос. Машиностоитель);</w:t>
      </w:r>
    </w:p>
    <w:p w:rsidR="00B15BEC" w:rsidRDefault="00B15BEC" w:rsidP="00B15BEC">
      <w:pPr>
        <w:pStyle w:val="a3"/>
        <w:numPr>
          <w:ilvl w:val="1"/>
          <w:numId w:val="17"/>
        </w:numPr>
        <w:spacing w:line="276" w:lineRule="auto"/>
        <w:ind w:right="100"/>
        <w:jc w:val="both"/>
        <w:rPr>
          <w:rFonts w:asciiTheme="minorHAnsi" w:hAnsiTheme="minorHAnsi"/>
          <w:sz w:val="24"/>
          <w:szCs w:val="24"/>
          <w:lang w:val="ru-RU"/>
        </w:rPr>
      </w:pPr>
      <w:r>
        <w:rPr>
          <w:rFonts w:asciiTheme="minorHAnsi" w:hAnsiTheme="minorHAnsi"/>
          <w:sz w:val="24"/>
          <w:szCs w:val="24"/>
          <w:lang w:val="ru-RU"/>
        </w:rPr>
        <w:t>Централизованная система водоотведения дер. Головино;</w:t>
      </w:r>
    </w:p>
    <w:p w:rsidR="00B15BEC" w:rsidRDefault="00B15BEC" w:rsidP="00B15BEC">
      <w:pPr>
        <w:pStyle w:val="a3"/>
        <w:numPr>
          <w:ilvl w:val="1"/>
          <w:numId w:val="17"/>
        </w:numPr>
        <w:spacing w:line="276" w:lineRule="auto"/>
        <w:ind w:right="100"/>
        <w:jc w:val="both"/>
        <w:rPr>
          <w:rFonts w:asciiTheme="minorHAnsi" w:hAnsiTheme="minorHAnsi"/>
          <w:sz w:val="24"/>
          <w:szCs w:val="24"/>
          <w:lang w:val="ru-RU"/>
        </w:rPr>
      </w:pPr>
      <w:r w:rsidRPr="00B15BEC">
        <w:rPr>
          <w:rFonts w:asciiTheme="minorHAnsi" w:hAnsiTheme="minorHAnsi"/>
          <w:sz w:val="24"/>
          <w:szCs w:val="24"/>
          <w:lang w:val="ru-RU"/>
        </w:rPr>
        <w:t>Централизованная система водоотведения</w:t>
      </w:r>
      <w:r>
        <w:rPr>
          <w:rFonts w:asciiTheme="minorHAnsi" w:hAnsiTheme="minorHAnsi"/>
          <w:sz w:val="24"/>
          <w:szCs w:val="24"/>
          <w:lang w:val="ru-RU"/>
        </w:rPr>
        <w:t xml:space="preserve"> пос. Сосновый Бор;</w:t>
      </w:r>
    </w:p>
    <w:p w:rsidR="00B15BEC" w:rsidRDefault="00B15BEC" w:rsidP="00B15BEC">
      <w:pPr>
        <w:pStyle w:val="a3"/>
        <w:numPr>
          <w:ilvl w:val="1"/>
          <w:numId w:val="17"/>
        </w:numPr>
        <w:spacing w:line="276" w:lineRule="auto"/>
        <w:ind w:right="100"/>
        <w:jc w:val="both"/>
        <w:rPr>
          <w:rFonts w:asciiTheme="minorHAnsi" w:hAnsiTheme="minorHAnsi"/>
          <w:sz w:val="24"/>
          <w:szCs w:val="24"/>
          <w:lang w:val="ru-RU"/>
        </w:rPr>
      </w:pPr>
      <w:r w:rsidRPr="00B15BEC">
        <w:rPr>
          <w:rFonts w:asciiTheme="minorHAnsi" w:hAnsiTheme="minorHAnsi"/>
          <w:sz w:val="24"/>
          <w:szCs w:val="24"/>
          <w:lang w:val="ru-RU"/>
        </w:rPr>
        <w:t>Централизованная система водоотведения</w:t>
      </w:r>
      <w:r>
        <w:rPr>
          <w:rFonts w:asciiTheme="minorHAnsi" w:hAnsiTheme="minorHAnsi"/>
          <w:sz w:val="24"/>
          <w:szCs w:val="24"/>
          <w:lang w:val="ru-RU"/>
        </w:rPr>
        <w:t xml:space="preserve"> дер. Глубок</w:t>
      </w:r>
      <w:r w:rsidR="00E720B2">
        <w:rPr>
          <w:rFonts w:asciiTheme="minorHAnsi" w:hAnsiTheme="minorHAnsi"/>
          <w:sz w:val="24"/>
          <w:szCs w:val="24"/>
          <w:lang w:val="ru-RU"/>
        </w:rPr>
        <w:t>ово</w:t>
      </w:r>
      <w:r>
        <w:rPr>
          <w:rFonts w:asciiTheme="minorHAnsi" w:hAnsiTheme="minorHAnsi"/>
          <w:sz w:val="24"/>
          <w:szCs w:val="24"/>
          <w:lang w:val="ru-RU"/>
        </w:rPr>
        <w:t>;</w:t>
      </w:r>
    </w:p>
    <w:p w:rsidR="00B15BEC" w:rsidRDefault="00B15BEC" w:rsidP="00B15BEC">
      <w:pPr>
        <w:pStyle w:val="a3"/>
        <w:numPr>
          <w:ilvl w:val="1"/>
          <w:numId w:val="17"/>
        </w:numPr>
        <w:spacing w:line="276" w:lineRule="auto"/>
        <w:ind w:right="100"/>
        <w:jc w:val="both"/>
        <w:rPr>
          <w:rFonts w:asciiTheme="minorHAnsi" w:hAnsiTheme="minorHAnsi"/>
          <w:sz w:val="24"/>
          <w:szCs w:val="24"/>
          <w:lang w:val="ru-RU"/>
        </w:rPr>
      </w:pPr>
      <w:r w:rsidRPr="00B15BEC">
        <w:rPr>
          <w:rFonts w:asciiTheme="minorHAnsi" w:hAnsiTheme="minorHAnsi"/>
          <w:sz w:val="24"/>
          <w:szCs w:val="24"/>
          <w:lang w:val="ru-RU"/>
        </w:rPr>
        <w:t>Централизованная система водоотведения</w:t>
      </w:r>
      <w:r>
        <w:rPr>
          <w:rFonts w:asciiTheme="minorHAnsi" w:hAnsiTheme="minorHAnsi"/>
          <w:sz w:val="24"/>
          <w:szCs w:val="24"/>
          <w:lang w:val="ru-RU"/>
        </w:rPr>
        <w:t xml:space="preserve"> пос. Луговой;</w:t>
      </w:r>
    </w:p>
    <w:p w:rsidR="00B15BEC" w:rsidRDefault="00B15BEC" w:rsidP="00B15BEC">
      <w:pPr>
        <w:pStyle w:val="a3"/>
        <w:numPr>
          <w:ilvl w:val="1"/>
          <w:numId w:val="17"/>
        </w:numPr>
        <w:spacing w:line="276" w:lineRule="auto"/>
        <w:ind w:right="100"/>
        <w:jc w:val="both"/>
        <w:rPr>
          <w:rFonts w:asciiTheme="minorHAnsi" w:hAnsiTheme="minorHAnsi"/>
          <w:sz w:val="24"/>
          <w:szCs w:val="24"/>
          <w:lang w:val="ru-RU"/>
        </w:rPr>
      </w:pPr>
      <w:r>
        <w:rPr>
          <w:rFonts w:asciiTheme="minorHAnsi" w:hAnsiTheme="minorHAnsi"/>
          <w:sz w:val="24"/>
          <w:szCs w:val="24"/>
          <w:lang w:val="ru-RU"/>
        </w:rPr>
        <w:t>Централизованная система дер. Панфилово;</w:t>
      </w:r>
    </w:p>
    <w:p w:rsidR="00B15BEC" w:rsidRDefault="00B15BEC" w:rsidP="00B15BEC">
      <w:pPr>
        <w:pStyle w:val="a3"/>
        <w:numPr>
          <w:ilvl w:val="1"/>
          <w:numId w:val="17"/>
        </w:numPr>
        <w:spacing w:line="276" w:lineRule="auto"/>
        <w:ind w:right="100"/>
        <w:jc w:val="both"/>
        <w:rPr>
          <w:rFonts w:asciiTheme="minorHAnsi" w:hAnsiTheme="minorHAnsi"/>
          <w:sz w:val="24"/>
          <w:szCs w:val="24"/>
          <w:lang w:val="ru-RU"/>
        </w:rPr>
      </w:pPr>
      <w:r w:rsidRPr="00B15BEC">
        <w:rPr>
          <w:rFonts w:asciiTheme="minorHAnsi" w:hAnsiTheme="minorHAnsi"/>
          <w:sz w:val="24"/>
          <w:szCs w:val="24"/>
          <w:lang w:val="ru-RU"/>
        </w:rPr>
        <w:t>Централизованная система водоотведения</w:t>
      </w:r>
      <w:r>
        <w:rPr>
          <w:rFonts w:asciiTheme="minorHAnsi" w:hAnsiTheme="minorHAnsi"/>
          <w:sz w:val="24"/>
          <w:szCs w:val="24"/>
          <w:lang w:val="ru-RU"/>
        </w:rPr>
        <w:t xml:space="preserve"> пос. Санинского ДОКа.</w:t>
      </w:r>
    </w:p>
    <w:p w:rsidR="00AD6D30" w:rsidRDefault="00AD6D30" w:rsidP="00AD6D30">
      <w:pPr>
        <w:pStyle w:val="a3"/>
        <w:spacing w:line="276" w:lineRule="auto"/>
        <w:ind w:left="112" w:right="100" w:firstLine="566"/>
        <w:jc w:val="both"/>
        <w:rPr>
          <w:rFonts w:asciiTheme="minorHAnsi" w:hAnsiTheme="minorHAnsi"/>
          <w:sz w:val="24"/>
          <w:szCs w:val="24"/>
          <w:lang w:val="ru-RU"/>
        </w:rPr>
      </w:pPr>
    </w:p>
    <w:p w:rsidR="00AD6D30" w:rsidRDefault="00AD6D30" w:rsidP="00AD6D30">
      <w:pPr>
        <w:pStyle w:val="a3"/>
        <w:spacing w:line="276" w:lineRule="auto"/>
        <w:ind w:left="112" w:right="100" w:firstLine="566"/>
        <w:jc w:val="both"/>
        <w:rPr>
          <w:rFonts w:asciiTheme="minorHAnsi" w:hAnsiTheme="minorHAnsi"/>
          <w:sz w:val="24"/>
          <w:szCs w:val="24"/>
          <w:lang w:val="ru-RU"/>
        </w:rPr>
      </w:pPr>
    </w:p>
    <w:p w:rsidR="00AD6D30" w:rsidRDefault="00AD6D30" w:rsidP="00AD6D30">
      <w:pPr>
        <w:pStyle w:val="a3"/>
        <w:spacing w:line="276" w:lineRule="auto"/>
        <w:ind w:left="112" w:right="100" w:firstLine="566"/>
        <w:jc w:val="both"/>
        <w:rPr>
          <w:rFonts w:asciiTheme="minorHAnsi" w:hAnsiTheme="minorHAnsi"/>
          <w:sz w:val="24"/>
          <w:szCs w:val="24"/>
          <w:lang w:val="ru-RU"/>
        </w:rPr>
      </w:pPr>
    </w:p>
    <w:p w:rsidR="00AD6D30" w:rsidRDefault="00AD6D30" w:rsidP="00AD6D30">
      <w:pPr>
        <w:pStyle w:val="a3"/>
        <w:spacing w:line="276" w:lineRule="auto"/>
        <w:ind w:left="112" w:right="100" w:firstLine="566"/>
        <w:jc w:val="both"/>
        <w:rPr>
          <w:rFonts w:asciiTheme="minorHAnsi" w:hAnsiTheme="minorHAnsi"/>
          <w:sz w:val="24"/>
          <w:szCs w:val="24"/>
          <w:lang w:val="ru-RU"/>
        </w:rPr>
      </w:pPr>
    </w:p>
    <w:p w:rsidR="00AD6D30" w:rsidRDefault="00AD6D30" w:rsidP="00AD6D30">
      <w:pPr>
        <w:pStyle w:val="a3"/>
        <w:spacing w:line="276" w:lineRule="auto"/>
        <w:ind w:left="112" w:right="100" w:firstLine="566"/>
        <w:jc w:val="both"/>
        <w:rPr>
          <w:rFonts w:asciiTheme="minorHAnsi" w:hAnsiTheme="minorHAnsi"/>
          <w:sz w:val="24"/>
          <w:szCs w:val="24"/>
          <w:lang w:val="ru-RU"/>
        </w:rPr>
      </w:pPr>
    </w:p>
    <w:p w:rsidR="00AD6D30" w:rsidRDefault="00AD6D30" w:rsidP="00AD6D30">
      <w:pPr>
        <w:pStyle w:val="a3"/>
        <w:spacing w:line="276" w:lineRule="auto"/>
        <w:ind w:left="112" w:right="100" w:firstLine="566"/>
        <w:jc w:val="both"/>
        <w:rPr>
          <w:rFonts w:asciiTheme="minorHAnsi" w:hAnsiTheme="minorHAnsi"/>
          <w:sz w:val="24"/>
          <w:szCs w:val="24"/>
          <w:lang w:val="ru-RU"/>
        </w:rPr>
      </w:pPr>
    </w:p>
    <w:p w:rsidR="00AD6D30" w:rsidRDefault="00AD6D30" w:rsidP="00AD6D30">
      <w:pPr>
        <w:pStyle w:val="a3"/>
        <w:spacing w:line="276" w:lineRule="auto"/>
        <w:ind w:left="112" w:right="100" w:firstLine="566"/>
        <w:jc w:val="both"/>
        <w:rPr>
          <w:rFonts w:asciiTheme="minorHAnsi" w:hAnsiTheme="minorHAnsi"/>
          <w:sz w:val="24"/>
          <w:szCs w:val="24"/>
          <w:lang w:val="ru-RU"/>
        </w:rPr>
      </w:pPr>
    </w:p>
    <w:p w:rsidR="00AD6D30" w:rsidRPr="00995B26" w:rsidRDefault="00AD6D30" w:rsidP="00AD6D30">
      <w:pPr>
        <w:pStyle w:val="a3"/>
        <w:spacing w:line="276" w:lineRule="auto"/>
        <w:ind w:left="112" w:right="100" w:firstLine="566"/>
        <w:jc w:val="both"/>
        <w:rPr>
          <w:rFonts w:asciiTheme="minorHAnsi" w:hAnsiTheme="minorHAnsi"/>
          <w:sz w:val="24"/>
          <w:szCs w:val="24"/>
          <w:lang w:val="ru-RU"/>
        </w:rPr>
        <w:sectPr w:rsidR="00AD6D30" w:rsidRPr="00995B26" w:rsidSect="00826E49">
          <w:pgSz w:w="11910" w:h="16840"/>
          <w:pgMar w:top="1134" w:right="851" w:bottom="1134" w:left="1134" w:header="586" w:footer="617" w:gutter="0"/>
          <w:cols w:space="720"/>
        </w:sectPr>
      </w:pPr>
    </w:p>
    <w:p w:rsidR="00AD6D30" w:rsidRPr="00995B26" w:rsidRDefault="00AD6D30" w:rsidP="00AD6D30">
      <w:pPr>
        <w:pStyle w:val="1"/>
        <w:spacing w:before="65" w:line="276" w:lineRule="auto"/>
        <w:ind w:left="389" w:right="116"/>
        <w:jc w:val="center"/>
        <w:rPr>
          <w:rFonts w:asciiTheme="minorHAnsi" w:hAnsiTheme="minorHAnsi"/>
          <w:sz w:val="24"/>
          <w:szCs w:val="24"/>
          <w:lang w:val="ru-RU"/>
        </w:rPr>
      </w:pPr>
      <w:bookmarkStart w:id="182" w:name="_bookmark61"/>
      <w:bookmarkStart w:id="183" w:name="_Toc15291962"/>
      <w:bookmarkStart w:id="184" w:name="_Toc21954545"/>
      <w:bookmarkEnd w:id="182"/>
      <w:r w:rsidRPr="00995B26">
        <w:rPr>
          <w:rFonts w:asciiTheme="minorHAnsi" w:hAnsiTheme="minorHAnsi"/>
          <w:sz w:val="24"/>
          <w:szCs w:val="24"/>
          <w:lang w:val="ru-RU"/>
        </w:rPr>
        <w:lastRenderedPageBreak/>
        <w:t>РАЗДЕЛ 2. БАЛАНСЫ СТОЧНЫХ ВОД В СИСТЕМЕ ВОДООТВЕДЕНИЯ</w:t>
      </w:r>
      <w:bookmarkEnd w:id="183"/>
      <w:bookmarkEnd w:id="184"/>
    </w:p>
    <w:p w:rsidR="00AD6D30" w:rsidRPr="00995B26" w:rsidRDefault="00AD6D30" w:rsidP="00AD6D30">
      <w:pPr>
        <w:pStyle w:val="a3"/>
        <w:spacing w:before="3" w:line="276" w:lineRule="auto"/>
        <w:jc w:val="center"/>
        <w:rPr>
          <w:rFonts w:asciiTheme="minorHAnsi" w:hAnsiTheme="minorHAnsi"/>
          <w:b/>
          <w:sz w:val="24"/>
          <w:szCs w:val="24"/>
          <w:lang w:val="ru-RU"/>
        </w:rPr>
      </w:pPr>
    </w:p>
    <w:p w:rsidR="00AD6D30" w:rsidRPr="00F073F7" w:rsidRDefault="00AD6D30" w:rsidP="00AD6D30">
      <w:pPr>
        <w:pStyle w:val="a5"/>
        <w:numPr>
          <w:ilvl w:val="1"/>
          <w:numId w:val="24"/>
        </w:numPr>
        <w:tabs>
          <w:tab w:val="left" w:pos="851"/>
        </w:tabs>
        <w:spacing w:before="3" w:line="276" w:lineRule="auto"/>
        <w:ind w:left="851" w:right="116" w:hanging="567"/>
        <w:jc w:val="center"/>
        <w:outlineLvl w:val="1"/>
        <w:rPr>
          <w:rFonts w:asciiTheme="minorHAnsi" w:hAnsiTheme="minorHAnsi"/>
          <w:b/>
          <w:sz w:val="24"/>
          <w:szCs w:val="24"/>
          <w:lang w:val="ru-RU"/>
        </w:rPr>
      </w:pPr>
      <w:bookmarkStart w:id="185" w:name="_bookmark62"/>
      <w:bookmarkStart w:id="186" w:name="_Toc15291963"/>
      <w:bookmarkStart w:id="187" w:name="_Toc21954546"/>
      <w:bookmarkEnd w:id="185"/>
      <w:r w:rsidRPr="00995B26">
        <w:rPr>
          <w:rFonts w:asciiTheme="minorHAnsi" w:hAnsiTheme="minorHAnsi"/>
          <w:b/>
          <w:sz w:val="24"/>
          <w:szCs w:val="24"/>
          <w:lang w:val="ru-RU"/>
        </w:rPr>
        <w:t>Баланс поступления сточных вод в централизованную систему водоотведения и отведения стоков по технологическим зонам водоотведения</w:t>
      </w:r>
      <w:bookmarkEnd w:id="186"/>
      <w:bookmarkEnd w:id="187"/>
    </w:p>
    <w:p w:rsidR="00B15BEC" w:rsidRPr="00B15BEC" w:rsidRDefault="00B15BEC" w:rsidP="00B15BEC">
      <w:pPr>
        <w:pStyle w:val="a3"/>
        <w:spacing w:before="1" w:line="276" w:lineRule="auto"/>
        <w:ind w:right="98" w:firstLine="567"/>
        <w:jc w:val="both"/>
        <w:rPr>
          <w:rFonts w:asciiTheme="minorHAnsi" w:hAnsiTheme="minorHAnsi"/>
          <w:sz w:val="24"/>
          <w:szCs w:val="24"/>
          <w:lang w:val="ru-RU"/>
        </w:rPr>
      </w:pPr>
      <w:r w:rsidRPr="00B15BEC">
        <w:rPr>
          <w:rFonts w:asciiTheme="minorHAnsi" w:hAnsiTheme="minorHAnsi"/>
          <w:sz w:val="24"/>
          <w:szCs w:val="24"/>
          <w:lang w:val="ru-RU"/>
        </w:rPr>
        <w:t>Общий баланс водоотведения муниципального образования Нагорное сельское поселение за период с 2016 по 2018 гг., с учетом передачи другим канализациям на очистку, представлен в таблице 2.</w:t>
      </w:r>
      <w:r>
        <w:rPr>
          <w:rFonts w:asciiTheme="minorHAnsi" w:hAnsiTheme="minorHAnsi"/>
          <w:sz w:val="24"/>
          <w:szCs w:val="24"/>
          <w:lang w:val="ru-RU"/>
        </w:rPr>
        <w:t>1</w:t>
      </w:r>
      <w:r w:rsidRPr="00B15BEC">
        <w:rPr>
          <w:rFonts w:asciiTheme="minorHAnsi" w:hAnsiTheme="minorHAnsi"/>
          <w:sz w:val="24"/>
          <w:szCs w:val="24"/>
          <w:lang w:val="ru-RU"/>
        </w:rPr>
        <w:t>.</w:t>
      </w:r>
    </w:p>
    <w:p w:rsidR="003D0F4D" w:rsidRPr="007676C7" w:rsidRDefault="003D0F4D" w:rsidP="003D0F4D">
      <w:pPr>
        <w:pStyle w:val="a3"/>
        <w:spacing w:line="276" w:lineRule="auto"/>
        <w:ind w:right="101"/>
        <w:jc w:val="both"/>
        <w:rPr>
          <w:rFonts w:asciiTheme="minorHAnsi" w:hAnsiTheme="minorHAnsi"/>
          <w:b/>
          <w:sz w:val="24"/>
          <w:szCs w:val="24"/>
          <w:lang w:val="ru-RU"/>
        </w:rPr>
      </w:pPr>
      <w:r w:rsidRPr="007676C7">
        <w:rPr>
          <w:rFonts w:asciiTheme="minorHAnsi" w:hAnsiTheme="minorHAnsi"/>
          <w:b/>
          <w:sz w:val="24"/>
          <w:szCs w:val="24"/>
          <w:lang w:val="ru-RU"/>
        </w:rPr>
        <w:t>Таблица 2</w:t>
      </w:r>
      <w:r>
        <w:rPr>
          <w:rFonts w:asciiTheme="minorHAnsi" w:hAnsiTheme="minorHAnsi"/>
          <w:b/>
          <w:sz w:val="24"/>
          <w:szCs w:val="24"/>
          <w:lang w:val="ru-RU"/>
        </w:rPr>
        <w:t xml:space="preserve">.1 </w:t>
      </w:r>
      <w:r w:rsidRPr="007676C7">
        <w:rPr>
          <w:rFonts w:asciiTheme="minorHAnsi" w:hAnsiTheme="minorHAnsi"/>
          <w:b/>
          <w:sz w:val="24"/>
          <w:szCs w:val="24"/>
          <w:lang w:val="ru-RU"/>
        </w:rPr>
        <w:t>-  Общий баланс водоотведения</w:t>
      </w:r>
      <w:r>
        <w:rPr>
          <w:rFonts w:asciiTheme="minorHAnsi" w:hAnsiTheme="minorHAnsi"/>
          <w:b/>
          <w:sz w:val="24"/>
          <w:szCs w:val="24"/>
          <w:lang w:val="ru-RU"/>
        </w:rPr>
        <w:t xml:space="preserve"> МО </w:t>
      </w:r>
      <w:r w:rsidR="00B15BEC">
        <w:rPr>
          <w:rFonts w:asciiTheme="minorHAnsi" w:hAnsiTheme="minorHAnsi"/>
          <w:b/>
          <w:sz w:val="24"/>
          <w:szCs w:val="24"/>
          <w:lang w:val="ru-RU"/>
        </w:rPr>
        <w:t>Нагорное сельское поселение</w:t>
      </w:r>
    </w:p>
    <w:tbl>
      <w:tblPr>
        <w:tblW w:w="5000" w:type="pct"/>
        <w:tblLayout w:type="fixed"/>
        <w:tblLook w:val="04A0"/>
      </w:tblPr>
      <w:tblGrid>
        <w:gridCol w:w="760"/>
        <w:gridCol w:w="3604"/>
        <w:gridCol w:w="1529"/>
        <w:gridCol w:w="1416"/>
        <w:gridCol w:w="1416"/>
        <w:gridCol w:w="1416"/>
      </w:tblGrid>
      <w:tr w:rsidR="00B15BEC" w:rsidRPr="00B15BEC" w:rsidTr="00731300">
        <w:trPr>
          <w:trHeight w:val="269"/>
        </w:trPr>
        <w:tc>
          <w:tcPr>
            <w:tcW w:w="374" w:type="pct"/>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B15BEC" w:rsidRPr="00B15BEC" w:rsidRDefault="00B15BEC" w:rsidP="00731300">
            <w:pPr>
              <w:widowControl/>
              <w:jc w:val="center"/>
              <w:rPr>
                <w:rFonts w:ascii="Calibri" w:hAnsi="Calibri" w:cs="Calibri"/>
                <w:b/>
                <w:lang w:val="ru-RU" w:eastAsia="ru-RU"/>
              </w:rPr>
            </w:pPr>
            <w:r w:rsidRPr="00B15BEC">
              <w:rPr>
                <w:rFonts w:ascii="Calibri" w:hAnsi="Calibri" w:cs="Calibri"/>
                <w:b/>
                <w:lang w:val="ru-RU" w:eastAsia="ru-RU"/>
              </w:rPr>
              <w:t>№ п/п</w:t>
            </w:r>
          </w:p>
        </w:tc>
        <w:tc>
          <w:tcPr>
            <w:tcW w:w="1777" w:type="pct"/>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B15BEC" w:rsidRPr="00B15BEC" w:rsidRDefault="00B15BEC" w:rsidP="00B15BEC">
            <w:pPr>
              <w:widowControl/>
              <w:jc w:val="center"/>
              <w:rPr>
                <w:rFonts w:ascii="Calibri" w:hAnsi="Calibri" w:cs="Calibri"/>
                <w:b/>
                <w:bCs/>
                <w:lang w:val="ru-RU" w:eastAsia="ru-RU"/>
              </w:rPr>
            </w:pPr>
            <w:r w:rsidRPr="00B15BEC">
              <w:rPr>
                <w:rFonts w:ascii="Calibri" w:hAnsi="Calibri" w:cs="Calibri"/>
                <w:b/>
                <w:bCs/>
                <w:lang w:val="ru-RU" w:eastAsia="ru-RU"/>
              </w:rPr>
              <w:t>Наименование</w:t>
            </w:r>
          </w:p>
        </w:tc>
        <w:tc>
          <w:tcPr>
            <w:tcW w:w="754" w:type="pct"/>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B15BEC" w:rsidRPr="00B15BEC" w:rsidRDefault="00B15BEC" w:rsidP="00B15BEC">
            <w:pPr>
              <w:widowControl/>
              <w:jc w:val="center"/>
              <w:rPr>
                <w:rFonts w:ascii="Calibri" w:hAnsi="Calibri" w:cs="Calibri"/>
                <w:b/>
                <w:bCs/>
                <w:lang w:val="ru-RU" w:eastAsia="ru-RU"/>
              </w:rPr>
            </w:pPr>
            <w:r w:rsidRPr="00B15BEC">
              <w:rPr>
                <w:rFonts w:ascii="Calibri" w:hAnsi="Calibri" w:cs="Calibri"/>
                <w:b/>
                <w:bCs/>
                <w:lang w:val="ru-RU" w:eastAsia="ru-RU"/>
              </w:rPr>
              <w:t>Единица измерений</w:t>
            </w:r>
          </w:p>
        </w:tc>
        <w:tc>
          <w:tcPr>
            <w:tcW w:w="698" w:type="pct"/>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B15BEC" w:rsidRPr="00B15BEC" w:rsidRDefault="00B15BEC" w:rsidP="00B15BEC">
            <w:pPr>
              <w:widowControl/>
              <w:jc w:val="center"/>
              <w:rPr>
                <w:rFonts w:ascii="Calibri" w:hAnsi="Calibri" w:cs="Calibri"/>
                <w:b/>
                <w:bCs/>
                <w:lang w:val="ru-RU" w:eastAsia="ru-RU"/>
              </w:rPr>
            </w:pPr>
            <w:r w:rsidRPr="00B15BEC">
              <w:rPr>
                <w:rFonts w:ascii="Calibri" w:hAnsi="Calibri" w:cs="Calibri"/>
                <w:b/>
                <w:bCs/>
                <w:lang w:val="ru-RU" w:eastAsia="ru-RU"/>
              </w:rPr>
              <w:t>Факт 2016 г.</w:t>
            </w:r>
          </w:p>
        </w:tc>
        <w:tc>
          <w:tcPr>
            <w:tcW w:w="698" w:type="pct"/>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B15BEC" w:rsidRPr="00B15BEC" w:rsidRDefault="00B15BEC" w:rsidP="00B15BEC">
            <w:pPr>
              <w:widowControl/>
              <w:jc w:val="center"/>
              <w:rPr>
                <w:rFonts w:ascii="Calibri" w:hAnsi="Calibri" w:cs="Calibri"/>
                <w:b/>
                <w:bCs/>
                <w:lang w:val="ru-RU" w:eastAsia="ru-RU"/>
              </w:rPr>
            </w:pPr>
            <w:r w:rsidRPr="00B15BEC">
              <w:rPr>
                <w:rFonts w:ascii="Calibri" w:hAnsi="Calibri" w:cs="Calibri"/>
                <w:b/>
                <w:bCs/>
                <w:lang w:val="ru-RU" w:eastAsia="ru-RU"/>
              </w:rPr>
              <w:t>Факт 2017 г.</w:t>
            </w:r>
          </w:p>
        </w:tc>
        <w:tc>
          <w:tcPr>
            <w:tcW w:w="698" w:type="pct"/>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B15BEC" w:rsidRPr="00B15BEC" w:rsidRDefault="00B15BEC" w:rsidP="00B15BEC">
            <w:pPr>
              <w:widowControl/>
              <w:jc w:val="center"/>
              <w:rPr>
                <w:rFonts w:ascii="Calibri" w:hAnsi="Calibri" w:cs="Calibri"/>
                <w:b/>
                <w:bCs/>
                <w:lang w:val="ru-RU" w:eastAsia="ru-RU"/>
              </w:rPr>
            </w:pPr>
            <w:r w:rsidRPr="00B15BEC">
              <w:rPr>
                <w:rFonts w:ascii="Calibri" w:hAnsi="Calibri" w:cs="Calibri"/>
                <w:b/>
                <w:bCs/>
                <w:lang w:val="ru-RU" w:eastAsia="ru-RU"/>
              </w:rPr>
              <w:t>Факт 2018 г.</w:t>
            </w:r>
          </w:p>
        </w:tc>
      </w:tr>
      <w:tr w:rsidR="00B15BEC" w:rsidRPr="00B15BEC" w:rsidTr="00731300">
        <w:trPr>
          <w:trHeight w:val="269"/>
        </w:trPr>
        <w:tc>
          <w:tcPr>
            <w:tcW w:w="374" w:type="pct"/>
            <w:vMerge/>
            <w:tcBorders>
              <w:top w:val="single" w:sz="4" w:space="0" w:color="auto"/>
              <w:left w:val="single" w:sz="4" w:space="0" w:color="auto"/>
              <w:bottom w:val="single" w:sz="4" w:space="0" w:color="auto"/>
              <w:right w:val="single" w:sz="4" w:space="0" w:color="auto"/>
            </w:tcBorders>
            <w:vAlign w:val="center"/>
            <w:hideMark/>
          </w:tcPr>
          <w:p w:rsidR="00B15BEC" w:rsidRPr="00B15BEC" w:rsidRDefault="00B15BEC" w:rsidP="00731300">
            <w:pPr>
              <w:widowControl/>
              <w:jc w:val="center"/>
              <w:rPr>
                <w:rFonts w:ascii="Calibri" w:hAnsi="Calibri" w:cs="Calibri"/>
                <w:b/>
                <w:lang w:val="ru-RU" w:eastAsia="ru-RU"/>
              </w:rPr>
            </w:pPr>
          </w:p>
        </w:tc>
        <w:tc>
          <w:tcPr>
            <w:tcW w:w="1777" w:type="pct"/>
            <w:vMerge/>
            <w:tcBorders>
              <w:top w:val="single" w:sz="4" w:space="0" w:color="auto"/>
              <w:left w:val="single" w:sz="4" w:space="0" w:color="auto"/>
              <w:bottom w:val="single" w:sz="4" w:space="0" w:color="auto"/>
              <w:right w:val="single" w:sz="4" w:space="0" w:color="auto"/>
            </w:tcBorders>
            <w:vAlign w:val="center"/>
            <w:hideMark/>
          </w:tcPr>
          <w:p w:rsidR="00B15BEC" w:rsidRPr="00B15BEC" w:rsidRDefault="00B15BEC" w:rsidP="00B15BEC">
            <w:pPr>
              <w:widowControl/>
              <w:rPr>
                <w:rFonts w:ascii="Calibri" w:hAnsi="Calibri" w:cs="Calibri"/>
                <w:b/>
                <w:bCs/>
                <w:lang w:val="ru-RU" w:eastAsia="ru-RU"/>
              </w:rPr>
            </w:pPr>
          </w:p>
        </w:tc>
        <w:tc>
          <w:tcPr>
            <w:tcW w:w="754" w:type="pct"/>
            <w:vMerge/>
            <w:tcBorders>
              <w:top w:val="single" w:sz="4" w:space="0" w:color="auto"/>
              <w:left w:val="single" w:sz="4" w:space="0" w:color="auto"/>
              <w:bottom w:val="single" w:sz="4" w:space="0" w:color="auto"/>
              <w:right w:val="single" w:sz="4" w:space="0" w:color="auto"/>
            </w:tcBorders>
            <w:vAlign w:val="center"/>
            <w:hideMark/>
          </w:tcPr>
          <w:p w:rsidR="00B15BEC" w:rsidRPr="00B15BEC" w:rsidRDefault="00B15BEC" w:rsidP="00B15BEC">
            <w:pPr>
              <w:widowControl/>
              <w:rPr>
                <w:rFonts w:ascii="Calibri" w:hAnsi="Calibri" w:cs="Calibri"/>
                <w:b/>
                <w:bCs/>
                <w:lang w:val="ru-RU" w:eastAsia="ru-RU"/>
              </w:rPr>
            </w:pPr>
          </w:p>
        </w:tc>
        <w:tc>
          <w:tcPr>
            <w:tcW w:w="698" w:type="pct"/>
            <w:vMerge/>
            <w:tcBorders>
              <w:top w:val="single" w:sz="4" w:space="0" w:color="auto"/>
              <w:left w:val="single" w:sz="4" w:space="0" w:color="auto"/>
              <w:bottom w:val="single" w:sz="4" w:space="0" w:color="auto"/>
              <w:right w:val="single" w:sz="4" w:space="0" w:color="auto"/>
            </w:tcBorders>
            <w:vAlign w:val="center"/>
            <w:hideMark/>
          </w:tcPr>
          <w:p w:rsidR="00B15BEC" w:rsidRPr="00B15BEC" w:rsidRDefault="00B15BEC" w:rsidP="00B15BEC">
            <w:pPr>
              <w:widowControl/>
              <w:rPr>
                <w:rFonts w:ascii="Calibri" w:hAnsi="Calibri" w:cs="Calibri"/>
                <w:b/>
                <w:bCs/>
                <w:lang w:val="ru-RU" w:eastAsia="ru-RU"/>
              </w:rPr>
            </w:pPr>
          </w:p>
        </w:tc>
        <w:tc>
          <w:tcPr>
            <w:tcW w:w="698" w:type="pct"/>
            <w:vMerge/>
            <w:tcBorders>
              <w:top w:val="single" w:sz="4" w:space="0" w:color="auto"/>
              <w:left w:val="single" w:sz="4" w:space="0" w:color="auto"/>
              <w:bottom w:val="single" w:sz="4" w:space="0" w:color="auto"/>
              <w:right w:val="single" w:sz="4" w:space="0" w:color="auto"/>
            </w:tcBorders>
            <w:vAlign w:val="center"/>
            <w:hideMark/>
          </w:tcPr>
          <w:p w:rsidR="00B15BEC" w:rsidRPr="00B15BEC" w:rsidRDefault="00B15BEC" w:rsidP="00B15BEC">
            <w:pPr>
              <w:widowControl/>
              <w:rPr>
                <w:rFonts w:ascii="Calibri" w:hAnsi="Calibri" w:cs="Calibri"/>
                <w:b/>
                <w:bCs/>
                <w:lang w:val="ru-RU" w:eastAsia="ru-RU"/>
              </w:rPr>
            </w:pPr>
          </w:p>
        </w:tc>
        <w:tc>
          <w:tcPr>
            <w:tcW w:w="698" w:type="pct"/>
            <w:vMerge/>
            <w:tcBorders>
              <w:top w:val="single" w:sz="4" w:space="0" w:color="auto"/>
              <w:left w:val="single" w:sz="4" w:space="0" w:color="auto"/>
              <w:bottom w:val="single" w:sz="4" w:space="0" w:color="auto"/>
              <w:right w:val="single" w:sz="4" w:space="0" w:color="auto"/>
            </w:tcBorders>
            <w:vAlign w:val="center"/>
            <w:hideMark/>
          </w:tcPr>
          <w:p w:rsidR="00B15BEC" w:rsidRPr="00B15BEC" w:rsidRDefault="00B15BEC" w:rsidP="00B15BEC">
            <w:pPr>
              <w:widowControl/>
              <w:rPr>
                <w:rFonts w:ascii="Calibri" w:hAnsi="Calibri" w:cs="Calibri"/>
                <w:b/>
                <w:bCs/>
                <w:lang w:val="ru-RU" w:eastAsia="ru-RU"/>
              </w:rPr>
            </w:pPr>
          </w:p>
        </w:tc>
      </w:tr>
      <w:tr w:rsidR="00B15BEC" w:rsidRPr="00B15BEC" w:rsidTr="00731300">
        <w:trPr>
          <w:trHeight w:val="20"/>
        </w:trPr>
        <w:tc>
          <w:tcPr>
            <w:tcW w:w="374" w:type="pct"/>
            <w:tcBorders>
              <w:top w:val="nil"/>
              <w:left w:val="single" w:sz="4" w:space="0" w:color="auto"/>
              <w:bottom w:val="single" w:sz="4" w:space="0" w:color="auto"/>
              <w:right w:val="single" w:sz="4" w:space="0" w:color="auto"/>
            </w:tcBorders>
            <w:shd w:val="clear" w:color="000000" w:fill="92D050"/>
            <w:noWrap/>
            <w:vAlign w:val="center"/>
            <w:hideMark/>
          </w:tcPr>
          <w:p w:rsidR="00B15BEC" w:rsidRPr="00B15BEC" w:rsidRDefault="00731300" w:rsidP="00731300">
            <w:pPr>
              <w:widowControl/>
              <w:jc w:val="center"/>
              <w:rPr>
                <w:rFonts w:ascii="Calibri" w:hAnsi="Calibri" w:cs="Calibri"/>
                <w:b/>
                <w:lang w:val="ru-RU" w:eastAsia="ru-RU"/>
              </w:rPr>
            </w:pPr>
            <w:r w:rsidRPr="00731300">
              <w:rPr>
                <w:rFonts w:ascii="Calibri" w:hAnsi="Calibri" w:cs="Calibri"/>
                <w:b/>
                <w:lang w:val="ru-RU" w:eastAsia="ru-RU"/>
              </w:rPr>
              <w:t>1</w:t>
            </w:r>
          </w:p>
        </w:tc>
        <w:tc>
          <w:tcPr>
            <w:tcW w:w="1777" w:type="pct"/>
            <w:tcBorders>
              <w:top w:val="nil"/>
              <w:left w:val="nil"/>
              <w:bottom w:val="single" w:sz="4" w:space="0" w:color="auto"/>
              <w:right w:val="single" w:sz="4" w:space="0" w:color="auto"/>
            </w:tcBorders>
            <w:shd w:val="clear" w:color="000000" w:fill="92D050"/>
            <w:noWrap/>
            <w:vAlign w:val="center"/>
            <w:hideMark/>
          </w:tcPr>
          <w:p w:rsidR="00B15BEC" w:rsidRPr="00B15BEC" w:rsidRDefault="00B15BEC" w:rsidP="00B15BEC">
            <w:pPr>
              <w:widowControl/>
              <w:jc w:val="center"/>
              <w:rPr>
                <w:rFonts w:ascii="Calibri" w:hAnsi="Calibri" w:cs="Calibri"/>
                <w:b/>
                <w:bCs/>
                <w:lang w:val="ru-RU" w:eastAsia="ru-RU"/>
              </w:rPr>
            </w:pPr>
            <w:r w:rsidRPr="00B15BEC">
              <w:rPr>
                <w:rFonts w:ascii="Calibri" w:hAnsi="Calibri" w:cs="Calibri"/>
                <w:b/>
                <w:bCs/>
                <w:lang w:val="ru-RU" w:eastAsia="ru-RU"/>
              </w:rPr>
              <w:t>2</w:t>
            </w:r>
          </w:p>
        </w:tc>
        <w:tc>
          <w:tcPr>
            <w:tcW w:w="754" w:type="pct"/>
            <w:tcBorders>
              <w:top w:val="nil"/>
              <w:left w:val="nil"/>
              <w:bottom w:val="single" w:sz="4" w:space="0" w:color="auto"/>
              <w:right w:val="single" w:sz="4" w:space="0" w:color="auto"/>
            </w:tcBorders>
            <w:shd w:val="clear" w:color="000000" w:fill="92D050"/>
            <w:noWrap/>
            <w:vAlign w:val="center"/>
            <w:hideMark/>
          </w:tcPr>
          <w:p w:rsidR="00B15BEC" w:rsidRPr="00B15BEC" w:rsidRDefault="00B15BEC" w:rsidP="00B15BEC">
            <w:pPr>
              <w:widowControl/>
              <w:jc w:val="center"/>
              <w:rPr>
                <w:rFonts w:ascii="Calibri" w:hAnsi="Calibri" w:cs="Calibri"/>
                <w:b/>
                <w:bCs/>
                <w:lang w:val="ru-RU" w:eastAsia="ru-RU"/>
              </w:rPr>
            </w:pPr>
            <w:r w:rsidRPr="00B15BEC">
              <w:rPr>
                <w:rFonts w:ascii="Calibri" w:hAnsi="Calibri" w:cs="Calibri"/>
                <w:b/>
                <w:bCs/>
                <w:lang w:val="ru-RU" w:eastAsia="ru-RU"/>
              </w:rPr>
              <w:t>3</w:t>
            </w:r>
          </w:p>
        </w:tc>
        <w:tc>
          <w:tcPr>
            <w:tcW w:w="698" w:type="pct"/>
            <w:tcBorders>
              <w:top w:val="nil"/>
              <w:left w:val="nil"/>
              <w:bottom w:val="single" w:sz="4" w:space="0" w:color="auto"/>
              <w:right w:val="single" w:sz="4" w:space="0" w:color="auto"/>
            </w:tcBorders>
            <w:shd w:val="clear" w:color="000000" w:fill="92D050"/>
            <w:noWrap/>
            <w:vAlign w:val="center"/>
            <w:hideMark/>
          </w:tcPr>
          <w:p w:rsidR="00B15BEC" w:rsidRPr="00B15BEC" w:rsidRDefault="00B15BEC" w:rsidP="00B15BEC">
            <w:pPr>
              <w:widowControl/>
              <w:jc w:val="center"/>
              <w:rPr>
                <w:rFonts w:ascii="Calibri" w:hAnsi="Calibri" w:cs="Calibri"/>
                <w:b/>
                <w:bCs/>
                <w:lang w:val="ru-RU" w:eastAsia="ru-RU"/>
              </w:rPr>
            </w:pPr>
            <w:r w:rsidRPr="00B15BEC">
              <w:rPr>
                <w:rFonts w:ascii="Calibri" w:hAnsi="Calibri" w:cs="Calibri"/>
                <w:b/>
                <w:bCs/>
                <w:lang w:val="ru-RU" w:eastAsia="ru-RU"/>
              </w:rPr>
              <w:t>4</w:t>
            </w:r>
          </w:p>
        </w:tc>
        <w:tc>
          <w:tcPr>
            <w:tcW w:w="698" w:type="pct"/>
            <w:tcBorders>
              <w:top w:val="nil"/>
              <w:left w:val="nil"/>
              <w:bottom w:val="single" w:sz="4" w:space="0" w:color="auto"/>
              <w:right w:val="single" w:sz="4" w:space="0" w:color="auto"/>
            </w:tcBorders>
            <w:shd w:val="clear" w:color="000000" w:fill="92D050"/>
            <w:noWrap/>
            <w:vAlign w:val="center"/>
            <w:hideMark/>
          </w:tcPr>
          <w:p w:rsidR="00B15BEC" w:rsidRPr="00B15BEC" w:rsidRDefault="00B15BEC" w:rsidP="00B15BEC">
            <w:pPr>
              <w:widowControl/>
              <w:jc w:val="center"/>
              <w:rPr>
                <w:rFonts w:ascii="Calibri" w:hAnsi="Calibri" w:cs="Calibri"/>
                <w:b/>
                <w:bCs/>
                <w:lang w:val="ru-RU" w:eastAsia="ru-RU"/>
              </w:rPr>
            </w:pPr>
            <w:r w:rsidRPr="00B15BEC">
              <w:rPr>
                <w:rFonts w:ascii="Calibri" w:hAnsi="Calibri" w:cs="Calibri"/>
                <w:b/>
                <w:bCs/>
                <w:lang w:val="ru-RU" w:eastAsia="ru-RU"/>
              </w:rPr>
              <w:t>5</w:t>
            </w:r>
          </w:p>
        </w:tc>
        <w:tc>
          <w:tcPr>
            <w:tcW w:w="698" w:type="pct"/>
            <w:tcBorders>
              <w:top w:val="nil"/>
              <w:left w:val="nil"/>
              <w:bottom w:val="single" w:sz="4" w:space="0" w:color="auto"/>
              <w:right w:val="single" w:sz="4" w:space="0" w:color="auto"/>
            </w:tcBorders>
            <w:shd w:val="clear" w:color="000000" w:fill="92D050"/>
            <w:noWrap/>
            <w:vAlign w:val="center"/>
            <w:hideMark/>
          </w:tcPr>
          <w:p w:rsidR="00B15BEC" w:rsidRPr="00B15BEC" w:rsidRDefault="00B15BEC" w:rsidP="00B15BEC">
            <w:pPr>
              <w:widowControl/>
              <w:jc w:val="center"/>
              <w:rPr>
                <w:rFonts w:ascii="Calibri" w:hAnsi="Calibri" w:cs="Calibri"/>
                <w:b/>
                <w:bCs/>
                <w:lang w:val="ru-RU" w:eastAsia="ru-RU"/>
              </w:rPr>
            </w:pPr>
            <w:r w:rsidRPr="00B15BEC">
              <w:rPr>
                <w:rFonts w:ascii="Calibri" w:hAnsi="Calibri" w:cs="Calibri"/>
                <w:b/>
                <w:bCs/>
                <w:lang w:val="ru-RU" w:eastAsia="ru-RU"/>
              </w:rPr>
              <w:t>6</w:t>
            </w:r>
          </w:p>
        </w:tc>
      </w:tr>
      <w:tr w:rsidR="00B15BEC" w:rsidRPr="00B15BEC" w:rsidTr="0055642D">
        <w:trPr>
          <w:trHeight w:val="20"/>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b/>
                <w:bCs/>
                <w:lang w:val="ru-RU" w:eastAsia="ru-RU"/>
              </w:rPr>
            </w:pPr>
            <w:r w:rsidRPr="00B15BEC">
              <w:rPr>
                <w:rFonts w:ascii="Calibri" w:hAnsi="Calibri" w:cs="Calibri"/>
                <w:b/>
                <w:bCs/>
                <w:lang w:val="ru-RU" w:eastAsia="ru-RU"/>
              </w:rPr>
              <w:t>1</w:t>
            </w:r>
          </w:p>
        </w:tc>
        <w:tc>
          <w:tcPr>
            <w:tcW w:w="1777"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b/>
                <w:bCs/>
                <w:lang w:val="ru-RU" w:eastAsia="ru-RU"/>
              </w:rPr>
            </w:pPr>
            <w:r w:rsidRPr="00B15BEC">
              <w:rPr>
                <w:rFonts w:ascii="Calibri" w:hAnsi="Calibri" w:cs="Calibri"/>
                <w:b/>
                <w:bCs/>
                <w:lang w:val="ru-RU" w:eastAsia="ru-RU"/>
              </w:rPr>
              <w:t>Прием сточных вод, всего:</w:t>
            </w:r>
          </w:p>
        </w:tc>
        <w:tc>
          <w:tcPr>
            <w:tcW w:w="754"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b/>
                <w:bCs/>
                <w:lang w:val="ru-RU" w:eastAsia="ru-RU"/>
              </w:rPr>
            </w:pPr>
            <w:r w:rsidRPr="00B15BEC">
              <w:rPr>
                <w:rFonts w:ascii="Calibri" w:hAnsi="Calibri" w:cs="Calibri"/>
                <w:b/>
                <w:bCs/>
                <w:lang w:val="ru-RU" w:eastAsia="ru-RU"/>
              </w:rPr>
              <w:t>тыс. куб.м</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102,126</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85,663</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96,141</w:t>
            </w:r>
          </w:p>
        </w:tc>
      </w:tr>
      <w:tr w:rsidR="00B15BEC" w:rsidRPr="00B15BEC" w:rsidTr="0055642D">
        <w:trPr>
          <w:trHeight w:val="20"/>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b/>
                <w:bCs/>
                <w:lang w:val="ru-RU" w:eastAsia="ru-RU"/>
              </w:rPr>
            </w:pPr>
            <w:r w:rsidRPr="00B15BEC">
              <w:rPr>
                <w:rFonts w:ascii="Calibri" w:hAnsi="Calibri" w:cs="Calibri"/>
                <w:b/>
                <w:bCs/>
                <w:lang w:val="ru-RU" w:eastAsia="ru-RU"/>
              </w:rPr>
              <w:t>2</w:t>
            </w:r>
          </w:p>
        </w:tc>
        <w:tc>
          <w:tcPr>
            <w:tcW w:w="1777"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b/>
                <w:bCs/>
                <w:lang w:val="ru-RU" w:eastAsia="ru-RU"/>
              </w:rPr>
            </w:pPr>
            <w:r w:rsidRPr="00B15BEC">
              <w:rPr>
                <w:rFonts w:ascii="Calibri" w:hAnsi="Calibri" w:cs="Calibri"/>
                <w:b/>
                <w:bCs/>
                <w:lang w:val="ru-RU" w:eastAsia="ru-RU"/>
              </w:rPr>
              <w:t>Прием сточных вод (реализация):</w:t>
            </w:r>
          </w:p>
        </w:tc>
        <w:tc>
          <w:tcPr>
            <w:tcW w:w="754"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b/>
                <w:bCs/>
                <w:lang w:val="ru-RU" w:eastAsia="ru-RU"/>
              </w:rPr>
            </w:pPr>
            <w:r w:rsidRPr="00B15BEC">
              <w:rPr>
                <w:rFonts w:ascii="Calibri" w:hAnsi="Calibri" w:cs="Calibri"/>
                <w:b/>
                <w:bCs/>
                <w:lang w:val="ru-RU" w:eastAsia="ru-RU"/>
              </w:rPr>
              <w:t>тыс. куб.м</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102,126</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85,663</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96,141</w:t>
            </w:r>
          </w:p>
        </w:tc>
      </w:tr>
      <w:tr w:rsidR="00B15BEC" w:rsidRPr="00B15BEC" w:rsidTr="0055642D">
        <w:trPr>
          <w:trHeight w:val="20"/>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 </w:t>
            </w:r>
          </w:p>
        </w:tc>
        <w:tc>
          <w:tcPr>
            <w:tcW w:w="1777"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в т.ч. а) от других канализаций</w:t>
            </w:r>
          </w:p>
        </w:tc>
        <w:tc>
          <w:tcPr>
            <w:tcW w:w="754"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тыс. куб.м.</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 </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 </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 </w:t>
            </w:r>
          </w:p>
        </w:tc>
      </w:tr>
      <w:tr w:rsidR="00B15BEC" w:rsidRPr="00B15BEC" w:rsidTr="0055642D">
        <w:trPr>
          <w:trHeight w:val="20"/>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 </w:t>
            </w:r>
          </w:p>
        </w:tc>
        <w:tc>
          <w:tcPr>
            <w:tcW w:w="1777"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 xml:space="preserve">         б) от других отраслей</w:t>
            </w:r>
          </w:p>
        </w:tc>
        <w:tc>
          <w:tcPr>
            <w:tcW w:w="754"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тыс. куб.м.</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0,03</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0,03</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0,032</w:t>
            </w:r>
          </w:p>
        </w:tc>
      </w:tr>
      <w:tr w:rsidR="00B15BEC" w:rsidRPr="00B15BEC" w:rsidTr="0055642D">
        <w:trPr>
          <w:trHeight w:val="20"/>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 </w:t>
            </w:r>
          </w:p>
        </w:tc>
        <w:tc>
          <w:tcPr>
            <w:tcW w:w="1777"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 xml:space="preserve">         в) от населения</w:t>
            </w:r>
          </w:p>
        </w:tc>
        <w:tc>
          <w:tcPr>
            <w:tcW w:w="754"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тыс. куб.м.</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66,27</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58,393</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58,623</w:t>
            </w:r>
          </w:p>
        </w:tc>
      </w:tr>
      <w:tr w:rsidR="00B15BEC" w:rsidRPr="00B15BEC" w:rsidTr="0055642D">
        <w:trPr>
          <w:trHeight w:val="20"/>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 </w:t>
            </w:r>
          </w:p>
        </w:tc>
        <w:tc>
          <w:tcPr>
            <w:tcW w:w="1777"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 xml:space="preserve">         г) от бюджетных потребителей</w:t>
            </w:r>
          </w:p>
        </w:tc>
        <w:tc>
          <w:tcPr>
            <w:tcW w:w="754"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тыс. куб.м.</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1,376</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1,329</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1,586</w:t>
            </w:r>
          </w:p>
        </w:tc>
      </w:tr>
      <w:tr w:rsidR="00B15BEC" w:rsidRPr="00B15BEC" w:rsidTr="0055642D">
        <w:trPr>
          <w:trHeight w:val="20"/>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 </w:t>
            </w:r>
          </w:p>
        </w:tc>
        <w:tc>
          <w:tcPr>
            <w:tcW w:w="1777"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 xml:space="preserve">         г) от прочих потребителей</w:t>
            </w:r>
          </w:p>
        </w:tc>
        <w:tc>
          <w:tcPr>
            <w:tcW w:w="754"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тыс. куб.м.</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34,45</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25,911</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35,9</w:t>
            </w:r>
          </w:p>
        </w:tc>
      </w:tr>
      <w:tr w:rsidR="00B15BEC" w:rsidRPr="00B15BEC" w:rsidTr="0055642D">
        <w:trPr>
          <w:trHeight w:val="20"/>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b/>
                <w:bCs/>
                <w:lang w:val="ru-RU" w:eastAsia="ru-RU"/>
              </w:rPr>
            </w:pPr>
            <w:r w:rsidRPr="00B15BEC">
              <w:rPr>
                <w:rFonts w:ascii="Calibri" w:hAnsi="Calibri" w:cs="Calibri"/>
                <w:b/>
                <w:bCs/>
                <w:lang w:val="ru-RU" w:eastAsia="ru-RU"/>
              </w:rPr>
              <w:t>3</w:t>
            </w:r>
          </w:p>
        </w:tc>
        <w:tc>
          <w:tcPr>
            <w:tcW w:w="1777" w:type="pct"/>
            <w:tcBorders>
              <w:top w:val="nil"/>
              <w:left w:val="nil"/>
              <w:bottom w:val="single" w:sz="4" w:space="0" w:color="auto"/>
              <w:right w:val="single" w:sz="4" w:space="0" w:color="auto"/>
            </w:tcBorders>
            <w:shd w:val="clear" w:color="auto" w:fill="auto"/>
            <w:vAlign w:val="center"/>
            <w:hideMark/>
          </w:tcPr>
          <w:p w:rsidR="00B15BEC" w:rsidRPr="00B15BEC" w:rsidRDefault="00B15BEC" w:rsidP="00B15BEC">
            <w:pPr>
              <w:widowControl/>
              <w:rPr>
                <w:rFonts w:ascii="Calibri" w:hAnsi="Calibri" w:cs="Calibri"/>
                <w:b/>
                <w:bCs/>
                <w:lang w:val="ru-RU" w:eastAsia="ru-RU"/>
              </w:rPr>
            </w:pPr>
            <w:r w:rsidRPr="00B15BEC">
              <w:rPr>
                <w:rFonts w:ascii="Calibri" w:hAnsi="Calibri" w:cs="Calibri"/>
                <w:b/>
                <w:bCs/>
                <w:lang w:val="ru-RU" w:eastAsia="ru-RU"/>
              </w:rPr>
              <w:t>Объем транспортируемых сточных вод:</w:t>
            </w:r>
          </w:p>
        </w:tc>
        <w:tc>
          <w:tcPr>
            <w:tcW w:w="754"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b/>
                <w:bCs/>
                <w:lang w:val="ru-RU" w:eastAsia="ru-RU"/>
              </w:rPr>
            </w:pPr>
            <w:r w:rsidRPr="00B15BEC">
              <w:rPr>
                <w:rFonts w:ascii="Calibri" w:hAnsi="Calibri" w:cs="Calibri"/>
                <w:b/>
                <w:bCs/>
                <w:lang w:val="ru-RU" w:eastAsia="ru-RU"/>
              </w:rPr>
              <w:t>тыс. куб.м</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102,126</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85,663</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96,141</w:t>
            </w:r>
          </w:p>
        </w:tc>
      </w:tr>
      <w:tr w:rsidR="00B15BEC" w:rsidRPr="00B15BEC" w:rsidTr="0055642D">
        <w:trPr>
          <w:trHeight w:val="20"/>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3.1.</w:t>
            </w:r>
          </w:p>
        </w:tc>
        <w:tc>
          <w:tcPr>
            <w:tcW w:w="1777"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Пропущено через очистные сооружения</w:t>
            </w:r>
          </w:p>
        </w:tc>
        <w:tc>
          <w:tcPr>
            <w:tcW w:w="754"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b/>
                <w:bCs/>
                <w:lang w:val="ru-RU" w:eastAsia="ru-RU"/>
              </w:rPr>
            </w:pPr>
            <w:r w:rsidRPr="00B15BEC">
              <w:rPr>
                <w:rFonts w:ascii="Calibri" w:hAnsi="Calibri" w:cs="Calibri"/>
                <w:b/>
                <w:bCs/>
                <w:lang w:val="ru-RU" w:eastAsia="ru-RU"/>
              </w:rPr>
              <w:t>тыс. куб.м</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57,025</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48,097</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46,816</w:t>
            </w:r>
          </w:p>
        </w:tc>
      </w:tr>
      <w:tr w:rsidR="00B15BEC" w:rsidRPr="00B15BEC" w:rsidTr="0055642D">
        <w:trPr>
          <w:trHeight w:val="20"/>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3.2.</w:t>
            </w:r>
          </w:p>
        </w:tc>
        <w:tc>
          <w:tcPr>
            <w:tcW w:w="1777" w:type="pct"/>
            <w:tcBorders>
              <w:top w:val="nil"/>
              <w:left w:val="nil"/>
              <w:bottom w:val="single" w:sz="4" w:space="0" w:color="auto"/>
              <w:right w:val="single" w:sz="4" w:space="0" w:color="auto"/>
            </w:tcBorders>
            <w:shd w:val="clear" w:color="auto" w:fill="auto"/>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 xml:space="preserve"> Передано другим канализациям на очистку</w:t>
            </w:r>
          </w:p>
        </w:tc>
        <w:tc>
          <w:tcPr>
            <w:tcW w:w="754"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b/>
                <w:bCs/>
                <w:lang w:val="ru-RU" w:eastAsia="ru-RU"/>
              </w:rPr>
            </w:pPr>
            <w:r w:rsidRPr="00B15BEC">
              <w:rPr>
                <w:rFonts w:ascii="Calibri" w:hAnsi="Calibri" w:cs="Calibri"/>
                <w:b/>
                <w:bCs/>
                <w:lang w:val="ru-RU" w:eastAsia="ru-RU"/>
              </w:rPr>
              <w:t>тыс. куб.м</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45,101</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37,566</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49,325</w:t>
            </w:r>
          </w:p>
        </w:tc>
      </w:tr>
      <w:tr w:rsidR="00B15BEC" w:rsidRPr="00B15BEC" w:rsidTr="0055642D">
        <w:trPr>
          <w:trHeight w:val="20"/>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3.2.</w:t>
            </w:r>
          </w:p>
        </w:tc>
        <w:tc>
          <w:tcPr>
            <w:tcW w:w="1777" w:type="pct"/>
            <w:tcBorders>
              <w:top w:val="nil"/>
              <w:left w:val="nil"/>
              <w:bottom w:val="single" w:sz="4" w:space="0" w:color="auto"/>
              <w:right w:val="single" w:sz="4" w:space="0" w:color="auto"/>
            </w:tcBorders>
            <w:shd w:val="clear" w:color="auto" w:fill="auto"/>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 xml:space="preserve"> Сточные воды без очистки</w:t>
            </w:r>
          </w:p>
        </w:tc>
        <w:tc>
          <w:tcPr>
            <w:tcW w:w="754"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b/>
                <w:bCs/>
                <w:lang w:val="ru-RU" w:eastAsia="ru-RU"/>
              </w:rPr>
            </w:pPr>
            <w:r w:rsidRPr="00B15BEC">
              <w:rPr>
                <w:rFonts w:ascii="Calibri" w:hAnsi="Calibri" w:cs="Calibri"/>
                <w:b/>
                <w:bCs/>
                <w:lang w:val="ru-RU" w:eastAsia="ru-RU"/>
              </w:rPr>
              <w:t>тыс. куб.м</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0</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0</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0</w:t>
            </w:r>
          </w:p>
        </w:tc>
      </w:tr>
    </w:tbl>
    <w:p w:rsidR="003D0F4D" w:rsidRDefault="003D0F4D" w:rsidP="003D0F4D">
      <w:pPr>
        <w:pStyle w:val="a3"/>
        <w:spacing w:before="2" w:line="276" w:lineRule="auto"/>
        <w:rPr>
          <w:rFonts w:asciiTheme="minorHAnsi" w:hAnsiTheme="minorHAnsi"/>
          <w:b/>
          <w:sz w:val="24"/>
          <w:szCs w:val="24"/>
        </w:rPr>
      </w:pPr>
    </w:p>
    <w:p w:rsidR="00731300" w:rsidRPr="00731300" w:rsidRDefault="00731300" w:rsidP="00592806">
      <w:pPr>
        <w:spacing w:line="276" w:lineRule="auto"/>
        <w:ind w:firstLine="567"/>
        <w:jc w:val="both"/>
        <w:rPr>
          <w:rFonts w:ascii="Calibri" w:hAnsi="Calibri"/>
          <w:sz w:val="24"/>
          <w:szCs w:val="24"/>
          <w:lang w:val="ru-RU"/>
        </w:rPr>
      </w:pPr>
      <w:r w:rsidRPr="00731300">
        <w:rPr>
          <w:rFonts w:ascii="Calibri" w:hAnsi="Calibri"/>
          <w:sz w:val="24"/>
          <w:szCs w:val="24"/>
          <w:lang w:val="ru-RU"/>
        </w:rPr>
        <w:t>На протяжении последних трех лет на территории муниципального образования наблюдается тенденция к сокращению объема принимаемых сточных вод на 7% от исходного уровня.</w:t>
      </w:r>
    </w:p>
    <w:p w:rsidR="00731300" w:rsidRPr="00731300" w:rsidRDefault="00731300" w:rsidP="00592806">
      <w:pPr>
        <w:spacing w:line="276" w:lineRule="auto"/>
        <w:ind w:firstLine="567"/>
        <w:jc w:val="both"/>
        <w:rPr>
          <w:rFonts w:ascii="Calibri" w:hAnsi="Calibri"/>
          <w:sz w:val="24"/>
          <w:szCs w:val="24"/>
          <w:lang w:val="ru-RU"/>
        </w:rPr>
      </w:pPr>
      <w:r w:rsidRPr="00731300">
        <w:rPr>
          <w:rFonts w:ascii="Calibri" w:hAnsi="Calibri"/>
          <w:sz w:val="24"/>
          <w:szCs w:val="24"/>
          <w:lang w:val="ru-RU"/>
        </w:rPr>
        <w:t>Территориальный баланс сточных вод в тыс. м</w:t>
      </w:r>
      <w:r w:rsidRPr="00731300">
        <w:rPr>
          <w:rFonts w:ascii="Calibri" w:hAnsi="Calibri"/>
          <w:sz w:val="24"/>
          <w:szCs w:val="24"/>
          <w:vertAlign w:val="superscript"/>
          <w:lang w:val="ru-RU"/>
        </w:rPr>
        <w:t>3</w:t>
      </w:r>
      <w:r w:rsidRPr="00731300">
        <w:rPr>
          <w:rFonts w:ascii="Calibri" w:hAnsi="Calibri"/>
          <w:sz w:val="24"/>
          <w:szCs w:val="24"/>
          <w:lang w:val="ru-RU"/>
        </w:rPr>
        <w:t>в год представлен в таблице 2.</w:t>
      </w:r>
      <w:r w:rsidR="00592806">
        <w:rPr>
          <w:rFonts w:ascii="Calibri" w:hAnsi="Calibri"/>
          <w:sz w:val="24"/>
          <w:szCs w:val="24"/>
          <w:lang w:val="ru-RU"/>
        </w:rPr>
        <w:t>2</w:t>
      </w:r>
      <w:r w:rsidRPr="00731300">
        <w:rPr>
          <w:rFonts w:ascii="Calibri" w:hAnsi="Calibri"/>
          <w:sz w:val="24"/>
          <w:szCs w:val="24"/>
          <w:lang w:val="ru-RU"/>
        </w:rPr>
        <w:t>.</w:t>
      </w:r>
    </w:p>
    <w:p w:rsidR="00731300" w:rsidRPr="00731300" w:rsidRDefault="00731300" w:rsidP="00731300">
      <w:pPr>
        <w:ind w:right="99"/>
        <w:jc w:val="both"/>
        <w:rPr>
          <w:rFonts w:ascii="Calibri" w:hAnsi="Calibri"/>
          <w:b/>
          <w:sz w:val="24"/>
          <w:szCs w:val="24"/>
          <w:lang w:val="ru-RU"/>
        </w:rPr>
      </w:pPr>
      <w:r w:rsidRPr="00731300">
        <w:rPr>
          <w:rFonts w:ascii="Calibri" w:hAnsi="Calibri"/>
          <w:b/>
          <w:sz w:val="24"/>
          <w:szCs w:val="24"/>
          <w:lang w:val="ru-RU"/>
        </w:rPr>
        <w:t>Таблица 2.</w:t>
      </w:r>
      <w:r w:rsidR="00592806">
        <w:rPr>
          <w:rFonts w:ascii="Calibri" w:hAnsi="Calibri"/>
          <w:b/>
          <w:sz w:val="24"/>
          <w:szCs w:val="24"/>
          <w:lang w:val="ru-RU"/>
        </w:rPr>
        <w:t>2</w:t>
      </w:r>
      <w:r w:rsidRPr="00731300">
        <w:rPr>
          <w:rFonts w:ascii="Calibri" w:hAnsi="Calibri"/>
          <w:b/>
          <w:sz w:val="24"/>
          <w:szCs w:val="24"/>
          <w:lang w:val="ru-RU"/>
        </w:rPr>
        <w:t xml:space="preserve"> - Территориальный баланс приема сточных вод</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2410"/>
        <w:gridCol w:w="2409"/>
        <w:gridCol w:w="1524"/>
      </w:tblGrid>
      <w:tr w:rsidR="00731300" w:rsidRPr="004D6987" w:rsidTr="0055642D">
        <w:tc>
          <w:tcPr>
            <w:tcW w:w="3794" w:type="dxa"/>
            <w:vMerge w:val="restart"/>
            <w:shd w:val="clear" w:color="auto" w:fill="92D050"/>
            <w:vAlign w:val="center"/>
          </w:tcPr>
          <w:p w:rsidR="00731300" w:rsidRPr="00731300" w:rsidRDefault="00731300" w:rsidP="00731300">
            <w:pPr>
              <w:ind w:right="289"/>
              <w:jc w:val="center"/>
              <w:rPr>
                <w:rFonts w:ascii="Calibri" w:hAnsi="Calibri"/>
                <w:b/>
                <w:sz w:val="24"/>
                <w:szCs w:val="24"/>
                <w:lang w:val="ru-RU"/>
              </w:rPr>
            </w:pPr>
            <w:r w:rsidRPr="00731300">
              <w:rPr>
                <w:rFonts w:ascii="Calibri" w:hAnsi="Calibri"/>
                <w:b/>
                <w:sz w:val="24"/>
                <w:szCs w:val="24"/>
                <w:lang w:val="ru-RU"/>
              </w:rPr>
              <w:t>Наименование системы водоотведения</w:t>
            </w:r>
          </w:p>
        </w:tc>
        <w:tc>
          <w:tcPr>
            <w:tcW w:w="6343" w:type="dxa"/>
            <w:gridSpan w:val="3"/>
            <w:shd w:val="clear" w:color="auto" w:fill="92D050"/>
            <w:vAlign w:val="center"/>
          </w:tcPr>
          <w:p w:rsidR="00731300" w:rsidRPr="00731300" w:rsidRDefault="00731300" w:rsidP="00731300">
            <w:pPr>
              <w:ind w:right="289"/>
              <w:jc w:val="center"/>
              <w:rPr>
                <w:rFonts w:ascii="Calibri" w:hAnsi="Calibri"/>
                <w:b/>
                <w:sz w:val="24"/>
                <w:szCs w:val="24"/>
                <w:lang w:val="ru-RU"/>
              </w:rPr>
            </w:pPr>
            <w:r w:rsidRPr="00731300">
              <w:rPr>
                <w:rFonts w:ascii="Calibri" w:hAnsi="Calibri"/>
                <w:b/>
                <w:sz w:val="24"/>
                <w:szCs w:val="24"/>
                <w:lang w:val="ru-RU"/>
              </w:rPr>
              <w:t>Общий объем транспортируемых сточных вод (куб.м.)</w:t>
            </w:r>
          </w:p>
        </w:tc>
      </w:tr>
      <w:tr w:rsidR="00731300" w:rsidRPr="00731300" w:rsidTr="00CE3E77">
        <w:tc>
          <w:tcPr>
            <w:tcW w:w="3794" w:type="dxa"/>
            <w:vMerge/>
            <w:shd w:val="clear" w:color="auto" w:fill="92D050"/>
            <w:vAlign w:val="center"/>
          </w:tcPr>
          <w:p w:rsidR="00731300" w:rsidRPr="00731300" w:rsidRDefault="00731300" w:rsidP="00731300">
            <w:pPr>
              <w:ind w:right="289"/>
              <w:jc w:val="center"/>
              <w:rPr>
                <w:rFonts w:ascii="Calibri" w:hAnsi="Calibri"/>
                <w:b/>
                <w:sz w:val="24"/>
                <w:szCs w:val="24"/>
                <w:lang w:val="ru-RU"/>
              </w:rPr>
            </w:pPr>
          </w:p>
        </w:tc>
        <w:tc>
          <w:tcPr>
            <w:tcW w:w="2410" w:type="dxa"/>
            <w:shd w:val="clear" w:color="auto" w:fill="92D050"/>
            <w:vAlign w:val="center"/>
          </w:tcPr>
          <w:p w:rsidR="00731300" w:rsidRPr="00731300" w:rsidRDefault="00731300" w:rsidP="00731300">
            <w:pPr>
              <w:ind w:right="289"/>
              <w:jc w:val="center"/>
              <w:rPr>
                <w:rFonts w:ascii="Calibri" w:hAnsi="Calibri"/>
                <w:b/>
                <w:sz w:val="24"/>
                <w:szCs w:val="24"/>
                <w:lang w:val="ru-RU"/>
              </w:rPr>
            </w:pPr>
            <w:r w:rsidRPr="00731300">
              <w:rPr>
                <w:rFonts w:ascii="Calibri" w:hAnsi="Calibri"/>
                <w:b/>
                <w:sz w:val="24"/>
                <w:szCs w:val="24"/>
                <w:lang w:val="ru-RU"/>
              </w:rPr>
              <w:t>2016 г.</w:t>
            </w:r>
          </w:p>
        </w:tc>
        <w:tc>
          <w:tcPr>
            <w:tcW w:w="2409" w:type="dxa"/>
            <w:shd w:val="clear" w:color="auto" w:fill="92D050"/>
            <w:vAlign w:val="center"/>
          </w:tcPr>
          <w:p w:rsidR="00731300" w:rsidRPr="00731300" w:rsidRDefault="00731300" w:rsidP="00731300">
            <w:pPr>
              <w:ind w:right="289"/>
              <w:jc w:val="center"/>
              <w:rPr>
                <w:rFonts w:ascii="Calibri" w:hAnsi="Calibri"/>
                <w:b/>
                <w:sz w:val="24"/>
                <w:szCs w:val="24"/>
                <w:lang w:val="ru-RU"/>
              </w:rPr>
            </w:pPr>
            <w:r w:rsidRPr="00731300">
              <w:rPr>
                <w:rFonts w:ascii="Calibri" w:hAnsi="Calibri"/>
                <w:b/>
                <w:sz w:val="24"/>
                <w:szCs w:val="24"/>
                <w:lang w:val="ru-RU"/>
              </w:rPr>
              <w:t>2017 г.</w:t>
            </w:r>
          </w:p>
        </w:tc>
        <w:tc>
          <w:tcPr>
            <w:tcW w:w="1524" w:type="dxa"/>
            <w:shd w:val="clear" w:color="auto" w:fill="92D050"/>
            <w:vAlign w:val="center"/>
          </w:tcPr>
          <w:p w:rsidR="00731300" w:rsidRPr="00731300" w:rsidRDefault="00731300" w:rsidP="00731300">
            <w:pPr>
              <w:ind w:right="289"/>
              <w:jc w:val="center"/>
              <w:rPr>
                <w:rFonts w:ascii="Calibri" w:hAnsi="Calibri"/>
                <w:b/>
                <w:sz w:val="24"/>
                <w:szCs w:val="24"/>
                <w:lang w:val="ru-RU"/>
              </w:rPr>
            </w:pPr>
            <w:r w:rsidRPr="00731300">
              <w:rPr>
                <w:rFonts w:ascii="Calibri" w:hAnsi="Calibri"/>
                <w:b/>
                <w:sz w:val="24"/>
                <w:szCs w:val="24"/>
                <w:lang w:val="ru-RU"/>
              </w:rPr>
              <w:t>2018 г.</w:t>
            </w:r>
          </w:p>
        </w:tc>
      </w:tr>
      <w:tr w:rsidR="00731300" w:rsidRPr="00731300" w:rsidTr="00CE3E77">
        <w:tc>
          <w:tcPr>
            <w:tcW w:w="3794" w:type="dxa"/>
            <w:shd w:val="clear" w:color="auto" w:fill="auto"/>
            <w:vAlign w:val="center"/>
          </w:tcPr>
          <w:p w:rsidR="00731300" w:rsidRPr="00731300" w:rsidRDefault="00731300" w:rsidP="00731300">
            <w:pPr>
              <w:ind w:right="289"/>
              <w:rPr>
                <w:rFonts w:ascii="Calibri" w:hAnsi="Calibri"/>
                <w:sz w:val="24"/>
                <w:szCs w:val="24"/>
                <w:lang w:val="ru-RU"/>
              </w:rPr>
            </w:pPr>
            <w:r w:rsidRPr="00731300">
              <w:rPr>
                <w:rFonts w:ascii="Calibri" w:hAnsi="Calibri"/>
                <w:sz w:val="24"/>
                <w:szCs w:val="24"/>
                <w:lang w:val="ru-RU"/>
              </w:rPr>
              <w:t>Система водоотведения пос. Нагорный</w:t>
            </w:r>
          </w:p>
        </w:tc>
        <w:tc>
          <w:tcPr>
            <w:tcW w:w="2410" w:type="dxa"/>
            <w:shd w:val="clear" w:color="auto" w:fill="auto"/>
            <w:vAlign w:val="center"/>
          </w:tcPr>
          <w:p w:rsidR="00731300" w:rsidRPr="00731300" w:rsidRDefault="00731300" w:rsidP="00731300">
            <w:pPr>
              <w:ind w:right="289"/>
              <w:jc w:val="center"/>
              <w:rPr>
                <w:rFonts w:ascii="Calibri" w:hAnsi="Calibri"/>
                <w:sz w:val="24"/>
                <w:szCs w:val="24"/>
                <w:lang w:val="ru-RU"/>
              </w:rPr>
            </w:pPr>
            <w:r w:rsidRPr="00731300">
              <w:rPr>
                <w:rFonts w:ascii="Calibri" w:hAnsi="Calibri"/>
                <w:sz w:val="24"/>
                <w:szCs w:val="24"/>
                <w:lang w:val="ru-RU"/>
              </w:rPr>
              <w:t>48910</w:t>
            </w:r>
          </w:p>
        </w:tc>
        <w:tc>
          <w:tcPr>
            <w:tcW w:w="2409" w:type="dxa"/>
            <w:shd w:val="clear" w:color="auto" w:fill="auto"/>
            <w:vAlign w:val="center"/>
          </w:tcPr>
          <w:p w:rsidR="00731300" w:rsidRPr="00731300" w:rsidRDefault="00731300" w:rsidP="00D61E94">
            <w:pPr>
              <w:jc w:val="center"/>
              <w:rPr>
                <w:rFonts w:ascii="Calibri" w:hAnsi="Calibri"/>
                <w:sz w:val="24"/>
                <w:szCs w:val="24"/>
                <w:lang w:val="ru-RU"/>
              </w:rPr>
            </w:pPr>
            <w:r w:rsidRPr="00731300">
              <w:rPr>
                <w:rFonts w:ascii="Calibri" w:hAnsi="Calibri"/>
                <w:sz w:val="24"/>
                <w:szCs w:val="24"/>
                <w:lang w:val="ru-RU"/>
              </w:rPr>
              <w:t>41026</w:t>
            </w:r>
          </w:p>
        </w:tc>
        <w:tc>
          <w:tcPr>
            <w:tcW w:w="1524" w:type="dxa"/>
            <w:shd w:val="clear" w:color="auto" w:fill="auto"/>
            <w:vAlign w:val="center"/>
          </w:tcPr>
          <w:p w:rsidR="00731300" w:rsidRPr="00731300" w:rsidRDefault="00731300" w:rsidP="00731300">
            <w:pPr>
              <w:ind w:right="289"/>
              <w:jc w:val="center"/>
              <w:rPr>
                <w:rFonts w:ascii="Calibri" w:hAnsi="Calibri"/>
                <w:sz w:val="24"/>
                <w:szCs w:val="24"/>
                <w:lang w:val="ru-RU"/>
              </w:rPr>
            </w:pPr>
            <w:r w:rsidRPr="00731300">
              <w:rPr>
                <w:rFonts w:ascii="Calibri" w:hAnsi="Calibri"/>
                <w:sz w:val="24"/>
                <w:szCs w:val="24"/>
                <w:lang w:val="ru-RU"/>
              </w:rPr>
              <w:t>46044</w:t>
            </w:r>
          </w:p>
        </w:tc>
      </w:tr>
      <w:tr w:rsidR="00731300" w:rsidRPr="00731300" w:rsidTr="00CE3E77">
        <w:tc>
          <w:tcPr>
            <w:tcW w:w="3794" w:type="dxa"/>
            <w:shd w:val="clear" w:color="auto" w:fill="auto"/>
            <w:vAlign w:val="center"/>
          </w:tcPr>
          <w:p w:rsidR="00731300" w:rsidRPr="00731300" w:rsidRDefault="00731300" w:rsidP="00731300">
            <w:pPr>
              <w:ind w:right="289"/>
              <w:rPr>
                <w:rFonts w:ascii="Calibri" w:hAnsi="Calibri"/>
                <w:sz w:val="24"/>
                <w:szCs w:val="24"/>
                <w:lang w:val="ru-RU"/>
              </w:rPr>
            </w:pPr>
            <w:r w:rsidRPr="00731300">
              <w:rPr>
                <w:rFonts w:ascii="Calibri" w:hAnsi="Calibri"/>
                <w:sz w:val="24"/>
                <w:szCs w:val="24"/>
                <w:lang w:val="ru-RU"/>
              </w:rPr>
              <w:t>Система водоотведения дер. Головино</w:t>
            </w:r>
          </w:p>
        </w:tc>
        <w:tc>
          <w:tcPr>
            <w:tcW w:w="2410" w:type="dxa"/>
            <w:shd w:val="clear" w:color="auto" w:fill="auto"/>
            <w:vAlign w:val="center"/>
          </w:tcPr>
          <w:p w:rsidR="00731300" w:rsidRPr="00731300" w:rsidRDefault="00731300" w:rsidP="00731300">
            <w:pPr>
              <w:ind w:right="289"/>
              <w:jc w:val="center"/>
              <w:rPr>
                <w:rFonts w:ascii="Calibri" w:hAnsi="Calibri"/>
                <w:sz w:val="24"/>
                <w:szCs w:val="24"/>
                <w:lang w:val="ru-RU"/>
              </w:rPr>
            </w:pPr>
            <w:r w:rsidRPr="00731300">
              <w:rPr>
                <w:rFonts w:ascii="Calibri" w:hAnsi="Calibri"/>
                <w:sz w:val="24"/>
                <w:szCs w:val="24"/>
                <w:lang w:val="ru-RU"/>
              </w:rPr>
              <w:t>7630</w:t>
            </w:r>
          </w:p>
        </w:tc>
        <w:tc>
          <w:tcPr>
            <w:tcW w:w="2409" w:type="dxa"/>
            <w:shd w:val="clear" w:color="auto" w:fill="auto"/>
            <w:vAlign w:val="center"/>
          </w:tcPr>
          <w:p w:rsidR="00731300" w:rsidRPr="00731300" w:rsidRDefault="00731300" w:rsidP="00D61E94">
            <w:pPr>
              <w:jc w:val="center"/>
              <w:rPr>
                <w:rFonts w:ascii="Calibri" w:hAnsi="Calibri"/>
                <w:sz w:val="24"/>
                <w:szCs w:val="24"/>
                <w:lang w:val="ru-RU"/>
              </w:rPr>
            </w:pPr>
            <w:r w:rsidRPr="00731300">
              <w:rPr>
                <w:rFonts w:ascii="Calibri" w:hAnsi="Calibri"/>
                <w:sz w:val="24"/>
                <w:szCs w:val="24"/>
                <w:lang w:val="ru-RU"/>
              </w:rPr>
              <w:t>6330</w:t>
            </w:r>
          </w:p>
        </w:tc>
        <w:tc>
          <w:tcPr>
            <w:tcW w:w="1524" w:type="dxa"/>
            <w:shd w:val="clear" w:color="auto" w:fill="auto"/>
            <w:vAlign w:val="center"/>
          </w:tcPr>
          <w:p w:rsidR="00731300" w:rsidRPr="00731300" w:rsidRDefault="00731300" w:rsidP="00731300">
            <w:pPr>
              <w:ind w:right="289"/>
              <w:jc w:val="center"/>
              <w:rPr>
                <w:rFonts w:ascii="Calibri" w:hAnsi="Calibri"/>
                <w:sz w:val="24"/>
                <w:szCs w:val="24"/>
                <w:lang w:val="ru-RU"/>
              </w:rPr>
            </w:pPr>
            <w:r w:rsidRPr="00731300">
              <w:rPr>
                <w:rFonts w:ascii="Calibri" w:hAnsi="Calibri"/>
                <w:sz w:val="24"/>
                <w:szCs w:val="24"/>
                <w:lang w:val="ru-RU"/>
              </w:rPr>
              <w:t>6470</w:t>
            </w:r>
          </w:p>
        </w:tc>
      </w:tr>
      <w:tr w:rsidR="00731300" w:rsidRPr="00731300" w:rsidTr="00CE3E77">
        <w:tc>
          <w:tcPr>
            <w:tcW w:w="3794" w:type="dxa"/>
            <w:shd w:val="clear" w:color="auto" w:fill="auto"/>
            <w:vAlign w:val="center"/>
          </w:tcPr>
          <w:p w:rsidR="00731300" w:rsidRPr="00731300" w:rsidRDefault="00731300" w:rsidP="00731300">
            <w:pPr>
              <w:ind w:right="289"/>
              <w:rPr>
                <w:rFonts w:ascii="Calibri" w:hAnsi="Calibri"/>
                <w:sz w:val="24"/>
                <w:szCs w:val="24"/>
                <w:lang w:val="ru-RU"/>
              </w:rPr>
            </w:pPr>
            <w:r w:rsidRPr="00731300">
              <w:rPr>
                <w:rFonts w:ascii="Calibri" w:hAnsi="Calibri"/>
                <w:sz w:val="24"/>
                <w:szCs w:val="24"/>
                <w:lang w:val="ru-RU"/>
              </w:rPr>
              <w:t>Система водоотведения пос. Сосновый Бор</w:t>
            </w:r>
          </w:p>
        </w:tc>
        <w:tc>
          <w:tcPr>
            <w:tcW w:w="2410" w:type="dxa"/>
            <w:shd w:val="clear" w:color="auto" w:fill="auto"/>
            <w:vAlign w:val="center"/>
          </w:tcPr>
          <w:p w:rsidR="00731300" w:rsidRPr="00731300" w:rsidRDefault="00731300" w:rsidP="00731300">
            <w:pPr>
              <w:ind w:right="289"/>
              <w:jc w:val="center"/>
              <w:rPr>
                <w:rFonts w:ascii="Calibri" w:hAnsi="Calibri"/>
                <w:sz w:val="24"/>
                <w:szCs w:val="24"/>
                <w:lang w:val="ru-RU"/>
              </w:rPr>
            </w:pPr>
            <w:r w:rsidRPr="00731300">
              <w:rPr>
                <w:rFonts w:ascii="Calibri" w:hAnsi="Calibri"/>
                <w:sz w:val="24"/>
                <w:szCs w:val="24"/>
                <w:lang w:val="ru-RU"/>
              </w:rPr>
              <w:t>30739</w:t>
            </w:r>
          </w:p>
        </w:tc>
        <w:tc>
          <w:tcPr>
            <w:tcW w:w="2409" w:type="dxa"/>
            <w:shd w:val="clear" w:color="auto" w:fill="auto"/>
            <w:vAlign w:val="center"/>
          </w:tcPr>
          <w:p w:rsidR="00731300" w:rsidRPr="00731300" w:rsidRDefault="00731300" w:rsidP="00D61E94">
            <w:pPr>
              <w:jc w:val="center"/>
              <w:rPr>
                <w:rFonts w:ascii="Calibri" w:hAnsi="Calibri"/>
                <w:sz w:val="24"/>
                <w:szCs w:val="24"/>
                <w:lang w:val="ru-RU"/>
              </w:rPr>
            </w:pPr>
            <w:r w:rsidRPr="00731300">
              <w:rPr>
                <w:rFonts w:ascii="Calibri" w:hAnsi="Calibri"/>
                <w:sz w:val="24"/>
                <w:szCs w:val="24"/>
                <w:lang w:val="ru-RU"/>
              </w:rPr>
              <w:t>23191</w:t>
            </w:r>
          </w:p>
        </w:tc>
        <w:tc>
          <w:tcPr>
            <w:tcW w:w="1524" w:type="dxa"/>
            <w:shd w:val="clear" w:color="auto" w:fill="auto"/>
            <w:vAlign w:val="center"/>
          </w:tcPr>
          <w:p w:rsidR="00731300" w:rsidRPr="00731300" w:rsidRDefault="00731300" w:rsidP="00731300">
            <w:pPr>
              <w:ind w:right="289"/>
              <w:jc w:val="center"/>
              <w:rPr>
                <w:rFonts w:ascii="Calibri" w:hAnsi="Calibri"/>
                <w:sz w:val="24"/>
                <w:szCs w:val="24"/>
                <w:lang w:val="ru-RU"/>
              </w:rPr>
            </w:pPr>
            <w:r w:rsidRPr="00731300">
              <w:rPr>
                <w:rFonts w:ascii="Calibri" w:hAnsi="Calibri"/>
                <w:sz w:val="24"/>
                <w:szCs w:val="24"/>
                <w:lang w:val="ru-RU"/>
              </w:rPr>
              <w:t>22697</w:t>
            </w:r>
          </w:p>
        </w:tc>
      </w:tr>
      <w:tr w:rsidR="00731300" w:rsidRPr="00731300" w:rsidTr="00CE3E77">
        <w:tc>
          <w:tcPr>
            <w:tcW w:w="3794" w:type="dxa"/>
            <w:shd w:val="clear" w:color="auto" w:fill="auto"/>
            <w:vAlign w:val="center"/>
          </w:tcPr>
          <w:p w:rsidR="00731300" w:rsidRPr="00731300" w:rsidRDefault="00731300" w:rsidP="00731300">
            <w:pPr>
              <w:ind w:right="289"/>
              <w:rPr>
                <w:rFonts w:ascii="Calibri" w:hAnsi="Calibri"/>
                <w:sz w:val="24"/>
                <w:szCs w:val="24"/>
                <w:lang w:val="ru-RU"/>
              </w:rPr>
            </w:pPr>
            <w:r w:rsidRPr="00731300">
              <w:rPr>
                <w:rFonts w:ascii="Calibri" w:hAnsi="Calibri"/>
                <w:sz w:val="24"/>
                <w:szCs w:val="24"/>
                <w:lang w:val="ru-RU"/>
              </w:rPr>
              <w:t>Система водоотведения пос. Санинского ДОКа</w:t>
            </w:r>
          </w:p>
        </w:tc>
        <w:tc>
          <w:tcPr>
            <w:tcW w:w="2410" w:type="dxa"/>
            <w:shd w:val="clear" w:color="auto" w:fill="auto"/>
            <w:vAlign w:val="center"/>
          </w:tcPr>
          <w:p w:rsidR="00731300" w:rsidRPr="00731300" w:rsidRDefault="00731300" w:rsidP="00731300">
            <w:pPr>
              <w:ind w:right="289"/>
              <w:jc w:val="center"/>
              <w:rPr>
                <w:rFonts w:ascii="Calibri" w:hAnsi="Calibri"/>
                <w:sz w:val="24"/>
                <w:szCs w:val="24"/>
                <w:lang w:val="ru-RU"/>
              </w:rPr>
            </w:pPr>
            <w:r w:rsidRPr="00731300">
              <w:rPr>
                <w:rFonts w:ascii="Calibri" w:hAnsi="Calibri"/>
                <w:sz w:val="24"/>
                <w:szCs w:val="24"/>
                <w:lang w:val="ru-RU"/>
              </w:rPr>
              <w:t>12937</w:t>
            </w:r>
          </w:p>
        </w:tc>
        <w:tc>
          <w:tcPr>
            <w:tcW w:w="2409" w:type="dxa"/>
            <w:shd w:val="clear" w:color="auto" w:fill="auto"/>
            <w:vAlign w:val="center"/>
          </w:tcPr>
          <w:p w:rsidR="00731300" w:rsidRPr="00731300" w:rsidRDefault="00731300" w:rsidP="00D61E94">
            <w:pPr>
              <w:jc w:val="center"/>
              <w:rPr>
                <w:rFonts w:ascii="Calibri" w:hAnsi="Calibri"/>
                <w:sz w:val="24"/>
                <w:szCs w:val="24"/>
                <w:lang w:val="ru-RU"/>
              </w:rPr>
            </w:pPr>
            <w:r w:rsidRPr="00731300">
              <w:rPr>
                <w:rFonts w:ascii="Calibri" w:hAnsi="Calibri"/>
                <w:sz w:val="24"/>
                <w:szCs w:val="24"/>
                <w:lang w:val="ru-RU"/>
              </w:rPr>
              <w:t>11914</w:t>
            </w:r>
          </w:p>
        </w:tc>
        <w:tc>
          <w:tcPr>
            <w:tcW w:w="1524" w:type="dxa"/>
            <w:shd w:val="clear" w:color="auto" w:fill="auto"/>
            <w:vAlign w:val="center"/>
          </w:tcPr>
          <w:p w:rsidR="00731300" w:rsidRPr="00731300" w:rsidRDefault="00731300" w:rsidP="00731300">
            <w:pPr>
              <w:ind w:right="289"/>
              <w:jc w:val="center"/>
              <w:rPr>
                <w:rFonts w:ascii="Calibri" w:hAnsi="Calibri"/>
                <w:sz w:val="24"/>
                <w:szCs w:val="24"/>
                <w:lang w:val="ru-RU"/>
              </w:rPr>
            </w:pPr>
            <w:r w:rsidRPr="00731300">
              <w:rPr>
                <w:rFonts w:ascii="Calibri" w:hAnsi="Calibri"/>
                <w:sz w:val="24"/>
                <w:szCs w:val="24"/>
                <w:lang w:val="ru-RU"/>
              </w:rPr>
              <w:t>11647</w:t>
            </w:r>
          </w:p>
        </w:tc>
      </w:tr>
      <w:tr w:rsidR="00731300" w:rsidRPr="00731300" w:rsidTr="00CE3E77">
        <w:tc>
          <w:tcPr>
            <w:tcW w:w="3794" w:type="dxa"/>
            <w:shd w:val="clear" w:color="auto" w:fill="auto"/>
            <w:vAlign w:val="center"/>
          </w:tcPr>
          <w:p w:rsidR="00731300" w:rsidRPr="00731300" w:rsidRDefault="00731300" w:rsidP="00731300">
            <w:pPr>
              <w:ind w:right="289"/>
              <w:rPr>
                <w:rFonts w:ascii="Calibri" w:hAnsi="Calibri"/>
                <w:sz w:val="24"/>
                <w:szCs w:val="24"/>
                <w:lang w:val="ru-RU"/>
              </w:rPr>
            </w:pPr>
            <w:r w:rsidRPr="00731300">
              <w:rPr>
                <w:rFonts w:ascii="Calibri" w:hAnsi="Calibri"/>
                <w:sz w:val="24"/>
                <w:szCs w:val="24"/>
                <w:lang w:val="ru-RU"/>
              </w:rPr>
              <w:t>Система водоотведения пос. Луговой</w:t>
            </w:r>
          </w:p>
        </w:tc>
        <w:tc>
          <w:tcPr>
            <w:tcW w:w="2410" w:type="dxa"/>
            <w:shd w:val="clear" w:color="auto" w:fill="auto"/>
            <w:vAlign w:val="center"/>
          </w:tcPr>
          <w:p w:rsidR="00731300" w:rsidRPr="00731300" w:rsidRDefault="00731300" w:rsidP="00731300">
            <w:pPr>
              <w:ind w:right="289"/>
              <w:jc w:val="center"/>
              <w:rPr>
                <w:rFonts w:ascii="Calibri" w:hAnsi="Calibri"/>
                <w:sz w:val="24"/>
                <w:szCs w:val="24"/>
                <w:lang w:val="ru-RU"/>
              </w:rPr>
            </w:pPr>
            <w:r w:rsidRPr="00731300">
              <w:rPr>
                <w:rFonts w:ascii="Calibri" w:hAnsi="Calibri"/>
                <w:sz w:val="24"/>
                <w:szCs w:val="24"/>
                <w:lang w:val="ru-RU"/>
              </w:rPr>
              <w:t>3611</w:t>
            </w:r>
          </w:p>
        </w:tc>
        <w:tc>
          <w:tcPr>
            <w:tcW w:w="2409" w:type="dxa"/>
            <w:shd w:val="clear" w:color="auto" w:fill="auto"/>
            <w:vAlign w:val="center"/>
          </w:tcPr>
          <w:p w:rsidR="00731300" w:rsidRPr="00731300" w:rsidRDefault="00731300" w:rsidP="00D61E94">
            <w:pPr>
              <w:jc w:val="center"/>
              <w:rPr>
                <w:rFonts w:ascii="Calibri" w:hAnsi="Calibri"/>
                <w:sz w:val="24"/>
                <w:szCs w:val="24"/>
                <w:lang w:val="ru-RU"/>
              </w:rPr>
            </w:pPr>
            <w:r w:rsidRPr="00731300">
              <w:rPr>
                <w:rFonts w:ascii="Calibri" w:hAnsi="Calibri"/>
                <w:sz w:val="24"/>
                <w:szCs w:val="24"/>
                <w:lang w:val="ru-RU"/>
              </w:rPr>
              <w:t>3361</w:t>
            </w:r>
          </w:p>
        </w:tc>
        <w:tc>
          <w:tcPr>
            <w:tcW w:w="1524" w:type="dxa"/>
            <w:shd w:val="clear" w:color="auto" w:fill="auto"/>
            <w:vAlign w:val="center"/>
          </w:tcPr>
          <w:p w:rsidR="00731300" w:rsidRPr="00731300" w:rsidRDefault="00731300" w:rsidP="00731300">
            <w:pPr>
              <w:ind w:right="289"/>
              <w:jc w:val="center"/>
              <w:rPr>
                <w:rFonts w:ascii="Calibri" w:hAnsi="Calibri"/>
                <w:sz w:val="24"/>
                <w:szCs w:val="24"/>
                <w:lang w:val="ru-RU"/>
              </w:rPr>
            </w:pPr>
            <w:r w:rsidRPr="00731300">
              <w:rPr>
                <w:rFonts w:ascii="Calibri" w:hAnsi="Calibri"/>
                <w:sz w:val="24"/>
                <w:szCs w:val="24"/>
                <w:lang w:val="ru-RU"/>
              </w:rPr>
              <w:t>3367</w:t>
            </w:r>
          </w:p>
        </w:tc>
      </w:tr>
      <w:tr w:rsidR="00731300" w:rsidRPr="00731300" w:rsidTr="00CE3E77">
        <w:tc>
          <w:tcPr>
            <w:tcW w:w="3794" w:type="dxa"/>
            <w:shd w:val="clear" w:color="auto" w:fill="auto"/>
            <w:vAlign w:val="center"/>
          </w:tcPr>
          <w:p w:rsidR="00731300" w:rsidRPr="00731300" w:rsidRDefault="00731300" w:rsidP="00731300">
            <w:pPr>
              <w:ind w:right="289"/>
              <w:rPr>
                <w:rFonts w:ascii="Calibri" w:hAnsi="Calibri"/>
                <w:sz w:val="24"/>
                <w:szCs w:val="24"/>
                <w:lang w:val="ru-RU"/>
              </w:rPr>
            </w:pPr>
            <w:r w:rsidRPr="00731300">
              <w:rPr>
                <w:rFonts w:ascii="Calibri" w:hAnsi="Calibri"/>
                <w:sz w:val="24"/>
                <w:szCs w:val="24"/>
                <w:lang w:val="ru-RU"/>
              </w:rPr>
              <w:t>Система водоотведения дер. Панфилово</w:t>
            </w:r>
          </w:p>
        </w:tc>
        <w:tc>
          <w:tcPr>
            <w:tcW w:w="2410" w:type="dxa"/>
            <w:shd w:val="clear" w:color="auto" w:fill="auto"/>
            <w:vAlign w:val="center"/>
          </w:tcPr>
          <w:p w:rsidR="00731300" w:rsidRPr="00731300" w:rsidRDefault="00731300" w:rsidP="00731300">
            <w:pPr>
              <w:ind w:right="289"/>
              <w:jc w:val="center"/>
              <w:rPr>
                <w:rFonts w:ascii="Calibri" w:hAnsi="Calibri"/>
                <w:sz w:val="24"/>
                <w:szCs w:val="24"/>
                <w:lang w:val="ru-RU"/>
              </w:rPr>
            </w:pPr>
            <w:r w:rsidRPr="00731300">
              <w:rPr>
                <w:rFonts w:ascii="Calibri" w:hAnsi="Calibri"/>
                <w:sz w:val="24"/>
                <w:szCs w:val="24"/>
                <w:lang w:val="ru-RU"/>
              </w:rPr>
              <w:t>2529</w:t>
            </w:r>
          </w:p>
        </w:tc>
        <w:tc>
          <w:tcPr>
            <w:tcW w:w="2409" w:type="dxa"/>
            <w:shd w:val="clear" w:color="auto" w:fill="auto"/>
            <w:vAlign w:val="center"/>
          </w:tcPr>
          <w:p w:rsidR="00731300" w:rsidRPr="00731300" w:rsidRDefault="00731300" w:rsidP="00D61E94">
            <w:pPr>
              <w:jc w:val="center"/>
              <w:rPr>
                <w:rFonts w:ascii="Calibri" w:hAnsi="Calibri"/>
                <w:sz w:val="24"/>
                <w:szCs w:val="24"/>
                <w:lang w:val="ru-RU"/>
              </w:rPr>
            </w:pPr>
            <w:r w:rsidRPr="00731300">
              <w:rPr>
                <w:rFonts w:ascii="Calibri" w:hAnsi="Calibri"/>
                <w:sz w:val="24"/>
                <w:szCs w:val="24"/>
                <w:lang w:val="ru-RU"/>
              </w:rPr>
              <w:t>2689</w:t>
            </w:r>
          </w:p>
        </w:tc>
        <w:tc>
          <w:tcPr>
            <w:tcW w:w="1524" w:type="dxa"/>
            <w:shd w:val="clear" w:color="auto" w:fill="auto"/>
            <w:vAlign w:val="center"/>
          </w:tcPr>
          <w:p w:rsidR="00731300" w:rsidRPr="00731300" w:rsidRDefault="00731300" w:rsidP="00731300">
            <w:pPr>
              <w:ind w:right="289"/>
              <w:jc w:val="center"/>
              <w:rPr>
                <w:rFonts w:ascii="Calibri" w:hAnsi="Calibri"/>
                <w:sz w:val="24"/>
                <w:szCs w:val="24"/>
                <w:lang w:val="ru-RU"/>
              </w:rPr>
            </w:pPr>
            <w:r w:rsidRPr="00731300">
              <w:rPr>
                <w:rFonts w:ascii="Calibri" w:hAnsi="Calibri"/>
                <w:sz w:val="24"/>
                <w:szCs w:val="24"/>
                <w:lang w:val="ru-RU"/>
              </w:rPr>
              <w:t>2732</w:t>
            </w:r>
          </w:p>
        </w:tc>
      </w:tr>
      <w:tr w:rsidR="00731300" w:rsidRPr="00731300" w:rsidTr="00CE3E77">
        <w:tc>
          <w:tcPr>
            <w:tcW w:w="3794" w:type="dxa"/>
            <w:shd w:val="clear" w:color="auto" w:fill="auto"/>
            <w:vAlign w:val="center"/>
          </w:tcPr>
          <w:p w:rsidR="00731300" w:rsidRPr="00731300" w:rsidRDefault="00731300" w:rsidP="00731300">
            <w:pPr>
              <w:ind w:right="289"/>
              <w:rPr>
                <w:rFonts w:ascii="Calibri" w:hAnsi="Calibri"/>
                <w:sz w:val="24"/>
                <w:szCs w:val="24"/>
                <w:lang w:val="ru-RU"/>
              </w:rPr>
            </w:pPr>
            <w:r w:rsidRPr="00731300">
              <w:rPr>
                <w:rFonts w:ascii="Calibri" w:hAnsi="Calibri"/>
                <w:sz w:val="24"/>
                <w:szCs w:val="24"/>
                <w:lang w:val="ru-RU"/>
              </w:rPr>
              <w:t>Система водоотведения пос. Машиностроитель</w:t>
            </w:r>
          </w:p>
        </w:tc>
        <w:tc>
          <w:tcPr>
            <w:tcW w:w="2410" w:type="dxa"/>
            <w:shd w:val="clear" w:color="auto" w:fill="auto"/>
            <w:vAlign w:val="center"/>
          </w:tcPr>
          <w:p w:rsidR="00731300" w:rsidRPr="00731300" w:rsidRDefault="00731300" w:rsidP="00731300">
            <w:pPr>
              <w:ind w:right="289"/>
              <w:jc w:val="center"/>
              <w:rPr>
                <w:rFonts w:ascii="Calibri" w:hAnsi="Calibri"/>
                <w:sz w:val="24"/>
                <w:szCs w:val="24"/>
                <w:lang w:val="ru-RU"/>
              </w:rPr>
            </w:pPr>
            <w:r w:rsidRPr="00731300">
              <w:rPr>
                <w:rFonts w:ascii="Calibri" w:hAnsi="Calibri"/>
                <w:sz w:val="24"/>
                <w:szCs w:val="24"/>
                <w:lang w:val="ru-RU"/>
              </w:rPr>
              <w:t>3538</w:t>
            </w:r>
          </w:p>
        </w:tc>
        <w:tc>
          <w:tcPr>
            <w:tcW w:w="2409" w:type="dxa"/>
            <w:shd w:val="clear" w:color="auto" w:fill="auto"/>
            <w:vAlign w:val="center"/>
          </w:tcPr>
          <w:p w:rsidR="00731300" w:rsidRPr="00731300" w:rsidRDefault="00731300" w:rsidP="00D61E94">
            <w:pPr>
              <w:jc w:val="center"/>
              <w:rPr>
                <w:rFonts w:ascii="Calibri" w:hAnsi="Calibri"/>
                <w:sz w:val="24"/>
                <w:szCs w:val="24"/>
                <w:lang w:val="ru-RU"/>
              </w:rPr>
            </w:pPr>
            <w:r w:rsidRPr="00731300">
              <w:rPr>
                <w:rFonts w:ascii="Calibri" w:hAnsi="Calibri"/>
                <w:sz w:val="24"/>
                <w:szCs w:val="24"/>
                <w:lang w:val="ru-RU"/>
              </w:rPr>
              <w:t>2968</w:t>
            </w:r>
          </w:p>
        </w:tc>
        <w:tc>
          <w:tcPr>
            <w:tcW w:w="1524" w:type="dxa"/>
            <w:shd w:val="clear" w:color="auto" w:fill="auto"/>
            <w:vAlign w:val="center"/>
          </w:tcPr>
          <w:p w:rsidR="00731300" w:rsidRPr="00731300" w:rsidRDefault="00731300" w:rsidP="00731300">
            <w:pPr>
              <w:ind w:right="289"/>
              <w:jc w:val="center"/>
              <w:rPr>
                <w:rFonts w:ascii="Calibri" w:hAnsi="Calibri"/>
                <w:sz w:val="24"/>
                <w:szCs w:val="24"/>
                <w:lang w:val="ru-RU"/>
              </w:rPr>
            </w:pPr>
            <w:r w:rsidRPr="00731300">
              <w:rPr>
                <w:rFonts w:ascii="Calibri" w:hAnsi="Calibri"/>
                <w:sz w:val="24"/>
                <w:szCs w:val="24"/>
                <w:lang w:val="ru-RU"/>
              </w:rPr>
              <w:t>3331</w:t>
            </w:r>
          </w:p>
        </w:tc>
      </w:tr>
      <w:tr w:rsidR="00731300" w:rsidRPr="00731300" w:rsidTr="00CE3E77">
        <w:tc>
          <w:tcPr>
            <w:tcW w:w="3794" w:type="dxa"/>
            <w:shd w:val="clear" w:color="auto" w:fill="FFC000"/>
            <w:vAlign w:val="center"/>
          </w:tcPr>
          <w:p w:rsidR="00731300" w:rsidRPr="00731300" w:rsidRDefault="00731300" w:rsidP="00731300">
            <w:pPr>
              <w:ind w:right="289"/>
              <w:jc w:val="right"/>
              <w:rPr>
                <w:rFonts w:ascii="Calibri" w:hAnsi="Calibri"/>
                <w:b/>
                <w:sz w:val="24"/>
                <w:szCs w:val="24"/>
                <w:lang w:val="ru-RU"/>
              </w:rPr>
            </w:pPr>
            <w:r w:rsidRPr="00731300">
              <w:rPr>
                <w:rFonts w:ascii="Calibri" w:hAnsi="Calibri"/>
                <w:b/>
                <w:sz w:val="24"/>
                <w:szCs w:val="24"/>
                <w:lang w:val="ru-RU"/>
              </w:rPr>
              <w:t>ИТОГО:</w:t>
            </w:r>
          </w:p>
        </w:tc>
        <w:tc>
          <w:tcPr>
            <w:tcW w:w="2410" w:type="dxa"/>
            <w:shd w:val="clear" w:color="auto" w:fill="FFC000"/>
            <w:vAlign w:val="center"/>
          </w:tcPr>
          <w:p w:rsidR="00731300" w:rsidRPr="00731300" w:rsidRDefault="00D61E94" w:rsidP="00731300">
            <w:pPr>
              <w:widowControl/>
              <w:jc w:val="center"/>
              <w:rPr>
                <w:rFonts w:ascii="Calibri" w:hAnsi="Calibri" w:cs="Calibri"/>
                <w:b/>
                <w:sz w:val="24"/>
                <w:szCs w:val="24"/>
                <w:lang w:val="ru-RU" w:eastAsia="ru-RU"/>
              </w:rPr>
            </w:pPr>
            <w:r>
              <w:rPr>
                <w:rFonts w:ascii="Calibri" w:hAnsi="Calibri" w:cs="Calibri"/>
                <w:b/>
                <w:sz w:val="24"/>
                <w:szCs w:val="24"/>
                <w:lang w:val="ru-RU" w:eastAsia="ru-RU"/>
              </w:rPr>
              <w:t xml:space="preserve">102 </w:t>
            </w:r>
            <w:r w:rsidR="00731300" w:rsidRPr="00731300">
              <w:rPr>
                <w:rFonts w:ascii="Calibri" w:hAnsi="Calibri" w:cs="Calibri"/>
                <w:b/>
                <w:sz w:val="24"/>
                <w:szCs w:val="24"/>
                <w:lang w:val="ru-RU" w:eastAsia="ru-RU"/>
              </w:rPr>
              <w:t>126</w:t>
            </w:r>
          </w:p>
        </w:tc>
        <w:tc>
          <w:tcPr>
            <w:tcW w:w="2409" w:type="dxa"/>
            <w:shd w:val="clear" w:color="auto" w:fill="FFC000"/>
            <w:vAlign w:val="center"/>
          </w:tcPr>
          <w:p w:rsidR="00731300" w:rsidRPr="00731300" w:rsidRDefault="00731300" w:rsidP="00D61E94">
            <w:pPr>
              <w:widowControl/>
              <w:jc w:val="center"/>
              <w:rPr>
                <w:rFonts w:ascii="Calibri" w:hAnsi="Calibri" w:cs="Calibri"/>
                <w:b/>
                <w:sz w:val="24"/>
                <w:szCs w:val="24"/>
                <w:lang w:val="ru-RU" w:eastAsia="ru-RU"/>
              </w:rPr>
            </w:pPr>
            <w:r w:rsidRPr="00731300">
              <w:rPr>
                <w:rFonts w:ascii="Calibri" w:hAnsi="Calibri" w:cs="Calibri"/>
                <w:b/>
                <w:sz w:val="24"/>
                <w:szCs w:val="24"/>
                <w:lang w:val="ru-RU" w:eastAsia="ru-RU"/>
              </w:rPr>
              <w:t>85663</w:t>
            </w:r>
          </w:p>
        </w:tc>
        <w:tc>
          <w:tcPr>
            <w:tcW w:w="1524" w:type="dxa"/>
            <w:shd w:val="clear" w:color="auto" w:fill="FFC000"/>
            <w:vAlign w:val="center"/>
          </w:tcPr>
          <w:p w:rsidR="00731300" w:rsidRPr="00731300" w:rsidRDefault="00731300" w:rsidP="00D61E94">
            <w:pPr>
              <w:widowControl/>
              <w:jc w:val="center"/>
              <w:rPr>
                <w:rFonts w:ascii="Calibri" w:hAnsi="Calibri" w:cs="Calibri"/>
                <w:b/>
                <w:sz w:val="24"/>
                <w:szCs w:val="24"/>
                <w:lang w:val="ru-RU" w:eastAsia="ru-RU"/>
              </w:rPr>
            </w:pPr>
            <w:r w:rsidRPr="00731300">
              <w:rPr>
                <w:rFonts w:ascii="Calibri" w:hAnsi="Calibri" w:cs="Calibri"/>
                <w:b/>
                <w:sz w:val="24"/>
                <w:szCs w:val="24"/>
                <w:lang w:val="ru-RU" w:eastAsia="ru-RU"/>
              </w:rPr>
              <w:t>96141</w:t>
            </w:r>
          </w:p>
        </w:tc>
      </w:tr>
    </w:tbl>
    <w:p w:rsidR="00731300" w:rsidRPr="00731300" w:rsidRDefault="00731300" w:rsidP="00731300">
      <w:pPr>
        <w:spacing w:line="276" w:lineRule="auto"/>
        <w:jc w:val="center"/>
        <w:rPr>
          <w:rFonts w:ascii="Calibri" w:hAnsi="Calibri"/>
          <w:b/>
          <w:sz w:val="24"/>
          <w:szCs w:val="24"/>
          <w:lang w:val="ru-RU"/>
        </w:rPr>
      </w:pPr>
      <w:r w:rsidRPr="00731300">
        <w:rPr>
          <w:noProof/>
          <w:sz w:val="28"/>
          <w:szCs w:val="28"/>
          <w:lang w:val="ru-RU" w:eastAsia="ru-RU"/>
        </w:rPr>
        <w:lastRenderedPageBreak/>
        <w:drawing>
          <wp:inline distT="0" distB="0" distL="0" distR="0">
            <wp:extent cx="6567805" cy="2858770"/>
            <wp:effectExtent l="0" t="0" r="4445" b="17780"/>
            <wp:docPr id="55" name="Диаграмма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31300" w:rsidRPr="00731300" w:rsidRDefault="00731300" w:rsidP="00731300">
      <w:pPr>
        <w:spacing w:line="276" w:lineRule="auto"/>
        <w:jc w:val="center"/>
        <w:rPr>
          <w:rFonts w:ascii="Calibri" w:hAnsi="Calibri"/>
          <w:b/>
          <w:sz w:val="24"/>
          <w:szCs w:val="24"/>
          <w:lang w:val="ru-RU"/>
        </w:rPr>
      </w:pPr>
      <w:r w:rsidRPr="00731300">
        <w:rPr>
          <w:rFonts w:ascii="Calibri" w:hAnsi="Calibri"/>
          <w:b/>
          <w:sz w:val="24"/>
          <w:szCs w:val="24"/>
          <w:lang w:val="ru-RU"/>
        </w:rPr>
        <w:t>Рисунок 2.1 – Территориальный баланс приема сточных вод на территории МО Нагорное сельское поселение</w:t>
      </w:r>
    </w:p>
    <w:p w:rsidR="00731300" w:rsidRPr="00731300" w:rsidRDefault="00731300" w:rsidP="00CE3E77">
      <w:pPr>
        <w:spacing w:line="276" w:lineRule="auto"/>
        <w:ind w:right="289" w:firstLine="567"/>
        <w:jc w:val="both"/>
        <w:rPr>
          <w:rFonts w:ascii="Calibri" w:hAnsi="Calibri"/>
          <w:sz w:val="24"/>
          <w:szCs w:val="24"/>
          <w:lang w:val="ru-RU"/>
        </w:rPr>
      </w:pPr>
      <w:r w:rsidRPr="00731300">
        <w:rPr>
          <w:rFonts w:ascii="Calibri" w:eastAsia="Calibri" w:hAnsi="Calibri"/>
          <w:sz w:val="24"/>
          <w:szCs w:val="24"/>
          <w:lang w:val="ru-RU"/>
        </w:rPr>
        <w:t>Основной объем поступления сточных вод на территории муниципального образования осуществляется от населения - 61%. Юридические лица также являются крупным источником образования сточных вод – 37% от общего объема стоков. Доля организаций бюджетной сферы – 2% (таблица 2.</w:t>
      </w:r>
      <w:r w:rsidR="00CE3E77">
        <w:rPr>
          <w:rFonts w:ascii="Calibri" w:eastAsia="Calibri" w:hAnsi="Calibri"/>
          <w:sz w:val="24"/>
          <w:szCs w:val="24"/>
          <w:lang w:val="ru-RU"/>
        </w:rPr>
        <w:t>3</w:t>
      </w:r>
      <w:r w:rsidRPr="00731300">
        <w:rPr>
          <w:rFonts w:ascii="Calibri" w:eastAsia="Calibri" w:hAnsi="Calibri"/>
          <w:sz w:val="24"/>
          <w:szCs w:val="24"/>
          <w:lang w:val="ru-RU"/>
        </w:rPr>
        <w:t xml:space="preserve"> и рисунок 2.2).</w:t>
      </w:r>
    </w:p>
    <w:p w:rsidR="00731300" w:rsidRPr="00731300" w:rsidRDefault="00731300" w:rsidP="00731300">
      <w:pPr>
        <w:spacing w:before="113" w:line="360" w:lineRule="auto"/>
        <w:ind w:right="287"/>
        <w:jc w:val="both"/>
        <w:rPr>
          <w:rFonts w:ascii="Calibri" w:hAnsi="Calibri"/>
          <w:b/>
          <w:sz w:val="24"/>
          <w:szCs w:val="24"/>
          <w:lang w:val="ru-RU"/>
        </w:rPr>
      </w:pPr>
      <w:r w:rsidRPr="00731300">
        <w:rPr>
          <w:rFonts w:ascii="Calibri" w:hAnsi="Calibri"/>
          <w:b/>
          <w:sz w:val="24"/>
          <w:szCs w:val="24"/>
          <w:lang w:val="ru-RU"/>
        </w:rPr>
        <w:t>Таблица 2.4 - Структурный баланс приема сточных вод по категориям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399"/>
        <w:gridCol w:w="1514"/>
        <w:gridCol w:w="1514"/>
        <w:gridCol w:w="1508"/>
      </w:tblGrid>
      <w:tr w:rsidR="00731300" w:rsidRPr="004D6987" w:rsidTr="0055642D">
        <w:trPr>
          <w:trHeight w:hRule="exact" w:val="397"/>
        </w:trPr>
        <w:tc>
          <w:tcPr>
            <w:tcW w:w="2717" w:type="pct"/>
            <w:vMerge w:val="restart"/>
            <w:shd w:val="clear" w:color="auto" w:fill="92D050"/>
            <w:vAlign w:val="center"/>
          </w:tcPr>
          <w:p w:rsidR="00731300" w:rsidRPr="00731300" w:rsidRDefault="00731300" w:rsidP="00731300">
            <w:pPr>
              <w:jc w:val="center"/>
              <w:rPr>
                <w:rFonts w:ascii="Calibri" w:eastAsia="Calibri" w:hAnsi="Calibri"/>
                <w:b/>
                <w:sz w:val="24"/>
                <w:szCs w:val="24"/>
              </w:rPr>
            </w:pPr>
            <w:r w:rsidRPr="00731300">
              <w:rPr>
                <w:rFonts w:ascii="Calibri" w:eastAsia="Calibri" w:hAnsi="Calibri"/>
                <w:b/>
                <w:sz w:val="24"/>
                <w:szCs w:val="24"/>
              </w:rPr>
              <w:t>Группа абонентов</w:t>
            </w:r>
          </w:p>
        </w:tc>
        <w:tc>
          <w:tcPr>
            <w:tcW w:w="2283" w:type="pct"/>
            <w:gridSpan w:val="3"/>
            <w:shd w:val="clear" w:color="auto" w:fill="92D050"/>
            <w:vAlign w:val="center"/>
          </w:tcPr>
          <w:p w:rsidR="00731300" w:rsidRPr="00731300" w:rsidRDefault="00731300" w:rsidP="00731300">
            <w:pPr>
              <w:jc w:val="center"/>
              <w:rPr>
                <w:rFonts w:ascii="Calibri" w:eastAsia="Calibri" w:hAnsi="Calibri"/>
                <w:b/>
                <w:sz w:val="24"/>
                <w:szCs w:val="24"/>
                <w:lang w:val="ru-RU"/>
              </w:rPr>
            </w:pPr>
            <w:r w:rsidRPr="00731300">
              <w:rPr>
                <w:rFonts w:ascii="Calibri" w:eastAsia="Calibri" w:hAnsi="Calibri"/>
                <w:b/>
                <w:sz w:val="24"/>
                <w:szCs w:val="24"/>
                <w:lang w:val="ru-RU"/>
              </w:rPr>
              <w:t>Прием сточных вод, тыс. куб.м.</w:t>
            </w:r>
          </w:p>
        </w:tc>
      </w:tr>
      <w:tr w:rsidR="00731300" w:rsidRPr="00731300" w:rsidTr="0055642D">
        <w:trPr>
          <w:trHeight w:hRule="exact" w:val="397"/>
        </w:trPr>
        <w:tc>
          <w:tcPr>
            <w:tcW w:w="2717" w:type="pct"/>
            <w:vMerge/>
            <w:shd w:val="clear" w:color="auto" w:fill="92D050"/>
            <w:vAlign w:val="center"/>
          </w:tcPr>
          <w:p w:rsidR="00731300" w:rsidRPr="00731300" w:rsidRDefault="00731300" w:rsidP="00731300">
            <w:pPr>
              <w:jc w:val="center"/>
              <w:rPr>
                <w:rFonts w:ascii="Calibri" w:eastAsia="Calibri" w:hAnsi="Calibri"/>
                <w:b/>
                <w:sz w:val="24"/>
                <w:szCs w:val="24"/>
                <w:lang w:val="ru-RU"/>
              </w:rPr>
            </w:pPr>
          </w:p>
        </w:tc>
        <w:tc>
          <w:tcPr>
            <w:tcW w:w="762" w:type="pct"/>
            <w:shd w:val="clear" w:color="auto" w:fill="92D050"/>
            <w:vAlign w:val="center"/>
          </w:tcPr>
          <w:p w:rsidR="00731300" w:rsidRPr="00731300" w:rsidRDefault="00731300" w:rsidP="00731300">
            <w:pPr>
              <w:jc w:val="center"/>
              <w:rPr>
                <w:rFonts w:ascii="Calibri" w:eastAsia="Calibri" w:hAnsi="Calibri"/>
                <w:b/>
                <w:sz w:val="24"/>
                <w:szCs w:val="24"/>
                <w:lang w:val="ru-RU"/>
              </w:rPr>
            </w:pPr>
            <w:r w:rsidRPr="00731300">
              <w:rPr>
                <w:rFonts w:ascii="Calibri" w:eastAsia="Calibri" w:hAnsi="Calibri"/>
                <w:b/>
                <w:sz w:val="24"/>
                <w:szCs w:val="24"/>
                <w:lang w:val="ru-RU"/>
              </w:rPr>
              <w:t>2016 год</w:t>
            </w:r>
          </w:p>
        </w:tc>
        <w:tc>
          <w:tcPr>
            <w:tcW w:w="762" w:type="pct"/>
            <w:shd w:val="clear" w:color="auto" w:fill="92D050"/>
            <w:vAlign w:val="center"/>
          </w:tcPr>
          <w:p w:rsidR="00731300" w:rsidRPr="00731300" w:rsidRDefault="00731300" w:rsidP="00731300">
            <w:pPr>
              <w:jc w:val="center"/>
              <w:rPr>
                <w:rFonts w:ascii="Calibri" w:eastAsia="Calibri" w:hAnsi="Calibri"/>
                <w:b/>
                <w:sz w:val="24"/>
                <w:szCs w:val="24"/>
                <w:lang w:val="ru-RU"/>
              </w:rPr>
            </w:pPr>
            <w:r w:rsidRPr="00731300">
              <w:rPr>
                <w:rFonts w:ascii="Calibri" w:eastAsia="Calibri" w:hAnsi="Calibri"/>
                <w:b/>
                <w:sz w:val="24"/>
                <w:szCs w:val="24"/>
                <w:lang w:val="ru-RU"/>
              </w:rPr>
              <w:t>2017 год</w:t>
            </w:r>
          </w:p>
        </w:tc>
        <w:tc>
          <w:tcPr>
            <w:tcW w:w="760" w:type="pct"/>
            <w:shd w:val="clear" w:color="auto" w:fill="92D050"/>
            <w:vAlign w:val="center"/>
          </w:tcPr>
          <w:p w:rsidR="00731300" w:rsidRPr="00731300" w:rsidRDefault="00731300" w:rsidP="00731300">
            <w:pPr>
              <w:jc w:val="center"/>
              <w:rPr>
                <w:rFonts w:ascii="Calibri" w:eastAsia="Calibri" w:hAnsi="Calibri"/>
                <w:b/>
                <w:sz w:val="24"/>
                <w:szCs w:val="24"/>
                <w:lang w:val="ru-RU"/>
              </w:rPr>
            </w:pPr>
            <w:r w:rsidRPr="00731300">
              <w:rPr>
                <w:rFonts w:ascii="Calibri" w:eastAsia="Calibri" w:hAnsi="Calibri"/>
                <w:b/>
                <w:sz w:val="24"/>
                <w:szCs w:val="24"/>
                <w:lang w:val="ru-RU"/>
              </w:rPr>
              <w:t>2018 год</w:t>
            </w:r>
          </w:p>
        </w:tc>
      </w:tr>
      <w:tr w:rsidR="00731300" w:rsidRPr="00731300" w:rsidTr="0055642D">
        <w:trPr>
          <w:trHeight w:hRule="exact" w:val="397"/>
        </w:trPr>
        <w:tc>
          <w:tcPr>
            <w:tcW w:w="2717" w:type="pct"/>
            <w:shd w:val="clear" w:color="auto" w:fill="auto"/>
            <w:vAlign w:val="center"/>
          </w:tcPr>
          <w:p w:rsidR="00731300" w:rsidRPr="00731300" w:rsidRDefault="00731300" w:rsidP="00731300">
            <w:pPr>
              <w:ind w:firstLine="108"/>
              <w:rPr>
                <w:rFonts w:ascii="Calibri" w:eastAsia="Calibri" w:hAnsi="Calibri"/>
                <w:sz w:val="24"/>
                <w:szCs w:val="24"/>
                <w:lang w:val="ru-RU"/>
              </w:rPr>
            </w:pPr>
            <w:r w:rsidRPr="00731300">
              <w:rPr>
                <w:rFonts w:ascii="Calibri" w:eastAsia="Calibri" w:hAnsi="Calibri"/>
                <w:sz w:val="24"/>
                <w:szCs w:val="24"/>
                <w:lang w:val="ru-RU"/>
              </w:rPr>
              <w:t>Население</w:t>
            </w:r>
          </w:p>
        </w:tc>
        <w:tc>
          <w:tcPr>
            <w:tcW w:w="762" w:type="pct"/>
            <w:shd w:val="clear" w:color="auto" w:fill="auto"/>
            <w:vAlign w:val="center"/>
          </w:tcPr>
          <w:p w:rsidR="00731300" w:rsidRPr="00731300" w:rsidRDefault="00731300" w:rsidP="00731300">
            <w:pPr>
              <w:widowControl/>
              <w:jc w:val="center"/>
              <w:rPr>
                <w:rFonts w:ascii="Calibri" w:hAnsi="Calibri" w:cs="Calibri"/>
                <w:sz w:val="24"/>
                <w:szCs w:val="24"/>
                <w:lang w:val="ru-RU" w:eastAsia="ru-RU"/>
              </w:rPr>
            </w:pPr>
            <w:r w:rsidRPr="00731300">
              <w:rPr>
                <w:rFonts w:ascii="Calibri" w:hAnsi="Calibri" w:cs="Calibri"/>
                <w:sz w:val="24"/>
                <w:szCs w:val="24"/>
                <w:lang w:val="ru-RU" w:eastAsia="ru-RU"/>
              </w:rPr>
              <w:t>66,27</w:t>
            </w:r>
          </w:p>
        </w:tc>
        <w:tc>
          <w:tcPr>
            <w:tcW w:w="762" w:type="pct"/>
            <w:shd w:val="clear" w:color="auto" w:fill="auto"/>
            <w:vAlign w:val="center"/>
          </w:tcPr>
          <w:p w:rsidR="00731300" w:rsidRPr="00731300" w:rsidRDefault="00731300" w:rsidP="00731300">
            <w:pPr>
              <w:widowControl/>
              <w:jc w:val="center"/>
              <w:rPr>
                <w:rFonts w:ascii="Calibri" w:hAnsi="Calibri" w:cs="Calibri"/>
                <w:sz w:val="24"/>
                <w:szCs w:val="24"/>
                <w:lang w:val="ru-RU" w:eastAsia="ru-RU"/>
              </w:rPr>
            </w:pPr>
            <w:r w:rsidRPr="00731300">
              <w:rPr>
                <w:rFonts w:ascii="Calibri" w:hAnsi="Calibri" w:cs="Calibri"/>
                <w:sz w:val="24"/>
                <w:szCs w:val="24"/>
                <w:lang w:val="ru-RU" w:eastAsia="ru-RU"/>
              </w:rPr>
              <w:t>58,393</w:t>
            </w:r>
          </w:p>
        </w:tc>
        <w:tc>
          <w:tcPr>
            <w:tcW w:w="760" w:type="pct"/>
            <w:shd w:val="clear" w:color="auto" w:fill="auto"/>
            <w:vAlign w:val="center"/>
          </w:tcPr>
          <w:p w:rsidR="00731300" w:rsidRPr="00731300" w:rsidRDefault="00731300" w:rsidP="00731300">
            <w:pPr>
              <w:widowControl/>
              <w:jc w:val="center"/>
              <w:rPr>
                <w:rFonts w:ascii="Calibri" w:hAnsi="Calibri" w:cs="Calibri"/>
                <w:sz w:val="24"/>
                <w:szCs w:val="24"/>
                <w:lang w:val="ru-RU" w:eastAsia="ru-RU"/>
              </w:rPr>
            </w:pPr>
            <w:r w:rsidRPr="00731300">
              <w:rPr>
                <w:rFonts w:ascii="Calibri" w:hAnsi="Calibri" w:cs="Calibri"/>
                <w:sz w:val="24"/>
                <w:szCs w:val="24"/>
                <w:lang w:val="ru-RU" w:eastAsia="ru-RU"/>
              </w:rPr>
              <w:t>58,623</w:t>
            </w:r>
          </w:p>
        </w:tc>
      </w:tr>
      <w:tr w:rsidR="00731300" w:rsidRPr="00731300" w:rsidTr="0055642D">
        <w:trPr>
          <w:trHeight w:hRule="exact" w:val="397"/>
        </w:trPr>
        <w:tc>
          <w:tcPr>
            <w:tcW w:w="2717" w:type="pct"/>
            <w:shd w:val="clear" w:color="auto" w:fill="auto"/>
            <w:vAlign w:val="center"/>
          </w:tcPr>
          <w:p w:rsidR="00731300" w:rsidRPr="00731300" w:rsidRDefault="00731300" w:rsidP="00731300">
            <w:pPr>
              <w:ind w:firstLine="108"/>
              <w:rPr>
                <w:rFonts w:ascii="Calibri" w:eastAsia="Calibri" w:hAnsi="Calibri"/>
                <w:sz w:val="24"/>
                <w:szCs w:val="24"/>
                <w:lang w:val="ru-RU"/>
              </w:rPr>
            </w:pPr>
            <w:r w:rsidRPr="00731300">
              <w:rPr>
                <w:rFonts w:ascii="Calibri" w:eastAsia="Calibri" w:hAnsi="Calibri"/>
                <w:sz w:val="24"/>
                <w:szCs w:val="24"/>
                <w:lang w:val="ru-RU"/>
              </w:rPr>
              <w:t>Бюджетные потребители</w:t>
            </w:r>
          </w:p>
        </w:tc>
        <w:tc>
          <w:tcPr>
            <w:tcW w:w="762" w:type="pct"/>
            <w:shd w:val="clear" w:color="auto" w:fill="auto"/>
            <w:vAlign w:val="center"/>
          </w:tcPr>
          <w:p w:rsidR="00731300" w:rsidRPr="00731300" w:rsidRDefault="00731300" w:rsidP="00731300">
            <w:pPr>
              <w:widowControl/>
              <w:jc w:val="center"/>
              <w:rPr>
                <w:rFonts w:ascii="Calibri" w:hAnsi="Calibri" w:cs="Calibri"/>
                <w:sz w:val="24"/>
                <w:szCs w:val="24"/>
                <w:lang w:val="ru-RU" w:eastAsia="ru-RU"/>
              </w:rPr>
            </w:pPr>
            <w:r w:rsidRPr="00731300">
              <w:rPr>
                <w:rFonts w:ascii="Calibri" w:hAnsi="Calibri" w:cs="Calibri"/>
                <w:sz w:val="24"/>
                <w:szCs w:val="24"/>
                <w:lang w:val="ru-RU" w:eastAsia="ru-RU"/>
              </w:rPr>
              <w:t>1,376</w:t>
            </w:r>
          </w:p>
        </w:tc>
        <w:tc>
          <w:tcPr>
            <w:tcW w:w="762" w:type="pct"/>
            <w:shd w:val="clear" w:color="auto" w:fill="auto"/>
            <w:vAlign w:val="center"/>
          </w:tcPr>
          <w:p w:rsidR="00731300" w:rsidRPr="00731300" w:rsidRDefault="00731300" w:rsidP="00731300">
            <w:pPr>
              <w:widowControl/>
              <w:jc w:val="center"/>
              <w:rPr>
                <w:rFonts w:ascii="Calibri" w:hAnsi="Calibri" w:cs="Calibri"/>
                <w:sz w:val="24"/>
                <w:szCs w:val="24"/>
                <w:lang w:val="ru-RU" w:eastAsia="ru-RU"/>
              </w:rPr>
            </w:pPr>
            <w:r w:rsidRPr="00731300">
              <w:rPr>
                <w:rFonts w:ascii="Calibri" w:hAnsi="Calibri" w:cs="Calibri"/>
                <w:sz w:val="24"/>
                <w:szCs w:val="24"/>
                <w:lang w:val="ru-RU" w:eastAsia="ru-RU"/>
              </w:rPr>
              <w:t>1,329</w:t>
            </w:r>
          </w:p>
        </w:tc>
        <w:tc>
          <w:tcPr>
            <w:tcW w:w="760" w:type="pct"/>
            <w:shd w:val="clear" w:color="auto" w:fill="auto"/>
            <w:vAlign w:val="center"/>
          </w:tcPr>
          <w:p w:rsidR="00731300" w:rsidRPr="00731300" w:rsidRDefault="00731300" w:rsidP="00731300">
            <w:pPr>
              <w:widowControl/>
              <w:jc w:val="center"/>
              <w:rPr>
                <w:rFonts w:ascii="Calibri" w:hAnsi="Calibri" w:cs="Calibri"/>
                <w:sz w:val="24"/>
                <w:szCs w:val="24"/>
                <w:lang w:val="ru-RU" w:eastAsia="ru-RU"/>
              </w:rPr>
            </w:pPr>
            <w:r w:rsidRPr="00731300">
              <w:rPr>
                <w:rFonts w:ascii="Calibri" w:hAnsi="Calibri" w:cs="Calibri"/>
                <w:sz w:val="24"/>
                <w:szCs w:val="24"/>
                <w:lang w:val="ru-RU" w:eastAsia="ru-RU"/>
              </w:rPr>
              <w:t>1,586</w:t>
            </w:r>
          </w:p>
        </w:tc>
      </w:tr>
      <w:tr w:rsidR="00731300" w:rsidRPr="00731300" w:rsidTr="0055642D">
        <w:trPr>
          <w:trHeight w:hRule="exact" w:val="397"/>
        </w:trPr>
        <w:tc>
          <w:tcPr>
            <w:tcW w:w="2717" w:type="pct"/>
            <w:shd w:val="clear" w:color="auto" w:fill="auto"/>
            <w:vAlign w:val="center"/>
          </w:tcPr>
          <w:p w:rsidR="00731300" w:rsidRPr="00731300" w:rsidRDefault="00731300" w:rsidP="00731300">
            <w:pPr>
              <w:ind w:firstLine="108"/>
              <w:rPr>
                <w:rFonts w:ascii="Calibri" w:eastAsia="Calibri" w:hAnsi="Calibri"/>
                <w:sz w:val="24"/>
                <w:szCs w:val="24"/>
                <w:lang w:val="ru-RU"/>
              </w:rPr>
            </w:pPr>
            <w:r w:rsidRPr="00731300">
              <w:rPr>
                <w:rFonts w:ascii="Calibri" w:eastAsia="Calibri" w:hAnsi="Calibri"/>
                <w:sz w:val="24"/>
                <w:szCs w:val="24"/>
                <w:lang w:val="ru-RU"/>
              </w:rPr>
              <w:t>Прочие потребители</w:t>
            </w:r>
          </w:p>
        </w:tc>
        <w:tc>
          <w:tcPr>
            <w:tcW w:w="762" w:type="pct"/>
            <w:shd w:val="clear" w:color="auto" w:fill="auto"/>
            <w:vAlign w:val="center"/>
          </w:tcPr>
          <w:p w:rsidR="00731300" w:rsidRPr="00731300" w:rsidRDefault="00731300" w:rsidP="00731300">
            <w:pPr>
              <w:widowControl/>
              <w:jc w:val="center"/>
              <w:rPr>
                <w:rFonts w:ascii="Calibri" w:hAnsi="Calibri" w:cs="Calibri"/>
                <w:sz w:val="24"/>
                <w:szCs w:val="24"/>
                <w:lang w:val="ru-RU" w:eastAsia="ru-RU"/>
              </w:rPr>
            </w:pPr>
            <w:r w:rsidRPr="00731300">
              <w:rPr>
                <w:rFonts w:ascii="Calibri" w:hAnsi="Calibri" w:cs="Calibri"/>
                <w:sz w:val="24"/>
                <w:szCs w:val="24"/>
                <w:lang w:val="ru-RU" w:eastAsia="ru-RU"/>
              </w:rPr>
              <w:t>34,45</w:t>
            </w:r>
          </w:p>
        </w:tc>
        <w:tc>
          <w:tcPr>
            <w:tcW w:w="762" w:type="pct"/>
            <w:shd w:val="clear" w:color="auto" w:fill="auto"/>
            <w:vAlign w:val="center"/>
          </w:tcPr>
          <w:p w:rsidR="00731300" w:rsidRPr="00731300" w:rsidRDefault="00731300" w:rsidP="00731300">
            <w:pPr>
              <w:widowControl/>
              <w:jc w:val="center"/>
              <w:rPr>
                <w:rFonts w:ascii="Calibri" w:hAnsi="Calibri" w:cs="Calibri"/>
                <w:sz w:val="24"/>
                <w:szCs w:val="24"/>
                <w:lang w:val="ru-RU" w:eastAsia="ru-RU"/>
              </w:rPr>
            </w:pPr>
            <w:r w:rsidRPr="00731300">
              <w:rPr>
                <w:rFonts w:ascii="Calibri" w:hAnsi="Calibri" w:cs="Calibri"/>
                <w:sz w:val="24"/>
                <w:szCs w:val="24"/>
                <w:lang w:val="ru-RU" w:eastAsia="ru-RU"/>
              </w:rPr>
              <w:t>25,911</w:t>
            </w:r>
          </w:p>
        </w:tc>
        <w:tc>
          <w:tcPr>
            <w:tcW w:w="760" w:type="pct"/>
            <w:shd w:val="clear" w:color="auto" w:fill="auto"/>
            <w:vAlign w:val="center"/>
          </w:tcPr>
          <w:p w:rsidR="00731300" w:rsidRPr="00731300" w:rsidRDefault="00731300" w:rsidP="00731300">
            <w:pPr>
              <w:widowControl/>
              <w:jc w:val="center"/>
              <w:rPr>
                <w:rFonts w:ascii="Calibri" w:hAnsi="Calibri" w:cs="Calibri"/>
                <w:sz w:val="24"/>
                <w:szCs w:val="24"/>
                <w:lang w:val="ru-RU" w:eastAsia="ru-RU"/>
              </w:rPr>
            </w:pPr>
            <w:r w:rsidRPr="00731300">
              <w:rPr>
                <w:rFonts w:ascii="Calibri" w:hAnsi="Calibri" w:cs="Calibri"/>
                <w:sz w:val="24"/>
                <w:szCs w:val="24"/>
                <w:lang w:val="ru-RU" w:eastAsia="ru-RU"/>
              </w:rPr>
              <w:t>35,9</w:t>
            </w:r>
          </w:p>
        </w:tc>
      </w:tr>
      <w:tr w:rsidR="00731300" w:rsidRPr="00731300" w:rsidTr="0055642D">
        <w:trPr>
          <w:trHeight w:hRule="exact" w:val="397"/>
        </w:trPr>
        <w:tc>
          <w:tcPr>
            <w:tcW w:w="2717" w:type="pct"/>
            <w:shd w:val="clear" w:color="auto" w:fill="FFC000"/>
            <w:vAlign w:val="center"/>
          </w:tcPr>
          <w:p w:rsidR="00731300" w:rsidRPr="00731300" w:rsidRDefault="00731300" w:rsidP="00731300">
            <w:pPr>
              <w:ind w:firstLine="108"/>
              <w:jc w:val="center"/>
              <w:rPr>
                <w:rFonts w:ascii="Calibri" w:eastAsia="Calibri" w:hAnsi="Calibri"/>
                <w:b/>
                <w:sz w:val="24"/>
                <w:szCs w:val="24"/>
                <w:lang w:val="ru-RU"/>
              </w:rPr>
            </w:pPr>
            <w:r w:rsidRPr="00731300">
              <w:rPr>
                <w:rFonts w:ascii="Calibri" w:eastAsia="Calibri" w:hAnsi="Calibri"/>
                <w:b/>
                <w:sz w:val="24"/>
                <w:szCs w:val="24"/>
                <w:lang w:val="ru-RU"/>
              </w:rPr>
              <w:t>Всего по МО Нагорное сельское поселение</w:t>
            </w:r>
          </w:p>
        </w:tc>
        <w:tc>
          <w:tcPr>
            <w:tcW w:w="762" w:type="pct"/>
            <w:shd w:val="clear" w:color="auto" w:fill="FFC000"/>
            <w:vAlign w:val="center"/>
          </w:tcPr>
          <w:p w:rsidR="00731300" w:rsidRPr="00731300" w:rsidRDefault="00731300" w:rsidP="00731300">
            <w:pPr>
              <w:widowControl/>
              <w:jc w:val="center"/>
              <w:rPr>
                <w:rFonts w:ascii="Calibri" w:hAnsi="Calibri" w:cs="Calibri"/>
                <w:b/>
                <w:sz w:val="24"/>
                <w:szCs w:val="24"/>
                <w:lang w:val="ru-RU" w:eastAsia="ru-RU"/>
              </w:rPr>
            </w:pPr>
            <w:r w:rsidRPr="00731300">
              <w:rPr>
                <w:rFonts w:ascii="Calibri" w:hAnsi="Calibri" w:cs="Calibri"/>
                <w:b/>
                <w:sz w:val="24"/>
                <w:szCs w:val="24"/>
                <w:lang w:val="ru-RU" w:eastAsia="ru-RU"/>
              </w:rPr>
              <w:t>102,126</w:t>
            </w:r>
          </w:p>
        </w:tc>
        <w:tc>
          <w:tcPr>
            <w:tcW w:w="762" w:type="pct"/>
            <w:shd w:val="clear" w:color="auto" w:fill="FFC000"/>
            <w:vAlign w:val="center"/>
          </w:tcPr>
          <w:p w:rsidR="00731300" w:rsidRPr="00731300" w:rsidRDefault="00731300" w:rsidP="00731300">
            <w:pPr>
              <w:widowControl/>
              <w:jc w:val="center"/>
              <w:rPr>
                <w:rFonts w:ascii="Calibri" w:hAnsi="Calibri" w:cs="Calibri"/>
                <w:b/>
                <w:sz w:val="24"/>
                <w:szCs w:val="24"/>
                <w:lang w:val="ru-RU" w:eastAsia="ru-RU"/>
              </w:rPr>
            </w:pPr>
            <w:r w:rsidRPr="00731300">
              <w:rPr>
                <w:rFonts w:ascii="Calibri" w:hAnsi="Calibri" w:cs="Calibri"/>
                <w:b/>
                <w:sz w:val="24"/>
                <w:szCs w:val="24"/>
                <w:lang w:val="ru-RU" w:eastAsia="ru-RU"/>
              </w:rPr>
              <w:t>85,663</w:t>
            </w:r>
          </w:p>
        </w:tc>
        <w:tc>
          <w:tcPr>
            <w:tcW w:w="760" w:type="pct"/>
            <w:shd w:val="clear" w:color="auto" w:fill="FFC000"/>
            <w:vAlign w:val="center"/>
          </w:tcPr>
          <w:p w:rsidR="00731300" w:rsidRPr="00731300" w:rsidRDefault="00731300" w:rsidP="00731300">
            <w:pPr>
              <w:widowControl/>
              <w:jc w:val="center"/>
              <w:rPr>
                <w:rFonts w:ascii="Calibri" w:hAnsi="Calibri" w:cs="Calibri"/>
                <w:b/>
                <w:sz w:val="24"/>
                <w:szCs w:val="24"/>
                <w:lang w:val="ru-RU" w:eastAsia="ru-RU"/>
              </w:rPr>
            </w:pPr>
            <w:r w:rsidRPr="00731300">
              <w:rPr>
                <w:rFonts w:ascii="Calibri" w:hAnsi="Calibri" w:cs="Calibri"/>
                <w:b/>
                <w:sz w:val="24"/>
                <w:szCs w:val="24"/>
                <w:lang w:val="ru-RU" w:eastAsia="ru-RU"/>
              </w:rPr>
              <w:t>96,141</w:t>
            </w:r>
          </w:p>
        </w:tc>
      </w:tr>
    </w:tbl>
    <w:p w:rsidR="0055642D" w:rsidRDefault="0055642D" w:rsidP="00CE3E77">
      <w:pPr>
        <w:spacing w:line="23" w:lineRule="atLeast"/>
        <w:ind w:right="287"/>
        <w:jc w:val="center"/>
        <w:rPr>
          <w:rFonts w:ascii="Calibri" w:hAnsi="Calibri"/>
          <w:b/>
          <w:sz w:val="24"/>
          <w:szCs w:val="24"/>
          <w:lang w:val="ru-RU"/>
        </w:rPr>
      </w:pPr>
    </w:p>
    <w:p w:rsidR="00731300" w:rsidRPr="00731300" w:rsidRDefault="00731300" w:rsidP="00CE3E77">
      <w:pPr>
        <w:spacing w:line="23" w:lineRule="atLeast"/>
        <w:ind w:right="287"/>
        <w:jc w:val="center"/>
        <w:rPr>
          <w:rFonts w:ascii="Calibri" w:hAnsi="Calibri"/>
          <w:b/>
          <w:sz w:val="24"/>
          <w:szCs w:val="24"/>
          <w:lang w:val="ru-RU"/>
        </w:rPr>
      </w:pPr>
      <w:r w:rsidRPr="00731300">
        <w:rPr>
          <w:noProof/>
          <w:lang w:val="ru-RU" w:eastAsia="ru-RU"/>
        </w:rPr>
        <w:drawing>
          <wp:inline distT="0" distB="0" distL="0" distR="0">
            <wp:extent cx="4923155" cy="2392325"/>
            <wp:effectExtent l="0" t="0" r="10795" b="8255"/>
            <wp:docPr id="54" name="Диаграмма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31300" w:rsidRDefault="00731300" w:rsidP="00CE3E77">
      <w:pPr>
        <w:spacing w:line="23" w:lineRule="atLeast"/>
        <w:ind w:left="112" w:right="116"/>
        <w:jc w:val="center"/>
        <w:rPr>
          <w:rFonts w:ascii="Calibri" w:hAnsi="Calibri"/>
          <w:b/>
          <w:sz w:val="24"/>
          <w:szCs w:val="24"/>
          <w:lang w:val="ru-RU"/>
        </w:rPr>
      </w:pPr>
      <w:r w:rsidRPr="00731300">
        <w:rPr>
          <w:rFonts w:ascii="Calibri" w:hAnsi="Calibri"/>
          <w:b/>
          <w:sz w:val="24"/>
          <w:szCs w:val="24"/>
          <w:lang w:val="ru-RU"/>
        </w:rPr>
        <w:t>Рисунок 2.2 - Графическое распределение величины водоотведения по категориям потребителей (по данным 2018 г.)</w:t>
      </w:r>
    </w:p>
    <w:p w:rsidR="0055642D" w:rsidRPr="00731300" w:rsidRDefault="0055642D" w:rsidP="00CE3E77">
      <w:pPr>
        <w:spacing w:line="23" w:lineRule="atLeast"/>
        <w:ind w:left="112" w:right="116"/>
        <w:jc w:val="center"/>
        <w:rPr>
          <w:rFonts w:ascii="Calibri" w:hAnsi="Calibri"/>
          <w:b/>
          <w:sz w:val="24"/>
          <w:szCs w:val="24"/>
          <w:lang w:val="ru-RU"/>
        </w:rPr>
      </w:pPr>
    </w:p>
    <w:p w:rsidR="00E94CD0" w:rsidRPr="00F32D19" w:rsidRDefault="00E94CD0" w:rsidP="00E94CD0">
      <w:pPr>
        <w:pStyle w:val="a5"/>
        <w:numPr>
          <w:ilvl w:val="1"/>
          <w:numId w:val="24"/>
        </w:numPr>
        <w:tabs>
          <w:tab w:val="left" w:pos="851"/>
        </w:tabs>
        <w:spacing w:before="3" w:line="276" w:lineRule="auto"/>
        <w:ind w:left="0" w:right="116" w:hanging="11"/>
        <w:jc w:val="center"/>
        <w:outlineLvl w:val="1"/>
        <w:rPr>
          <w:rFonts w:asciiTheme="minorHAnsi" w:hAnsiTheme="minorHAnsi"/>
          <w:b/>
          <w:sz w:val="24"/>
          <w:szCs w:val="24"/>
          <w:lang w:val="ru-RU"/>
        </w:rPr>
      </w:pPr>
      <w:bookmarkStart w:id="188" w:name="_Toc15291964"/>
      <w:bookmarkStart w:id="189" w:name="_Toc21954547"/>
      <w:r>
        <w:rPr>
          <w:rFonts w:asciiTheme="minorHAnsi" w:hAnsiTheme="minorHAnsi"/>
          <w:b/>
          <w:sz w:val="24"/>
          <w:szCs w:val="24"/>
          <w:lang w:val="ru-RU"/>
        </w:rPr>
        <w:lastRenderedPageBreak/>
        <w:t>Оценка</w:t>
      </w:r>
      <w:r w:rsidRPr="0011088D">
        <w:rPr>
          <w:rFonts w:asciiTheme="minorHAnsi" w:hAnsiTheme="minorHAnsi"/>
          <w:b/>
          <w:sz w:val="24"/>
          <w:szCs w:val="24"/>
          <w:lang w:val="ru-RU"/>
        </w:rPr>
        <w:t xml:space="preserve"> фактического притока неорганизованного стока по технологическим зонам водоотведения</w:t>
      </w:r>
      <w:bookmarkEnd w:id="188"/>
      <w:bookmarkEnd w:id="189"/>
    </w:p>
    <w:p w:rsidR="00E94CD0" w:rsidRPr="00753DD5" w:rsidRDefault="00E94CD0" w:rsidP="00E94CD0">
      <w:pPr>
        <w:pStyle w:val="TableParagraph"/>
        <w:spacing w:before="113" w:line="276" w:lineRule="auto"/>
        <w:ind w:right="-28" w:firstLine="709"/>
        <w:jc w:val="both"/>
        <w:rPr>
          <w:rFonts w:asciiTheme="minorHAnsi" w:hAnsiTheme="minorHAnsi"/>
          <w:sz w:val="24"/>
          <w:szCs w:val="24"/>
          <w:lang w:val="ru-RU"/>
        </w:rPr>
      </w:pPr>
      <w:r w:rsidRPr="00753DD5">
        <w:rPr>
          <w:rFonts w:asciiTheme="minorHAnsi" w:hAnsiTheme="minorHAnsi"/>
          <w:sz w:val="24"/>
          <w:szCs w:val="24"/>
          <w:lang w:val="ru-RU"/>
        </w:rPr>
        <w:t>Неорганизованным стоком являются дождевые, талые и инфильтрационные воды, поступающие в централизованную систему водоотведения через неплотности в элементах канализационной сети и сооружений.</w:t>
      </w:r>
    </w:p>
    <w:p w:rsidR="00E94CD0" w:rsidRDefault="00E94CD0" w:rsidP="00E94CD0">
      <w:pPr>
        <w:spacing w:line="276" w:lineRule="auto"/>
        <w:ind w:firstLine="567"/>
        <w:jc w:val="both"/>
        <w:rPr>
          <w:rFonts w:ascii="Calibri" w:hAnsi="Calibri" w:cs="Calibri"/>
          <w:sz w:val="24"/>
          <w:szCs w:val="24"/>
          <w:lang w:val="ru-RU"/>
        </w:rPr>
      </w:pPr>
      <w:r w:rsidRPr="00753DD5">
        <w:rPr>
          <w:rFonts w:asciiTheme="minorHAnsi" w:hAnsiTheme="minorHAnsi"/>
          <w:sz w:val="24"/>
          <w:szCs w:val="24"/>
          <w:lang w:val="ru-RU"/>
        </w:rPr>
        <w:t>Оценка фактического притока неорганизованного стока рассчитывается исходя из максимальной разницы годовых значений поступления сточных вод от абонентов и показаний прибора учета, установленного на очистных сооружениях. Согласно статистическим данным в населенных пунктах данный показатель может достигать 15-20% от общего стока вод.</w:t>
      </w:r>
    </w:p>
    <w:p w:rsidR="00E94CD0" w:rsidRDefault="00E94CD0" w:rsidP="00CD2B5B">
      <w:pPr>
        <w:spacing w:line="276" w:lineRule="auto"/>
        <w:ind w:firstLine="567"/>
        <w:jc w:val="both"/>
        <w:rPr>
          <w:rFonts w:ascii="Calibri" w:hAnsi="Calibri" w:cs="Calibri"/>
          <w:sz w:val="24"/>
          <w:szCs w:val="24"/>
          <w:lang w:val="ru-RU"/>
        </w:rPr>
      </w:pPr>
    </w:p>
    <w:p w:rsidR="00E94CD0" w:rsidRPr="00F32D19" w:rsidRDefault="00E94CD0" w:rsidP="00303D4D">
      <w:pPr>
        <w:pStyle w:val="a5"/>
        <w:numPr>
          <w:ilvl w:val="1"/>
          <w:numId w:val="24"/>
        </w:numPr>
        <w:tabs>
          <w:tab w:val="left" w:pos="284"/>
        </w:tabs>
        <w:spacing w:before="3" w:line="276" w:lineRule="auto"/>
        <w:ind w:left="0" w:right="116" w:firstLine="284"/>
        <w:jc w:val="center"/>
        <w:outlineLvl w:val="1"/>
        <w:rPr>
          <w:rFonts w:asciiTheme="minorHAnsi" w:hAnsiTheme="minorHAnsi"/>
          <w:b/>
          <w:sz w:val="24"/>
          <w:szCs w:val="24"/>
          <w:lang w:val="ru-RU"/>
        </w:rPr>
      </w:pPr>
      <w:bookmarkStart w:id="190" w:name="_Toc15291965"/>
      <w:bookmarkStart w:id="191" w:name="_Toc21954548"/>
      <w:r w:rsidRPr="00F32D19">
        <w:rPr>
          <w:rFonts w:asciiTheme="minorHAnsi" w:hAnsiTheme="minorHAnsi"/>
          <w:b/>
          <w:sz w:val="24"/>
          <w:szCs w:val="24"/>
          <w:lang w:val="ru-RU"/>
        </w:rPr>
        <w:t>Сведения об оснащенности зданий, строений, сооружений приборами учета принимаемых сточных вод и их применении при осуществлении коммерческих</w:t>
      </w:r>
      <w:r w:rsidR="00742B40">
        <w:rPr>
          <w:rFonts w:asciiTheme="minorHAnsi" w:hAnsiTheme="minorHAnsi"/>
          <w:b/>
          <w:sz w:val="24"/>
          <w:szCs w:val="24"/>
          <w:lang w:val="ru-RU"/>
        </w:rPr>
        <w:t xml:space="preserve"> </w:t>
      </w:r>
      <w:r w:rsidRPr="00F32D19">
        <w:rPr>
          <w:rFonts w:asciiTheme="minorHAnsi" w:hAnsiTheme="minorHAnsi"/>
          <w:b/>
          <w:sz w:val="24"/>
          <w:szCs w:val="24"/>
          <w:lang w:val="ru-RU"/>
        </w:rPr>
        <w:t>расчетов</w:t>
      </w:r>
      <w:bookmarkEnd w:id="190"/>
      <w:bookmarkEnd w:id="191"/>
    </w:p>
    <w:p w:rsidR="00CE3E77" w:rsidRPr="00CE3E77" w:rsidRDefault="00CE3E77" w:rsidP="00CE3E77">
      <w:pPr>
        <w:widowControl/>
        <w:numPr>
          <w:ilvl w:val="2"/>
          <w:numId w:val="0"/>
        </w:numPr>
        <w:tabs>
          <w:tab w:val="left" w:pos="680"/>
        </w:tabs>
        <w:spacing w:line="23" w:lineRule="atLeast"/>
        <w:ind w:right="111" w:firstLine="720"/>
        <w:contextualSpacing/>
        <w:jc w:val="both"/>
        <w:rPr>
          <w:rFonts w:ascii="Calibri" w:eastAsia="Calibri" w:hAnsi="Calibri"/>
          <w:sz w:val="24"/>
          <w:szCs w:val="24"/>
          <w:lang w:val="ru-RU"/>
        </w:rPr>
      </w:pPr>
      <w:r w:rsidRPr="00CE3E77">
        <w:rPr>
          <w:rFonts w:ascii="Calibri" w:eastAsia="Calibri" w:hAnsi="Calibri"/>
          <w:sz w:val="24"/>
          <w:szCs w:val="24"/>
          <w:lang w:val="ru-RU"/>
        </w:rPr>
        <w:t>Приборный учет принимаемых сточных вод на очистных сооружениях не осуществляется (таблица 2.</w:t>
      </w:r>
      <w:r>
        <w:rPr>
          <w:rFonts w:ascii="Calibri" w:eastAsia="Calibri" w:hAnsi="Calibri"/>
          <w:sz w:val="24"/>
          <w:szCs w:val="24"/>
          <w:lang w:val="ru-RU"/>
        </w:rPr>
        <w:t>5</w:t>
      </w:r>
      <w:r w:rsidRPr="00CE3E77">
        <w:rPr>
          <w:rFonts w:ascii="Calibri" w:eastAsia="Calibri" w:hAnsi="Calibri"/>
          <w:sz w:val="24"/>
          <w:szCs w:val="24"/>
          <w:lang w:val="ru-RU"/>
        </w:rPr>
        <w:t>).</w:t>
      </w:r>
    </w:p>
    <w:p w:rsidR="00CE3E77" w:rsidRPr="00CE3E77" w:rsidRDefault="00CE3E77" w:rsidP="00CE3E77">
      <w:pPr>
        <w:widowControl/>
        <w:numPr>
          <w:ilvl w:val="2"/>
          <w:numId w:val="0"/>
        </w:numPr>
        <w:tabs>
          <w:tab w:val="left" w:pos="680"/>
        </w:tabs>
        <w:spacing w:line="23" w:lineRule="atLeast"/>
        <w:ind w:right="113"/>
        <w:contextualSpacing/>
        <w:jc w:val="both"/>
        <w:rPr>
          <w:rFonts w:ascii="Calibri" w:eastAsia="Calibri" w:hAnsi="Calibri"/>
          <w:b/>
          <w:sz w:val="24"/>
          <w:szCs w:val="24"/>
          <w:lang w:val="ru-RU"/>
        </w:rPr>
      </w:pPr>
      <w:r w:rsidRPr="00CE3E77">
        <w:rPr>
          <w:rFonts w:ascii="Calibri" w:eastAsia="Calibri" w:hAnsi="Calibri"/>
          <w:b/>
          <w:sz w:val="24"/>
          <w:szCs w:val="24"/>
          <w:lang w:val="ru-RU"/>
        </w:rPr>
        <w:t>Таблица 2.</w:t>
      </w:r>
      <w:r>
        <w:rPr>
          <w:rFonts w:ascii="Calibri" w:eastAsia="Calibri" w:hAnsi="Calibri"/>
          <w:b/>
          <w:sz w:val="24"/>
          <w:szCs w:val="24"/>
          <w:lang w:val="ru-RU"/>
        </w:rPr>
        <w:t>5</w:t>
      </w:r>
      <w:r w:rsidRPr="00CE3E77">
        <w:rPr>
          <w:rFonts w:ascii="Calibri" w:eastAsia="Calibri" w:hAnsi="Calibri"/>
          <w:b/>
          <w:sz w:val="24"/>
          <w:szCs w:val="24"/>
          <w:lang w:val="ru-RU"/>
        </w:rPr>
        <w:t xml:space="preserve"> – Перечень коммерческих узлов учета сточных вод</w:t>
      </w:r>
    </w:p>
    <w:tbl>
      <w:tblPr>
        <w:tblW w:w="5000" w:type="pct"/>
        <w:tblCellMar>
          <w:left w:w="10" w:type="dxa"/>
          <w:right w:w="10" w:type="dxa"/>
        </w:tblCellMar>
        <w:tblLook w:val="04A0"/>
      </w:tblPr>
      <w:tblGrid>
        <w:gridCol w:w="758"/>
        <w:gridCol w:w="4825"/>
        <w:gridCol w:w="4452"/>
      </w:tblGrid>
      <w:tr w:rsidR="00CE3E77" w:rsidRPr="00CE3E77" w:rsidTr="0055642D">
        <w:tc>
          <w:tcPr>
            <w:tcW w:w="378"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CE3E77" w:rsidRPr="00CE3E77" w:rsidRDefault="00CE3E77" w:rsidP="00CE3E77">
            <w:pPr>
              <w:suppressLineNumbers/>
              <w:suppressAutoHyphens/>
              <w:autoSpaceDN w:val="0"/>
              <w:spacing w:line="23" w:lineRule="atLeast"/>
              <w:jc w:val="center"/>
              <w:textAlignment w:val="baseline"/>
              <w:rPr>
                <w:rFonts w:ascii="Calibri" w:eastAsia="Andale Sans UI" w:hAnsi="Calibri" w:cs="Calibri"/>
                <w:b/>
                <w:color w:val="000000"/>
                <w:kern w:val="3"/>
                <w:lang w:val="de-DE" w:eastAsia="ja-JP" w:bidi="fa-IR"/>
              </w:rPr>
            </w:pPr>
            <w:r w:rsidRPr="00CE3E77">
              <w:rPr>
                <w:rFonts w:ascii="Calibri" w:eastAsia="Andale Sans UI" w:hAnsi="Calibri" w:cs="Calibri"/>
                <w:b/>
                <w:color w:val="000000"/>
                <w:kern w:val="3"/>
                <w:lang w:val="de-DE" w:eastAsia="ja-JP" w:bidi="fa-IR"/>
              </w:rPr>
              <w:t>№</w:t>
            </w:r>
          </w:p>
          <w:p w:rsidR="00CE3E77" w:rsidRPr="00CE3E77" w:rsidRDefault="00CE3E77" w:rsidP="00CE3E77">
            <w:pPr>
              <w:suppressLineNumbers/>
              <w:suppressAutoHyphens/>
              <w:autoSpaceDN w:val="0"/>
              <w:spacing w:line="23" w:lineRule="atLeast"/>
              <w:jc w:val="center"/>
              <w:textAlignment w:val="baseline"/>
              <w:rPr>
                <w:rFonts w:ascii="Calibri" w:eastAsia="Andale Sans UI" w:hAnsi="Calibri" w:cs="Calibri"/>
                <w:b/>
                <w:color w:val="000000"/>
                <w:kern w:val="3"/>
                <w:lang w:val="ru-RU" w:eastAsia="ja-JP" w:bidi="fa-IR"/>
              </w:rPr>
            </w:pPr>
            <w:r w:rsidRPr="00CE3E77">
              <w:rPr>
                <w:rFonts w:ascii="Calibri" w:eastAsia="Andale Sans UI" w:hAnsi="Calibri" w:cs="Calibri"/>
                <w:b/>
                <w:color w:val="000000"/>
                <w:kern w:val="3"/>
                <w:lang w:val="ru-RU" w:eastAsia="ja-JP" w:bidi="fa-IR"/>
              </w:rPr>
              <w:t>п/п</w:t>
            </w:r>
          </w:p>
        </w:tc>
        <w:tc>
          <w:tcPr>
            <w:tcW w:w="2404"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CE3E77" w:rsidRPr="00CE3E77" w:rsidRDefault="00CE3E77" w:rsidP="00CE3E77">
            <w:pPr>
              <w:suppressLineNumbers/>
              <w:suppressAutoHyphens/>
              <w:autoSpaceDN w:val="0"/>
              <w:spacing w:line="23" w:lineRule="atLeast"/>
              <w:jc w:val="center"/>
              <w:textAlignment w:val="baseline"/>
              <w:rPr>
                <w:rFonts w:ascii="Calibri" w:eastAsia="Andale Sans UI" w:hAnsi="Calibri" w:cs="Calibri"/>
                <w:b/>
                <w:color w:val="000000"/>
                <w:kern w:val="3"/>
                <w:lang w:val="ru-RU" w:eastAsia="ja-JP" w:bidi="fa-IR"/>
              </w:rPr>
            </w:pPr>
            <w:r w:rsidRPr="00CE3E77">
              <w:rPr>
                <w:rFonts w:ascii="Calibri" w:eastAsia="Andale Sans UI" w:hAnsi="Calibri" w:cs="Calibri"/>
                <w:b/>
                <w:color w:val="000000"/>
                <w:kern w:val="3"/>
                <w:lang w:val="ru-RU" w:eastAsia="ja-JP" w:bidi="fa-IR"/>
              </w:rPr>
              <w:t>Наименование узла учета</w:t>
            </w:r>
          </w:p>
        </w:tc>
        <w:tc>
          <w:tcPr>
            <w:tcW w:w="2218" w:type="pct"/>
            <w:tcBorders>
              <w:top w:val="single" w:sz="4" w:space="0" w:color="000000"/>
              <w:left w:val="single" w:sz="4" w:space="0" w:color="000000"/>
              <w:bottom w:val="single" w:sz="4" w:space="0" w:color="000000"/>
              <w:right w:val="single" w:sz="4" w:space="0" w:color="000000"/>
            </w:tcBorders>
            <w:shd w:val="clear" w:color="auto" w:fill="92D050"/>
            <w:tcMar>
              <w:top w:w="55" w:type="dxa"/>
              <w:left w:w="55" w:type="dxa"/>
              <w:bottom w:w="55" w:type="dxa"/>
              <w:right w:w="55" w:type="dxa"/>
            </w:tcMar>
            <w:vAlign w:val="center"/>
          </w:tcPr>
          <w:p w:rsidR="00CE3E77" w:rsidRPr="00CE3E77" w:rsidRDefault="00CE3E77" w:rsidP="00CE3E77">
            <w:pPr>
              <w:suppressLineNumbers/>
              <w:suppressAutoHyphens/>
              <w:autoSpaceDN w:val="0"/>
              <w:spacing w:line="23" w:lineRule="atLeast"/>
              <w:jc w:val="center"/>
              <w:textAlignment w:val="baseline"/>
              <w:rPr>
                <w:rFonts w:ascii="Calibri" w:eastAsia="Andale Sans UI" w:hAnsi="Calibri" w:cs="Calibri"/>
                <w:b/>
                <w:color w:val="000000"/>
                <w:kern w:val="3"/>
                <w:lang w:val="ru-RU" w:eastAsia="ja-JP" w:bidi="fa-IR"/>
              </w:rPr>
            </w:pPr>
            <w:r w:rsidRPr="00CE3E77">
              <w:rPr>
                <w:rFonts w:ascii="Calibri" w:eastAsia="Andale Sans UI" w:hAnsi="Calibri" w:cs="Calibri"/>
                <w:b/>
                <w:color w:val="000000"/>
                <w:kern w:val="3"/>
                <w:lang w:val="ru-RU" w:eastAsia="ja-JP" w:bidi="fa-IR"/>
              </w:rPr>
              <w:t>Тип приборов</w:t>
            </w:r>
          </w:p>
        </w:tc>
      </w:tr>
      <w:tr w:rsidR="00CE3E77" w:rsidRPr="00CE3E77" w:rsidTr="0055642D">
        <w:tc>
          <w:tcPr>
            <w:tcW w:w="378" w:type="pct"/>
            <w:tcBorders>
              <w:left w:val="single" w:sz="4" w:space="0" w:color="000000"/>
              <w:bottom w:val="single" w:sz="4" w:space="0" w:color="000000"/>
            </w:tcBorders>
            <w:shd w:val="clear" w:color="auto" w:fill="92D050"/>
            <w:tcMar>
              <w:top w:w="55" w:type="dxa"/>
              <w:left w:w="55" w:type="dxa"/>
              <w:bottom w:w="55" w:type="dxa"/>
              <w:right w:w="55" w:type="dxa"/>
            </w:tcMar>
            <w:vAlign w:val="center"/>
          </w:tcPr>
          <w:p w:rsidR="00CE3E77" w:rsidRPr="00CE3E77" w:rsidRDefault="00CE3E77" w:rsidP="00CE3E77">
            <w:pPr>
              <w:suppressLineNumbers/>
              <w:suppressAutoHyphens/>
              <w:autoSpaceDN w:val="0"/>
              <w:spacing w:line="23" w:lineRule="atLeast"/>
              <w:jc w:val="center"/>
              <w:textAlignment w:val="baseline"/>
              <w:rPr>
                <w:rFonts w:ascii="Calibri" w:eastAsia="Andale Sans UI" w:hAnsi="Calibri" w:cs="Calibri"/>
                <w:b/>
                <w:color w:val="000000"/>
                <w:kern w:val="3"/>
                <w:lang w:val="de-DE" w:eastAsia="ja-JP" w:bidi="fa-IR"/>
              </w:rPr>
            </w:pPr>
            <w:r w:rsidRPr="00CE3E77">
              <w:rPr>
                <w:rFonts w:ascii="Calibri" w:eastAsia="Andale Sans UI" w:hAnsi="Calibri" w:cs="Calibri"/>
                <w:b/>
                <w:color w:val="000000"/>
                <w:kern w:val="3"/>
                <w:lang w:val="de-DE" w:eastAsia="ja-JP" w:bidi="fa-IR"/>
              </w:rPr>
              <w:t>1</w:t>
            </w:r>
          </w:p>
        </w:tc>
        <w:tc>
          <w:tcPr>
            <w:tcW w:w="2404" w:type="pct"/>
            <w:tcBorders>
              <w:left w:val="single" w:sz="4" w:space="0" w:color="000000"/>
              <w:bottom w:val="single" w:sz="4" w:space="0" w:color="000000"/>
            </w:tcBorders>
            <w:shd w:val="clear" w:color="auto" w:fill="92D050"/>
            <w:tcMar>
              <w:top w:w="55" w:type="dxa"/>
              <w:left w:w="55" w:type="dxa"/>
              <w:bottom w:w="55" w:type="dxa"/>
              <w:right w:w="55" w:type="dxa"/>
            </w:tcMar>
            <w:vAlign w:val="center"/>
          </w:tcPr>
          <w:p w:rsidR="00CE3E77" w:rsidRPr="00CE3E77" w:rsidRDefault="00CE3E77" w:rsidP="00CE3E77">
            <w:pPr>
              <w:suppressLineNumbers/>
              <w:suppressAutoHyphens/>
              <w:autoSpaceDN w:val="0"/>
              <w:spacing w:line="23" w:lineRule="atLeast"/>
              <w:jc w:val="center"/>
              <w:textAlignment w:val="baseline"/>
              <w:rPr>
                <w:rFonts w:ascii="Calibri" w:eastAsia="Andale Sans UI" w:hAnsi="Calibri" w:cs="Calibri"/>
                <w:b/>
                <w:color w:val="000000"/>
                <w:kern w:val="3"/>
                <w:lang w:val="ru-RU" w:eastAsia="ja-JP" w:bidi="fa-IR"/>
              </w:rPr>
            </w:pPr>
            <w:r w:rsidRPr="00CE3E77">
              <w:rPr>
                <w:rFonts w:ascii="Calibri" w:eastAsia="Andale Sans UI" w:hAnsi="Calibri" w:cs="Calibri"/>
                <w:b/>
                <w:color w:val="000000"/>
                <w:kern w:val="3"/>
                <w:lang w:val="ru-RU" w:eastAsia="ja-JP" w:bidi="fa-IR"/>
              </w:rPr>
              <w:t>2</w:t>
            </w:r>
          </w:p>
        </w:tc>
        <w:tc>
          <w:tcPr>
            <w:tcW w:w="2218" w:type="pct"/>
            <w:tcBorders>
              <w:left w:val="single" w:sz="4" w:space="0" w:color="000000"/>
              <w:bottom w:val="single" w:sz="4" w:space="0" w:color="000000"/>
              <w:right w:val="single" w:sz="4" w:space="0" w:color="000000"/>
            </w:tcBorders>
            <w:shd w:val="clear" w:color="auto" w:fill="92D050"/>
            <w:tcMar>
              <w:top w:w="55" w:type="dxa"/>
              <w:left w:w="55" w:type="dxa"/>
              <w:bottom w:w="55" w:type="dxa"/>
              <w:right w:w="55" w:type="dxa"/>
            </w:tcMar>
            <w:vAlign w:val="center"/>
          </w:tcPr>
          <w:p w:rsidR="00CE3E77" w:rsidRPr="00CE3E77" w:rsidRDefault="00CE3E77" w:rsidP="00CE3E77">
            <w:pPr>
              <w:suppressLineNumbers/>
              <w:suppressAutoHyphens/>
              <w:autoSpaceDN w:val="0"/>
              <w:spacing w:line="23" w:lineRule="atLeast"/>
              <w:jc w:val="center"/>
              <w:textAlignment w:val="baseline"/>
              <w:rPr>
                <w:rFonts w:ascii="Calibri" w:eastAsia="Andale Sans UI" w:hAnsi="Calibri" w:cs="Calibri"/>
                <w:b/>
                <w:color w:val="000000"/>
                <w:kern w:val="3"/>
                <w:lang w:val="ru-RU" w:eastAsia="ja-JP" w:bidi="fa-IR"/>
              </w:rPr>
            </w:pPr>
            <w:r w:rsidRPr="00CE3E77">
              <w:rPr>
                <w:rFonts w:ascii="Calibri" w:eastAsia="Andale Sans UI" w:hAnsi="Calibri" w:cs="Calibri"/>
                <w:b/>
                <w:color w:val="000000"/>
                <w:kern w:val="3"/>
                <w:lang w:val="ru-RU" w:eastAsia="ja-JP" w:bidi="fa-IR"/>
              </w:rPr>
              <w:t>3</w:t>
            </w:r>
          </w:p>
        </w:tc>
      </w:tr>
      <w:tr w:rsidR="00CE3E77" w:rsidRPr="004D6987" w:rsidTr="0055642D">
        <w:tc>
          <w:tcPr>
            <w:tcW w:w="378"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CE3E77" w:rsidRPr="00CE3E77" w:rsidRDefault="00CE3E77" w:rsidP="00CE3E77">
            <w:pPr>
              <w:suppressLineNumbers/>
              <w:suppressAutoHyphens/>
              <w:autoSpaceDN w:val="0"/>
              <w:spacing w:line="23" w:lineRule="atLeast"/>
              <w:jc w:val="center"/>
              <w:textAlignment w:val="baseline"/>
              <w:rPr>
                <w:rFonts w:ascii="Calibri" w:eastAsia="Andale Sans UI" w:hAnsi="Calibri" w:cs="Calibri"/>
                <w:color w:val="000000"/>
                <w:kern w:val="3"/>
                <w:lang w:val="ru-RU" w:eastAsia="ja-JP" w:bidi="fa-IR"/>
              </w:rPr>
            </w:pPr>
            <w:r w:rsidRPr="00CE3E77">
              <w:rPr>
                <w:rFonts w:ascii="Calibri" w:eastAsia="Andale Sans UI" w:hAnsi="Calibri" w:cs="Calibri"/>
                <w:color w:val="000000"/>
                <w:kern w:val="3"/>
                <w:lang w:val="ru-RU" w:eastAsia="ja-JP" w:bidi="fa-IR"/>
              </w:rPr>
              <w:t>1.</w:t>
            </w:r>
          </w:p>
        </w:tc>
        <w:tc>
          <w:tcPr>
            <w:tcW w:w="2404" w:type="pct"/>
            <w:tcBorders>
              <w:left w:val="single" w:sz="4" w:space="0" w:color="000000"/>
              <w:bottom w:val="single" w:sz="4" w:space="0" w:color="000000"/>
            </w:tcBorders>
            <w:shd w:val="clear" w:color="auto" w:fill="auto"/>
            <w:tcMar>
              <w:top w:w="55" w:type="dxa"/>
              <w:left w:w="55" w:type="dxa"/>
              <w:bottom w:w="55" w:type="dxa"/>
              <w:right w:w="55" w:type="dxa"/>
            </w:tcMar>
          </w:tcPr>
          <w:p w:rsidR="00CE3E77" w:rsidRPr="00CE3E77" w:rsidRDefault="00CE3E77" w:rsidP="00CE3E77">
            <w:pPr>
              <w:suppressLineNumbers/>
              <w:suppressAutoHyphens/>
              <w:autoSpaceDN w:val="0"/>
              <w:spacing w:line="23" w:lineRule="atLeast"/>
              <w:jc w:val="both"/>
              <w:textAlignment w:val="baseline"/>
              <w:rPr>
                <w:rFonts w:ascii="Calibri" w:eastAsia="Andale Sans UI" w:hAnsi="Calibri" w:cs="Calibri"/>
                <w:color w:val="000000"/>
                <w:kern w:val="3"/>
                <w:lang w:val="ru-RU" w:eastAsia="ja-JP" w:bidi="fa-IR"/>
              </w:rPr>
            </w:pPr>
            <w:r w:rsidRPr="00CE3E77">
              <w:rPr>
                <w:rFonts w:ascii="Calibri" w:eastAsia="Andale Sans UI" w:hAnsi="Calibri" w:cs="Calibri"/>
                <w:color w:val="000000"/>
                <w:kern w:val="3"/>
                <w:lang w:val="ru-RU" w:eastAsia="ja-JP" w:bidi="fa-IR"/>
              </w:rPr>
              <w:t xml:space="preserve"> Очистные сооружения дер.  Головино</w:t>
            </w:r>
          </w:p>
        </w:tc>
        <w:tc>
          <w:tcPr>
            <w:tcW w:w="2218"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E3E77" w:rsidRPr="00CE3E77" w:rsidRDefault="00CE3E77" w:rsidP="00CE3E77">
            <w:pPr>
              <w:suppressLineNumbers/>
              <w:suppressAutoHyphens/>
              <w:autoSpaceDN w:val="0"/>
              <w:spacing w:line="23" w:lineRule="atLeast"/>
              <w:jc w:val="center"/>
              <w:textAlignment w:val="baseline"/>
              <w:rPr>
                <w:rFonts w:ascii="Calibri" w:eastAsia="Andale Sans UI" w:hAnsi="Calibri" w:cs="Calibri"/>
                <w:color w:val="000000"/>
                <w:kern w:val="3"/>
                <w:lang w:val="ru-RU" w:eastAsia="ja-JP" w:bidi="fa-IR"/>
              </w:rPr>
            </w:pPr>
            <w:r w:rsidRPr="00CE3E77">
              <w:rPr>
                <w:rFonts w:ascii="Calibri" w:eastAsia="Andale Sans UI" w:hAnsi="Calibri" w:cs="Calibri"/>
                <w:color w:val="000000"/>
                <w:kern w:val="3"/>
                <w:lang w:val="ru-RU" w:eastAsia="ja-JP" w:bidi="fa-IR"/>
              </w:rPr>
              <w:t>Нет прибора учета сточных вод</w:t>
            </w:r>
          </w:p>
        </w:tc>
      </w:tr>
      <w:tr w:rsidR="00CE3E77" w:rsidRPr="004D6987" w:rsidTr="0055642D">
        <w:trPr>
          <w:trHeight w:val="40"/>
        </w:trPr>
        <w:tc>
          <w:tcPr>
            <w:tcW w:w="378" w:type="pct"/>
            <w:tcBorders>
              <w:left w:val="single" w:sz="4" w:space="0" w:color="000000"/>
              <w:bottom w:val="single" w:sz="4" w:space="0" w:color="000000"/>
            </w:tcBorders>
            <w:shd w:val="clear" w:color="auto" w:fill="auto"/>
            <w:tcMar>
              <w:top w:w="55" w:type="dxa"/>
              <w:left w:w="55" w:type="dxa"/>
              <w:bottom w:w="55" w:type="dxa"/>
              <w:right w:w="55" w:type="dxa"/>
            </w:tcMar>
          </w:tcPr>
          <w:p w:rsidR="00CE3E77" w:rsidRPr="00CE3E77" w:rsidRDefault="00CE3E77" w:rsidP="00CE3E77">
            <w:pPr>
              <w:suppressLineNumbers/>
              <w:suppressAutoHyphens/>
              <w:autoSpaceDN w:val="0"/>
              <w:spacing w:line="23" w:lineRule="atLeast"/>
              <w:jc w:val="center"/>
              <w:textAlignment w:val="baseline"/>
              <w:rPr>
                <w:rFonts w:ascii="Calibri" w:eastAsia="Andale Sans UI" w:hAnsi="Calibri" w:cs="Calibri"/>
                <w:color w:val="000000"/>
                <w:kern w:val="3"/>
                <w:lang w:val="ru-RU" w:eastAsia="ja-JP" w:bidi="fa-IR"/>
              </w:rPr>
            </w:pPr>
            <w:r w:rsidRPr="00CE3E77">
              <w:rPr>
                <w:rFonts w:ascii="Calibri" w:eastAsia="Andale Sans UI" w:hAnsi="Calibri" w:cs="Calibri"/>
                <w:color w:val="000000"/>
                <w:kern w:val="3"/>
                <w:lang w:val="ru-RU" w:eastAsia="ja-JP" w:bidi="fa-IR"/>
              </w:rPr>
              <w:t>2.</w:t>
            </w:r>
          </w:p>
        </w:tc>
        <w:tc>
          <w:tcPr>
            <w:tcW w:w="2404" w:type="pct"/>
            <w:tcBorders>
              <w:left w:val="single" w:sz="4" w:space="0" w:color="000000"/>
              <w:bottom w:val="single" w:sz="4" w:space="0" w:color="000000"/>
            </w:tcBorders>
            <w:shd w:val="clear" w:color="auto" w:fill="auto"/>
            <w:tcMar>
              <w:top w:w="55" w:type="dxa"/>
              <w:left w:w="55" w:type="dxa"/>
              <w:bottom w:w="55" w:type="dxa"/>
              <w:right w:w="55" w:type="dxa"/>
            </w:tcMar>
          </w:tcPr>
          <w:p w:rsidR="00CE3E77" w:rsidRPr="00CE3E77" w:rsidRDefault="00CE3E77" w:rsidP="00CE3E77">
            <w:pPr>
              <w:suppressLineNumbers/>
              <w:suppressAutoHyphens/>
              <w:autoSpaceDN w:val="0"/>
              <w:spacing w:line="23" w:lineRule="atLeast"/>
              <w:jc w:val="both"/>
              <w:textAlignment w:val="baseline"/>
              <w:rPr>
                <w:rFonts w:ascii="Calibri" w:eastAsia="Andale Sans UI" w:hAnsi="Calibri" w:cs="Calibri"/>
                <w:color w:val="000000"/>
                <w:kern w:val="3"/>
                <w:lang w:val="ru-RU" w:eastAsia="ja-JP" w:bidi="fa-IR"/>
              </w:rPr>
            </w:pPr>
            <w:r w:rsidRPr="00CE3E77">
              <w:rPr>
                <w:rFonts w:ascii="Calibri" w:eastAsia="Andale Sans UI" w:hAnsi="Calibri" w:cs="Calibri"/>
                <w:color w:val="000000"/>
                <w:kern w:val="3"/>
                <w:lang w:val="ru-RU" w:eastAsia="ja-JP" w:bidi="fa-IR"/>
              </w:rPr>
              <w:t xml:space="preserve"> Очистные сооружения пос. Сосновый Бор</w:t>
            </w:r>
          </w:p>
        </w:tc>
        <w:tc>
          <w:tcPr>
            <w:tcW w:w="2218"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E3E77" w:rsidRPr="00CE3E77" w:rsidRDefault="00CE3E77" w:rsidP="00CE3E77">
            <w:pPr>
              <w:suppressLineNumbers/>
              <w:suppressAutoHyphens/>
              <w:autoSpaceDN w:val="0"/>
              <w:spacing w:line="23" w:lineRule="atLeast"/>
              <w:jc w:val="center"/>
              <w:textAlignment w:val="baseline"/>
              <w:rPr>
                <w:rFonts w:ascii="Calibri" w:eastAsia="Andale Sans UI" w:hAnsi="Calibri" w:cs="Calibri"/>
                <w:color w:val="000000"/>
                <w:kern w:val="3"/>
                <w:lang w:val="ru-RU" w:eastAsia="ja-JP" w:bidi="fa-IR"/>
              </w:rPr>
            </w:pPr>
            <w:r w:rsidRPr="00CE3E77">
              <w:rPr>
                <w:rFonts w:ascii="Calibri" w:eastAsia="Andale Sans UI" w:hAnsi="Calibri" w:cs="Calibri"/>
                <w:color w:val="000000"/>
                <w:kern w:val="3"/>
                <w:lang w:val="ru-RU" w:eastAsia="ja-JP" w:bidi="fa-IR"/>
              </w:rPr>
              <w:t>Нет прибора учета сточных вод</w:t>
            </w:r>
          </w:p>
        </w:tc>
      </w:tr>
    </w:tbl>
    <w:p w:rsidR="00CE3E77" w:rsidRPr="00CE3E77" w:rsidRDefault="00CE3E77" w:rsidP="00CE3E77">
      <w:pPr>
        <w:spacing w:line="276" w:lineRule="auto"/>
        <w:ind w:firstLine="567"/>
        <w:jc w:val="both"/>
        <w:rPr>
          <w:rFonts w:asciiTheme="minorHAnsi" w:hAnsiTheme="minorHAnsi"/>
          <w:sz w:val="12"/>
          <w:szCs w:val="12"/>
          <w:lang w:val="ru-RU"/>
        </w:rPr>
      </w:pPr>
    </w:p>
    <w:p w:rsidR="00CE3E77" w:rsidRPr="00CE3E77" w:rsidRDefault="00CE3E77" w:rsidP="00CE3E77">
      <w:pPr>
        <w:spacing w:line="276" w:lineRule="auto"/>
        <w:ind w:firstLine="567"/>
        <w:jc w:val="both"/>
        <w:rPr>
          <w:rFonts w:asciiTheme="minorHAnsi" w:hAnsiTheme="minorHAnsi"/>
          <w:sz w:val="24"/>
          <w:szCs w:val="24"/>
          <w:lang w:val="ru-RU"/>
        </w:rPr>
      </w:pPr>
      <w:r w:rsidRPr="00CE3E77">
        <w:rPr>
          <w:rFonts w:asciiTheme="minorHAnsi" w:hAnsiTheme="minorHAnsi"/>
          <w:sz w:val="24"/>
          <w:szCs w:val="24"/>
          <w:lang w:val="ru-RU"/>
        </w:rPr>
        <w:t xml:space="preserve">В настоящее время коммерческий учет принимаемых сточных вод от потребителей осуществляется в соответствии с действующим законодательством, т.е. количество принятых сточных вод принимается равным количеству потребленной воды. Доля объемов, рассчитанная данным способом, составляет практически 100%. </w:t>
      </w:r>
    </w:p>
    <w:p w:rsidR="00E94CD0" w:rsidRDefault="00E94CD0" w:rsidP="00303D4D">
      <w:pPr>
        <w:spacing w:line="276" w:lineRule="auto"/>
        <w:ind w:firstLine="567"/>
        <w:jc w:val="both"/>
        <w:rPr>
          <w:rFonts w:asciiTheme="minorHAnsi" w:hAnsiTheme="minorHAnsi"/>
          <w:sz w:val="24"/>
          <w:szCs w:val="24"/>
          <w:lang w:val="ru-RU"/>
        </w:rPr>
      </w:pPr>
      <w:r w:rsidRPr="00C52E43">
        <w:rPr>
          <w:rFonts w:asciiTheme="minorHAnsi" w:hAnsiTheme="minorHAnsi"/>
          <w:sz w:val="24"/>
          <w:szCs w:val="24"/>
          <w:lang w:val="ru-RU"/>
        </w:rPr>
        <w:t>Дальнейшее развитие коммерческого учета сточных вод будет, осуществляется в соответствии с Федеральным законом №416-ФЗ от 07.12.2011 г. «О водоснабжении и водоотведении» с применением электромагнитных и ультразвуковых расходомеров.</w:t>
      </w:r>
    </w:p>
    <w:p w:rsidR="00303D4D" w:rsidRDefault="00303D4D" w:rsidP="00303D4D">
      <w:pPr>
        <w:spacing w:line="276" w:lineRule="auto"/>
        <w:ind w:firstLine="567"/>
        <w:jc w:val="both"/>
        <w:rPr>
          <w:rFonts w:ascii="Calibri" w:hAnsi="Calibri" w:cs="Calibri"/>
          <w:sz w:val="24"/>
          <w:szCs w:val="24"/>
          <w:lang w:val="ru-RU"/>
        </w:rPr>
      </w:pPr>
    </w:p>
    <w:p w:rsidR="00E94CD0" w:rsidRPr="00D10A89" w:rsidRDefault="00E94CD0" w:rsidP="00E94CD0">
      <w:pPr>
        <w:pStyle w:val="a5"/>
        <w:numPr>
          <w:ilvl w:val="1"/>
          <w:numId w:val="24"/>
        </w:numPr>
        <w:tabs>
          <w:tab w:val="left" w:pos="851"/>
        </w:tabs>
        <w:spacing w:before="3" w:line="276" w:lineRule="auto"/>
        <w:ind w:left="851" w:right="116" w:hanging="567"/>
        <w:jc w:val="center"/>
        <w:outlineLvl w:val="1"/>
        <w:rPr>
          <w:rFonts w:asciiTheme="minorHAnsi" w:hAnsiTheme="minorHAnsi"/>
          <w:b/>
          <w:sz w:val="24"/>
          <w:szCs w:val="24"/>
          <w:lang w:val="ru-RU"/>
        </w:rPr>
      </w:pPr>
      <w:bookmarkStart w:id="192" w:name="_Toc15291966"/>
      <w:bookmarkStart w:id="193" w:name="_Toc21954549"/>
      <w:r>
        <w:rPr>
          <w:rFonts w:asciiTheme="minorHAnsi" w:hAnsiTheme="minorHAnsi"/>
          <w:b/>
          <w:sz w:val="24"/>
          <w:szCs w:val="24"/>
          <w:lang w:val="ru-RU"/>
        </w:rPr>
        <w:t>Р</w:t>
      </w:r>
      <w:r w:rsidRPr="0011088D">
        <w:rPr>
          <w:rFonts w:asciiTheme="minorHAnsi" w:hAnsiTheme="minorHAnsi"/>
          <w:b/>
          <w:sz w:val="24"/>
          <w:szCs w:val="24"/>
          <w:lang w:val="ru-RU"/>
        </w:rPr>
        <w:t xml:space="preserve">езультаты ретроспективного анализа за последние </w:t>
      </w:r>
      <w:r>
        <w:rPr>
          <w:rFonts w:asciiTheme="minorHAnsi" w:hAnsiTheme="minorHAnsi"/>
          <w:b/>
          <w:sz w:val="24"/>
          <w:szCs w:val="24"/>
          <w:lang w:val="ru-RU"/>
        </w:rPr>
        <w:t>5</w:t>
      </w:r>
      <w:r w:rsidRPr="0011088D">
        <w:rPr>
          <w:rFonts w:asciiTheme="minorHAnsi" w:hAnsiTheme="minorHAnsi"/>
          <w:b/>
          <w:sz w:val="24"/>
          <w:szCs w:val="24"/>
          <w:lang w:val="ru-RU"/>
        </w:rPr>
        <w:t xml:space="preserve">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92"/>
      <w:bookmarkEnd w:id="193"/>
    </w:p>
    <w:p w:rsidR="00E94CD0" w:rsidRPr="00CA52CF" w:rsidRDefault="00E94CD0" w:rsidP="00303D4D">
      <w:pPr>
        <w:pStyle w:val="TableParagraph"/>
        <w:tabs>
          <w:tab w:val="left" w:pos="10320"/>
        </w:tabs>
        <w:spacing w:before="113" w:line="276" w:lineRule="auto"/>
        <w:ind w:right="-28" w:firstLine="680"/>
        <w:jc w:val="both"/>
        <w:rPr>
          <w:rFonts w:asciiTheme="minorHAnsi" w:hAnsiTheme="minorHAnsi"/>
          <w:sz w:val="24"/>
          <w:szCs w:val="24"/>
          <w:lang w:val="ru-RU"/>
        </w:rPr>
      </w:pPr>
      <w:r w:rsidRPr="00CA52CF">
        <w:rPr>
          <w:rFonts w:asciiTheme="minorHAnsi" w:hAnsiTheme="minorHAnsi"/>
          <w:sz w:val="24"/>
          <w:szCs w:val="24"/>
          <w:lang w:val="ru-RU"/>
        </w:rPr>
        <w:t xml:space="preserve">Предприятием </w:t>
      </w:r>
      <w:r w:rsidR="00303D4D" w:rsidRPr="00CA52CF">
        <w:rPr>
          <w:rFonts w:asciiTheme="minorHAnsi" w:hAnsiTheme="minorHAnsi"/>
          <w:sz w:val="24"/>
          <w:szCs w:val="24"/>
          <w:lang w:val="ru-RU"/>
        </w:rPr>
        <w:t xml:space="preserve">МУП </w:t>
      </w:r>
      <w:r w:rsidR="0055642D" w:rsidRPr="00CA52CF">
        <w:rPr>
          <w:rFonts w:asciiTheme="minorHAnsi" w:hAnsiTheme="minorHAnsi"/>
          <w:sz w:val="24"/>
          <w:szCs w:val="24"/>
          <w:lang w:val="ru-RU"/>
        </w:rPr>
        <w:t>«Водоканал Петушинского района» представлены</w:t>
      </w:r>
      <w:r w:rsidRPr="00CA52CF">
        <w:rPr>
          <w:rFonts w:asciiTheme="minorHAnsi" w:hAnsiTheme="minorHAnsi"/>
          <w:sz w:val="24"/>
          <w:szCs w:val="24"/>
          <w:lang w:val="ru-RU"/>
        </w:rPr>
        <w:t xml:space="preserve"> данные по поступлению сточных вод в централизованн</w:t>
      </w:r>
      <w:r w:rsidR="00CA52CF">
        <w:rPr>
          <w:rFonts w:asciiTheme="minorHAnsi" w:hAnsiTheme="minorHAnsi"/>
          <w:sz w:val="24"/>
          <w:szCs w:val="24"/>
          <w:lang w:val="ru-RU"/>
        </w:rPr>
        <w:t>ые</w:t>
      </w:r>
      <w:r w:rsidRPr="00CA52CF">
        <w:rPr>
          <w:rFonts w:asciiTheme="minorHAnsi" w:hAnsiTheme="minorHAnsi"/>
          <w:sz w:val="24"/>
          <w:szCs w:val="24"/>
          <w:lang w:val="ru-RU"/>
        </w:rPr>
        <w:t xml:space="preserve"> систем</w:t>
      </w:r>
      <w:r w:rsidR="00CA52CF">
        <w:rPr>
          <w:rFonts w:asciiTheme="minorHAnsi" w:hAnsiTheme="minorHAnsi"/>
          <w:sz w:val="24"/>
          <w:szCs w:val="24"/>
          <w:lang w:val="ru-RU"/>
        </w:rPr>
        <w:t>ы</w:t>
      </w:r>
      <w:r w:rsidRPr="00CA52CF">
        <w:rPr>
          <w:rFonts w:asciiTheme="minorHAnsi" w:hAnsiTheme="minorHAnsi"/>
          <w:sz w:val="24"/>
          <w:szCs w:val="24"/>
          <w:lang w:val="ru-RU"/>
        </w:rPr>
        <w:t xml:space="preserve"> водоотведения </w:t>
      </w:r>
      <w:r w:rsidR="00CA52CF">
        <w:rPr>
          <w:rFonts w:asciiTheme="minorHAnsi" w:hAnsiTheme="minorHAnsi"/>
          <w:sz w:val="24"/>
          <w:szCs w:val="24"/>
          <w:lang w:val="ru-RU"/>
        </w:rPr>
        <w:t>МО Нагорное сельское поселение</w:t>
      </w:r>
      <w:r w:rsidRPr="00CA52CF">
        <w:rPr>
          <w:rFonts w:asciiTheme="minorHAnsi" w:hAnsiTheme="minorHAnsi"/>
          <w:sz w:val="24"/>
          <w:szCs w:val="24"/>
          <w:lang w:val="ru-RU"/>
        </w:rPr>
        <w:t xml:space="preserve"> за период 201</w:t>
      </w:r>
      <w:r w:rsidR="00303D4D" w:rsidRPr="00CA52CF">
        <w:rPr>
          <w:rFonts w:asciiTheme="minorHAnsi" w:hAnsiTheme="minorHAnsi"/>
          <w:sz w:val="24"/>
          <w:szCs w:val="24"/>
          <w:lang w:val="ru-RU"/>
        </w:rPr>
        <w:t>6</w:t>
      </w:r>
      <w:r w:rsidR="00742B40">
        <w:rPr>
          <w:rFonts w:asciiTheme="minorHAnsi" w:hAnsiTheme="minorHAnsi"/>
          <w:sz w:val="24"/>
          <w:szCs w:val="24"/>
          <w:lang w:val="ru-RU"/>
        </w:rPr>
        <w:t>-</w:t>
      </w:r>
      <w:r w:rsidRPr="00CA52CF">
        <w:rPr>
          <w:rFonts w:asciiTheme="minorHAnsi" w:hAnsiTheme="minorHAnsi"/>
          <w:sz w:val="24"/>
          <w:szCs w:val="24"/>
          <w:lang w:val="ru-RU"/>
        </w:rPr>
        <w:t>201</w:t>
      </w:r>
      <w:r w:rsidR="00303D4D" w:rsidRPr="00CA52CF">
        <w:rPr>
          <w:rFonts w:asciiTheme="minorHAnsi" w:hAnsiTheme="minorHAnsi"/>
          <w:sz w:val="24"/>
          <w:szCs w:val="24"/>
          <w:lang w:val="ru-RU"/>
        </w:rPr>
        <w:t>8</w:t>
      </w:r>
      <w:r w:rsidRPr="00CA52CF">
        <w:rPr>
          <w:rFonts w:asciiTheme="minorHAnsi" w:hAnsiTheme="minorHAnsi"/>
          <w:sz w:val="24"/>
          <w:szCs w:val="24"/>
          <w:lang w:val="ru-RU"/>
        </w:rPr>
        <w:t xml:space="preserve"> гг. (таблица 2.2).</w:t>
      </w:r>
    </w:p>
    <w:p w:rsidR="00E94CD0" w:rsidRDefault="00E94CD0" w:rsidP="00303D4D">
      <w:pPr>
        <w:pStyle w:val="TableParagraph"/>
        <w:tabs>
          <w:tab w:val="left" w:pos="10320"/>
        </w:tabs>
        <w:spacing w:before="113" w:line="276" w:lineRule="auto"/>
        <w:ind w:right="-28" w:firstLine="680"/>
        <w:jc w:val="both"/>
        <w:rPr>
          <w:rFonts w:asciiTheme="minorHAnsi" w:hAnsiTheme="minorHAnsi"/>
          <w:sz w:val="24"/>
          <w:szCs w:val="24"/>
          <w:lang w:val="ru-RU"/>
        </w:rPr>
      </w:pPr>
      <w:r w:rsidRPr="00CA52CF">
        <w:rPr>
          <w:rFonts w:asciiTheme="minorHAnsi" w:hAnsiTheme="minorHAnsi"/>
          <w:sz w:val="24"/>
          <w:szCs w:val="24"/>
          <w:lang w:val="ru-RU"/>
        </w:rPr>
        <w:t xml:space="preserve"> В период с 201</w:t>
      </w:r>
      <w:r w:rsidR="00303D4D" w:rsidRPr="00CA52CF">
        <w:rPr>
          <w:rFonts w:asciiTheme="minorHAnsi" w:hAnsiTheme="minorHAnsi"/>
          <w:sz w:val="24"/>
          <w:szCs w:val="24"/>
          <w:lang w:val="ru-RU"/>
        </w:rPr>
        <w:t>6</w:t>
      </w:r>
      <w:r w:rsidRPr="00CA52CF">
        <w:rPr>
          <w:rFonts w:asciiTheme="minorHAnsi" w:hAnsiTheme="minorHAnsi"/>
          <w:sz w:val="24"/>
          <w:szCs w:val="24"/>
          <w:lang w:val="ru-RU"/>
        </w:rPr>
        <w:t xml:space="preserve"> по 201</w:t>
      </w:r>
      <w:r w:rsidR="00303D4D" w:rsidRPr="00CA52CF">
        <w:rPr>
          <w:rFonts w:asciiTheme="minorHAnsi" w:hAnsiTheme="minorHAnsi"/>
          <w:sz w:val="24"/>
          <w:szCs w:val="24"/>
          <w:lang w:val="ru-RU"/>
        </w:rPr>
        <w:t>8</w:t>
      </w:r>
      <w:r w:rsidRPr="00CA52CF">
        <w:rPr>
          <w:rFonts w:asciiTheme="minorHAnsi" w:hAnsiTheme="minorHAnsi"/>
          <w:sz w:val="24"/>
          <w:szCs w:val="24"/>
          <w:lang w:val="ru-RU"/>
        </w:rPr>
        <w:t xml:space="preserve"> гг. </w:t>
      </w:r>
      <w:r w:rsidR="00303D4D" w:rsidRPr="00CA52CF">
        <w:rPr>
          <w:rFonts w:asciiTheme="minorHAnsi" w:hAnsiTheme="minorHAnsi"/>
          <w:sz w:val="24"/>
          <w:szCs w:val="24"/>
          <w:lang w:val="ru-RU"/>
        </w:rPr>
        <w:t xml:space="preserve">на территории муниципального образования </w:t>
      </w:r>
      <w:r w:rsidR="00CA52CF">
        <w:rPr>
          <w:rFonts w:asciiTheme="minorHAnsi" w:hAnsiTheme="minorHAnsi"/>
          <w:sz w:val="24"/>
          <w:szCs w:val="24"/>
          <w:lang w:val="ru-RU"/>
        </w:rPr>
        <w:t>Нагорное сельское поселение</w:t>
      </w:r>
      <w:r w:rsidRPr="00CA52CF">
        <w:rPr>
          <w:rFonts w:asciiTheme="minorHAnsi" w:hAnsiTheme="minorHAnsi"/>
          <w:sz w:val="24"/>
          <w:szCs w:val="24"/>
          <w:lang w:val="ru-RU"/>
        </w:rPr>
        <w:t xml:space="preserve"> коммерческий учет принимаемых сточных вод не осуществлялся. Количество принятых сточных вод рассчитывался равным количеству потребленной воды по приборам учета воды и утвержденных нормативных значений потребления коммунальных услуг по водоотведению</w:t>
      </w:r>
      <w:r w:rsidR="00CA52CF">
        <w:rPr>
          <w:rFonts w:asciiTheme="minorHAnsi" w:hAnsiTheme="minorHAnsi"/>
          <w:sz w:val="24"/>
          <w:szCs w:val="24"/>
          <w:lang w:val="ru-RU"/>
        </w:rPr>
        <w:t>, за вычетом объемов воды на поливку территорий</w:t>
      </w:r>
      <w:r w:rsidRPr="00CA52CF">
        <w:rPr>
          <w:rFonts w:asciiTheme="minorHAnsi" w:hAnsiTheme="minorHAnsi"/>
          <w:sz w:val="24"/>
          <w:szCs w:val="24"/>
          <w:lang w:val="ru-RU"/>
        </w:rPr>
        <w:t>.</w:t>
      </w:r>
    </w:p>
    <w:p w:rsidR="00CE3E77" w:rsidRPr="0016570C" w:rsidRDefault="00CE3E77" w:rsidP="00303D4D">
      <w:pPr>
        <w:pStyle w:val="TableParagraph"/>
        <w:tabs>
          <w:tab w:val="left" w:pos="10320"/>
        </w:tabs>
        <w:spacing w:before="113" w:line="276" w:lineRule="auto"/>
        <w:ind w:right="-28" w:firstLine="680"/>
        <w:jc w:val="both"/>
        <w:rPr>
          <w:rFonts w:asciiTheme="minorHAnsi" w:hAnsiTheme="minorHAnsi"/>
          <w:sz w:val="24"/>
          <w:szCs w:val="24"/>
          <w:lang w:val="ru-RU"/>
        </w:rPr>
      </w:pPr>
    </w:p>
    <w:p w:rsidR="00E94CD0" w:rsidRDefault="00E94CD0" w:rsidP="00E94CD0">
      <w:pPr>
        <w:pStyle w:val="TableParagraph"/>
        <w:tabs>
          <w:tab w:val="left" w:pos="10320"/>
        </w:tabs>
        <w:spacing w:before="113" w:line="276" w:lineRule="auto"/>
        <w:ind w:right="-28"/>
        <w:jc w:val="both"/>
        <w:rPr>
          <w:rFonts w:asciiTheme="minorHAnsi" w:hAnsiTheme="minorHAnsi"/>
          <w:b/>
          <w:sz w:val="24"/>
          <w:szCs w:val="24"/>
          <w:lang w:val="ru-RU"/>
        </w:rPr>
      </w:pPr>
      <w:r w:rsidRPr="00CA69D5">
        <w:rPr>
          <w:rFonts w:asciiTheme="minorHAnsi" w:hAnsiTheme="minorHAnsi"/>
          <w:b/>
          <w:sz w:val="24"/>
          <w:szCs w:val="24"/>
          <w:lang w:val="ru-RU"/>
        </w:rPr>
        <w:lastRenderedPageBreak/>
        <w:t>Таблица 2.3 – Ретроспективные</w:t>
      </w:r>
      <w:r w:rsidRPr="0016570C">
        <w:rPr>
          <w:rFonts w:asciiTheme="minorHAnsi" w:hAnsiTheme="minorHAnsi"/>
          <w:b/>
          <w:sz w:val="24"/>
          <w:szCs w:val="24"/>
          <w:lang w:val="ru-RU"/>
        </w:rPr>
        <w:t xml:space="preserve"> балансы объемов стоков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7"/>
        <w:gridCol w:w="1874"/>
        <w:gridCol w:w="1646"/>
        <w:gridCol w:w="1637"/>
        <w:gridCol w:w="1637"/>
      </w:tblGrid>
      <w:tr w:rsidR="00E94CD0" w:rsidRPr="0004556F" w:rsidTr="00BD38D7">
        <w:trPr>
          <w:trHeight w:val="510"/>
        </w:trPr>
        <w:tc>
          <w:tcPr>
            <w:tcW w:w="3510" w:type="dxa"/>
            <w:shd w:val="clear" w:color="auto" w:fill="92D050"/>
            <w:vAlign w:val="center"/>
          </w:tcPr>
          <w:p w:rsidR="00E94CD0" w:rsidRPr="009B2A7A" w:rsidRDefault="00E94CD0" w:rsidP="00BD38D7">
            <w:pPr>
              <w:spacing w:line="276" w:lineRule="auto"/>
              <w:jc w:val="center"/>
              <w:rPr>
                <w:rFonts w:ascii="Calibri" w:hAnsi="Calibri" w:cs="Calibri"/>
                <w:b/>
                <w:sz w:val="24"/>
                <w:szCs w:val="24"/>
              </w:rPr>
            </w:pPr>
            <w:r w:rsidRPr="009B2A7A">
              <w:rPr>
                <w:rFonts w:ascii="Calibri" w:hAnsi="Calibri" w:cs="Calibri"/>
                <w:b/>
                <w:sz w:val="24"/>
                <w:szCs w:val="24"/>
              </w:rPr>
              <w:t>Показатели</w:t>
            </w:r>
          </w:p>
        </w:tc>
        <w:tc>
          <w:tcPr>
            <w:tcW w:w="1916" w:type="dxa"/>
            <w:shd w:val="clear" w:color="auto" w:fill="92D050"/>
            <w:vAlign w:val="center"/>
          </w:tcPr>
          <w:p w:rsidR="00E94CD0" w:rsidRPr="009B2A7A" w:rsidRDefault="00E94CD0" w:rsidP="00BD38D7">
            <w:pPr>
              <w:spacing w:line="276" w:lineRule="auto"/>
              <w:jc w:val="center"/>
              <w:rPr>
                <w:rFonts w:ascii="Calibri" w:hAnsi="Calibri" w:cs="Calibri"/>
                <w:b/>
                <w:sz w:val="24"/>
                <w:szCs w:val="24"/>
              </w:rPr>
            </w:pPr>
            <w:r w:rsidRPr="009B2A7A">
              <w:rPr>
                <w:rFonts w:ascii="Calibri" w:hAnsi="Calibri" w:cs="Calibri"/>
                <w:b/>
                <w:sz w:val="24"/>
                <w:szCs w:val="24"/>
              </w:rPr>
              <w:t>Единица измерения</w:t>
            </w:r>
          </w:p>
        </w:tc>
        <w:tc>
          <w:tcPr>
            <w:tcW w:w="1701" w:type="dxa"/>
            <w:shd w:val="clear" w:color="auto" w:fill="92D050"/>
            <w:vAlign w:val="center"/>
          </w:tcPr>
          <w:p w:rsidR="00E94CD0" w:rsidRPr="009B2A7A" w:rsidRDefault="00E94CD0" w:rsidP="00303D4D">
            <w:pPr>
              <w:spacing w:line="276" w:lineRule="auto"/>
              <w:jc w:val="center"/>
              <w:rPr>
                <w:rFonts w:ascii="Calibri" w:hAnsi="Calibri" w:cs="Calibri"/>
                <w:b/>
                <w:sz w:val="24"/>
                <w:szCs w:val="24"/>
              </w:rPr>
            </w:pPr>
            <w:r w:rsidRPr="009B2A7A">
              <w:rPr>
                <w:rFonts w:ascii="Calibri" w:hAnsi="Calibri" w:cs="Calibri"/>
                <w:b/>
                <w:sz w:val="24"/>
                <w:szCs w:val="24"/>
              </w:rPr>
              <w:t>201</w:t>
            </w:r>
            <w:r w:rsidR="00303D4D">
              <w:rPr>
                <w:rFonts w:ascii="Calibri" w:hAnsi="Calibri" w:cs="Calibri"/>
                <w:b/>
                <w:sz w:val="24"/>
                <w:szCs w:val="24"/>
                <w:lang w:val="ru-RU"/>
              </w:rPr>
              <w:t>6</w:t>
            </w:r>
            <w:r w:rsidRPr="009B2A7A">
              <w:rPr>
                <w:rFonts w:ascii="Calibri" w:hAnsi="Calibri" w:cs="Calibri"/>
                <w:b/>
                <w:sz w:val="24"/>
                <w:szCs w:val="24"/>
              </w:rPr>
              <w:t xml:space="preserve"> г.</w:t>
            </w:r>
          </w:p>
        </w:tc>
        <w:tc>
          <w:tcPr>
            <w:tcW w:w="1701" w:type="dxa"/>
            <w:shd w:val="clear" w:color="auto" w:fill="92D050"/>
            <w:vAlign w:val="center"/>
          </w:tcPr>
          <w:p w:rsidR="00E94CD0" w:rsidRPr="009B2A7A" w:rsidRDefault="00E94CD0" w:rsidP="00303D4D">
            <w:pPr>
              <w:spacing w:line="276" w:lineRule="auto"/>
              <w:jc w:val="center"/>
              <w:rPr>
                <w:rFonts w:ascii="Calibri" w:hAnsi="Calibri" w:cs="Calibri"/>
                <w:b/>
                <w:sz w:val="24"/>
                <w:szCs w:val="24"/>
              </w:rPr>
            </w:pPr>
            <w:r w:rsidRPr="009B2A7A">
              <w:rPr>
                <w:rFonts w:ascii="Calibri" w:hAnsi="Calibri" w:cs="Calibri"/>
                <w:b/>
                <w:sz w:val="24"/>
                <w:szCs w:val="24"/>
              </w:rPr>
              <w:t>201</w:t>
            </w:r>
            <w:r w:rsidR="00303D4D">
              <w:rPr>
                <w:rFonts w:ascii="Calibri" w:hAnsi="Calibri" w:cs="Calibri"/>
                <w:b/>
                <w:sz w:val="24"/>
                <w:szCs w:val="24"/>
                <w:lang w:val="ru-RU"/>
              </w:rPr>
              <w:t>7</w:t>
            </w:r>
            <w:r w:rsidRPr="009B2A7A">
              <w:rPr>
                <w:rFonts w:ascii="Calibri" w:hAnsi="Calibri" w:cs="Calibri"/>
                <w:b/>
                <w:sz w:val="24"/>
                <w:szCs w:val="24"/>
              </w:rPr>
              <w:t xml:space="preserve"> г.</w:t>
            </w:r>
          </w:p>
        </w:tc>
        <w:tc>
          <w:tcPr>
            <w:tcW w:w="1701" w:type="dxa"/>
            <w:shd w:val="clear" w:color="auto" w:fill="92D050"/>
            <w:vAlign w:val="center"/>
          </w:tcPr>
          <w:p w:rsidR="00E94CD0" w:rsidRPr="009B2A7A" w:rsidRDefault="00E94CD0" w:rsidP="00303D4D">
            <w:pPr>
              <w:spacing w:line="276" w:lineRule="auto"/>
              <w:jc w:val="center"/>
              <w:rPr>
                <w:rFonts w:ascii="Calibri" w:hAnsi="Calibri" w:cs="Calibri"/>
                <w:b/>
                <w:sz w:val="24"/>
                <w:szCs w:val="24"/>
              </w:rPr>
            </w:pPr>
            <w:r w:rsidRPr="009B2A7A">
              <w:rPr>
                <w:rFonts w:ascii="Calibri" w:hAnsi="Calibri" w:cs="Calibri"/>
                <w:b/>
                <w:sz w:val="24"/>
                <w:szCs w:val="24"/>
              </w:rPr>
              <w:t>201</w:t>
            </w:r>
            <w:r w:rsidR="00303D4D">
              <w:rPr>
                <w:rFonts w:ascii="Calibri" w:hAnsi="Calibri" w:cs="Calibri"/>
                <w:b/>
                <w:sz w:val="24"/>
                <w:szCs w:val="24"/>
                <w:lang w:val="ru-RU"/>
              </w:rPr>
              <w:t>8</w:t>
            </w:r>
            <w:r w:rsidRPr="009B2A7A">
              <w:rPr>
                <w:rFonts w:ascii="Calibri" w:hAnsi="Calibri" w:cs="Calibri"/>
                <w:b/>
                <w:sz w:val="24"/>
                <w:szCs w:val="24"/>
              </w:rPr>
              <w:t xml:space="preserve"> г.</w:t>
            </w:r>
          </w:p>
        </w:tc>
      </w:tr>
      <w:tr w:rsidR="00E94CD0" w:rsidRPr="0004556F" w:rsidTr="00BD38D7">
        <w:trPr>
          <w:trHeight w:val="510"/>
        </w:trPr>
        <w:tc>
          <w:tcPr>
            <w:tcW w:w="3510" w:type="dxa"/>
            <w:shd w:val="clear" w:color="auto" w:fill="auto"/>
            <w:vAlign w:val="center"/>
          </w:tcPr>
          <w:p w:rsidR="00E94CD0" w:rsidRPr="0004556F" w:rsidRDefault="00E94CD0" w:rsidP="00BD38D7">
            <w:pPr>
              <w:rPr>
                <w:rFonts w:ascii="Calibri" w:hAnsi="Calibri" w:cs="Calibri"/>
                <w:sz w:val="24"/>
                <w:szCs w:val="24"/>
                <w:highlight w:val="yellow"/>
                <w:lang w:val="ru-RU"/>
              </w:rPr>
            </w:pPr>
            <w:r>
              <w:rPr>
                <w:rFonts w:ascii="Calibri" w:hAnsi="Calibri" w:cs="Calibri"/>
                <w:sz w:val="24"/>
                <w:szCs w:val="24"/>
                <w:lang w:val="ru-RU"/>
              </w:rPr>
              <w:t>Прием сточных вод, всего:</w:t>
            </w:r>
          </w:p>
        </w:tc>
        <w:tc>
          <w:tcPr>
            <w:tcW w:w="1916" w:type="dxa"/>
            <w:shd w:val="clear" w:color="auto" w:fill="auto"/>
            <w:vAlign w:val="center"/>
          </w:tcPr>
          <w:p w:rsidR="00E94CD0" w:rsidRPr="009B2A7A" w:rsidRDefault="00E94CD0" w:rsidP="00BD38D7">
            <w:pPr>
              <w:spacing w:line="276" w:lineRule="auto"/>
              <w:jc w:val="center"/>
              <w:rPr>
                <w:rFonts w:ascii="Calibri" w:hAnsi="Calibri" w:cs="Calibri"/>
                <w:sz w:val="24"/>
                <w:szCs w:val="24"/>
              </w:rPr>
            </w:pPr>
            <w:r w:rsidRPr="009B2A7A">
              <w:rPr>
                <w:rFonts w:ascii="Calibri" w:hAnsi="Calibri" w:cs="Calibri"/>
                <w:sz w:val="24"/>
                <w:szCs w:val="24"/>
              </w:rPr>
              <w:t>тыс. м</w:t>
            </w:r>
            <w:r w:rsidRPr="009B2A7A">
              <w:rPr>
                <w:rFonts w:ascii="Calibri" w:hAnsi="Calibri" w:cs="Calibri"/>
                <w:sz w:val="24"/>
                <w:szCs w:val="24"/>
                <w:vertAlign w:val="superscript"/>
              </w:rPr>
              <w:t>3</w:t>
            </w:r>
          </w:p>
        </w:tc>
        <w:tc>
          <w:tcPr>
            <w:tcW w:w="1701" w:type="dxa"/>
            <w:shd w:val="clear" w:color="auto" w:fill="auto"/>
            <w:vAlign w:val="center"/>
          </w:tcPr>
          <w:p w:rsidR="00E94CD0" w:rsidRPr="009B2A7A" w:rsidRDefault="00CA52CF" w:rsidP="00BD38D7">
            <w:pPr>
              <w:spacing w:line="276" w:lineRule="auto"/>
              <w:jc w:val="center"/>
              <w:rPr>
                <w:rFonts w:ascii="Calibri" w:hAnsi="Calibri" w:cs="Calibri"/>
                <w:sz w:val="24"/>
                <w:szCs w:val="24"/>
                <w:lang w:val="ru-RU"/>
              </w:rPr>
            </w:pPr>
            <w:r>
              <w:rPr>
                <w:rFonts w:ascii="Calibri" w:hAnsi="Calibri" w:cs="Calibri"/>
                <w:sz w:val="24"/>
                <w:szCs w:val="24"/>
                <w:lang w:val="ru-RU"/>
              </w:rPr>
              <w:t>102,126</w:t>
            </w:r>
          </w:p>
        </w:tc>
        <w:tc>
          <w:tcPr>
            <w:tcW w:w="1701" w:type="dxa"/>
            <w:vAlign w:val="center"/>
          </w:tcPr>
          <w:p w:rsidR="00E94CD0" w:rsidRPr="009B2A7A" w:rsidRDefault="00CA52CF" w:rsidP="00BD38D7">
            <w:pPr>
              <w:spacing w:line="276" w:lineRule="auto"/>
              <w:jc w:val="center"/>
              <w:rPr>
                <w:rFonts w:ascii="Calibri" w:hAnsi="Calibri" w:cs="Calibri"/>
                <w:sz w:val="24"/>
                <w:szCs w:val="24"/>
                <w:lang w:val="ru-RU"/>
              </w:rPr>
            </w:pPr>
            <w:r>
              <w:rPr>
                <w:rFonts w:ascii="Calibri" w:hAnsi="Calibri" w:cs="Calibri"/>
                <w:sz w:val="24"/>
                <w:szCs w:val="24"/>
                <w:lang w:val="ru-RU"/>
              </w:rPr>
              <w:t>85,663</w:t>
            </w:r>
          </w:p>
        </w:tc>
        <w:tc>
          <w:tcPr>
            <w:tcW w:w="1701" w:type="dxa"/>
            <w:vAlign w:val="center"/>
          </w:tcPr>
          <w:p w:rsidR="00E94CD0" w:rsidRPr="009B2A7A" w:rsidRDefault="00CA52CF" w:rsidP="00BD38D7">
            <w:pPr>
              <w:spacing w:line="276" w:lineRule="auto"/>
              <w:jc w:val="center"/>
              <w:rPr>
                <w:rFonts w:ascii="Calibri" w:hAnsi="Calibri" w:cs="Calibri"/>
                <w:sz w:val="24"/>
                <w:szCs w:val="24"/>
                <w:lang w:val="ru-RU"/>
              </w:rPr>
            </w:pPr>
            <w:r>
              <w:rPr>
                <w:rFonts w:ascii="Calibri" w:hAnsi="Calibri" w:cs="Calibri"/>
                <w:sz w:val="24"/>
                <w:szCs w:val="24"/>
                <w:lang w:val="ru-RU"/>
              </w:rPr>
              <w:t>96,141</w:t>
            </w:r>
          </w:p>
        </w:tc>
      </w:tr>
    </w:tbl>
    <w:p w:rsidR="00E94CD0" w:rsidRDefault="00E94CD0" w:rsidP="00E94CD0">
      <w:pPr>
        <w:pStyle w:val="TableParagraph"/>
        <w:tabs>
          <w:tab w:val="left" w:pos="10320"/>
        </w:tabs>
        <w:spacing w:before="113" w:line="276" w:lineRule="auto"/>
        <w:ind w:left="285" w:right="-28" w:firstLine="680"/>
        <w:jc w:val="both"/>
        <w:rPr>
          <w:rFonts w:asciiTheme="minorHAnsi" w:hAnsiTheme="minorHAnsi"/>
          <w:sz w:val="24"/>
          <w:szCs w:val="24"/>
          <w:lang w:val="ru-RU"/>
        </w:rPr>
      </w:pPr>
      <w:r w:rsidRPr="001B500C">
        <w:rPr>
          <w:rFonts w:asciiTheme="minorHAnsi" w:hAnsiTheme="minorHAnsi"/>
          <w:sz w:val="24"/>
          <w:szCs w:val="24"/>
          <w:lang w:val="ru-RU"/>
        </w:rPr>
        <w:t>Так как представленные данные были рассчитаны на основании установленных нормативных значений и фактических объемов потребленной воды, то рассматриваемые данные являются приближенными значениями, и динамика их изменения имеет высокую степень погрешности.</w:t>
      </w:r>
    </w:p>
    <w:p w:rsidR="00E94CD0" w:rsidRDefault="00E94CD0" w:rsidP="00CD2B5B">
      <w:pPr>
        <w:spacing w:line="276" w:lineRule="auto"/>
        <w:ind w:firstLine="567"/>
        <w:jc w:val="both"/>
        <w:rPr>
          <w:rFonts w:ascii="Calibri" w:hAnsi="Calibri" w:cs="Calibri"/>
          <w:sz w:val="24"/>
          <w:szCs w:val="24"/>
          <w:lang w:val="ru-RU"/>
        </w:rPr>
      </w:pPr>
    </w:p>
    <w:p w:rsidR="00303D4D" w:rsidRPr="007676C7" w:rsidRDefault="00303D4D" w:rsidP="00303D4D">
      <w:pPr>
        <w:pStyle w:val="a5"/>
        <w:numPr>
          <w:ilvl w:val="1"/>
          <w:numId w:val="24"/>
        </w:numPr>
        <w:tabs>
          <w:tab w:val="left" w:pos="851"/>
        </w:tabs>
        <w:spacing w:before="3" w:line="276" w:lineRule="auto"/>
        <w:ind w:left="851" w:right="116" w:hanging="567"/>
        <w:jc w:val="center"/>
        <w:outlineLvl w:val="1"/>
        <w:rPr>
          <w:rFonts w:asciiTheme="minorHAnsi" w:hAnsiTheme="minorHAnsi"/>
          <w:b/>
          <w:sz w:val="24"/>
          <w:szCs w:val="24"/>
          <w:lang w:val="ru-RU"/>
        </w:rPr>
      </w:pPr>
      <w:bookmarkStart w:id="194" w:name="_Toc15291967"/>
      <w:bookmarkStart w:id="195" w:name="_Toc21954550"/>
      <w:r w:rsidRPr="007676C7">
        <w:rPr>
          <w:rFonts w:asciiTheme="minorHAnsi" w:hAnsiTheme="minorHAnsi"/>
          <w:b/>
          <w:sz w:val="24"/>
          <w:szCs w:val="24"/>
          <w:lang w:val="ru-RU"/>
        </w:rPr>
        <w:t>Прогноз</w:t>
      </w:r>
      <w:r>
        <w:rPr>
          <w:rFonts w:asciiTheme="minorHAnsi" w:hAnsiTheme="minorHAnsi"/>
          <w:b/>
          <w:sz w:val="24"/>
          <w:szCs w:val="24"/>
          <w:lang w:val="ru-RU"/>
        </w:rPr>
        <w:t>ные</w:t>
      </w:r>
      <w:r w:rsidRPr="007676C7">
        <w:rPr>
          <w:rFonts w:asciiTheme="minorHAnsi" w:hAnsiTheme="minorHAnsi"/>
          <w:b/>
          <w:sz w:val="24"/>
          <w:szCs w:val="24"/>
          <w:lang w:val="ru-RU"/>
        </w:rPr>
        <w:t xml:space="preserve"> балансы поступления сточных вод в централизованную систему водоотведения на срок до 20</w:t>
      </w:r>
      <w:r w:rsidR="00CA52CF">
        <w:rPr>
          <w:rFonts w:asciiTheme="minorHAnsi" w:hAnsiTheme="minorHAnsi"/>
          <w:b/>
          <w:sz w:val="24"/>
          <w:szCs w:val="24"/>
          <w:lang w:val="ru-RU"/>
        </w:rPr>
        <w:t>30</w:t>
      </w:r>
      <w:r w:rsidRPr="007676C7">
        <w:rPr>
          <w:rFonts w:asciiTheme="minorHAnsi" w:hAnsiTheme="minorHAnsi"/>
          <w:b/>
          <w:sz w:val="24"/>
          <w:szCs w:val="24"/>
          <w:lang w:val="ru-RU"/>
        </w:rPr>
        <w:t xml:space="preserve"> года</w:t>
      </w:r>
      <w:bookmarkEnd w:id="194"/>
      <w:bookmarkEnd w:id="195"/>
    </w:p>
    <w:p w:rsidR="00303D4D" w:rsidRDefault="00303D4D" w:rsidP="00303D4D">
      <w:pPr>
        <w:pStyle w:val="a3"/>
        <w:spacing w:line="276" w:lineRule="auto"/>
        <w:ind w:left="132" w:right="141" w:firstLine="566"/>
        <w:jc w:val="both"/>
        <w:rPr>
          <w:rFonts w:asciiTheme="minorHAnsi" w:hAnsiTheme="minorHAnsi"/>
          <w:sz w:val="24"/>
          <w:szCs w:val="24"/>
          <w:lang w:val="ru-RU"/>
        </w:rPr>
      </w:pPr>
      <w:r w:rsidRPr="00995B26">
        <w:rPr>
          <w:rFonts w:asciiTheme="minorHAnsi" w:hAnsiTheme="minorHAnsi"/>
          <w:sz w:val="24"/>
          <w:szCs w:val="24"/>
          <w:lang w:val="ru-RU"/>
        </w:rPr>
        <w:t>Прогнозируемые объемы поступления сточных вод в централизованную систему водоотведения, тыс. м</w:t>
      </w:r>
      <w:r w:rsidRPr="007676C7">
        <w:rPr>
          <w:rFonts w:asciiTheme="minorHAnsi" w:hAnsiTheme="minorHAnsi"/>
          <w:sz w:val="24"/>
          <w:szCs w:val="24"/>
          <w:vertAlign w:val="superscript"/>
          <w:lang w:val="ru-RU"/>
        </w:rPr>
        <w:t>3</w:t>
      </w:r>
      <w:r w:rsidRPr="00995B26">
        <w:rPr>
          <w:rFonts w:asciiTheme="minorHAnsi" w:hAnsiTheme="minorHAnsi"/>
          <w:sz w:val="24"/>
          <w:szCs w:val="24"/>
          <w:lang w:val="ru-RU"/>
        </w:rPr>
        <w:t>в год, на срок до 20</w:t>
      </w:r>
      <w:r>
        <w:rPr>
          <w:rFonts w:asciiTheme="minorHAnsi" w:hAnsiTheme="minorHAnsi"/>
          <w:sz w:val="24"/>
          <w:szCs w:val="24"/>
          <w:lang w:val="ru-RU"/>
        </w:rPr>
        <w:t>30</w:t>
      </w:r>
      <w:r w:rsidRPr="00995B26">
        <w:rPr>
          <w:rFonts w:asciiTheme="minorHAnsi" w:hAnsiTheme="minorHAnsi"/>
          <w:sz w:val="24"/>
          <w:szCs w:val="24"/>
          <w:lang w:val="ru-RU"/>
        </w:rPr>
        <w:t xml:space="preserve"> года представлены в таблице </w:t>
      </w:r>
      <w:r>
        <w:rPr>
          <w:rFonts w:asciiTheme="minorHAnsi" w:hAnsiTheme="minorHAnsi"/>
          <w:sz w:val="24"/>
          <w:szCs w:val="24"/>
          <w:lang w:val="ru-RU"/>
        </w:rPr>
        <w:t>2.4</w:t>
      </w:r>
      <w:r w:rsidRPr="00995B26">
        <w:rPr>
          <w:rFonts w:asciiTheme="minorHAnsi" w:hAnsiTheme="minorHAnsi"/>
          <w:sz w:val="24"/>
          <w:szCs w:val="24"/>
          <w:lang w:val="ru-RU"/>
        </w:rPr>
        <w:t>.</w:t>
      </w:r>
    </w:p>
    <w:p w:rsidR="00303D4D" w:rsidRPr="00F85AEE" w:rsidRDefault="00303D4D" w:rsidP="00303D4D">
      <w:pPr>
        <w:pStyle w:val="a3"/>
        <w:spacing w:line="276" w:lineRule="auto"/>
        <w:ind w:left="132" w:right="141"/>
        <w:jc w:val="both"/>
        <w:rPr>
          <w:rFonts w:asciiTheme="minorHAnsi" w:hAnsiTheme="minorHAnsi"/>
          <w:b/>
          <w:bCs/>
          <w:sz w:val="24"/>
          <w:szCs w:val="24"/>
          <w:lang w:val="ru-RU"/>
        </w:rPr>
      </w:pPr>
      <w:r w:rsidRPr="00F85AEE">
        <w:rPr>
          <w:rFonts w:asciiTheme="minorHAnsi" w:hAnsiTheme="minorHAnsi"/>
          <w:b/>
          <w:bCs/>
          <w:sz w:val="24"/>
          <w:szCs w:val="24"/>
          <w:lang w:val="ru-RU"/>
        </w:rPr>
        <w:t>Таблица 2.</w:t>
      </w:r>
      <w:r>
        <w:rPr>
          <w:rFonts w:asciiTheme="minorHAnsi" w:hAnsiTheme="minorHAnsi"/>
          <w:b/>
          <w:bCs/>
          <w:sz w:val="24"/>
          <w:szCs w:val="24"/>
          <w:lang w:val="ru-RU"/>
        </w:rPr>
        <w:t>4 -</w:t>
      </w:r>
      <w:r w:rsidRPr="00F85AEE">
        <w:rPr>
          <w:rFonts w:asciiTheme="minorHAnsi" w:hAnsiTheme="minorHAnsi"/>
          <w:b/>
          <w:bCs/>
          <w:sz w:val="24"/>
          <w:szCs w:val="24"/>
          <w:lang w:val="ru-RU"/>
        </w:rPr>
        <w:t xml:space="preserve"> Прогнозируемые объемы поступления сточных вод в централизованную систему водоотведения</w:t>
      </w:r>
      <w:r w:rsidR="00CA52CF">
        <w:rPr>
          <w:rFonts w:asciiTheme="minorHAnsi" w:hAnsiTheme="minorHAnsi"/>
          <w:b/>
          <w:bCs/>
          <w:sz w:val="24"/>
          <w:szCs w:val="24"/>
          <w:lang w:val="ru-RU"/>
        </w:rPr>
        <w:t>, м</w:t>
      </w:r>
      <w:r w:rsidR="00CA52CF" w:rsidRPr="00CA52CF">
        <w:rPr>
          <w:rFonts w:asciiTheme="minorHAnsi" w:hAnsiTheme="minorHAnsi"/>
          <w:b/>
          <w:bCs/>
          <w:sz w:val="24"/>
          <w:szCs w:val="24"/>
          <w:vertAlign w:val="superscript"/>
          <w:lang w:val="ru-RU"/>
        </w:rPr>
        <w:t>3</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825"/>
        <w:gridCol w:w="825"/>
        <w:gridCol w:w="825"/>
        <w:gridCol w:w="825"/>
        <w:gridCol w:w="825"/>
        <w:gridCol w:w="825"/>
        <w:gridCol w:w="825"/>
        <w:gridCol w:w="946"/>
      </w:tblGrid>
      <w:tr w:rsidR="00CA52CF" w:rsidRPr="00CA52CF" w:rsidTr="00BD38D7">
        <w:trPr>
          <w:trHeight w:val="447"/>
        </w:trPr>
        <w:tc>
          <w:tcPr>
            <w:tcW w:w="0" w:type="auto"/>
            <w:tcBorders>
              <w:top w:val="single" w:sz="4" w:space="0" w:color="auto"/>
              <w:left w:val="single" w:sz="4" w:space="0" w:color="auto"/>
              <w:bottom w:val="nil"/>
              <w:right w:val="single" w:sz="4" w:space="0" w:color="auto"/>
            </w:tcBorders>
            <w:shd w:val="clear" w:color="000000" w:fill="92D050"/>
            <w:vAlign w:val="center"/>
          </w:tcPr>
          <w:p w:rsidR="00CA52CF" w:rsidRPr="00CA52CF" w:rsidRDefault="00CA52CF" w:rsidP="00CA52CF">
            <w:pPr>
              <w:ind w:right="289"/>
              <w:jc w:val="center"/>
              <w:rPr>
                <w:rFonts w:ascii="Calibri" w:hAnsi="Calibri"/>
                <w:b/>
                <w:sz w:val="24"/>
                <w:szCs w:val="24"/>
                <w:lang w:val="ru-RU"/>
              </w:rPr>
            </w:pPr>
            <w:r w:rsidRPr="00CA52CF">
              <w:rPr>
                <w:rFonts w:ascii="Calibri" w:hAnsi="Calibri"/>
                <w:b/>
                <w:sz w:val="24"/>
                <w:szCs w:val="24"/>
                <w:lang w:val="ru-RU"/>
              </w:rPr>
              <w:t>Наименование системы водоотведения</w:t>
            </w:r>
          </w:p>
        </w:tc>
        <w:tc>
          <w:tcPr>
            <w:tcW w:w="0" w:type="auto"/>
            <w:tcBorders>
              <w:top w:val="single" w:sz="4" w:space="0" w:color="auto"/>
              <w:left w:val="single" w:sz="4" w:space="0" w:color="auto"/>
              <w:bottom w:val="nil"/>
              <w:right w:val="single" w:sz="4" w:space="0" w:color="auto"/>
            </w:tcBorders>
            <w:shd w:val="clear" w:color="000000" w:fill="92D050"/>
            <w:vAlign w:val="center"/>
            <w:hideMark/>
          </w:tcPr>
          <w:p w:rsidR="00CA52CF" w:rsidRPr="00CA52CF" w:rsidRDefault="00CA52CF" w:rsidP="00CA52CF">
            <w:pPr>
              <w:widowControl/>
              <w:jc w:val="center"/>
              <w:rPr>
                <w:rFonts w:ascii="Calibri" w:hAnsi="Calibri"/>
                <w:b/>
                <w:color w:val="000000"/>
                <w:sz w:val="24"/>
                <w:szCs w:val="24"/>
                <w:lang w:val="ru-RU" w:eastAsia="ru-RU"/>
              </w:rPr>
            </w:pPr>
            <w:r w:rsidRPr="00CA52CF">
              <w:rPr>
                <w:rFonts w:ascii="Calibri" w:hAnsi="Calibri"/>
                <w:b/>
                <w:color w:val="000000"/>
                <w:sz w:val="24"/>
                <w:szCs w:val="24"/>
                <w:lang w:val="ru-RU" w:eastAsia="ru-RU"/>
              </w:rPr>
              <w:t>2019</w:t>
            </w:r>
          </w:p>
        </w:tc>
        <w:tc>
          <w:tcPr>
            <w:tcW w:w="0" w:type="auto"/>
            <w:tcBorders>
              <w:top w:val="single" w:sz="4" w:space="0" w:color="auto"/>
              <w:left w:val="single" w:sz="4" w:space="0" w:color="auto"/>
              <w:bottom w:val="nil"/>
              <w:right w:val="single" w:sz="4" w:space="0" w:color="auto"/>
            </w:tcBorders>
            <w:shd w:val="clear" w:color="000000" w:fill="92D050"/>
            <w:vAlign w:val="center"/>
            <w:hideMark/>
          </w:tcPr>
          <w:p w:rsidR="00CA52CF" w:rsidRPr="00CA52CF" w:rsidRDefault="00CA52CF" w:rsidP="00CA52CF">
            <w:pPr>
              <w:widowControl/>
              <w:jc w:val="center"/>
              <w:rPr>
                <w:rFonts w:ascii="Calibri" w:hAnsi="Calibri"/>
                <w:b/>
                <w:color w:val="000000"/>
                <w:sz w:val="24"/>
                <w:szCs w:val="24"/>
                <w:lang w:val="ru-RU" w:eastAsia="ru-RU"/>
              </w:rPr>
            </w:pPr>
            <w:r w:rsidRPr="00CA52CF">
              <w:rPr>
                <w:rFonts w:ascii="Calibri" w:hAnsi="Calibri"/>
                <w:b/>
                <w:color w:val="000000"/>
                <w:sz w:val="24"/>
                <w:szCs w:val="24"/>
                <w:lang w:val="ru-RU" w:eastAsia="ru-RU"/>
              </w:rPr>
              <w:t>2020</w:t>
            </w:r>
          </w:p>
        </w:tc>
        <w:tc>
          <w:tcPr>
            <w:tcW w:w="0" w:type="auto"/>
            <w:tcBorders>
              <w:top w:val="single" w:sz="4" w:space="0" w:color="auto"/>
              <w:left w:val="single" w:sz="4" w:space="0" w:color="auto"/>
              <w:bottom w:val="nil"/>
              <w:right w:val="single" w:sz="4" w:space="0" w:color="auto"/>
            </w:tcBorders>
            <w:shd w:val="clear" w:color="000000" w:fill="92D050"/>
            <w:vAlign w:val="center"/>
            <w:hideMark/>
          </w:tcPr>
          <w:p w:rsidR="00CA52CF" w:rsidRPr="00CA52CF" w:rsidRDefault="00CA52CF" w:rsidP="00CA52CF">
            <w:pPr>
              <w:widowControl/>
              <w:jc w:val="center"/>
              <w:rPr>
                <w:rFonts w:ascii="Calibri" w:hAnsi="Calibri"/>
                <w:b/>
                <w:color w:val="000000"/>
                <w:sz w:val="24"/>
                <w:szCs w:val="24"/>
                <w:lang w:val="ru-RU" w:eastAsia="ru-RU"/>
              </w:rPr>
            </w:pPr>
            <w:r w:rsidRPr="00CA52CF">
              <w:rPr>
                <w:rFonts w:ascii="Calibri" w:hAnsi="Calibri"/>
                <w:b/>
                <w:color w:val="000000"/>
                <w:sz w:val="24"/>
                <w:szCs w:val="24"/>
                <w:lang w:val="ru-RU" w:eastAsia="ru-RU"/>
              </w:rPr>
              <w:t>2021</w:t>
            </w:r>
          </w:p>
        </w:tc>
        <w:tc>
          <w:tcPr>
            <w:tcW w:w="0" w:type="auto"/>
            <w:tcBorders>
              <w:top w:val="single" w:sz="4" w:space="0" w:color="auto"/>
              <w:left w:val="single" w:sz="4" w:space="0" w:color="auto"/>
              <w:bottom w:val="nil"/>
              <w:right w:val="single" w:sz="4" w:space="0" w:color="auto"/>
            </w:tcBorders>
            <w:shd w:val="clear" w:color="000000" w:fill="92D050"/>
            <w:vAlign w:val="center"/>
            <w:hideMark/>
          </w:tcPr>
          <w:p w:rsidR="00CA52CF" w:rsidRPr="00CA52CF" w:rsidRDefault="00CA52CF" w:rsidP="00CA52CF">
            <w:pPr>
              <w:widowControl/>
              <w:jc w:val="center"/>
              <w:rPr>
                <w:rFonts w:ascii="Calibri" w:hAnsi="Calibri"/>
                <w:b/>
                <w:color w:val="000000"/>
                <w:sz w:val="24"/>
                <w:szCs w:val="24"/>
                <w:lang w:val="ru-RU" w:eastAsia="ru-RU"/>
              </w:rPr>
            </w:pPr>
            <w:r w:rsidRPr="00CA52CF">
              <w:rPr>
                <w:rFonts w:ascii="Calibri" w:hAnsi="Calibri"/>
                <w:b/>
                <w:color w:val="000000"/>
                <w:sz w:val="24"/>
                <w:szCs w:val="24"/>
                <w:lang w:val="ru-RU" w:eastAsia="ru-RU"/>
              </w:rPr>
              <w:t>2022</w:t>
            </w:r>
          </w:p>
        </w:tc>
        <w:tc>
          <w:tcPr>
            <w:tcW w:w="0" w:type="auto"/>
            <w:tcBorders>
              <w:top w:val="single" w:sz="4" w:space="0" w:color="auto"/>
              <w:left w:val="single" w:sz="4" w:space="0" w:color="auto"/>
              <w:bottom w:val="nil"/>
              <w:right w:val="single" w:sz="4" w:space="0" w:color="auto"/>
            </w:tcBorders>
            <w:shd w:val="clear" w:color="000000" w:fill="92D050"/>
            <w:vAlign w:val="center"/>
            <w:hideMark/>
          </w:tcPr>
          <w:p w:rsidR="00CA52CF" w:rsidRPr="00CA52CF" w:rsidRDefault="00CA52CF" w:rsidP="00CA52CF">
            <w:pPr>
              <w:widowControl/>
              <w:jc w:val="center"/>
              <w:rPr>
                <w:rFonts w:ascii="Calibri" w:hAnsi="Calibri"/>
                <w:b/>
                <w:color w:val="000000"/>
                <w:sz w:val="24"/>
                <w:szCs w:val="24"/>
                <w:lang w:val="ru-RU" w:eastAsia="ru-RU"/>
              </w:rPr>
            </w:pPr>
            <w:r w:rsidRPr="00CA52CF">
              <w:rPr>
                <w:rFonts w:ascii="Calibri" w:hAnsi="Calibri"/>
                <w:b/>
                <w:color w:val="000000"/>
                <w:sz w:val="24"/>
                <w:szCs w:val="24"/>
                <w:lang w:val="ru-RU" w:eastAsia="ru-RU"/>
              </w:rPr>
              <w:t>2024</w:t>
            </w:r>
          </w:p>
        </w:tc>
        <w:tc>
          <w:tcPr>
            <w:tcW w:w="0" w:type="auto"/>
            <w:tcBorders>
              <w:top w:val="single" w:sz="4" w:space="0" w:color="auto"/>
              <w:left w:val="single" w:sz="4" w:space="0" w:color="auto"/>
              <w:bottom w:val="nil"/>
              <w:right w:val="single" w:sz="4" w:space="0" w:color="auto"/>
            </w:tcBorders>
            <w:shd w:val="clear" w:color="000000" w:fill="92D050"/>
            <w:vAlign w:val="center"/>
            <w:hideMark/>
          </w:tcPr>
          <w:p w:rsidR="00CA52CF" w:rsidRPr="00CA52CF" w:rsidRDefault="00CA52CF" w:rsidP="00CA52CF">
            <w:pPr>
              <w:widowControl/>
              <w:jc w:val="center"/>
              <w:rPr>
                <w:rFonts w:ascii="Calibri" w:hAnsi="Calibri"/>
                <w:b/>
                <w:color w:val="000000"/>
                <w:sz w:val="24"/>
                <w:szCs w:val="24"/>
                <w:lang w:val="ru-RU" w:eastAsia="ru-RU"/>
              </w:rPr>
            </w:pPr>
            <w:r w:rsidRPr="00CA52CF">
              <w:rPr>
                <w:rFonts w:ascii="Calibri" w:hAnsi="Calibri"/>
                <w:b/>
                <w:color w:val="000000"/>
                <w:sz w:val="24"/>
                <w:szCs w:val="24"/>
                <w:lang w:val="ru-RU" w:eastAsia="ru-RU"/>
              </w:rPr>
              <w:t>2026</w:t>
            </w:r>
          </w:p>
        </w:tc>
        <w:tc>
          <w:tcPr>
            <w:tcW w:w="0" w:type="auto"/>
            <w:tcBorders>
              <w:top w:val="single" w:sz="4" w:space="0" w:color="auto"/>
              <w:left w:val="single" w:sz="4" w:space="0" w:color="auto"/>
              <w:bottom w:val="nil"/>
              <w:right w:val="single" w:sz="4" w:space="0" w:color="auto"/>
            </w:tcBorders>
            <w:shd w:val="clear" w:color="000000" w:fill="92D050"/>
            <w:vAlign w:val="center"/>
            <w:hideMark/>
          </w:tcPr>
          <w:p w:rsidR="00CA52CF" w:rsidRPr="00CA52CF" w:rsidRDefault="00CA52CF" w:rsidP="00CA52CF">
            <w:pPr>
              <w:widowControl/>
              <w:jc w:val="center"/>
              <w:rPr>
                <w:rFonts w:ascii="Calibri" w:hAnsi="Calibri"/>
                <w:b/>
                <w:color w:val="000000"/>
                <w:sz w:val="24"/>
                <w:szCs w:val="24"/>
                <w:lang w:val="ru-RU" w:eastAsia="ru-RU"/>
              </w:rPr>
            </w:pPr>
            <w:r w:rsidRPr="00CA52CF">
              <w:rPr>
                <w:rFonts w:ascii="Calibri" w:hAnsi="Calibri"/>
                <w:b/>
                <w:color w:val="000000"/>
                <w:sz w:val="24"/>
                <w:szCs w:val="24"/>
                <w:lang w:val="ru-RU" w:eastAsia="ru-RU"/>
              </w:rPr>
              <w:t>2028</w:t>
            </w:r>
          </w:p>
        </w:tc>
        <w:tc>
          <w:tcPr>
            <w:tcW w:w="0" w:type="auto"/>
            <w:tcBorders>
              <w:top w:val="single" w:sz="4" w:space="0" w:color="auto"/>
              <w:left w:val="single" w:sz="4" w:space="0" w:color="auto"/>
              <w:bottom w:val="nil"/>
              <w:right w:val="single" w:sz="4" w:space="0" w:color="auto"/>
            </w:tcBorders>
            <w:shd w:val="clear" w:color="000000" w:fill="92D050"/>
            <w:vAlign w:val="center"/>
            <w:hideMark/>
          </w:tcPr>
          <w:p w:rsidR="00CA52CF" w:rsidRPr="00CA52CF" w:rsidRDefault="00CA52CF" w:rsidP="00CA52CF">
            <w:pPr>
              <w:widowControl/>
              <w:jc w:val="center"/>
              <w:rPr>
                <w:rFonts w:ascii="Calibri" w:hAnsi="Calibri"/>
                <w:b/>
                <w:color w:val="000000"/>
                <w:sz w:val="24"/>
                <w:szCs w:val="24"/>
                <w:lang w:val="ru-RU" w:eastAsia="ru-RU"/>
              </w:rPr>
            </w:pPr>
            <w:r w:rsidRPr="00CA52CF">
              <w:rPr>
                <w:rFonts w:ascii="Calibri" w:hAnsi="Calibri"/>
                <w:b/>
                <w:color w:val="000000"/>
                <w:sz w:val="24"/>
                <w:szCs w:val="24"/>
                <w:lang w:val="ru-RU" w:eastAsia="ru-RU"/>
              </w:rPr>
              <w:t>2030</w:t>
            </w:r>
          </w:p>
        </w:tc>
      </w:tr>
      <w:tr w:rsidR="00D61E94" w:rsidRPr="00CA52CF" w:rsidTr="00D61E94">
        <w:trPr>
          <w:trHeight w:val="446"/>
        </w:trPr>
        <w:tc>
          <w:tcPr>
            <w:tcW w:w="0" w:type="auto"/>
            <w:tcBorders>
              <w:top w:val="single" w:sz="4" w:space="0" w:color="auto"/>
              <w:bottom w:val="single" w:sz="4" w:space="0" w:color="auto"/>
            </w:tcBorders>
            <w:shd w:val="clear" w:color="auto" w:fill="auto"/>
            <w:vAlign w:val="center"/>
          </w:tcPr>
          <w:p w:rsidR="00D61E94" w:rsidRPr="00CA52CF" w:rsidRDefault="00D61E94" w:rsidP="00D61E94">
            <w:pPr>
              <w:ind w:right="289"/>
              <w:rPr>
                <w:rFonts w:ascii="Calibri" w:hAnsi="Calibri"/>
                <w:sz w:val="24"/>
                <w:szCs w:val="24"/>
                <w:lang w:val="ru-RU"/>
              </w:rPr>
            </w:pPr>
            <w:r w:rsidRPr="00CA52CF">
              <w:rPr>
                <w:rFonts w:ascii="Calibri" w:hAnsi="Calibri"/>
                <w:sz w:val="24"/>
                <w:szCs w:val="24"/>
                <w:lang w:val="ru-RU"/>
              </w:rPr>
              <w:t>Система водоотведения пос. Нагорный</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38538</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38538</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38538</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40465</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41679</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42930</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44647</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46433</w:t>
            </w:r>
          </w:p>
        </w:tc>
      </w:tr>
      <w:tr w:rsidR="00D61E94" w:rsidRPr="00CA52CF" w:rsidTr="00D61E94">
        <w:trPr>
          <w:trHeight w:val="446"/>
        </w:trPr>
        <w:tc>
          <w:tcPr>
            <w:tcW w:w="0" w:type="auto"/>
            <w:tcBorders>
              <w:top w:val="single" w:sz="4" w:space="0" w:color="auto"/>
              <w:bottom w:val="single" w:sz="4" w:space="0" w:color="auto"/>
            </w:tcBorders>
            <w:shd w:val="clear" w:color="auto" w:fill="auto"/>
            <w:vAlign w:val="center"/>
          </w:tcPr>
          <w:p w:rsidR="00D61E94" w:rsidRPr="00CA52CF" w:rsidRDefault="00D61E94" w:rsidP="00D61E94">
            <w:pPr>
              <w:ind w:right="289"/>
              <w:rPr>
                <w:rFonts w:ascii="Calibri" w:hAnsi="Calibri"/>
                <w:sz w:val="24"/>
                <w:szCs w:val="24"/>
                <w:lang w:val="ru-RU"/>
              </w:rPr>
            </w:pPr>
            <w:r w:rsidRPr="00CA52CF">
              <w:rPr>
                <w:rFonts w:ascii="Calibri" w:hAnsi="Calibri"/>
                <w:sz w:val="24"/>
                <w:szCs w:val="24"/>
                <w:lang w:val="ru-RU"/>
              </w:rPr>
              <w:t>Система водоотведения дер. Головино</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5946</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5946</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5946</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6243</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6431</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6624</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6889</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7164</w:t>
            </w:r>
          </w:p>
        </w:tc>
      </w:tr>
      <w:tr w:rsidR="00D61E94" w:rsidRPr="00CA52CF" w:rsidTr="00D61E94">
        <w:trPr>
          <w:trHeight w:val="446"/>
        </w:trPr>
        <w:tc>
          <w:tcPr>
            <w:tcW w:w="0" w:type="auto"/>
            <w:tcBorders>
              <w:top w:val="single" w:sz="4" w:space="0" w:color="auto"/>
              <w:bottom w:val="single" w:sz="4" w:space="0" w:color="auto"/>
            </w:tcBorders>
            <w:shd w:val="clear" w:color="auto" w:fill="auto"/>
            <w:vAlign w:val="center"/>
          </w:tcPr>
          <w:p w:rsidR="00D61E94" w:rsidRPr="00CA52CF" w:rsidRDefault="00D61E94" w:rsidP="00D61E94">
            <w:pPr>
              <w:ind w:right="289"/>
              <w:rPr>
                <w:rFonts w:ascii="Calibri" w:hAnsi="Calibri"/>
                <w:sz w:val="24"/>
                <w:szCs w:val="24"/>
                <w:lang w:val="ru-RU"/>
              </w:rPr>
            </w:pPr>
            <w:r w:rsidRPr="00CA52CF">
              <w:rPr>
                <w:rFonts w:ascii="Calibri" w:hAnsi="Calibri"/>
                <w:sz w:val="24"/>
                <w:szCs w:val="24"/>
                <w:lang w:val="ru-RU"/>
              </w:rPr>
              <w:t>Система водоотведения пос. Сосновый Бор</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21785</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21785</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21785</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22874</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23560</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24267</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25238</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26247</w:t>
            </w:r>
          </w:p>
        </w:tc>
      </w:tr>
      <w:tr w:rsidR="00D61E94" w:rsidRPr="00CA52CF" w:rsidTr="00D61E94">
        <w:trPr>
          <w:trHeight w:val="446"/>
        </w:trPr>
        <w:tc>
          <w:tcPr>
            <w:tcW w:w="0" w:type="auto"/>
            <w:tcBorders>
              <w:top w:val="single" w:sz="4" w:space="0" w:color="auto"/>
              <w:bottom w:val="single" w:sz="4" w:space="0" w:color="auto"/>
            </w:tcBorders>
            <w:shd w:val="clear" w:color="auto" w:fill="auto"/>
            <w:vAlign w:val="center"/>
          </w:tcPr>
          <w:p w:rsidR="00D61E94" w:rsidRPr="00CA52CF" w:rsidRDefault="00D61E94" w:rsidP="00D61E94">
            <w:pPr>
              <w:ind w:right="289"/>
              <w:rPr>
                <w:rFonts w:ascii="Calibri" w:hAnsi="Calibri"/>
                <w:sz w:val="24"/>
                <w:szCs w:val="24"/>
                <w:lang w:val="ru-RU"/>
              </w:rPr>
            </w:pPr>
            <w:r w:rsidRPr="00CA52CF">
              <w:rPr>
                <w:rFonts w:ascii="Calibri" w:hAnsi="Calibri"/>
                <w:sz w:val="24"/>
                <w:szCs w:val="24"/>
                <w:lang w:val="ru-RU"/>
              </w:rPr>
              <w:t>Система водоотведения пос. Санинского ДОКа</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11192</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11192</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11192</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11751</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12104</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12467</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12965</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13484</w:t>
            </w:r>
          </w:p>
        </w:tc>
      </w:tr>
      <w:tr w:rsidR="00D61E94" w:rsidRPr="00CA52CF" w:rsidTr="00D61E94">
        <w:trPr>
          <w:trHeight w:val="446"/>
        </w:trPr>
        <w:tc>
          <w:tcPr>
            <w:tcW w:w="0" w:type="auto"/>
            <w:tcBorders>
              <w:top w:val="single" w:sz="4" w:space="0" w:color="auto"/>
              <w:bottom w:val="single" w:sz="4" w:space="0" w:color="auto"/>
            </w:tcBorders>
            <w:shd w:val="clear" w:color="auto" w:fill="auto"/>
            <w:vAlign w:val="center"/>
          </w:tcPr>
          <w:p w:rsidR="00D61E94" w:rsidRPr="00CA52CF" w:rsidRDefault="00D61E94" w:rsidP="00D61E94">
            <w:pPr>
              <w:ind w:right="289"/>
              <w:rPr>
                <w:rFonts w:ascii="Calibri" w:hAnsi="Calibri"/>
                <w:sz w:val="24"/>
                <w:szCs w:val="24"/>
                <w:lang w:val="ru-RU"/>
              </w:rPr>
            </w:pPr>
            <w:r w:rsidRPr="00CA52CF">
              <w:rPr>
                <w:rFonts w:ascii="Calibri" w:hAnsi="Calibri"/>
                <w:sz w:val="24"/>
                <w:szCs w:val="24"/>
                <w:lang w:val="ru-RU"/>
              </w:rPr>
              <w:t>Система водоотведения пос. Луговой</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3157</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3157</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3157</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3315</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3415</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3517</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3658</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3804</w:t>
            </w:r>
          </w:p>
        </w:tc>
      </w:tr>
      <w:tr w:rsidR="00D61E94" w:rsidRPr="00CA52CF" w:rsidTr="00D61E94">
        <w:trPr>
          <w:trHeight w:val="446"/>
        </w:trPr>
        <w:tc>
          <w:tcPr>
            <w:tcW w:w="0" w:type="auto"/>
            <w:tcBorders>
              <w:top w:val="single" w:sz="4" w:space="0" w:color="auto"/>
              <w:bottom w:val="single" w:sz="4" w:space="0" w:color="auto"/>
            </w:tcBorders>
            <w:shd w:val="clear" w:color="auto" w:fill="auto"/>
            <w:vAlign w:val="center"/>
          </w:tcPr>
          <w:p w:rsidR="00D61E94" w:rsidRPr="00CA52CF" w:rsidRDefault="00D61E94" w:rsidP="00D61E94">
            <w:pPr>
              <w:ind w:right="289"/>
              <w:rPr>
                <w:rFonts w:ascii="Calibri" w:hAnsi="Calibri"/>
                <w:sz w:val="24"/>
                <w:szCs w:val="24"/>
                <w:lang w:val="ru-RU"/>
              </w:rPr>
            </w:pPr>
            <w:r w:rsidRPr="00CA52CF">
              <w:rPr>
                <w:rFonts w:ascii="Calibri" w:hAnsi="Calibri"/>
                <w:sz w:val="24"/>
                <w:szCs w:val="24"/>
                <w:lang w:val="ru-RU"/>
              </w:rPr>
              <w:t>Система водоотведения дер. Панфилово</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2526</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2526</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2526</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2652</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2732</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2814</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2926</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3043</w:t>
            </w:r>
          </w:p>
        </w:tc>
      </w:tr>
      <w:tr w:rsidR="00D61E94" w:rsidRPr="00CA52CF" w:rsidTr="00D61E94">
        <w:trPr>
          <w:trHeight w:val="446"/>
        </w:trPr>
        <w:tc>
          <w:tcPr>
            <w:tcW w:w="0" w:type="auto"/>
            <w:tcBorders>
              <w:top w:val="single" w:sz="4" w:space="0" w:color="auto"/>
              <w:bottom w:val="single" w:sz="4" w:space="0" w:color="auto"/>
            </w:tcBorders>
            <w:shd w:val="clear" w:color="auto" w:fill="auto"/>
            <w:vAlign w:val="center"/>
          </w:tcPr>
          <w:p w:rsidR="00D61E94" w:rsidRPr="00CA52CF" w:rsidRDefault="00D61E94" w:rsidP="00D61E94">
            <w:pPr>
              <w:ind w:right="289"/>
              <w:rPr>
                <w:rFonts w:ascii="Calibri" w:hAnsi="Calibri"/>
                <w:sz w:val="24"/>
                <w:szCs w:val="24"/>
                <w:lang w:val="ru-RU"/>
              </w:rPr>
            </w:pPr>
            <w:r w:rsidRPr="00CA52CF">
              <w:rPr>
                <w:rFonts w:ascii="Calibri" w:hAnsi="Calibri"/>
                <w:sz w:val="24"/>
                <w:szCs w:val="24"/>
                <w:lang w:val="ru-RU"/>
              </w:rPr>
              <w:t>Система водоотведения пос. Машиностроитель</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2788</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2788</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2788</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2927</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3015</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3106</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3230</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3359</w:t>
            </w:r>
          </w:p>
        </w:tc>
      </w:tr>
      <w:tr w:rsidR="00D61E94" w:rsidRPr="00CA52CF" w:rsidTr="00D61E94">
        <w:trPr>
          <w:trHeight w:val="446"/>
        </w:trPr>
        <w:tc>
          <w:tcPr>
            <w:tcW w:w="0" w:type="auto"/>
            <w:tcBorders>
              <w:top w:val="single" w:sz="4" w:space="0" w:color="auto"/>
            </w:tcBorders>
            <w:shd w:val="clear" w:color="auto" w:fill="auto"/>
            <w:vAlign w:val="center"/>
          </w:tcPr>
          <w:p w:rsidR="00D61E94" w:rsidRPr="00CA52CF" w:rsidRDefault="00D61E94" w:rsidP="00D61E94">
            <w:pPr>
              <w:pStyle w:val="TableParagraph"/>
              <w:spacing w:before="13" w:line="276" w:lineRule="auto"/>
              <w:jc w:val="right"/>
              <w:rPr>
                <w:rFonts w:asciiTheme="minorHAnsi" w:hAnsiTheme="minorHAnsi"/>
                <w:b/>
                <w:sz w:val="24"/>
                <w:szCs w:val="24"/>
                <w:lang w:val="ru-RU"/>
              </w:rPr>
            </w:pPr>
            <w:r w:rsidRPr="00CA52CF">
              <w:rPr>
                <w:rFonts w:asciiTheme="minorHAnsi" w:hAnsiTheme="minorHAnsi"/>
                <w:b/>
                <w:sz w:val="24"/>
                <w:szCs w:val="24"/>
                <w:lang w:val="ru-RU"/>
              </w:rPr>
              <w:t xml:space="preserve">Всего по МО </w:t>
            </w:r>
            <w:r>
              <w:rPr>
                <w:rFonts w:asciiTheme="minorHAnsi" w:hAnsiTheme="minorHAnsi"/>
                <w:b/>
                <w:sz w:val="24"/>
                <w:szCs w:val="24"/>
                <w:lang w:val="ru-RU"/>
              </w:rPr>
              <w:t>Нагорное сельское пос</w:t>
            </w:r>
            <w:r w:rsidRPr="00CA52CF">
              <w:rPr>
                <w:rFonts w:asciiTheme="minorHAnsi" w:hAnsiTheme="minorHAnsi"/>
                <w:b/>
                <w:sz w:val="24"/>
                <w:szCs w:val="24"/>
                <w:lang w:val="ru-RU"/>
              </w:rPr>
              <w:t>е</w:t>
            </w:r>
            <w:r>
              <w:rPr>
                <w:rFonts w:asciiTheme="minorHAnsi" w:hAnsiTheme="minorHAnsi"/>
                <w:b/>
                <w:sz w:val="24"/>
                <w:szCs w:val="24"/>
                <w:lang w:val="ru-RU"/>
              </w:rPr>
              <w:t>л</w:t>
            </w:r>
            <w:r w:rsidRPr="00CA52CF">
              <w:rPr>
                <w:rFonts w:asciiTheme="minorHAnsi" w:hAnsiTheme="minorHAnsi"/>
                <w:b/>
                <w:sz w:val="24"/>
                <w:szCs w:val="24"/>
                <w:lang w:val="ru-RU"/>
              </w:rPr>
              <w:t>ение:</w:t>
            </w:r>
          </w:p>
        </w:tc>
        <w:tc>
          <w:tcPr>
            <w:tcW w:w="0" w:type="auto"/>
            <w:tcBorders>
              <w:top w:val="single" w:sz="4" w:space="0" w:color="auto"/>
            </w:tcBorders>
            <w:shd w:val="clear" w:color="auto" w:fill="auto"/>
            <w:vAlign w:val="center"/>
          </w:tcPr>
          <w:p w:rsidR="00D61E94" w:rsidRPr="00D61E94" w:rsidRDefault="00D61E94" w:rsidP="00D61E94">
            <w:pPr>
              <w:jc w:val="center"/>
              <w:rPr>
                <w:rFonts w:ascii="Calibri" w:hAnsi="Calibri" w:cs="Calibri"/>
                <w:b/>
                <w:color w:val="000000"/>
                <w:sz w:val="24"/>
                <w:szCs w:val="24"/>
              </w:rPr>
            </w:pPr>
            <w:r>
              <w:rPr>
                <w:rFonts w:ascii="Calibri" w:hAnsi="Calibri" w:cs="Calibri"/>
                <w:b/>
                <w:color w:val="000000"/>
                <w:sz w:val="24"/>
                <w:szCs w:val="24"/>
              </w:rPr>
              <w:t>85932</w:t>
            </w:r>
          </w:p>
        </w:tc>
        <w:tc>
          <w:tcPr>
            <w:tcW w:w="0" w:type="auto"/>
            <w:tcBorders>
              <w:top w:val="single" w:sz="4" w:space="0" w:color="auto"/>
            </w:tcBorders>
            <w:shd w:val="clear" w:color="auto" w:fill="auto"/>
            <w:vAlign w:val="center"/>
          </w:tcPr>
          <w:p w:rsidR="00D61E94" w:rsidRPr="00D61E94" w:rsidRDefault="00D61E94" w:rsidP="00D61E94">
            <w:pPr>
              <w:jc w:val="center"/>
              <w:rPr>
                <w:rFonts w:ascii="Calibri" w:hAnsi="Calibri" w:cs="Calibri"/>
                <w:b/>
                <w:color w:val="000000"/>
                <w:sz w:val="24"/>
                <w:szCs w:val="24"/>
              </w:rPr>
            </w:pPr>
            <w:r w:rsidRPr="00D61E94">
              <w:rPr>
                <w:rFonts w:ascii="Calibri" w:hAnsi="Calibri" w:cs="Calibri"/>
                <w:b/>
                <w:color w:val="000000"/>
                <w:sz w:val="24"/>
                <w:szCs w:val="24"/>
              </w:rPr>
              <w:t>85932</w:t>
            </w:r>
          </w:p>
        </w:tc>
        <w:tc>
          <w:tcPr>
            <w:tcW w:w="0" w:type="auto"/>
            <w:tcBorders>
              <w:top w:val="single" w:sz="4" w:space="0" w:color="auto"/>
            </w:tcBorders>
            <w:shd w:val="clear" w:color="auto" w:fill="auto"/>
            <w:vAlign w:val="center"/>
          </w:tcPr>
          <w:p w:rsidR="00D61E94" w:rsidRPr="00D61E94" w:rsidRDefault="00D61E94" w:rsidP="00D61E94">
            <w:pPr>
              <w:jc w:val="center"/>
              <w:rPr>
                <w:rFonts w:ascii="Calibri" w:hAnsi="Calibri" w:cs="Calibri"/>
                <w:b/>
                <w:color w:val="000000"/>
                <w:sz w:val="24"/>
                <w:szCs w:val="24"/>
              </w:rPr>
            </w:pPr>
            <w:r w:rsidRPr="00D61E94">
              <w:rPr>
                <w:rFonts w:ascii="Calibri" w:hAnsi="Calibri" w:cs="Calibri"/>
                <w:b/>
                <w:color w:val="000000"/>
                <w:sz w:val="24"/>
                <w:szCs w:val="24"/>
              </w:rPr>
              <w:t>85932</w:t>
            </w:r>
          </w:p>
        </w:tc>
        <w:tc>
          <w:tcPr>
            <w:tcW w:w="0" w:type="auto"/>
            <w:tcBorders>
              <w:top w:val="single" w:sz="4" w:space="0" w:color="auto"/>
            </w:tcBorders>
            <w:shd w:val="clear" w:color="auto" w:fill="auto"/>
            <w:vAlign w:val="center"/>
          </w:tcPr>
          <w:p w:rsidR="00D61E94" w:rsidRPr="00D61E94" w:rsidRDefault="00D61E94" w:rsidP="00D61E94">
            <w:pPr>
              <w:jc w:val="center"/>
              <w:rPr>
                <w:rFonts w:ascii="Calibri" w:hAnsi="Calibri" w:cs="Calibri"/>
                <w:b/>
                <w:color w:val="000000"/>
                <w:sz w:val="24"/>
                <w:szCs w:val="24"/>
              </w:rPr>
            </w:pPr>
            <w:r w:rsidRPr="00D61E94">
              <w:rPr>
                <w:rFonts w:ascii="Calibri" w:hAnsi="Calibri" w:cs="Calibri"/>
                <w:b/>
                <w:color w:val="000000"/>
                <w:sz w:val="24"/>
                <w:szCs w:val="24"/>
              </w:rPr>
              <w:t>90229</w:t>
            </w:r>
          </w:p>
        </w:tc>
        <w:tc>
          <w:tcPr>
            <w:tcW w:w="0" w:type="auto"/>
            <w:tcBorders>
              <w:top w:val="single" w:sz="4" w:space="0" w:color="auto"/>
            </w:tcBorders>
            <w:shd w:val="clear" w:color="auto" w:fill="auto"/>
            <w:vAlign w:val="center"/>
          </w:tcPr>
          <w:p w:rsidR="00D61E94" w:rsidRPr="00D61E94" w:rsidRDefault="00D61E94" w:rsidP="00D61E94">
            <w:pPr>
              <w:jc w:val="center"/>
              <w:rPr>
                <w:rFonts w:ascii="Calibri" w:hAnsi="Calibri" w:cs="Calibri"/>
                <w:b/>
                <w:color w:val="000000"/>
                <w:sz w:val="24"/>
                <w:szCs w:val="24"/>
              </w:rPr>
            </w:pPr>
            <w:r w:rsidRPr="00D61E94">
              <w:rPr>
                <w:rFonts w:ascii="Calibri" w:hAnsi="Calibri" w:cs="Calibri"/>
                <w:b/>
                <w:color w:val="000000"/>
                <w:sz w:val="24"/>
                <w:szCs w:val="24"/>
              </w:rPr>
              <w:t>92935</w:t>
            </w:r>
          </w:p>
        </w:tc>
        <w:tc>
          <w:tcPr>
            <w:tcW w:w="0" w:type="auto"/>
            <w:tcBorders>
              <w:top w:val="single" w:sz="4" w:space="0" w:color="auto"/>
            </w:tcBorders>
            <w:shd w:val="clear" w:color="auto" w:fill="auto"/>
            <w:vAlign w:val="center"/>
          </w:tcPr>
          <w:p w:rsidR="00D61E94" w:rsidRPr="00D61E94" w:rsidRDefault="00D61E94" w:rsidP="00D61E94">
            <w:pPr>
              <w:jc w:val="center"/>
              <w:rPr>
                <w:rFonts w:ascii="Calibri" w:hAnsi="Calibri" w:cs="Calibri"/>
                <w:b/>
                <w:color w:val="000000"/>
                <w:sz w:val="24"/>
                <w:szCs w:val="24"/>
              </w:rPr>
            </w:pPr>
            <w:r w:rsidRPr="00D61E94">
              <w:rPr>
                <w:rFonts w:ascii="Calibri" w:hAnsi="Calibri" w:cs="Calibri"/>
                <w:b/>
                <w:color w:val="000000"/>
                <w:sz w:val="24"/>
                <w:szCs w:val="24"/>
              </w:rPr>
              <w:t>95724</w:t>
            </w:r>
          </w:p>
        </w:tc>
        <w:tc>
          <w:tcPr>
            <w:tcW w:w="0" w:type="auto"/>
            <w:tcBorders>
              <w:top w:val="single" w:sz="4" w:space="0" w:color="auto"/>
            </w:tcBorders>
            <w:shd w:val="clear" w:color="auto" w:fill="auto"/>
            <w:vAlign w:val="center"/>
          </w:tcPr>
          <w:p w:rsidR="00D61E94" w:rsidRPr="00D61E94" w:rsidRDefault="00D61E94" w:rsidP="00D61E94">
            <w:pPr>
              <w:jc w:val="center"/>
              <w:rPr>
                <w:rFonts w:ascii="Calibri" w:hAnsi="Calibri" w:cs="Calibri"/>
                <w:b/>
                <w:color w:val="000000"/>
                <w:sz w:val="24"/>
                <w:szCs w:val="24"/>
              </w:rPr>
            </w:pPr>
            <w:r w:rsidRPr="00D61E94">
              <w:rPr>
                <w:rFonts w:ascii="Calibri" w:hAnsi="Calibri" w:cs="Calibri"/>
                <w:b/>
                <w:color w:val="000000"/>
                <w:sz w:val="24"/>
                <w:szCs w:val="24"/>
              </w:rPr>
              <w:t>99552</w:t>
            </w:r>
          </w:p>
        </w:tc>
        <w:tc>
          <w:tcPr>
            <w:tcW w:w="0" w:type="auto"/>
            <w:tcBorders>
              <w:top w:val="single" w:sz="4" w:space="0" w:color="auto"/>
            </w:tcBorders>
            <w:shd w:val="clear" w:color="auto" w:fill="auto"/>
            <w:vAlign w:val="center"/>
          </w:tcPr>
          <w:p w:rsidR="00D61E94" w:rsidRPr="00D61E94" w:rsidRDefault="00D61E94" w:rsidP="00D61E94">
            <w:pPr>
              <w:jc w:val="center"/>
              <w:rPr>
                <w:rFonts w:ascii="Calibri" w:hAnsi="Calibri" w:cs="Calibri"/>
                <w:b/>
                <w:color w:val="000000"/>
                <w:sz w:val="24"/>
                <w:szCs w:val="24"/>
              </w:rPr>
            </w:pPr>
            <w:r w:rsidRPr="00D61E94">
              <w:rPr>
                <w:rFonts w:ascii="Calibri" w:hAnsi="Calibri" w:cs="Calibri"/>
                <w:b/>
                <w:color w:val="000000"/>
                <w:sz w:val="24"/>
                <w:szCs w:val="24"/>
              </w:rPr>
              <w:t>103535</w:t>
            </w:r>
          </w:p>
        </w:tc>
      </w:tr>
    </w:tbl>
    <w:p w:rsidR="00303D4D" w:rsidRDefault="00303D4D" w:rsidP="00303D4D">
      <w:pPr>
        <w:pStyle w:val="a3"/>
        <w:spacing w:line="276" w:lineRule="auto"/>
        <w:ind w:left="132" w:right="146" w:firstLine="566"/>
        <w:jc w:val="both"/>
        <w:rPr>
          <w:rFonts w:asciiTheme="minorHAnsi" w:hAnsiTheme="minorHAnsi"/>
          <w:sz w:val="24"/>
          <w:szCs w:val="24"/>
          <w:lang w:val="ru-RU"/>
        </w:rPr>
      </w:pPr>
    </w:p>
    <w:p w:rsidR="00303D4D" w:rsidRPr="00995B26" w:rsidRDefault="00303D4D" w:rsidP="00303D4D">
      <w:pPr>
        <w:pStyle w:val="a3"/>
        <w:spacing w:line="276" w:lineRule="auto"/>
        <w:ind w:left="132" w:right="146" w:firstLine="566"/>
        <w:jc w:val="both"/>
        <w:rPr>
          <w:rFonts w:asciiTheme="minorHAnsi" w:hAnsiTheme="minorHAnsi"/>
          <w:sz w:val="24"/>
          <w:szCs w:val="24"/>
          <w:lang w:val="ru-RU"/>
        </w:rPr>
      </w:pPr>
      <w:r>
        <w:rPr>
          <w:rFonts w:asciiTheme="minorHAnsi" w:hAnsiTheme="minorHAnsi"/>
          <w:sz w:val="24"/>
          <w:szCs w:val="24"/>
          <w:lang w:val="ru-RU"/>
        </w:rPr>
        <w:t>Д</w:t>
      </w:r>
      <w:r w:rsidRPr="00995B26">
        <w:rPr>
          <w:rFonts w:asciiTheme="minorHAnsi" w:hAnsiTheme="minorHAnsi"/>
          <w:sz w:val="24"/>
          <w:szCs w:val="24"/>
          <w:lang w:val="ru-RU"/>
        </w:rPr>
        <w:t>инамика изменения объемов поступления сточных вод в централизованн</w:t>
      </w:r>
      <w:r>
        <w:rPr>
          <w:rFonts w:asciiTheme="minorHAnsi" w:hAnsiTheme="minorHAnsi"/>
          <w:sz w:val="24"/>
          <w:szCs w:val="24"/>
          <w:lang w:val="ru-RU"/>
        </w:rPr>
        <w:t>ую систему водоотведения, тыс. м</w:t>
      </w:r>
      <w:r w:rsidRPr="007676C7">
        <w:rPr>
          <w:rFonts w:asciiTheme="minorHAnsi" w:hAnsiTheme="minorHAnsi"/>
          <w:sz w:val="24"/>
          <w:szCs w:val="24"/>
          <w:vertAlign w:val="superscript"/>
          <w:lang w:val="ru-RU"/>
        </w:rPr>
        <w:t>3</w:t>
      </w:r>
      <w:r>
        <w:rPr>
          <w:rFonts w:asciiTheme="minorHAnsi" w:hAnsiTheme="minorHAnsi"/>
          <w:sz w:val="24"/>
          <w:szCs w:val="24"/>
          <w:lang w:val="ru-RU"/>
        </w:rPr>
        <w:t>/</w:t>
      </w:r>
      <w:r w:rsidRPr="00995B26">
        <w:rPr>
          <w:rFonts w:asciiTheme="minorHAnsi" w:hAnsiTheme="minorHAnsi"/>
          <w:sz w:val="24"/>
          <w:szCs w:val="24"/>
          <w:lang w:val="ru-RU"/>
        </w:rPr>
        <w:t>год, на срок от 201</w:t>
      </w:r>
      <w:r w:rsidR="00CA52CF">
        <w:rPr>
          <w:rFonts w:asciiTheme="minorHAnsi" w:hAnsiTheme="minorHAnsi"/>
          <w:sz w:val="24"/>
          <w:szCs w:val="24"/>
          <w:lang w:val="ru-RU"/>
        </w:rPr>
        <w:t>9</w:t>
      </w:r>
      <w:r w:rsidRPr="00995B26">
        <w:rPr>
          <w:rFonts w:asciiTheme="minorHAnsi" w:hAnsiTheme="minorHAnsi"/>
          <w:sz w:val="24"/>
          <w:szCs w:val="24"/>
          <w:lang w:val="ru-RU"/>
        </w:rPr>
        <w:t xml:space="preserve"> до 20</w:t>
      </w:r>
      <w:r>
        <w:rPr>
          <w:rFonts w:asciiTheme="minorHAnsi" w:hAnsiTheme="minorHAnsi"/>
          <w:sz w:val="24"/>
          <w:szCs w:val="24"/>
          <w:lang w:val="ru-RU"/>
        </w:rPr>
        <w:t>30</w:t>
      </w:r>
      <w:r w:rsidRPr="00995B26">
        <w:rPr>
          <w:rFonts w:asciiTheme="minorHAnsi" w:hAnsiTheme="minorHAnsi"/>
          <w:sz w:val="24"/>
          <w:szCs w:val="24"/>
          <w:lang w:val="ru-RU"/>
        </w:rPr>
        <w:t xml:space="preserve"> года представлены в рисунке </w:t>
      </w:r>
      <w:r>
        <w:rPr>
          <w:rFonts w:asciiTheme="minorHAnsi" w:hAnsiTheme="minorHAnsi"/>
          <w:sz w:val="24"/>
          <w:szCs w:val="24"/>
          <w:lang w:val="ru-RU"/>
        </w:rPr>
        <w:t>2.</w:t>
      </w:r>
      <w:r w:rsidR="00E551FF">
        <w:rPr>
          <w:rFonts w:asciiTheme="minorHAnsi" w:hAnsiTheme="minorHAnsi"/>
          <w:sz w:val="24"/>
          <w:szCs w:val="24"/>
          <w:lang w:val="ru-RU"/>
        </w:rPr>
        <w:t>1</w:t>
      </w:r>
      <w:r>
        <w:rPr>
          <w:rFonts w:asciiTheme="minorHAnsi" w:hAnsiTheme="minorHAnsi"/>
          <w:sz w:val="24"/>
          <w:szCs w:val="24"/>
          <w:lang w:val="ru-RU"/>
        </w:rPr>
        <w:t>.</w:t>
      </w:r>
    </w:p>
    <w:p w:rsidR="00303D4D" w:rsidRPr="007676C7" w:rsidRDefault="00474637" w:rsidP="00303D4D">
      <w:pPr>
        <w:pStyle w:val="a3"/>
        <w:spacing w:line="276" w:lineRule="auto"/>
        <w:jc w:val="center"/>
        <w:rPr>
          <w:rFonts w:asciiTheme="minorHAnsi" w:hAnsiTheme="minorHAnsi"/>
          <w:sz w:val="24"/>
          <w:szCs w:val="24"/>
          <w:highlight w:val="yellow"/>
          <w:lang w:val="ru-RU"/>
        </w:rPr>
      </w:pPr>
      <w:r>
        <w:rPr>
          <w:noProof/>
          <w:lang w:val="ru-RU" w:eastAsia="ru-RU"/>
        </w:rPr>
        <w:lastRenderedPageBreak/>
        <w:drawing>
          <wp:inline distT="0" distB="0" distL="0" distR="0">
            <wp:extent cx="6302375" cy="2717165"/>
            <wp:effectExtent l="0" t="0" r="3175" b="698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03D4D" w:rsidRPr="00F85AEE" w:rsidRDefault="00303D4D" w:rsidP="00303D4D">
      <w:pPr>
        <w:pStyle w:val="a3"/>
        <w:spacing w:line="276" w:lineRule="auto"/>
        <w:ind w:left="132" w:right="141"/>
        <w:jc w:val="both"/>
        <w:rPr>
          <w:rFonts w:asciiTheme="minorHAnsi" w:hAnsiTheme="minorHAnsi"/>
          <w:b/>
          <w:bCs/>
          <w:sz w:val="24"/>
          <w:szCs w:val="24"/>
          <w:lang w:val="ru-RU"/>
        </w:rPr>
      </w:pPr>
      <w:r w:rsidRPr="00F85AEE">
        <w:rPr>
          <w:rFonts w:asciiTheme="minorHAnsi" w:hAnsiTheme="minorHAnsi"/>
          <w:b/>
          <w:bCs/>
          <w:sz w:val="24"/>
          <w:szCs w:val="24"/>
          <w:lang w:val="ru-RU"/>
        </w:rPr>
        <w:t>Рисунок 2.</w:t>
      </w:r>
      <w:r w:rsidR="00E551FF">
        <w:rPr>
          <w:rFonts w:asciiTheme="minorHAnsi" w:hAnsiTheme="minorHAnsi"/>
          <w:b/>
          <w:bCs/>
          <w:sz w:val="24"/>
          <w:szCs w:val="24"/>
          <w:lang w:val="ru-RU"/>
        </w:rPr>
        <w:t>1</w:t>
      </w:r>
      <w:r w:rsidRPr="00F85AEE">
        <w:rPr>
          <w:rFonts w:asciiTheme="minorHAnsi" w:hAnsiTheme="minorHAnsi"/>
          <w:b/>
          <w:bCs/>
          <w:sz w:val="24"/>
          <w:szCs w:val="24"/>
          <w:lang w:val="ru-RU"/>
        </w:rPr>
        <w:t xml:space="preserve"> – Динамика изменения объемов поступления сточных вод в централизованную систему водоотведения </w:t>
      </w:r>
      <w:r w:rsidR="00E551FF">
        <w:rPr>
          <w:rFonts w:asciiTheme="minorHAnsi" w:hAnsiTheme="minorHAnsi"/>
          <w:b/>
          <w:bCs/>
          <w:sz w:val="24"/>
          <w:szCs w:val="24"/>
          <w:lang w:val="ru-RU"/>
        </w:rPr>
        <w:t xml:space="preserve">МО </w:t>
      </w:r>
      <w:r w:rsidR="00474637">
        <w:rPr>
          <w:rFonts w:asciiTheme="minorHAnsi" w:hAnsiTheme="minorHAnsi"/>
          <w:b/>
          <w:bCs/>
          <w:sz w:val="24"/>
          <w:szCs w:val="24"/>
          <w:lang w:val="ru-RU"/>
        </w:rPr>
        <w:t>Нагорное сельское поселение</w:t>
      </w:r>
      <w:r>
        <w:rPr>
          <w:rFonts w:asciiTheme="minorHAnsi" w:hAnsiTheme="minorHAnsi"/>
          <w:b/>
          <w:bCs/>
          <w:sz w:val="24"/>
          <w:szCs w:val="24"/>
          <w:lang w:val="ru-RU"/>
        </w:rPr>
        <w:t xml:space="preserve">, </w:t>
      </w:r>
      <w:r w:rsidRPr="00D339B6">
        <w:rPr>
          <w:rFonts w:asciiTheme="minorHAnsi" w:hAnsiTheme="minorHAnsi"/>
          <w:b/>
          <w:sz w:val="24"/>
          <w:szCs w:val="24"/>
          <w:lang w:val="ru-RU"/>
        </w:rPr>
        <w:t>м</w:t>
      </w:r>
      <w:r w:rsidRPr="00D339B6">
        <w:rPr>
          <w:rFonts w:asciiTheme="minorHAnsi" w:hAnsiTheme="minorHAnsi"/>
          <w:b/>
          <w:sz w:val="24"/>
          <w:szCs w:val="24"/>
          <w:vertAlign w:val="superscript"/>
          <w:lang w:val="ru-RU"/>
        </w:rPr>
        <w:t>3</w:t>
      </w:r>
      <w:r w:rsidRPr="00D339B6">
        <w:rPr>
          <w:rFonts w:asciiTheme="minorHAnsi" w:hAnsiTheme="minorHAnsi"/>
          <w:b/>
          <w:sz w:val="24"/>
          <w:szCs w:val="24"/>
          <w:lang w:val="ru-RU"/>
        </w:rPr>
        <w:t>/год</w:t>
      </w:r>
      <w:r w:rsidRPr="00F85AEE">
        <w:rPr>
          <w:rFonts w:asciiTheme="minorHAnsi" w:hAnsiTheme="minorHAnsi"/>
          <w:b/>
          <w:bCs/>
          <w:sz w:val="24"/>
          <w:szCs w:val="24"/>
          <w:lang w:val="ru-RU"/>
        </w:rPr>
        <w:t>.</w:t>
      </w:r>
    </w:p>
    <w:p w:rsidR="00002174" w:rsidRDefault="00002174" w:rsidP="00CD2B5B">
      <w:pPr>
        <w:spacing w:line="276" w:lineRule="auto"/>
        <w:ind w:firstLine="567"/>
        <w:jc w:val="both"/>
        <w:rPr>
          <w:rFonts w:ascii="Calibri" w:hAnsi="Calibri" w:cs="Calibri"/>
          <w:sz w:val="24"/>
          <w:szCs w:val="24"/>
          <w:lang w:val="ru-RU"/>
        </w:rPr>
      </w:pPr>
    </w:p>
    <w:p w:rsidR="00002174" w:rsidRPr="006E515E" w:rsidRDefault="00002174" w:rsidP="00002174">
      <w:pPr>
        <w:pStyle w:val="1"/>
        <w:spacing w:before="65" w:line="276" w:lineRule="auto"/>
        <w:ind w:left="389" w:right="116"/>
        <w:jc w:val="center"/>
        <w:rPr>
          <w:rFonts w:asciiTheme="minorHAnsi" w:hAnsiTheme="minorHAnsi"/>
          <w:sz w:val="24"/>
          <w:szCs w:val="24"/>
          <w:lang w:val="ru-RU"/>
        </w:rPr>
      </w:pPr>
      <w:bookmarkStart w:id="196" w:name="_bookmark67"/>
      <w:bookmarkStart w:id="197" w:name="_Toc15291968"/>
      <w:bookmarkStart w:id="198" w:name="_Toc21954551"/>
      <w:bookmarkEnd w:id="196"/>
      <w:r w:rsidRPr="006E515E">
        <w:rPr>
          <w:rFonts w:asciiTheme="minorHAnsi" w:hAnsiTheme="minorHAnsi"/>
          <w:sz w:val="24"/>
          <w:szCs w:val="24"/>
          <w:lang w:val="ru-RU"/>
        </w:rPr>
        <w:t>РАЗДЕЛ 3. ПРОГНОЗ ОБЪЕМА СТОЧНЫХ ВОД</w:t>
      </w:r>
      <w:bookmarkEnd w:id="197"/>
      <w:bookmarkEnd w:id="198"/>
    </w:p>
    <w:p w:rsidR="00002174" w:rsidRPr="006E515E" w:rsidRDefault="00002174" w:rsidP="00002174">
      <w:pPr>
        <w:pStyle w:val="a3"/>
        <w:spacing w:before="3" w:line="276" w:lineRule="auto"/>
        <w:rPr>
          <w:rFonts w:asciiTheme="minorHAnsi" w:hAnsiTheme="minorHAnsi"/>
          <w:b/>
          <w:sz w:val="24"/>
          <w:szCs w:val="24"/>
          <w:lang w:val="ru-RU"/>
        </w:rPr>
      </w:pPr>
    </w:p>
    <w:p w:rsidR="00002174" w:rsidRPr="006E515E" w:rsidRDefault="00002174" w:rsidP="00F4139B">
      <w:pPr>
        <w:pStyle w:val="a5"/>
        <w:numPr>
          <w:ilvl w:val="1"/>
          <w:numId w:val="26"/>
        </w:numPr>
        <w:tabs>
          <w:tab w:val="left" w:pos="851"/>
        </w:tabs>
        <w:spacing w:before="3" w:line="276" w:lineRule="auto"/>
        <w:ind w:left="0" w:right="116" w:firstLine="360"/>
        <w:jc w:val="center"/>
        <w:outlineLvl w:val="1"/>
        <w:rPr>
          <w:rFonts w:asciiTheme="minorHAnsi" w:hAnsiTheme="minorHAnsi"/>
          <w:b/>
          <w:sz w:val="24"/>
          <w:szCs w:val="24"/>
          <w:lang w:val="ru-RU"/>
        </w:rPr>
      </w:pPr>
      <w:bookmarkStart w:id="199" w:name="_bookmark68"/>
      <w:bookmarkStart w:id="200" w:name="_Toc15291969"/>
      <w:bookmarkStart w:id="201" w:name="_Toc21954552"/>
      <w:bookmarkEnd w:id="199"/>
      <w:r w:rsidRPr="006E515E">
        <w:rPr>
          <w:rFonts w:asciiTheme="minorHAnsi" w:hAnsiTheme="minorHAnsi"/>
          <w:b/>
          <w:sz w:val="24"/>
          <w:szCs w:val="24"/>
          <w:lang w:val="ru-RU"/>
        </w:rPr>
        <w:t>Сведения о фактическом и ожидаемом поступлении сточных вод в централизованную систему водоотведения</w:t>
      </w:r>
      <w:bookmarkEnd w:id="200"/>
      <w:bookmarkEnd w:id="201"/>
    </w:p>
    <w:p w:rsidR="00002174" w:rsidRPr="007B0F45" w:rsidRDefault="00002174" w:rsidP="00002174">
      <w:pPr>
        <w:pStyle w:val="a3"/>
        <w:spacing w:line="276" w:lineRule="auto"/>
        <w:ind w:left="132" w:right="132" w:firstLine="566"/>
        <w:jc w:val="both"/>
        <w:rPr>
          <w:rFonts w:asciiTheme="minorHAnsi" w:hAnsiTheme="minorHAnsi"/>
          <w:sz w:val="24"/>
          <w:szCs w:val="24"/>
          <w:lang w:val="ru-RU"/>
        </w:rPr>
      </w:pPr>
      <w:r w:rsidRPr="007B0F45">
        <w:rPr>
          <w:rFonts w:asciiTheme="minorHAnsi" w:hAnsiTheme="minorHAnsi"/>
          <w:sz w:val="24"/>
          <w:szCs w:val="24"/>
          <w:lang w:val="ru-RU"/>
        </w:rPr>
        <w:t>Сведения о фактическом и ожидаемом поступлении сточных вод в централизованн</w:t>
      </w:r>
      <w:r>
        <w:rPr>
          <w:rFonts w:asciiTheme="minorHAnsi" w:hAnsiTheme="minorHAnsi"/>
          <w:sz w:val="24"/>
          <w:szCs w:val="24"/>
          <w:lang w:val="ru-RU"/>
        </w:rPr>
        <w:t>ые</w:t>
      </w:r>
      <w:r w:rsidRPr="007B0F45">
        <w:rPr>
          <w:rFonts w:asciiTheme="minorHAnsi" w:hAnsiTheme="minorHAnsi"/>
          <w:sz w:val="24"/>
          <w:szCs w:val="24"/>
          <w:lang w:val="ru-RU"/>
        </w:rPr>
        <w:t xml:space="preserve"> систем</w:t>
      </w:r>
      <w:r>
        <w:rPr>
          <w:rFonts w:asciiTheme="minorHAnsi" w:hAnsiTheme="minorHAnsi"/>
          <w:sz w:val="24"/>
          <w:szCs w:val="24"/>
          <w:lang w:val="ru-RU"/>
        </w:rPr>
        <w:t>ы</w:t>
      </w:r>
      <w:r w:rsidRPr="007B0F45">
        <w:rPr>
          <w:rFonts w:asciiTheme="minorHAnsi" w:hAnsiTheme="minorHAnsi"/>
          <w:sz w:val="24"/>
          <w:szCs w:val="24"/>
          <w:lang w:val="ru-RU"/>
        </w:rPr>
        <w:t xml:space="preserve"> водоотведения</w:t>
      </w:r>
      <w:r>
        <w:rPr>
          <w:rFonts w:asciiTheme="minorHAnsi" w:hAnsiTheme="minorHAnsi"/>
          <w:sz w:val="24"/>
          <w:szCs w:val="24"/>
          <w:lang w:val="ru-RU"/>
        </w:rPr>
        <w:t xml:space="preserve"> МО </w:t>
      </w:r>
      <w:r w:rsidR="00B35CAA">
        <w:rPr>
          <w:rFonts w:asciiTheme="minorHAnsi" w:hAnsiTheme="minorHAnsi"/>
          <w:sz w:val="24"/>
          <w:szCs w:val="24"/>
          <w:lang w:val="ru-RU"/>
        </w:rPr>
        <w:t>Нагорное сельское поселение</w:t>
      </w:r>
      <w:r w:rsidRPr="007B0F45">
        <w:rPr>
          <w:rFonts w:asciiTheme="minorHAnsi" w:hAnsiTheme="minorHAnsi"/>
          <w:sz w:val="24"/>
          <w:szCs w:val="24"/>
          <w:lang w:val="ru-RU"/>
        </w:rPr>
        <w:t xml:space="preserve"> представлены в таблице 3.1.</w:t>
      </w:r>
    </w:p>
    <w:p w:rsidR="00002174" w:rsidRPr="00792A8A" w:rsidRDefault="00002174" w:rsidP="00002174">
      <w:pPr>
        <w:pStyle w:val="a3"/>
        <w:spacing w:line="276" w:lineRule="auto"/>
        <w:ind w:left="132" w:right="132"/>
        <w:jc w:val="both"/>
        <w:rPr>
          <w:rFonts w:asciiTheme="minorHAnsi" w:hAnsiTheme="minorHAnsi"/>
          <w:b/>
          <w:bCs/>
          <w:sz w:val="24"/>
          <w:szCs w:val="24"/>
          <w:lang w:val="ru-RU"/>
        </w:rPr>
      </w:pPr>
      <w:r w:rsidRPr="007B0F45">
        <w:rPr>
          <w:rFonts w:asciiTheme="minorHAnsi" w:hAnsiTheme="minorHAnsi"/>
          <w:b/>
          <w:bCs/>
          <w:sz w:val="24"/>
          <w:szCs w:val="24"/>
          <w:lang w:val="ru-RU"/>
        </w:rPr>
        <w:t>Таблица 3.1. - Сведения о фактическом и ожидаемом поступлении сточных вод в централизованную систему водоотведения</w:t>
      </w:r>
      <w:r w:rsidR="00792A8A">
        <w:rPr>
          <w:rFonts w:asciiTheme="minorHAnsi" w:hAnsiTheme="minorHAnsi"/>
          <w:b/>
          <w:bCs/>
          <w:sz w:val="24"/>
          <w:szCs w:val="24"/>
          <w:lang w:val="ru-RU"/>
        </w:rPr>
        <w:t>, м</w:t>
      </w:r>
      <w:r w:rsidR="00792A8A" w:rsidRPr="00792A8A">
        <w:rPr>
          <w:rFonts w:asciiTheme="minorHAnsi" w:hAnsiTheme="minorHAnsi"/>
          <w:b/>
          <w:bCs/>
          <w:sz w:val="24"/>
          <w:szCs w:val="24"/>
          <w:vertAlign w:val="superscript"/>
          <w:lang w:val="ru-RU"/>
        </w:rPr>
        <w:t>3</w:t>
      </w:r>
      <w:r w:rsidR="00792A8A">
        <w:rPr>
          <w:rFonts w:asciiTheme="minorHAnsi" w:hAnsiTheme="minorHAnsi"/>
          <w:b/>
          <w:bCs/>
          <w:sz w:val="24"/>
          <w:szCs w:val="24"/>
          <w:lang w:val="ru-RU"/>
        </w:rPr>
        <w:t>/год</w:t>
      </w:r>
    </w:p>
    <w:tbl>
      <w:tblPr>
        <w:tblW w:w="5087" w:type="pct"/>
        <w:tblInd w:w="-176" w:type="dxa"/>
        <w:tblLook w:val="04A0"/>
      </w:tblPr>
      <w:tblGrid>
        <w:gridCol w:w="3147"/>
        <w:gridCol w:w="883"/>
        <w:gridCol w:w="881"/>
        <w:gridCol w:w="881"/>
        <w:gridCol w:w="879"/>
        <w:gridCol w:w="879"/>
        <w:gridCol w:w="879"/>
        <w:gridCol w:w="945"/>
        <w:gridCol w:w="943"/>
      </w:tblGrid>
      <w:tr w:rsidR="00002174" w:rsidRPr="00F31D29" w:rsidTr="00F31D29">
        <w:trPr>
          <w:cantSplit/>
          <w:trHeight w:val="1028"/>
        </w:trPr>
        <w:tc>
          <w:tcPr>
            <w:tcW w:w="1525" w:type="pct"/>
            <w:tcBorders>
              <w:top w:val="single" w:sz="12" w:space="0" w:color="000000"/>
              <w:left w:val="single" w:sz="12" w:space="0" w:color="000000"/>
              <w:bottom w:val="single" w:sz="4" w:space="0" w:color="auto"/>
              <w:right w:val="single" w:sz="8" w:space="0" w:color="000000"/>
            </w:tcBorders>
            <w:shd w:val="clear" w:color="000000" w:fill="92D050"/>
            <w:vAlign w:val="center"/>
            <w:hideMark/>
          </w:tcPr>
          <w:p w:rsidR="00002174" w:rsidRPr="00F31D29" w:rsidRDefault="00002174" w:rsidP="00BD38D7">
            <w:pPr>
              <w:widowControl/>
              <w:jc w:val="center"/>
              <w:rPr>
                <w:rFonts w:ascii="Calibri" w:hAnsi="Calibri"/>
                <w:b/>
                <w:color w:val="000000"/>
                <w:sz w:val="24"/>
                <w:szCs w:val="24"/>
                <w:lang w:val="ru-RU" w:eastAsia="ru-RU"/>
              </w:rPr>
            </w:pPr>
            <w:r w:rsidRPr="00F31D29">
              <w:rPr>
                <w:rFonts w:ascii="Calibri" w:hAnsi="Calibri"/>
                <w:b/>
                <w:color w:val="000000"/>
                <w:sz w:val="24"/>
                <w:szCs w:val="24"/>
                <w:lang w:val="ru-RU" w:eastAsia="ru-RU"/>
              </w:rPr>
              <w:t xml:space="preserve">Наименование централизованной системы водоотведения </w:t>
            </w:r>
          </w:p>
        </w:tc>
        <w:tc>
          <w:tcPr>
            <w:tcW w:w="428" w:type="pct"/>
            <w:tcBorders>
              <w:top w:val="single" w:sz="12" w:space="0" w:color="000000"/>
              <w:left w:val="nil"/>
              <w:bottom w:val="single" w:sz="4" w:space="0" w:color="auto"/>
              <w:right w:val="single" w:sz="8" w:space="0" w:color="000000"/>
            </w:tcBorders>
            <w:shd w:val="clear" w:color="000000" w:fill="92D050"/>
            <w:textDirection w:val="btLr"/>
            <w:vAlign w:val="center"/>
            <w:hideMark/>
          </w:tcPr>
          <w:p w:rsidR="00002174" w:rsidRPr="00F31D29" w:rsidRDefault="00002174" w:rsidP="00BD38D7">
            <w:pPr>
              <w:widowControl/>
              <w:ind w:left="113" w:right="113"/>
              <w:jc w:val="center"/>
              <w:rPr>
                <w:rFonts w:ascii="Calibri" w:hAnsi="Calibri"/>
                <w:b/>
                <w:color w:val="000000"/>
                <w:sz w:val="24"/>
                <w:szCs w:val="24"/>
                <w:lang w:val="ru-RU" w:eastAsia="ru-RU"/>
              </w:rPr>
            </w:pPr>
            <w:r w:rsidRPr="00F31D29">
              <w:rPr>
                <w:rFonts w:ascii="Calibri" w:hAnsi="Calibri"/>
                <w:b/>
                <w:color w:val="000000"/>
                <w:sz w:val="24"/>
                <w:szCs w:val="24"/>
                <w:lang w:val="ru-RU" w:eastAsia="ru-RU"/>
              </w:rPr>
              <w:t>2016 г.</w:t>
            </w:r>
          </w:p>
        </w:tc>
        <w:tc>
          <w:tcPr>
            <w:tcW w:w="427" w:type="pct"/>
            <w:tcBorders>
              <w:top w:val="single" w:sz="12" w:space="0" w:color="000000"/>
              <w:left w:val="nil"/>
              <w:bottom w:val="single" w:sz="4" w:space="0" w:color="auto"/>
              <w:right w:val="single" w:sz="8" w:space="0" w:color="000000"/>
            </w:tcBorders>
            <w:shd w:val="clear" w:color="000000" w:fill="92D050"/>
            <w:textDirection w:val="btLr"/>
            <w:vAlign w:val="center"/>
            <w:hideMark/>
          </w:tcPr>
          <w:p w:rsidR="00002174" w:rsidRPr="00F31D29" w:rsidRDefault="00002174" w:rsidP="00BD38D7">
            <w:pPr>
              <w:widowControl/>
              <w:ind w:left="113" w:right="113"/>
              <w:jc w:val="center"/>
              <w:rPr>
                <w:rFonts w:ascii="Calibri" w:hAnsi="Calibri"/>
                <w:b/>
                <w:color w:val="000000"/>
                <w:sz w:val="24"/>
                <w:szCs w:val="24"/>
                <w:lang w:val="ru-RU" w:eastAsia="ru-RU"/>
              </w:rPr>
            </w:pPr>
            <w:r w:rsidRPr="00F31D29">
              <w:rPr>
                <w:rFonts w:ascii="Calibri" w:hAnsi="Calibri"/>
                <w:b/>
                <w:color w:val="000000"/>
                <w:sz w:val="24"/>
                <w:szCs w:val="24"/>
                <w:lang w:val="ru-RU" w:eastAsia="ru-RU"/>
              </w:rPr>
              <w:t>2017 г.</w:t>
            </w:r>
          </w:p>
        </w:tc>
        <w:tc>
          <w:tcPr>
            <w:tcW w:w="427" w:type="pct"/>
            <w:tcBorders>
              <w:top w:val="single" w:sz="12" w:space="0" w:color="000000"/>
              <w:left w:val="nil"/>
              <w:bottom w:val="single" w:sz="4" w:space="0" w:color="auto"/>
              <w:right w:val="single" w:sz="8" w:space="0" w:color="000000"/>
            </w:tcBorders>
            <w:shd w:val="clear" w:color="000000" w:fill="92D050"/>
            <w:textDirection w:val="btLr"/>
            <w:vAlign w:val="center"/>
            <w:hideMark/>
          </w:tcPr>
          <w:p w:rsidR="00002174" w:rsidRPr="00F31D29" w:rsidRDefault="00002174" w:rsidP="00BD38D7">
            <w:pPr>
              <w:widowControl/>
              <w:ind w:left="113" w:right="113"/>
              <w:jc w:val="center"/>
              <w:rPr>
                <w:rFonts w:ascii="Calibri" w:hAnsi="Calibri"/>
                <w:b/>
                <w:color w:val="000000"/>
                <w:sz w:val="24"/>
                <w:szCs w:val="24"/>
                <w:lang w:val="ru-RU" w:eastAsia="ru-RU"/>
              </w:rPr>
            </w:pPr>
            <w:r w:rsidRPr="00F31D29">
              <w:rPr>
                <w:rFonts w:ascii="Calibri" w:hAnsi="Calibri"/>
                <w:b/>
                <w:color w:val="000000"/>
                <w:sz w:val="24"/>
                <w:szCs w:val="24"/>
                <w:lang w:val="ru-RU" w:eastAsia="ru-RU"/>
              </w:rPr>
              <w:t>2018 г.</w:t>
            </w:r>
          </w:p>
        </w:tc>
        <w:tc>
          <w:tcPr>
            <w:tcW w:w="426" w:type="pct"/>
            <w:tcBorders>
              <w:top w:val="single" w:sz="12" w:space="0" w:color="000000"/>
              <w:left w:val="nil"/>
              <w:bottom w:val="single" w:sz="4" w:space="0" w:color="auto"/>
              <w:right w:val="single" w:sz="8" w:space="0" w:color="000000"/>
            </w:tcBorders>
            <w:shd w:val="clear" w:color="000000" w:fill="92D050"/>
            <w:textDirection w:val="btLr"/>
            <w:vAlign w:val="center"/>
            <w:hideMark/>
          </w:tcPr>
          <w:p w:rsidR="00002174" w:rsidRPr="00F31D29" w:rsidRDefault="00002174" w:rsidP="00BD38D7">
            <w:pPr>
              <w:widowControl/>
              <w:ind w:left="113" w:right="113"/>
              <w:jc w:val="center"/>
              <w:rPr>
                <w:rFonts w:ascii="Calibri" w:hAnsi="Calibri"/>
                <w:b/>
                <w:color w:val="000000"/>
                <w:sz w:val="24"/>
                <w:szCs w:val="24"/>
                <w:lang w:val="ru-RU" w:eastAsia="ru-RU"/>
              </w:rPr>
            </w:pPr>
            <w:r w:rsidRPr="00F31D29">
              <w:rPr>
                <w:rFonts w:ascii="Calibri" w:hAnsi="Calibri"/>
                <w:b/>
                <w:color w:val="000000"/>
                <w:sz w:val="24"/>
                <w:szCs w:val="24"/>
                <w:lang w:val="ru-RU" w:eastAsia="ru-RU"/>
              </w:rPr>
              <w:t>2019 г.</w:t>
            </w:r>
          </w:p>
        </w:tc>
        <w:tc>
          <w:tcPr>
            <w:tcW w:w="426" w:type="pct"/>
            <w:tcBorders>
              <w:top w:val="single" w:sz="12" w:space="0" w:color="000000"/>
              <w:left w:val="nil"/>
              <w:bottom w:val="single" w:sz="4" w:space="0" w:color="auto"/>
              <w:right w:val="single" w:sz="8" w:space="0" w:color="000000"/>
            </w:tcBorders>
            <w:shd w:val="clear" w:color="000000" w:fill="92D050"/>
            <w:textDirection w:val="btLr"/>
            <w:vAlign w:val="center"/>
            <w:hideMark/>
          </w:tcPr>
          <w:p w:rsidR="00002174" w:rsidRPr="00F31D29" w:rsidRDefault="00002174" w:rsidP="00BD38D7">
            <w:pPr>
              <w:widowControl/>
              <w:ind w:left="113" w:right="113"/>
              <w:jc w:val="center"/>
              <w:rPr>
                <w:rFonts w:ascii="Calibri" w:hAnsi="Calibri"/>
                <w:b/>
                <w:color w:val="000000"/>
                <w:sz w:val="24"/>
                <w:szCs w:val="24"/>
                <w:lang w:val="ru-RU" w:eastAsia="ru-RU"/>
              </w:rPr>
            </w:pPr>
            <w:r w:rsidRPr="00F31D29">
              <w:rPr>
                <w:rFonts w:ascii="Calibri" w:hAnsi="Calibri"/>
                <w:b/>
                <w:color w:val="000000"/>
                <w:sz w:val="24"/>
                <w:szCs w:val="24"/>
                <w:lang w:val="ru-RU" w:eastAsia="ru-RU"/>
              </w:rPr>
              <w:t>2020 г.</w:t>
            </w:r>
          </w:p>
        </w:tc>
        <w:tc>
          <w:tcPr>
            <w:tcW w:w="426" w:type="pct"/>
            <w:tcBorders>
              <w:top w:val="single" w:sz="12" w:space="0" w:color="000000"/>
              <w:left w:val="nil"/>
              <w:bottom w:val="single" w:sz="4" w:space="0" w:color="auto"/>
              <w:right w:val="single" w:sz="8" w:space="0" w:color="000000"/>
            </w:tcBorders>
            <w:shd w:val="clear" w:color="000000" w:fill="92D050"/>
            <w:textDirection w:val="btLr"/>
            <w:vAlign w:val="center"/>
            <w:hideMark/>
          </w:tcPr>
          <w:p w:rsidR="00002174" w:rsidRPr="00F31D29" w:rsidRDefault="00002174" w:rsidP="00792A8A">
            <w:pPr>
              <w:widowControl/>
              <w:ind w:left="113" w:right="113"/>
              <w:jc w:val="center"/>
              <w:rPr>
                <w:rFonts w:ascii="Calibri" w:hAnsi="Calibri"/>
                <w:b/>
                <w:color w:val="000000"/>
                <w:sz w:val="24"/>
                <w:szCs w:val="24"/>
                <w:lang w:val="ru-RU" w:eastAsia="ru-RU"/>
              </w:rPr>
            </w:pPr>
            <w:r w:rsidRPr="00F31D29">
              <w:rPr>
                <w:rFonts w:ascii="Calibri" w:hAnsi="Calibri"/>
                <w:b/>
                <w:color w:val="000000"/>
                <w:sz w:val="24"/>
                <w:szCs w:val="24"/>
                <w:lang w:val="ru-RU" w:eastAsia="ru-RU"/>
              </w:rPr>
              <w:t>202</w:t>
            </w:r>
            <w:r w:rsidR="00792A8A" w:rsidRPr="00F31D29">
              <w:rPr>
                <w:rFonts w:ascii="Calibri" w:hAnsi="Calibri"/>
                <w:b/>
                <w:color w:val="000000"/>
                <w:sz w:val="24"/>
                <w:szCs w:val="24"/>
                <w:lang w:val="ru-RU" w:eastAsia="ru-RU"/>
              </w:rPr>
              <w:t>2</w:t>
            </w:r>
            <w:r w:rsidRPr="00F31D29">
              <w:rPr>
                <w:rFonts w:ascii="Calibri" w:hAnsi="Calibri"/>
                <w:b/>
                <w:color w:val="000000"/>
                <w:sz w:val="24"/>
                <w:szCs w:val="24"/>
                <w:lang w:val="ru-RU" w:eastAsia="ru-RU"/>
              </w:rPr>
              <w:t xml:space="preserve"> г.</w:t>
            </w:r>
          </w:p>
        </w:tc>
        <w:tc>
          <w:tcPr>
            <w:tcW w:w="458" w:type="pct"/>
            <w:tcBorders>
              <w:top w:val="single" w:sz="12" w:space="0" w:color="000000"/>
              <w:left w:val="nil"/>
              <w:bottom w:val="single" w:sz="4" w:space="0" w:color="auto"/>
              <w:right w:val="single" w:sz="8" w:space="0" w:color="000000"/>
            </w:tcBorders>
            <w:shd w:val="clear" w:color="000000" w:fill="92D050"/>
            <w:textDirection w:val="btLr"/>
            <w:vAlign w:val="center"/>
            <w:hideMark/>
          </w:tcPr>
          <w:p w:rsidR="00002174" w:rsidRPr="00F31D29" w:rsidRDefault="00002174" w:rsidP="00792A8A">
            <w:pPr>
              <w:widowControl/>
              <w:ind w:left="113" w:right="113"/>
              <w:jc w:val="center"/>
              <w:rPr>
                <w:rFonts w:ascii="Calibri" w:hAnsi="Calibri"/>
                <w:b/>
                <w:color w:val="000000"/>
                <w:sz w:val="24"/>
                <w:szCs w:val="24"/>
                <w:lang w:val="ru-RU" w:eastAsia="ru-RU"/>
              </w:rPr>
            </w:pPr>
            <w:r w:rsidRPr="00F31D29">
              <w:rPr>
                <w:rFonts w:ascii="Calibri" w:hAnsi="Calibri"/>
                <w:b/>
                <w:color w:val="000000"/>
                <w:sz w:val="24"/>
                <w:szCs w:val="24"/>
                <w:lang w:val="ru-RU" w:eastAsia="ru-RU"/>
              </w:rPr>
              <w:t>202</w:t>
            </w:r>
            <w:r w:rsidR="00792A8A" w:rsidRPr="00F31D29">
              <w:rPr>
                <w:rFonts w:ascii="Calibri" w:hAnsi="Calibri"/>
                <w:b/>
                <w:color w:val="000000"/>
                <w:sz w:val="24"/>
                <w:szCs w:val="24"/>
                <w:lang w:val="ru-RU" w:eastAsia="ru-RU"/>
              </w:rPr>
              <w:t>6</w:t>
            </w:r>
            <w:r w:rsidRPr="00F31D29">
              <w:rPr>
                <w:rFonts w:ascii="Calibri" w:hAnsi="Calibri"/>
                <w:b/>
                <w:color w:val="000000"/>
                <w:sz w:val="24"/>
                <w:szCs w:val="24"/>
                <w:lang w:val="ru-RU" w:eastAsia="ru-RU"/>
              </w:rPr>
              <w:t>г.</w:t>
            </w:r>
          </w:p>
        </w:tc>
        <w:tc>
          <w:tcPr>
            <w:tcW w:w="457" w:type="pct"/>
            <w:tcBorders>
              <w:top w:val="single" w:sz="12" w:space="0" w:color="000000"/>
              <w:left w:val="nil"/>
              <w:bottom w:val="single" w:sz="4" w:space="0" w:color="auto"/>
              <w:right w:val="single" w:sz="8" w:space="0" w:color="000000"/>
            </w:tcBorders>
            <w:shd w:val="clear" w:color="000000" w:fill="92D050"/>
            <w:textDirection w:val="btLr"/>
            <w:vAlign w:val="center"/>
            <w:hideMark/>
          </w:tcPr>
          <w:p w:rsidR="00002174" w:rsidRPr="00F31D29" w:rsidRDefault="00002174" w:rsidP="00792A8A">
            <w:pPr>
              <w:widowControl/>
              <w:ind w:left="113" w:right="113"/>
              <w:jc w:val="center"/>
              <w:rPr>
                <w:rFonts w:ascii="Calibri" w:hAnsi="Calibri"/>
                <w:b/>
                <w:color w:val="000000"/>
                <w:sz w:val="24"/>
                <w:szCs w:val="24"/>
                <w:lang w:val="ru-RU" w:eastAsia="ru-RU"/>
              </w:rPr>
            </w:pPr>
            <w:r w:rsidRPr="00F31D29">
              <w:rPr>
                <w:rFonts w:ascii="Calibri" w:hAnsi="Calibri"/>
                <w:b/>
                <w:color w:val="000000"/>
                <w:sz w:val="24"/>
                <w:szCs w:val="24"/>
                <w:lang w:val="ru-RU" w:eastAsia="ru-RU"/>
              </w:rPr>
              <w:t>2030 г.</w:t>
            </w:r>
          </w:p>
        </w:tc>
      </w:tr>
      <w:tr w:rsidR="00792A8A" w:rsidRPr="00F31D29" w:rsidTr="00F31D29">
        <w:trPr>
          <w:cantSplit/>
          <w:trHeight w:val="1132"/>
        </w:trPr>
        <w:tc>
          <w:tcPr>
            <w:tcW w:w="1525" w:type="pct"/>
            <w:tcBorders>
              <w:top w:val="nil"/>
              <w:left w:val="single" w:sz="12" w:space="0" w:color="000000"/>
              <w:bottom w:val="single" w:sz="4" w:space="0" w:color="auto"/>
              <w:right w:val="single" w:sz="8" w:space="0" w:color="000000"/>
            </w:tcBorders>
            <w:shd w:val="clear" w:color="auto" w:fill="auto"/>
            <w:vAlign w:val="center"/>
            <w:hideMark/>
          </w:tcPr>
          <w:p w:rsidR="00792A8A" w:rsidRPr="00F31D29" w:rsidRDefault="00792A8A" w:rsidP="00792A8A">
            <w:pPr>
              <w:widowControl/>
              <w:rPr>
                <w:rFonts w:ascii="Calibri" w:hAnsi="Calibri"/>
                <w:color w:val="000000"/>
                <w:sz w:val="24"/>
                <w:szCs w:val="24"/>
                <w:lang w:val="ru-RU" w:eastAsia="ru-RU"/>
              </w:rPr>
            </w:pPr>
            <w:r w:rsidRPr="00F31D29">
              <w:rPr>
                <w:rFonts w:ascii="Calibri" w:hAnsi="Calibri"/>
                <w:color w:val="000000"/>
                <w:sz w:val="24"/>
                <w:szCs w:val="24"/>
                <w:lang w:val="ru-RU" w:eastAsia="ru-RU"/>
              </w:rPr>
              <w:t>Централизованная система водоотведения пос. Нагорный</w:t>
            </w:r>
          </w:p>
        </w:tc>
        <w:tc>
          <w:tcPr>
            <w:tcW w:w="428"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289"/>
              <w:jc w:val="center"/>
              <w:rPr>
                <w:rFonts w:ascii="Calibri" w:hAnsi="Calibri"/>
                <w:sz w:val="24"/>
                <w:szCs w:val="24"/>
                <w:lang w:val="ru-RU"/>
              </w:rPr>
            </w:pPr>
            <w:r w:rsidRPr="00F31D29">
              <w:rPr>
                <w:rFonts w:ascii="Calibri" w:hAnsi="Calibri"/>
                <w:sz w:val="24"/>
                <w:szCs w:val="24"/>
                <w:lang w:val="ru-RU"/>
              </w:rPr>
              <w:t>48910</w:t>
            </w:r>
          </w:p>
        </w:tc>
        <w:tc>
          <w:tcPr>
            <w:tcW w:w="42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sz w:val="24"/>
                <w:szCs w:val="24"/>
                <w:lang w:val="ru-RU"/>
              </w:rPr>
            </w:pPr>
            <w:r w:rsidRPr="00F31D29">
              <w:rPr>
                <w:rFonts w:ascii="Calibri" w:hAnsi="Calibri"/>
                <w:sz w:val="24"/>
                <w:szCs w:val="24"/>
                <w:lang w:val="ru-RU"/>
              </w:rPr>
              <w:t>41026</w:t>
            </w:r>
          </w:p>
        </w:tc>
        <w:tc>
          <w:tcPr>
            <w:tcW w:w="42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289"/>
              <w:jc w:val="center"/>
              <w:rPr>
                <w:rFonts w:ascii="Calibri" w:hAnsi="Calibri"/>
                <w:sz w:val="24"/>
                <w:szCs w:val="24"/>
                <w:lang w:val="ru-RU"/>
              </w:rPr>
            </w:pPr>
            <w:r w:rsidRPr="00F31D29">
              <w:rPr>
                <w:rFonts w:ascii="Calibri" w:hAnsi="Calibri"/>
                <w:sz w:val="24"/>
                <w:szCs w:val="24"/>
                <w:lang w:val="ru-RU"/>
              </w:rPr>
              <w:t>46044</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38538</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38538</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40465</w:t>
            </w:r>
          </w:p>
        </w:tc>
        <w:tc>
          <w:tcPr>
            <w:tcW w:w="458"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42930</w:t>
            </w:r>
          </w:p>
        </w:tc>
        <w:tc>
          <w:tcPr>
            <w:tcW w:w="45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46433</w:t>
            </w:r>
          </w:p>
        </w:tc>
      </w:tr>
      <w:tr w:rsidR="00792A8A" w:rsidRPr="00F31D29" w:rsidTr="00F31D29">
        <w:trPr>
          <w:cantSplit/>
          <w:trHeight w:val="1122"/>
        </w:trPr>
        <w:tc>
          <w:tcPr>
            <w:tcW w:w="1525" w:type="pct"/>
            <w:tcBorders>
              <w:top w:val="nil"/>
              <w:left w:val="single" w:sz="12" w:space="0" w:color="000000"/>
              <w:bottom w:val="single" w:sz="4" w:space="0" w:color="auto"/>
              <w:right w:val="single" w:sz="8" w:space="0" w:color="000000"/>
            </w:tcBorders>
            <w:shd w:val="clear" w:color="auto" w:fill="auto"/>
            <w:vAlign w:val="center"/>
          </w:tcPr>
          <w:p w:rsidR="00792A8A" w:rsidRPr="00F31D29" w:rsidRDefault="00792A8A" w:rsidP="00792A8A">
            <w:pPr>
              <w:rPr>
                <w:sz w:val="24"/>
                <w:szCs w:val="24"/>
                <w:lang w:val="ru-RU"/>
              </w:rPr>
            </w:pPr>
            <w:r w:rsidRPr="00F31D29">
              <w:rPr>
                <w:rFonts w:ascii="Calibri" w:hAnsi="Calibri"/>
                <w:color w:val="000000"/>
                <w:sz w:val="24"/>
                <w:szCs w:val="24"/>
                <w:lang w:val="ru-RU" w:eastAsia="ru-RU"/>
              </w:rPr>
              <w:t>Централизованная система водоотведения дер. Головино</w:t>
            </w:r>
          </w:p>
        </w:tc>
        <w:tc>
          <w:tcPr>
            <w:tcW w:w="428"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289"/>
              <w:jc w:val="center"/>
              <w:rPr>
                <w:rFonts w:ascii="Calibri" w:hAnsi="Calibri"/>
                <w:sz w:val="24"/>
                <w:szCs w:val="24"/>
                <w:lang w:val="ru-RU"/>
              </w:rPr>
            </w:pPr>
            <w:r w:rsidRPr="00F31D29">
              <w:rPr>
                <w:rFonts w:ascii="Calibri" w:hAnsi="Calibri"/>
                <w:sz w:val="24"/>
                <w:szCs w:val="24"/>
                <w:lang w:val="ru-RU"/>
              </w:rPr>
              <w:t>7630</w:t>
            </w:r>
          </w:p>
        </w:tc>
        <w:tc>
          <w:tcPr>
            <w:tcW w:w="42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sz w:val="24"/>
                <w:szCs w:val="24"/>
                <w:lang w:val="ru-RU"/>
              </w:rPr>
            </w:pPr>
            <w:r w:rsidRPr="00F31D29">
              <w:rPr>
                <w:rFonts w:ascii="Calibri" w:hAnsi="Calibri"/>
                <w:sz w:val="24"/>
                <w:szCs w:val="24"/>
                <w:lang w:val="ru-RU"/>
              </w:rPr>
              <w:t>6330</w:t>
            </w:r>
          </w:p>
        </w:tc>
        <w:tc>
          <w:tcPr>
            <w:tcW w:w="42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289"/>
              <w:jc w:val="center"/>
              <w:rPr>
                <w:rFonts w:ascii="Calibri" w:hAnsi="Calibri"/>
                <w:sz w:val="24"/>
                <w:szCs w:val="24"/>
                <w:lang w:val="ru-RU"/>
              </w:rPr>
            </w:pPr>
            <w:r w:rsidRPr="00F31D29">
              <w:rPr>
                <w:rFonts w:ascii="Calibri" w:hAnsi="Calibri"/>
                <w:sz w:val="24"/>
                <w:szCs w:val="24"/>
                <w:lang w:val="ru-RU"/>
              </w:rPr>
              <w:t>6470</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5946</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5946</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6243</w:t>
            </w:r>
          </w:p>
        </w:tc>
        <w:tc>
          <w:tcPr>
            <w:tcW w:w="458"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6624</w:t>
            </w:r>
          </w:p>
        </w:tc>
        <w:tc>
          <w:tcPr>
            <w:tcW w:w="45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7164</w:t>
            </w:r>
          </w:p>
        </w:tc>
      </w:tr>
      <w:tr w:rsidR="00792A8A" w:rsidRPr="00F31D29" w:rsidTr="00F31D29">
        <w:trPr>
          <w:cantSplit/>
          <w:trHeight w:val="1124"/>
        </w:trPr>
        <w:tc>
          <w:tcPr>
            <w:tcW w:w="1525" w:type="pct"/>
            <w:tcBorders>
              <w:top w:val="nil"/>
              <w:left w:val="single" w:sz="12" w:space="0" w:color="000000"/>
              <w:bottom w:val="single" w:sz="4" w:space="0" w:color="auto"/>
              <w:right w:val="single" w:sz="8" w:space="0" w:color="000000"/>
            </w:tcBorders>
            <w:shd w:val="clear" w:color="auto" w:fill="auto"/>
            <w:vAlign w:val="center"/>
          </w:tcPr>
          <w:p w:rsidR="00792A8A" w:rsidRPr="00F31D29" w:rsidRDefault="00792A8A" w:rsidP="00792A8A">
            <w:pPr>
              <w:rPr>
                <w:sz w:val="24"/>
                <w:szCs w:val="24"/>
                <w:lang w:val="ru-RU"/>
              </w:rPr>
            </w:pPr>
            <w:r w:rsidRPr="00F31D29">
              <w:rPr>
                <w:rFonts w:ascii="Calibri" w:hAnsi="Calibri"/>
                <w:color w:val="000000"/>
                <w:sz w:val="24"/>
                <w:szCs w:val="24"/>
                <w:lang w:val="ru-RU" w:eastAsia="ru-RU"/>
              </w:rPr>
              <w:t>Централизованная система водоотведения пос. Сосновый Бор</w:t>
            </w:r>
          </w:p>
        </w:tc>
        <w:tc>
          <w:tcPr>
            <w:tcW w:w="428"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289"/>
              <w:jc w:val="center"/>
              <w:rPr>
                <w:rFonts w:ascii="Calibri" w:hAnsi="Calibri"/>
                <w:sz w:val="24"/>
                <w:szCs w:val="24"/>
                <w:lang w:val="ru-RU"/>
              </w:rPr>
            </w:pPr>
            <w:r w:rsidRPr="00F31D29">
              <w:rPr>
                <w:rFonts w:ascii="Calibri" w:hAnsi="Calibri"/>
                <w:sz w:val="24"/>
                <w:szCs w:val="24"/>
                <w:lang w:val="ru-RU"/>
              </w:rPr>
              <w:t>30739</w:t>
            </w:r>
          </w:p>
        </w:tc>
        <w:tc>
          <w:tcPr>
            <w:tcW w:w="42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sz w:val="24"/>
                <w:szCs w:val="24"/>
                <w:lang w:val="ru-RU"/>
              </w:rPr>
            </w:pPr>
            <w:r w:rsidRPr="00F31D29">
              <w:rPr>
                <w:rFonts w:ascii="Calibri" w:hAnsi="Calibri"/>
                <w:sz w:val="24"/>
                <w:szCs w:val="24"/>
                <w:lang w:val="ru-RU"/>
              </w:rPr>
              <w:t>23191</w:t>
            </w:r>
          </w:p>
        </w:tc>
        <w:tc>
          <w:tcPr>
            <w:tcW w:w="42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289"/>
              <w:jc w:val="center"/>
              <w:rPr>
                <w:rFonts w:ascii="Calibri" w:hAnsi="Calibri"/>
                <w:sz w:val="24"/>
                <w:szCs w:val="24"/>
                <w:lang w:val="ru-RU"/>
              </w:rPr>
            </w:pPr>
            <w:r w:rsidRPr="00F31D29">
              <w:rPr>
                <w:rFonts w:ascii="Calibri" w:hAnsi="Calibri"/>
                <w:sz w:val="24"/>
                <w:szCs w:val="24"/>
                <w:lang w:val="ru-RU"/>
              </w:rPr>
              <w:t>22697</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21785</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21785</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22874</w:t>
            </w:r>
          </w:p>
        </w:tc>
        <w:tc>
          <w:tcPr>
            <w:tcW w:w="458"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24267</w:t>
            </w:r>
          </w:p>
        </w:tc>
        <w:tc>
          <w:tcPr>
            <w:tcW w:w="45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26247</w:t>
            </w:r>
          </w:p>
        </w:tc>
      </w:tr>
      <w:tr w:rsidR="00792A8A" w:rsidRPr="00F31D29" w:rsidTr="00F31D29">
        <w:trPr>
          <w:cantSplit/>
          <w:trHeight w:val="1112"/>
        </w:trPr>
        <w:tc>
          <w:tcPr>
            <w:tcW w:w="1525" w:type="pct"/>
            <w:tcBorders>
              <w:top w:val="nil"/>
              <w:left w:val="single" w:sz="12" w:space="0" w:color="000000"/>
              <w:bottom w:val="single" w:sz="4" w:space="0" w:color="auto"/>
              <w:right w:val="single" w:sz="8" w:space="0" w:color="000000"/>
            </w:tcBorders>
            <w:shd w:val="clear" w:color="auto" w:fill="auto"/>
            <w:vAlign w:val="center"/>
          </w:tcPr>
          <w:p w:rsidR="00792A8A" w:rsidRPr="00F31D29" w:rsidRDefault="00792A8A" w:rsidP="00792A8A">
            <w:pPr>
              <w:rPr>
                <w:sz w:val="24"/>
                <w:szCs w:val="24"/>
                <w:lang w:val="ru-RU"/>
              </w:rPr>
            </w:pPr>
            <w:r w:rsidRPr="00F31D29">
              <w:rPr>
                <w:rFonts w:ascii="Calibri" w:hAnsi="Calibri"/>
                <w:color w:val="000000"/>
                <w:sz w:val="24"/>
                <w:szCs w:val="24"/>
                <w:lang w:val="ru-RU" w:eastAsia="ru-RU"/>
              </w:rPr>
              <w:t>Централизованная система водоотведения пос. Санинского ДОКа</w:t>
            </w:r>
          </w:p>
        </w:tc>
        <w:tc>
          <w:tcPr>
            <w:tcW w:w="428"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289"/>
              <w:jc w:val="center"/>
              <w:rPr>
                <w:rFonts w:ascii="Calibri" w:hAnsi="Calibri"/>
                <w:sz w:val="24"/>
                <w:szCs w:val="24"/>
                <w:lang w:val="ru-RU"/>
              </w:rPr>
            </w:pPr>
            <w:r w:rsidRPr="00F31D29">
              <w:rPr>
                <w:rFonts w:ascii="Calibri" w:hAnsi="Calibri"/>
                <w:sz w:val="24"/>
                <w:szCs w:val="24"/>
                <w:lang w:val="ru-RU"/>
              </w:rPr>
              <w:t>12937</w:t>
            </w:r>
          </w:p>
        </w:tc>
        <w:tc>
          <w:tcPr>
            <w:tcW w:w="42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sz w:val="24"/>
                <w:szCs w:val="24"/>
                <w:lang w:val="ru-RU"/>
              </w:rPr>
            </w:pPr>
            <w:r w:rsidRPr="00F31D29">
              <w:rPr>
                <w:rFonts w:ascii="Calibri" w:hAnsi="Calibri"/>
                <w:sz w:val="24"/>
                <w:szCs w:val="24"/>
                <w:lang w:val="ru-RU"/>
              </w:rPr>
              <w:t>11914</w:t>
            </w:r>
          </w:p>
        </w:tc>
        <w:tc>
          <w:tcPr>
            <w:tcW w:w="42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289"/>
              <w:jc w:val="center"/>
              <w:rPr>
                <w:rFonts w:ascii="Calibri" w:hAnsi="Calibri"/>
                <w:sz w:val="24"/>
                <w:szCs w:val="24"/>
                <w:lang w:val="ru-RU"/>
              </w:rPr>
            </w:pPr>
            <w:r w:rsidRPr="00F31D29">
              <w:rPr>
                <w:rFonts w:ascii="Calibri" w:hAnsi="Calibri"/>
                <w:sz w:val="24"/>
                <w:szCs w:val="24"/>
                <w:lang w:val="ru-RU"/>
              </w:rPr>
              <w:t>11647</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11192</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11192</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11751</w:t>
            </w:r>
          </w:p>
        </w:tc>
        <w:tc>
          <w:tcPr>
            <w:tcW w:w="458"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12467</w:t>
            </w:r>
          </w:p>
        </w:tc>
        <w:tc>
          <w:tcPr>
            <w:tcW w:w="45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13484</w:t>
            </w:r>
          </w:p>
        </w:tc>
      </w:tr>
      <w:tr w:rsidR="00792A8A" w:rsidRPr="00F31D29" w:rsidTr="00F31D29">
        <w:trPr>
          <w:cantSplit/>
          <w:trHeight w:val="1128"/>
        </w:trPr>
        <w:tc>
          <w:tcPr>
            <w:tcW w:w="1525" w:type="pct"/>
            <w:tcBorders>
              <w:top w:val="nil"/>
              <w:left w:val="single" w:sz="12" w:space="0" w:color="000000"/>
              <w:bottom w:val="single" w:sz="4" w:space="0" w:color="auto"/>
              <w:right w:val="single" w:sz="8" w:space="0" w:color="000000"/>
            </w:tcBorders>
            <w:shd w:val="clear" w:color="auto" w:fill="auto"/>
            <w:vAlign w:val="center"/>
          </w:tcPr>
          <w:p w:rsidR="00792A8A" w:rsidRPr="00F31D29" w:rsidRDefault="00792A8A" w:rsidP="00792A8A">
            <w:pPr>
              <w:rPr>
                <w:sz w:val="24"/>
                <w:szCs w:val="24"/>
                <w:lang w:val="ru-RU"/>
              </w:rPr>
            </w:pPr>
            <w:r w:rsidRPr="00F31D29">
              <w:rPr>
                <w:rFonts w:ascii="Calibri" w:hAnsi="Calibri"/>
                <w:color w:val="000000"/>
                <w:sz w:val="24"/>
                <w:szCs w:val="24"/>
                <w:lang w:val="ru-RU" w:eastAsia="ru-RU"/>
              </w:rPr>
              <w:lastRenderedPageBreak/>
              <w:t>Централизованная система водоотведения пос. Луговой</w:t>
            </w:r>
          </w:p>
        </w:tc>
        <w:tc>
          <w:tcPr>
            <w:tcW w:w="428"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289"/>
              <w:jc w:val="center"/>
              <w:rPr>
                <w:rFonts w:ascii="Calibri" w:hAnsi="Calibri"/>
                <w:sz w:val="24"/>
                <w:szCs w:val="24"/>
                <w:lang w:val="ru-RU"/>
              </w:rPr>
            </w:pPr>
            <w:r w:rsidRPr="00F31D29">
              <w:rPr>
                <w:rFonts w:ascii="Calibri" w:hAnsi="Calibri"/>
                <w:sz w:val="24"/>
                <w:szCs w:val="24"/>
                <w:lang w:val="ru-RU"/>
              </w:rPr>
              <w:t>3611</w:t>
            </w:r>
          </w:p>
        </w:tc>
        <w:tc>
          <w:tcPr>
            <w:tcW w:w="42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sz w:val="24"/>
                <w:szCs w:val="24"/>
                <w:lang w:val="ru-RU"/>
              </w:rPr>
            </w:pPr>
            <w:r w:rsidRPr="00F31D29">
              <w:rPr>
                <w:rFonts w:ascii="Calibri" w:hAnsi="Calibri"/>
                <w:sz w:val="24"/>
                <w:szCs w:val="24"/>
                <w:lang w:val="ru-RU"/>
              </w:rPr>
              <w:t>3361</w:t>
            </w:r>
          </w:p>
        </w:tc>
        <w:tc>
          <w:tcPr>
            <w:tcW w:w="42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289"/>
              <w:jc w:val="center"/>
              <w:rPr>
                <w:rFonts w:ascii="Calibri" w:hAnsi="Calibri"/>
                <w:sz w:val="24"/>
                <w:szCs w:val="24"/>
                <w:lang w:val="ru-RU"/>
              </w:rPr>
            </w:pPr>
            <w:r w:rsidRPr="00F31D29">
              <w:rPr>
                <w:rFonts w:ascii="Calibri" w:hAnsi="Calibri"/>
                <w:sz w:val="24"/>
                <w:szCs w:val="24"/>
                <w:lang w:val="ru-RU"/>
              </w:rPr>
              <w:t>3367</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3157</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3157</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3315</w:t>
            </w:r>
          </w:p>
        </w:tc>
        <w:tc>
          <w:tcPr>
            <w:tcW w:w="458"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3517</w:t>
            </w:r>
          </w:p>
        </w:tc>
        <w:tc>
          <w:tcPr>
            <w:tcW w:w="45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3804</w:t>
            </w:r>
          </w:p>
        </w:tc>
      </w:tr>
      <w:tr w:rsidR="00792A8A" w:rsidRPr="00F31D29" w:rsidTr="00F31D29">
        <w:trPr>
          <w:cantSplit/>
          <w:trHeight w:val="1116"/>
        </w:trPr>
        <w:tc>
          <w:tcPr>
            <w:tcW w:w="1525" w:type="pct"/>
            <w:tcBorders>
              <w:top w:val="nil"/>
              <w:left w:val="single" w:sz="12" w:space="0" w:color="000000"/>
              <w:bottom w:val="single" w:sz="4" w:space="0" w:color="auto"/>
              <w:right w:val="single" w:sz="8" w:space="0" w:color="000000"/>
            </w:tcBorders>
            <w:shd w:val="clear" w:color="auto" w:fill="auto"/>
            <w:vAlign w:val="center"/>
          </w:tcPr>
          <w:p w:rsidR="00792A8A" w:rsidRPr="00F31D29" w:rsidRDefault="00792A8A" w:rsidP="00792A8A">
            <w:pPr>
              <w:rPr>
                <w:sz w:val="24"/>
                <w:szCs w:val="24"/>
                <w:lang w:val="ru-RU"/>
              </w:rPr>
            </w:pPr>
            <w:r w:rsidRPr="00F31D29">
              <w:rPr>
                <w:rFonts w:ascii="Calibri" w:hAnsi="Calibri"/>
                <w:color w:val="000000"/>
                <w:sz w:val="24"/>
                <w:szCs w:val="24"/>
                <w:lang w:val="ru-RU" w:eastAsia="ru-RU"/>
              </w:rPr>
              <w:t>Централизованная система водоотведения дер. Панфилово</w:t>
            </w:r>
          </w:p>
        </w:tc>
        <w:tc>
          <w:tcPr>
            <w:tcW w:w="428"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289"/>
              <w:jc w:val="center"/>
              <w:rPr>
                <w:rFonts w:ascii="Calibri" w:hAnsi="Calibri"/>
                <w:sz w:val="24"/>
                <w:szCs w:val="24"/>
                <w:lang w:val="ru-RU"/>
              </w:rPr>
            </w:pPr>
            <w:r w:rsidRPr="00F31D29">
              <w:rPr>
                <w:rFonts w:ascii="Calibri" w:hAnsi="Calibri"/>
                <w:sz w:val="24"/>
                <w:szCs w:val="24"/>
                <w:lang w:val="ru-RU"/>
              </w:rPr>
              <w:t>2529</w:t>
            </w:r>
          </w:p>
        </w:tc>
        <w:tc>
          <w:tcPr>
            <w:tcW w:w="42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sz w:val="24"/>
                <w:szCs w:val="24"/>
                <w:lang w:val="ru-RU"/>
              </w:rPr>
            </w:pPr>
            <w:r w:rsidRPr="00F31D29">
              <w:rPr>
                <w:rFonts w:ascii="Calibri" w:hAnsi="Calibri"/>
                <w:sz w:val="24"/>
                <w:szCs w:val="24"/>
                <w:lang w:val="ru-RU"/>
              </w:rPr>
              <w:t>2689</w:t>
            </w:r>
          </w:p>
        </w:tc>
        <w:tc>
          <w:tcPr>
            <w:tcW w:w="42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289"/>
              <w:jc w:val="center"/>
              <w:rPr>
                <w:rFonts w:ascii="Calibri" w:hAnsi="Calibri"/>
                <w:sz w:val="24"/>
                <w:szCs w:val="24"/>
                <w:lang w:val="ru-RU"/>
              </w:rPr>
            </w:pPr>
            <w:r w:rsidRPr="00F31D29">
              <w:rPr>
                <w:rFonts w:ascii="Calibri" w:hAnsi="Calibri"/>
                <w:sz w:val="24"/>
                <w:szCs w:val="24"/>
                <w:lang w:val="ru-RU"/>
              </w:rPr>
              <w:t>2732</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2526</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2526</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2652</w:t>
            </w:r>
          </w:p>
        </w:tc>
        <w:tc>
          <w:tcPr>
            <w:tcW w:w="458"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2814</w:t>
            </w:r>
          </w:p>
        </w:tc>
        <w:tc>
          <w:tcPr>
            <w:tcW w:w="45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3043</w:t>
            </w:r>
          </w:p>
        </w:tc>
      </w:tr>
      <w:tr w:rsidR="00792A8A" w:rsidRPr="00F31D29" w:rsidTr="00F31D29">
        <w:trPr>
          <w:cantSplit/>
          <w:trHeight w:val="1132"/>
        </w:trPr>
        <w:tc>
          <w:tcPr>
            <w:tcW w:w="1525" w:type="pct"/>
            <w:tcBorders>
              <w:top w:val="single" w:sz="4" w:space="0" w:color="auto"/>
              <w:left w:val="single" w:sz="12" w:space="0" w:color="000000"/>
              <w:bottom w:val="single" w:sz="12" w:space="0" w:color="000000"/>
              <w:right w:val="single" w:sz="8" w:space="0" w:color="000000"/>
            </w:tcBorders>
            <w:shd w:val="clear" w:color="auto" w:fill="auto"/>
            <w:vAlign w:val="center"/>
          </w:tcPr>
          <w:p w:rsidR="00792A8A" w:rsidRPr="00F31D29" w:rsidRDefault="00792A8A" w:rsidP="00792A8A">
            <w:pPr>
              <w:rPr>
                <w:sz w:val="24"/>
                <w:szCs w:val="24"/>
                <w:lang w:val="ru-RU"/>
              </w:rPr>
            </w:pPr>
            <w:r w:rsidRPr="00F31D29">
              <w:rPr>
                <w:rFonts w:ascii="Calibri" w:hAnsi="Calibri"/>
                <w:color w:val="000000"/>
                <w:sz w:val="24"/>
                <w:szCs w:val="24"/>
                <w:lang w:val="ru-RU" w:eastAsia="ru-RU"/>
              </w:rPr>
              <w:t>Централизованная система водоотведения пос. Машиностроитель</w:t>
            </w:r>
          </w:p>
        </w:tc>
        <w:tc>
          <w:tcPr>
            <w:tcW w:w="428" w:type="pct"/>
            <w:tcBorders>
              <w:top w:val="single" w:sz="4" w:space="0" w:color="auto"/>
              <w:left w:val="nil"/>
              <w:bottom w:val="single" w:sz="12" w:space="0" w:color="000000"/>
              <w:right w:val="single" w:sz="8" w:space="0" w:color="000000"/>
            </w:tcBorders>
            <w:shd w:val="clear" w:color="auto" w:fill="auto"/>
            <w:textDirection w:val="btLr"/>
            <w:vAlign w:val="center"/>
          </w:tcPr>
          <w:p w:rsidR="00792A8A" w:rsidRPr="00F31D29" w:rsidRDefault="00792A8A" w:rsidP="00F31D29">
            <w:pPr>
              <w:ind w:left="113" w:right="289"/>
              <w:jc w:val="center"/>
              <w:rPr>
                <w:rFonts w:ascii="Calibri" w:hAnsi="Calibri"/>
                <w:sz w:val="24"/>
                <w:szCs w:val="24"/>
                <w:lang w:val="ru-RU"/>
              </w:rPr>
            </w:pPr>
            <w:r w:rsidRPr="00F31D29">
              <w:rPr>
                <w:rFonts w:ascii="Calibri" w:hAnsi="Calibri"/>
                <w:sz w:val="24"/>
                <w:szCs w:val="24"/>
                <w:lang w:val="ru-RU"/>
              </w:rPr>
              <w:t>3538</w:t>
            </w:r>
          </w:p>
        </w:tc>
        <w:tc>
          <w:tcPr>
            <w:tcW w:w="427" w:type="pct"/>
            <w:tcBorders>
              <w:top w:val="single" w:sz="4" w:space="0" w:color="auto"/>
              <w:left w:val="nil"/>
              <w:bottom w:val="single" w:sz="12" w:space="0" w:color="000000"/>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sz w:val="24"/>
                <w:szCs w:val="24"/>
                <w:lang w:val="ru-RU"/>
              </w:rPr>
            </w:pPr>
            <w:r w:rsidRPr="00F31D29">
              <w:rPr>
                <w:rFonts w:ascii="Calibri" w:hAnsi="Calibri"/>
                <w:sz w:val="24"/>
                <w:szCs w:val="24"/>
                <w:lang w:val="ru-RU"/>
              </w:rPr>
              <w:t>2968</w:t>
            </w:r>
          </w:p>
        </w:tc>
        <w:tc>
          <w:tcPr>
            <w:tcW w:w="427" w:type="pct"/>
            <w:tcBorders>
              <w:top w:val="single" w:sz="4" w:space="0" w:color="auto"/>
              <w:left w:val="nil"/>
              <w:bottom w:val="single" w:sz="12" w:space="0" w:color="000000"/>
              <w:right w:val="single" w:sz="8" w:space="0" w:color="000000"/>
            </w:tcBorders>
            <w:shd w:val="clear" w:color="auto" w:fill="auto"/>
            <w:textDirection w:val="btLr"/>
            <w:vAlign w:val="center"/>
          </w:tcPr>
          <w:p w:rsidR="00792A8A" w:rsidRPr="00F31D29" w:rsidRDefault="00792A8A" w:rsidP="00F31D29">
            <w:pPr>
              <w:ind w:left="113" w:right="289"/>
              <w:jc w:val="center"/>
              <w:rPr>
                <w:rFonts w:ascii="Calibri" w:hAnsi="Calibri"/>
                <w:sz w:val="24"/>
                <w:szCs w:val="24"/>
                <w:lang w:val="ru-RU"/>
              </w:rPr>
            </w:pPr>
            <w:r w:rsidRPr="00F31D29">
              <w:rPr>
                <w:rFonts w:ascii="Calibri" w:hAnsi="Calibri"/>
                <w:sz w:val="24"/>
                <w:szCs w:val="24"/>
                <w:lang w:val="ru-RU"/>
              </w:rPr>
              <w:t>3331</w:t>
            </w:r>
          </w:p>
        </w:tc>
        <w:tc>
          <w:tcPr>
            <w:tcW w:w="426" w:type="pct"/>
            <w:tcBorders>
              <w:top w:val="single" w:sz="4" w:space="0" w:color="auto"/>
              <w:left w:val="nil"/>
              <w:bottom w:val="single" w:sz="12" w:space="0" w:color="000000"/>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2788</w:t>
            </w:r>
          </w:p>
        </w:tc>
        <w:tc>
          <w:tcPr>
            <w:tcW w:w="426" w:type="pct"/>
            <w:tcBorders>
              <w:top w:val="single" w:sz="4" w:space="0" w:color="auto"/>
              <w:left w:val="nil"/>
              <w:bottom w:val="single" w:sz="12" w:space="0" w:color="000000"/>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2788</w:t>
            </w:r>
          </w:p>
        </w:tc>
        <w:tc>
          <w:tcPr>
            <w:tcW w:w="426" w:type="pct"/>
            <w:tcBorders>
              <w:top w:val="single" w:sz="4" w:space="0" w:color="auto"/>
              <w:left w:val="nil"/>
              <w:bottom w:val="single" w:sz="12" w:space="0" w:color="000000"/>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2927</w:t>
            </w:r>
          </w:p>
        </w:tc>
        <w:tc>
          <w:tcPr>
            <w:tcW w:w="458" w:type="pct"/>
            <w:tcBorders>
              <w:top w:val="single" w:sz="4" w:space="0" w:color="auto"/>
              <w:left w:val="nil"/>
              <w:bottom w:val="single" w:sz="12" w:space="0" w:color="000000"/>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3106</w:t>
            </w:r>
          </w:p>
        </w:tc>
        <w:tc>
          <w:tcPr>
            <w:tcW w:w="457" w:type="pct"/>
            <w:tcBorders>
              <w:top w:val="single" w:sz="4" w:space="0" w:color="auto"/>
              <w:left w:val="nil"/>
              <w:bottom w:val="single" w:sz="12" w:space="0" w:color="000000"/>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3359</w:t>
            </w:r>
          </w:p>
        </w:tc>
      </w:tr>
    </w:tbl>
    <w:p w:rsidR="00145112" w:rsidRDefault="00145112" w:rsidP="00CD2B5B">
      <w:pPr>
        <w:spacing w:line="276" w:lineRule="auto"/>
        <w:ind w:firstLine="567"/>
        <w:jc w:val="both"/>
        <w:rPr>
          <w:rFonts w:ascii="Calibri" w:hAnsi="Calibri" w:cs="Calibri"/>
          <w:sz w:val="24"/>
          <w:szCs w:val="24"/>
          <w:lang w:val="ru-RU"/>
        </w:rPr>
      </w:pPr>
      <w:r w:rsidRPr="00145112">
        <w:rPr>
          <w:rFonts w:ascii="Calibri" w:hAnsi="Calibri" w:cs="Calibri"/>
          <w:sz w:val="24"/>
          <w:szCs w:val="24"/>
          <w:lang w:val="ru-RU"/>
        </w:rPr>
        <w:t>Количество жителей, состав административных объектов и объектов соцкультбыта приняты</w:t>
      </w:r>
      <w:r w:rsidR="00792A8A">
        <w:rPr>
          <w:rFonts w:ascii="Calibri" w:hAnsi="Calibri" w:cs="Calibri"/>
          <w:sz w:val="24"/>
          <w:szCs w:val="24"/>
          <w:lang w:val="ru-RU"/>
        </w:rPr>
        <w:t xml:space="preserve"> на уровне</w:t>
      </w:r>
      <w:r w:rsidR="00742B40">
        <w:rPr>
          <w:rFonts w:ascii="Calibri" w:hAnsi="Calibri" w:cs="Calibri"/>
          <w:sz w:val="24"/>
          <w:szCs w:val="24"/>
          <w:lang w:val="ru-RU"/>
        </w:rPr>
        <w:t xml:space="preserve"> </w:t>
      </w:r>
      <w:r w:rsidR="00792A8A">
        <w:rPr>
          <w:rFonts w:ascii="Calibri" w:hAnsi="Calibri" w:cs="Calibri"/>
          <w:sz w:val="24"/>
          <w:szCs w:val="24"/>
          <w:lang w:val="ru-RU"/>
        </w:rPr>
        <w:t>средних показателей за последние пять лет</w:t>
      </w:r>
      <w:r w:rsidRPr="00145112">
        <w:rPr>
          <w:rFonts w:ascii="Calibri" w:hAnsi="Calibri" w:cs="Calibri"/>
          <w:sz w:val="24"/>
          <w:szCs w:val="24"/>
          <w:lang w:val="ru-RU"/>
        </w:rPr>
        <w:t>.</w:t>
      </w:r>
    </w:p>
    <w:p w:rsidR="00145112" w:rsidRDefault="00145112" w:rsidP="00CD2B5B">
      <w:pPr>
        <w:spacing w:line="276" w:lineRule="auto"/>
        <w:ind w:firstLine="567"/>
        <w:jc w:val="both"/>
        <w:rPr>
          <w:rFonts w:ascii="Calibri" w:hAnsi="Calibri" w:cs="Calibri"/>
          <w:sz w:val="24"/>
          <w:szCs w:val="24"/>
          <w:lang w:val="ru-RU"/>
        </w:rPr>
      </w:pPr>
    </w:p>
    <w:p w:rsidR="00F4139B" w:rsidRPr="00D339B6" w:rsidRDefault="00F4139B" w:rsidP="00F4139B">
      <w:pPr>
        <w:pStyle w:val="a5"/>
        <w:numPr>
          <w:ilvl w:val="1"/>
          <w:numId w:val="26"/>
        </w:numPr>
        <w:tabs>
          <w:tab w:val="left" w:pos="851"/>
        </w:tabs>
        <w:spacing w:before="3" w:line="276" w:lineRule="auto"/>
        <w:ind w:left="0" w:right="116" w:firstLine="360"/>
        <w:jc w:val="center"/>
        <w:outlineLvl w:val="1"/>
        <w:rPr>
          <w:rFonts w:asciiTheme="minorHAnsi" w:hAnsiTheme="minorHAnsi"/>
          <w:b/>
          <w:sz w:val="24"/>
          <w:szCs w:val="24"/>
          <w:lang w:val="ru-RU"/>
        </w:rPr>
      </w:pPr>
      <w:bookmarkStart w:id="202" w:name="_Toc15291970"/>
      <w:bookmarkStart w:id="203" w:name="_Toc21954553"/>
      <w:r w:rsidRPr="00D339B6">
        <w:rPr>
          <w:rFonts w:asciiTheme="minorHAnsi" w:hAnsiTheme="minorHAnsi"/>
          <w:b/>
          <w:sz w:val="24"/>
          <w:szCs w:val="24"/>
          <w:lang w:val="ru-RU"/>
        </w:rPr>
        <w:t>Описание структуры централизованной системы водоотведения (эксплуатационные и технологические зоны)</w:t>
      </w:r>
      <w:bookmarkStart w:id="204" w:name="_bookmark70"/>
      <w:bookmarkEnd w:id="202"/>
      <w:bookmarkEnd w:id="203"/>
      <w:bookmarkEnd w:id="204"/>
    </w:p>
    <w:p w:rsidR="00145112" w:rsidRDefault="00145112" w:rsidP="00145112">
      <w:pPr>
        <w:pStyle w:val="a3"/>
        <w:spacing w:before="43" w:line="276" w:lineRule="auto"/>
        <w:ind w:left="132" w:right="142" w:firstLine="566"/>
        <w:jc w:val="both"/>
        <w:rPr>
          <w:rFonts w:asciiTheme="minorHAnsi" w:hAnsiTheme="minorHAnsi"/>
          <w:sz w:val="24"/>
          <w:szCs w:val="24"/>
          <w:lang w:val="ru-RU"/>
        </w:rPr>
      </w:pPr>
      <w:r w:rsidRPr="00347385">
        <w:rPr>
          <w:rFonts w:asciiTheme="minorHAnsi" w:hAnsiTheme="minorHAnsi"/>
          <w:sz w:val="24"/>
          <w:szCs w:val="24"/>
          <w:lang w:val="ru-RU"/>
        </w:rPr>
        <w:t xml:space="preserve">На период действия схемы водоотведения муниципального образования </w:t>
      </w:r>
      <w:r w:rsidR="00347385">
        <w:rPr>
          <w:rFonts w:asciiTheme="minorHAnsi" w:hAnsiTheme="minorHAnsi"/>
          <w:sz w:val="24"/>
          <w:szCs w:val="24"/>
          <w:lang w:val="ru-RU"/>
        </w:rPr>
        <w:t>Нагорное сельское поселение</w:t>
      </w:r>
      <w:r w:rsidRPr="00347385">
        <w:rPr>
          <w:rFonts w:asciiTheme="minorHAnsi" w:hAnsiTheme="minorHAnsi"/>
          <w:sz w:val="24"/>
          <w:szCs w:val="24"/>
          <w:lang w:val="ru-RU"/>
        </w:rPr>
        <w:t xml:space="preserve"> согласно перспективным положениям Генерального плана предусматривается </w:t>
      </w:r>
      <w:r w:rsidR="00347385">
        <w:rPr>
          <w:rFonts w:asciiTheme="minorHAnsi" w:hAnsiTheme="minorHAnsi"/>
          <w:sz w:val="24"/>
          <w:szCs w:val="24"/>
          <w:lang w:val="ru-RU"/>
        </w:rPr>
        <w:t xml:space="preserve">сохранение </w:t>
      </w:r>
      <w:r w:rsidR="00E720B2">
        <w:rPr>
          <w:rFonts w:asciiTheme="minorHAnsi" w:hAnsiTheme="minorHAnsi"/>
          <w:sz w:val="24"/>
          <w:szCs w:val="24"/>
          <w:lang w:val="ru-RU"/>
        </w:rPr>
        <w:t>семи</w:t>
      </w:r>
      <w:r w:rsidR="00742B40">
        <w:rPr>
          <w:rFonts w:asciiTheme="minorHAnsi" w:hAnsiTheme="minorHAnsi"/>
          <w:sz w:val="24"/>
          <w:szCs w:val="24"/>
          <w:lang w:val="ru-RU"/>
        </w:rPr>
        <w:t xml:space="preserve"> </w:t>
      </w:r>
      <w:r w:rsidRPr="00347385">
        <w:rPr>
          <w:rFonts w:asciiTheme="minorHAnsi" w:hAnsiTheme="minorHAnsi"/>
          <w:sz w:val="24"/>
          <w:szCs w:val="24"/>
          <w:lang w:val="ru-RU"/>
        </w:rPr>
        <w:t>систем централизованного водоотведения</w:t>
      </w:r>
      <w:r w:rsidR="00347385">
        <w:rPr>
          <w:rFonts w:asciiTheme="minorHAnsi" w:hAnsiTheme="minorHAnsi"/>
          <w:sz w:val="24"/>
          <w:szCs w:val="24"/>
          <w:lang w:val="ru-RU"/>
        </w:rPr>
        <w:t xml:space="preserve"> на территории населенных пунктов</w:t>
      </w:r>
      <w:r w:rsidR="00E720B2">
        <w:rPr>
          <w:rFonts w:asciiTheme="minorHAnsi" w:hAnsiTheme="minorHAnsi"/>
          <w:sz w:val="24"/>
          <w:szCs w:val="24"/>
          <w:lang w:val="ru-RU"/>
        </w:rPr>
        <w:t>:</w:t>
      </w:r>
    </w:p>
    <w:p w:rsidR="00E720B2" w:rsidRDefault="00E720B2" w:rsidP="00E720B2">
      <w:pPr>
        <w:pStyle w:val="a3"/>
        <w:numPr>
          <w:ilvl w:val="1"/>
          <w:numId w:val="44"/>
        </w:numPr>
        <w:spacing w:line="276" w:lineRule="auto"/>
        <w:ind w:right="100"/>
        <w:jc w:val="both"/>
        <w:rPr>
          <w:rFonts w:asciiTheme="minorHAnsi" w:hAnsiTheme="minorHAnsi"/>
          <w:sz w:val="24"/>
          <w:szCs w:val="24"/>
          <w:lang w:val="ru-RU"/>
        </w:rPr>
      </w:pPr>
      <w:r>
        <w:rPr>
          <w:rFonts w:asciiTheme="minorHAnsi" w:hAnsiTheme="minorHAnsi"/>
          <w:sz w:val="24"/>
          <w:szCs w:val="24"/>
          <w:lang w:val="ru-RU"/>
        </w:rPr>
        <w:t>Централизованная система водоотведения города Покров (из системы водоотведения пос. Нагорный);</w:t>
      </w:r>
    </w:p>
    <w:p w:rsidR="00E720B2" w:rsidRDefault="00E720B2" w:rsidP="00E720B2">
      <w:pPr>
        <w:pStyle w:val="a3"/>
        <w:numPr>
          <w:ilvl w:val="1"/>
          <w:numId w:val="44"/>
        </w:numPr>
        <w:spacing w:line="276" w:lineRule="auto"/>
        <w:ind w:right="100"/>
        <w:jc w:val="both"/>
        <w:rPr>
          <w:rFonts w:asciiTheme="minorHAnsi" w:hAnsiTheme="minorHAnsi"/>
          <w:sz w:val="24"/>
          <w:szCs w:val="24"/>
          <w:lang w:val="ru-RU"/>
        </w:rPr>
      </w:pPr>
      <w:r>
        <w:rPr>
          <w:rFonts w:asciiTheme="minorHAnsi" w:hAnsiTheme="minorHAnsi"/>
          <w:sz w:val="24"/>
          <w:szCs w:val="24"/>
          <w:lang w:val="ru-RU"/>
        </w:rPr>
        <w:t>Централизованная система водоотведения пос. Вольгинский (из системы водоотведения пос. Машиност</w:t>
      </w:r>
      <w:r w:rsidR="00FC7822">
        <w:rPr>
          <w:rFonts w:asciiTheme="minorHAnsi" w:hAnsiTheme="minorHAnsi"/>
          <w:sz w:val="24"/>
          <w:szCs w:val="24"/>
          <w:lang w:val="ru-RU"/>
        </w:rPr>
        <w:t>р</w:t>
      </w:r>
      <w:r>
        <w:rPr>
          <w:rFonts w:asciiTheme="minorHAnsi" w:hAnsiTheme="minorHAnsi"/>
          <w:sz w:val="24"/>
          <w:szCs w:val="24"/>
          <w:lang w:val="ru-RU"/>
        </w:rPr>
        <w:t>оитель);</w:t>
      </w:r>
    </w:p>
    <w:p w:rsidR="00E720B2" w:rsidRDefault="00E720B2" w:rsidP="00E720B2">
      <w:pPr>
        <w:pStyle w:val="a3"/>
        <w:numPr>
          <w:ilvl w:val="1"/>
          <w:numId w:val="44"/>
        </w:numPr>
        <w:spacing w:line="276" w:lineRule="auto"/>
        <w:ind w:right="100"/>
        <w:jc w:val="both"/>
        <w:rPr>
          <w:rFonts w:asciiTheme="minorHAnsi" w:hAnsiTheme="minorHAnsi"/>
          <w:sz w:val="24"/>
          <w:szCs w:val="24"/>
          <w:lang w:val="ru-RU"/>
        </w:rPr>
      </w:pPr>
      <w:r>
        <w:rPr>
          <w:rFonts w:asciiTheme="minorHAnsi" w:hAnsiTheme="minorHAnsi"/>
          <w:sz w:val="24"/>
          <w:szCs w:val="24"/>
          <w:lang w:val="ru-RU"/>
        </w:rPr>
        <w:t>Централизованная система водоотведения дер. Головино;</w:t>
      </w:r>
    </w:p>
    <w:p w:rsidR="00E720B2" w:rsidRDefault="00E720B2" w:rsidP="00E720B2">
      <w:pPr>
        <w:pStyle w:val="a3"/>
        <w:numPr>
          <w:ilvl w:val="1"/>
          <w:numId w:val="44"/>
        </w:numPr>
        <w:spacing w:line="276" w:lineRule="auto"/>
        <w:ind w:right="100"/>
        <w:jc w:val="both"/>
        <w:rPr>
          <w:rFonts w:asciiTheme="minorHAnsi" w:hAnsiTheme="minorHAnsi"/>
          <w:sz w:val="24"/>
          <w:szCs w:val="24"/>
          <w:lang w:val="ru-RU"/>
        </w:rPr>
      </w:pPr>
      <w:r w:rsidRPr="00B15BEC">
        <w:rPr>
          <w:rFonts w:asciiTheme="minorHAnsi" w:hAnsiTheme="minorHAnsi"/>
          <w:sz w:val="24"/>
          <w:szCs w:val="24"/>
          <w:lang w:val="ru-RU"/>
        </w:rPr>
        <w:t>Централизованная система водоотведения</w:t>
      </w:r>
      <w:r>
        <w:rPr>
          <w:rFonts w:asciiTheme="minorHAnsi" w:hAnsiTheme="minorHAnsi"/>
          <w:sz w:val="24"/>
          <w:szCs w:val="24"/>
          <w:lang w:val="ru-RU"/>
        </w:rPr>
        <w:t xml:space="preserve"> пос. Сосновый Бор;</w:t>
      </w:r>
    </w:p>
    <w:p w:rsidR="00E720B2" w:rsidRDefault="00E720B2" w:rsidP="00E720B2">
      <w:pPr>
        <w:pStyle w:val="a3"/>
        <w:numPr>
          <w:ilvl w:val="1"/>
          <w:numId w:val="44"/>
        </w:numPr>
        <w:spacing w:line="276" w:lineRule="auto"/>
        <w:ind w:right="100"/>
        <w:jc w:val="both"/>
        <w:rPr>
          <w:rFonts w:asciiTheme="minorHAnsi" w:hAnsiTheme="minorHAnsi"/>
          <w:sz w:val="24"/>
          <w:szCs w:val="24"/>
          <w:lang w:val="ru-RU"/>
        </w:rPr>
      </w:pPr>
      <w:r w:rsidRPr="00B15BEC">
        <w:rPr>
          <w:rFonts w:asciiTheme="minorHAnsi" w:hAnsiTheme="minorHAnsi"/>
          <w:sz w:val="24"/>
          <w:szCs w:val="24"/>
          <w:lang w:val="ru-RU"/>
        </w:rPr>
        <w:t>Централизованная система водоотведения</w:t>
      </w:r>
      <w:r>
        <w:rPr>
          <w:rFonts w:asciiTheme="minorHAnsi" w:hAnsiTheme="minorHAnsi"/>
          <w:sz w:val="24"/>
          <w:szCs w:val="24"/>
          <w:lang w:val="ru-RU"/>
        </w:rPr>
        <w:t xml:space="preserve"> пос. Луговой;</w:t>
      </w:r>
    </w:p>
    <w:p w:rsidR="00E720B2" w:rsidRDefault="00E720B2" w:rsidP="00E720B2">
      <w:pPr>
        <w:pStyle w:val="a3"/>
        <w:numPr>
          <w:ilvl w:val="1"/>
          <w:numId w:val="44"/>
        </w:numPr>
        <w:spacing w:line="276" w:lineRule="auto"/>
        <w:ind w:right="100"/>
        <w:jc w:val="both"/>
        <w:rPr>
          <w:rFonts w:asciiTheme="minorHAnsi" w:hAnsiTheme="minorHAnsi"/>
          <w:sz w:val="24"/>
          <w:szCs w:val="24"/>
          <w:lang w:val="ru-RU"/>
        </w:rPr>
      </w:pPr>
      <w:r>
        <w:rPr>
          <w:rFonts w:asciiTheme="minorHAnsi" w:hAnsiTheme="minorHAnsi"/>
          <w:sz w:val="24"/>
          <w:szCs w:val="24"/>
          <w:lang w:val="ru-RU"/>
        </w:rPr>
        <w:t>Централизованная система дер. Панфилово;</w:t>
      </w:r>
    </w:p>
    <w:p w:rsidR="00E720B2" w:rsidRPr="00347385" w:rsidRDefault="00E720B2" w:rsidP="00E720B2">
      <w:pPr>
        <w:pStyle w:val="a3"/>
        <w:numPr>
          <w:ilvl w:val="1"/>
          <w:numId w:val="44"/>
        </w:numPr>
        <w:spacing w:before="43" w:line="276" w:lineRule="auto"/>
        <w:ind w:right="142"/>
        <w:jc w:val="both"/>
        <w:rPr>
          <w:rFonts w:asciiTheme="minorHAnsi" w:hAnsiTheme="minorHAnsi"/>
          <w:sz w:val="24"/>
          <w:szCs w:val="24"/>
          <w:lang w:val="ru-RU"/>
        </w:rPr>
      </w:pPr>
      <w:r w:rsidRPr="00B15BEC">
        <w:rPr>
          <w:rFonts w:asciiTheme="minorHAnsi" w:hAnsiTheme="minorHAnsi"/>
          <w:sz w:val="24"/>
          <w:szCs w:val="24"/>
          <w:lang w:val="ru-RU"/>
        </w:rPr>
        <w:t>Централизованная система водоотведения</w:t>
      </w:r>
      <w:r>
        <w:rPr>
          <w:rFonts w:asciiTheme="minorHAnsi" w:hAnsiTheme="minorHAnsi"/>
          <w:sz w:val="24"/>
          <w:szCs w:val="24"/>
          <w:lang w:val="ru-RU"/>
        </w:rPr>
        <w:t xml:space="preserve"> пос. Санинского ДОКа.</w:t>
      </w:r>
    </w:p>
    <w:p w:rsidR="00145112" w:rsidRPr="00992042" w:rsidRDefault="00145112" w:rsidP="00145112">
      <w:pPr>
        <w:spacing w:line="276" w:lineRule="auto"/>
        <w:ind w:firstLine="567"/>
        <w:jc w:val="both"/>
        <w:rPr>
          <w:rFonts w:ascii="Calibri" w:hAnsi="Calibri" w:cs="Calibri"/>
          <w:sz w:val="24"/>
          <w:szCs w:val="24"/>
          <w:lang w:val="ru-RU"/>
        </w:rPr>
      </w:pPr>
      <w:r w:rsidRPr="00992042">
        <w:rPr>
          <w:rFonts w:ascii="Calibri" w:hAnsi="Calibri" w:cs="Calibri"/>
          <w:sz w:val="24"/>
          <w:szCs w:val="24"/>
          <w:lang w:val="ru-RU"/>
        </w:rPr>
        <w:t xml:space="preserve">Вся </w:t>
      </w:r>
      <w:r>
        <w:rPr>
          <w:rFonts w:ascii="Calibri" w:hAnsi="Calibri" w:cs="Calibri"/>
          <w:sz w:val="24"/>
          <w:szCs w:val="24"/>
          <w:lang w:val="ru-RU"/>
        </w:rPr>
        <w:t xml:space="preserve">оставшаяся </w:t>
      </w:r>
      <w:r w:rsidRPr="00992042">
        <w:rPr>
          <w:rFonts w:ascii="Calibri" w:hAnsi="Calibri" w:cs="Calibri"/>
          <w:sz w:val="24"/>
          <w:szCs w:val="24"/>
          <w:lang w:val="ru-RU"/>
        </w:rPr>
        <w:t xml:space="preserve">территория </w:t>
      </w:r>
      <w:r>
        <w:rPr>
          <w:rFonts w:ascii="Calibri" w:hAnsi="Calibri" w:cs="Calibri"/>
          <w:sz w:val="24"/>
          <w:szCs w:val="24"/>
          <w:lang w:val="ru-RU"/>
        </w:rPr>
        <w:t>муниципального образования</w:t>
      </w:r>
      <w:r w:rsidRPr="00992042">
        <w:rPr>
          <w:rFonts w:ascii="Calibri" w:hAnsi="Calibri" w:cs="Calibri"/>
          <w:sz w:val="24"/>
          <w:szCs w:val="24"/>
          <w:lang w:val="ru-RU"/>
        </w:rPr>
        <w:t>, относится к территории нецентрализованных систем водоотведения, где частный сектор, организации с центральным водопроводом осуществляют водоотведение в выгребные колодцы. Канализационные стоки по мере накопления из выгребных колодцев откачиваются автомобильными илососами и доставляются на очистные сооружения.</w:t>
      </w:r>
    </w:p>
    <w:p w:rsidR="00145112" w:rsidRPr="00DE0476" w:rsidRDefault="00145112" w:rsidP="00145112">
      <w:pPr>
        <w:pStyle w:val="a3"/>
        <w:spacing w:before="43" w:line="276" w:lineRule="auto"/>
        <w:ind w:left="132" w:right="142" w:firstLine="566"/>
        <w:jc w:val="both"/>
        <w:rPr>
          <w:rFonts w:asciiTheme="minorHAnsi" w:hAnsiTheme="minorHAnsi"/>
          <w:bCs/>
          <w:sz w:val="24"/>
          <w:szCs w:val="24"/>
          <w:lang w:val="ru-RU"/>
        </w:rPr>
      </w:pPr>
    </w:p>
    <w:p w:rsidR="00994635" w:rsidRPr="006E515E" w:rsidRDefault="00994635" w:rsidP="00BD38D7">
      <w:pPr>
        <w:pStyle w:val="a5"/>
        <w:numPr>
          <w:ilvl w:val="1"/>
          <w:numId w:val="26"/>
        </w:numPr>
        <w:tabs>
          <w:tab w:val="left" w:pos="851"/>
        </w:tabs>
        <w:spacing w:before="3" w:line="276" w:lineRule="auto"/>
        <w:ind w:left="0" w:right="116" w:firstLine="360"/>
        <w:jc w:val="center"/>
        <w:outlineLvl w:val="1"/>
        <w:rPr>
          <w:rFonts w:asciiTheme="minorHAnsi" w:hAnsiTheme="minorHAnsi"/>
          <w:b/>
          <w:sz w:val="24"/>
          <w:szCs w:val="24"/>
          <w:lang w:val="ru-RU"/>
        </w:rPr>
      </w:pPr>
      <w:bookmarkStart w:id="205" w:name="_Toc15291971"/>
      <w:bookmarkStart w:id="206" w:name="_Toc21954554"/>
      <w:r w:rsidRPr="006E515E">
        <w:rPr>
          <w:rFonts w:asciiTheme="minorHAnsi" w:hAnsiTheme="minorHAnsi"/>
          <w:b/>
          <w:sz w:val="24"/>
          <w:szCs w:val="24"/>
          <w:lang w:val="ru-RU"/>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205"/>
      <w:bookmarkEnd w:id="206"/>
    </w:p>
    <w:p w:rsidR="00BD38D7" w:rsidRPr="00505AD9" w:rsidRDefault="00BD38D7" w:rsidP="00BD38D7">
      <w:pPr>
        <w:pStyle w:val="a3"/>
        <w:spacing w:before="65" w:after="7" w:line="276" w:lineRule="auto"/>
        <w:ind w:left="132" w:right="141" w:firstLine="566"/>
        <w:jc w:val="both"/>
        <w:rPr>
          <w:rFonts w:asciiTheme="minorHAnsi" w:hAnsiTheme="minorHAnsi"/>
          <w:sz w:val="24"/>
          <w:szCs w:val="24"/>
          <w:lang w:val="ru-RU"/>
        </w:rPr>
      </w:pPr>
      <w:r w:rsidRPr="00505AD9">
        <w:rPr>
          <w:rFonts w:asciiTheme="minorHAnsi" w:hAnsiTheme="minorHAnsi"/>
          <w:sz w:val="24"/>
          <w:szCs w:val="24"/>
          <w:lang w:val="ru-RU"/>
        </w:rPr>
        <w:t>Расчет требуемой мощности очистных сооружений, по технологическим зонам водоотведения исходя из данных о расчетном расходе сточных вод, дефицита (резерва) мощностей с разбивкой по годам в рассматриваемый период представлен в таблице 3.</w:t>
      </w:r>
      <w:r>
        <w:rPr>
          <w:rFonts w:asciiTheme="minorHAnsi" w:hAnsiTheme="minorHAnsi"/>
          <w:sz w:val="24"/>
          <w:szCs w:val="24"/>
          <w:lang w:val="ru-RU"/>
        </w:rPr>
        <w:t>2</w:t>
      </w:r>
      <w:r w:rsidRPr="00505AD9">
        <w:rPr>
          <w:rFonts w:asciiTheme="minorHAnsi" w:hAnsiTheme="minorHAnsi"/>
          <w:sz w:val="24"/>
          <w:szCs w:val="24"/>
          <w:lang w:val="ru-RU"/>
        </w:rPr>
        <w:t>.</w:t>
      </w:r>
    </w:p>
    <w:p w:rsidR="00BD38D7" w:rsidRPr="00790F45" w:rsidRDefault="00BD38D7" w:rsidP="00BD38D7">
      <w:pPr>
        <w:spacing w:before="47" w:after="3" w:line="276" w:lineRule="auto"/>
        <w:ind w:right="211"/>
        <w:jc w:val="both"/>
        <w:rPr>
          <w:rFonts w:asciiTheme="minorHAnsi" w:hAnsiTheme="minorHAnsi"/>
          <w:b/>
          <w:sz w:val="24"/>
          <w:szCs w:val="24"/>
          <w:lang w:val="ru-RU"/>
        </w:rPr>
      </w:pPr>
      <w:r w:rsidRPr="00505AD9">
        <w:rPr>
          <w:rFonts w:asciiTheme="minorHAnsi" w:hAnsiTheme="minorHAnsi"/>
          <w:b/>
          <w:sz w:val="24"/>
          <w:szCs w:val="24"/>
          <w:lang w:val="ru-RU"/>
        </w:rPr>
        <w:t>Таблица 3.</w:t>
      </w:r>
      <w:r>
        <w:rPr>
          <w:rFonts w:asciiTheme="minorHAnsi" w:hAnsiTheme="minorHAnsi"/>
          <w:b/>
          <w:sz w:val="24"/>
          <w:szCs w:val="24"/>
          <w:lang w:val="ru-RU"/>
        </w:rPr>
        <w:t>2</w:t>
      </w:r>
      <w:r w:rsidRPr="00505AD9">
        <w:rPr>
          <w:rFonts w:asciiTheme="minorHAnsi" w:hAnsiTheme="minorHAnsi"/>
          <w:b/>
          <w:sz w:val="24"/>
          <w:szCs w:val="24"/>
          <w:lang w:val="ru-RU"/>
        </w:rPr>
        <w:t xml:space="preserve"> – </w:t>
      </w:r>
      <w:r w:rsidR="00790F45" w:rsidRPr="00790F45">
        <w:rPr>
          <w:rFonts w:asciiTheme="minorHAnsi" w:hAnsiTheme="minorHAnsi"/>
          <w:b/>
          <w:sz w:val="24"/>
          <w:szCs w:val="24"/>
          <w:lang w:val="ru-RU"/>
        </w:rPr>
        <w:t xml:space="preserve">Расчет требуемой мощности очистных сооружений исходя из данных о расчетном расходе сточных вод, дефицита (резерва) мощностей по технологическим зонам </w:t>
      </w:r>
      <w:r w:rsidR="00790F45" w:rsidRPr="00790F45">
        <w:rPr>
          <w:rFonts w:asciiTheme="minorHAnsi" w:hAnsiTheme="minorHAnsi"/>
          <w:b/>
          <w:sz w:val="24"/>
          <w:szCs w:val="24"/>
          <w:lang w:val="ru-RU"/>
        </w:rPr>
        <w:lastRenderedPageBreak/>
        <w:t xml:space="preserve">водоотведения с разбивкой по годам </w:t>
      </w:r>
    </w:p>
    <w:tbl>
      <w:tblPr>
        <w:tblStyle w:val="TableNormal"/>
        <w:tblW w:w="10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35"/>
        <w:gridCol w:w="1000"/>
        <w:gridCol w:w="1001"/>
        <w:gridCol w:w="1001"/>
        <w:gridCol w:w="1001"/>
        <w:gridCol w:w="1001"/>
        <w:gridCol w:w="1001"/>
        <w:gridCol w:w="933"/>
      </w:tblGrid>
      <w:tr w:rsidR="00BD38D7" w:rsidRPr="00AB7298" w:rsidTr="00E720B2">
        <w:trPr>
          <w:trHeight w:val="397"/>
          <w:tblHeader/>
        </w:trPr>
        <w:tc>
          <w:tcPr>
            <w:tcW w:w="3535" w:type="dxa"/>
            <w:shd w:val="clear" w:color="auto" w:fill="92D050"/>
            <w:vAlign w:val="center"/>
          </w:tcPr>
          <w:p w:rsidR="00BD38D7" w:rsidRPr="000037CC" w:rsidRDefault="00BD38D7" w:rsidP="00BD38D7">
            <w:pPr>
              <w:pStyle w:val="TableParagraph"/>
              <w:ind w:left="142" w:right="234" w:firstLine="102"/>
              <w:rPr>
                <w:rFonts w:asciiTheme="minorHAnsi" w:hAnsiTheme="minorHAnsi"/>
                <w:b/>
                <w:sz w:val="24"/>
                <w:szCs w:val="24"/>
              </w:rPr>
            </w:pPr>
            <w:r w:rsidRPr="000037CC">
              <w:rPr>
                <w:rFonts w:asciiTheme="minorHAnsi" w:hAnsiTheme="minorHAnsi"/>
                <w:b/>
                <w:sz w:val="24"/>
                <w:szCs w:val="24"/>
              </w:rPr>
              <w:t>Наименование технологической зоны водоотведения</w:t>
            </w:r>
          </w:p>
        </w:tc>
        <w:tc>
          <w:tcPr>
            <w:tcW w:w="1000" w:type="dxa"/>
            <w:shd w:val="clear" w:color="auto" w:fill="92D050"/>
            <w:vAlign w:val="center"/>
          </w:tcPr>
          <w:p w:rsidR="00BD38D7" w:rsidRPr="000037CC" w:rsidRDefault="00BD38D7" w:rsidP="00BD38D7">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2016</w:t>
            </w:r>
          </w:p>
          <w:p w:rsidR="00BD38D7" w:rsidRPr="000037CC" w:rsidRDefault="00BD38D7" w:rsidP="00BD38D7">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год</w:t>
            </w:r>
          </w:p>
        </w:tc>
        <w:tc>
          <w:tcPr>
            <w:tcW w:w="1001" w:type="dxa"/>
            <w:shd w:val="clear" w:color="auto" w:fill="92D050"/>
            <w:vAlign w:val="center"/>
          </w:tcPr>
          <w:p w:rsidR="00BD38D7" w:rsidRPr="000037CC" w:rsidRDefault="00BD38D7" w:rsidP="00BD38D7">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2017</w:t>
            </w:r>
          </w:p>
          <w:p w:rsidR="00BD38D7" w:rsidRPr="000037CC" w:rsidRDefault="00BD38D7" w:rsidP="00BD38D7">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год</w:t>
            </w:r>
          </w:p>
        </w:tc>
        <w:tc>
          <w:tcPr>
            <w:tcW w:w="1001" w:type="dxa"/>
            <w:shd w:val="clear" w:color="auto" w:fill="92D050"/>
            <w:vAlign w:val="center"/>
          </w:tcPr>
          <w:p w:rsidR="00BD38D7" w:rsidRPr="000037CC" w:rsidRDefault="00BD38D7" w:rsidP="00BD38D7">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2018</w:t>
            </w:r>
          </w:p>
          <w:p w:rsidR="00BD38D7" w:rsidRPr="000037CC" w:rsidRDefault="00BD38D7" w:rsidP="00BD38D7">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год</w:t>
            </w:r>
          </w:p>
        </w:tc>
        <w:tc>
          <w:tcPr>
            <w:tcW w:w="1001" w:type="dxa"/>
            <w:shd w:val="clear" w:color="auto" w:fill="92D050"/>
            <w:vAlign w:val="center"/>
          </w:tcPr>
          <w:p w:rsidR="00BD38D7" w:rsidRPr="000037CC" w:rsidRDefault="00BD38D7" w:rsidP="00BD38D7">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2019</w:t>
            </w:r>
          </w:p>
          <w:p w:rsidR="00BD38D7" w:rsidRPr="000037CC" w:rsidRDefault="00BD38D7" w:rsidP="00BD38D7">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год</w:t>
            </w:r>
          </w:p>
        </w:tc>
        <w:tc>
          <w:tcPr>
            <w:tcW w:w="1001" w:type="dxa"/>
            <w:shd w:val="clear" w:color="auto" w:fill="92D050"/>
            <w:vAlign w:val="center"/>
          </w:tcPr>
          <w:p w:rsidR="00BD38D7" w:rsidRPr="000037CC" w:rsidRDefault="00BD38D7" w:rsidP="00BD38D7">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2020</w:t>
            </w:r>
          </w:p>
          <w:p w:rsidR="00BD38D7" w:rsidRPr="000037CC" w:rsidRDefault="00BD38D7" w:rsidP="00BD38D7">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год</w:t>
            </w:r>
          </w:p>
        </w:tc>
        <w:tc>
          <w:tcPr>
            <w:tcW w:w="1001" w:type="dxa"/>
            <w:shd w:val="clear" w:color="auto" w:fill="92D050"/>
            <w:vAlign w:val="center"/>
          </w:tcPr>
          <w:p w:rsidR="00BD38D7" w:rsidRPr="000037CC" w:rsidRDefault="00BD38D7" w:rsidP="00BD38D7">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202</w:t>
            </w:r>
            <w:r w:rsidR="00E720B2">
              <w:rPr>
                <w:rFonts w:asciiTheme="minorHAnsi" w:hAnsiTheme="minorHAnsi"/>
                <w:b/>
                <w:sz w:val="24"/>
                <w:szCs w:val="24"/>
                <w:lang w:val="ru-RU"/>
              </w:rPr>
              <w:t>6</w:t>
            </w:r>
          </w:p>
          <w:p w:rsidR="00BD38D7" w:rsidRPr="000037CC" w:rsidRDefault="00BD38D7" w:rsidP="00BD38D7">
            <w:pPr>
              <w:pStyle w:val="TableParagraph"/>
              <w:ind w:left="16" w:right="84" w:firstLine="9"/>
              <w:rPr>
                <w:rFonts w:asciiTheme="minorHAnsi" w:hAnsiTheme="minorHAnsi"/>
                <w:b/>
                <w:sz w:val="24"/>
                <w:szCs w:val="24"/>
              </w:rPr>
            </w:pPr>
            <w:r w:rsidRPr="000037CC">
              <w:rPr>
                <w:rFonts w:asciiTheme="minorHAnsi" w:hAnsiTheme="minorHAnsi"/>
                <w:b/>
                <w:sz w:val="24"/>
                <w:szCs w:val="24"/>
                <w:lang w:val="ru-RU"/>
              </w:rPr>
              <w:t>год</w:t>
            </w:r>
          </w:p>
        </w:tc>
        <w:tc>
          <w:tcPr>
            <w:tcW w:w="933" w:type="dxa"/>
            <w:shd w:val="clear" w:color="auto" w:fill="92D050"/>
            <w:vAlign w:val="center"/>
          </w:tcPr>
          <w:p w:rsidR="00BD38D7" w:rsidRPr="000037CC" w:rsidRDefault="00BD38D7" w:rsidP="00BD38D7">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2030</w:t>
            </w:r>
          </w:p>
          <w:p w:rsidR="00BD38D7" w:rsidRPr="000037CC" w:rsidRDefault="00BD38D7" w:rsidP="00BD38D7">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год</w:t>
            </w:r>
          </w:p>
        </w:tc>
      </w:tr>
      <w:tr w:rsidR="00E720B2" w:rsidRPr="00790F45" w:rsidTr="00E720B2">
        <w:trPr>
          <w:trHeight w:val="397"/>
        </w:trPr>
        <w:tc>
          <w:tcPr>
            <w:tcW w:w="3535" w:type="dxa"/>
            <w:vAlign w:val="center"/>
          </w:tcPr>
          <w:p w:rsidR="00E720B2" w:rsidRPr="000037CC" w:rsidRDefault="00E720B2" w:rsidP="00E720B2">
            <w:pPr>
              <w:pStyle w:val="TableParagraph"/>
              <w:ind w:left="96" w:right="163"/>
              <w:jc w:val="left"/>
              <w:rPr>
                <w:rFonts w:asciiTheme="minorHAnsi" w:hAnsiTheme="minorHAnsi"/>
                <w:b/>
                <w:sz w:val="24"/>
                <w:szCs w:val="24"/>
                <w:lang w:val="ru-RU"/>
              </w:rPr>
            </w:pPr>
            <w:r w:rsidRPr="000037CC">
              <w:rPr>
                <w:rFonts w:asciiTheme="minorHAnsi" w:hAnsiTheme="minorHAnsi"/>
                <w:b/>
                <w:sz w:val="24"/>
                <w:szCs w:val="24"/>
                <w:lang w:val="ru-RU"/>
              </w:rPr>
              <w:t xml:space="preserve">Технологическая зона водоотведения </w:t>
            </w:r>
            <w:r>
              <w:rPr>
                <w:rFonts w:asciiTheme="minorHAnsi" w:hAnsiTheme="minorHAnsi"/>
                <w:b/>
                <w:sz w:val="24"/>
                <w:szCs w:val="24"/>
                <w:lang w:val="ru-RU"/>
              </w:rPr>
              <w:t>пос. Сосновый Бор</w:t>
            </w:r>
            <w:r w:rsidRPr="000037CC">
              <w:rPr>
                <w:rFonts w:asciiTheme="minorHAnsi" w:hAnsiTheme="minorHAnsi"/>
                <w:b/>
                <w:sz w:val="24"/>
                <w:szCs w:val="24"/>
                <w:lang w:val="ru-RU"/>
              </w:rPr>
              <w:t>, тыс. м</w:t>
            </w:r>
            <w:r w:rsidRPr="000037CC">
              <w:rPr>
                <w:rFonts w:asciiTheme="minorHAnsi" w:hAnsiTheme="minorHAnsi"/>
                <w:b/>
                <w:sz w:val="24"/>
                <w:szCs w:val="24"/>
                <w:vertAlign w:val="superscript"/>
                <w:lang w:val="ru-RU"/>
              </w:rPr>
              <w:t>3</w:t>
            </w:r>
            <w:r w:rsidRPr="000037CC">
              <w:rPr>
                <w:rFonts w:asciiTheme="minorHAnsi" w:hAnsiTheme="minorHAnsi"/>
                <w:b/>
                <w:sz w:val="24"/>
                <w:szCs w:val="24"/>
                <w:lang w:val="ru-RU"/>
              </w:rPr>
              <w:t xml:space="preserve"> /год</w:t>
            </w:r>
          </w:p>
        </w:tc>
        <w:tc>
          <w:tcPr>
            <w:tcW w:w="1000" w:type="dxa"/>
            <w:vAlign w:val="center"/>
          </w:tcPr>
          <w:p w:rsidR="00E720B2" w:rsidRPr="003D36FA" w:rsidRDefault="00E720B2" w:rsidP="003D36FA">
            <w:pPr>
              <w:jc w:val="center"/>
              <w:rPr>
                <w:rFonts w:asciiTheme="minorHAnsi" w:hAnsiTheme="minorHAnsi"/>
                <w:b/>
                <w:color w:val="000000"/>
                <w:sz w:val="24"/>
                <w:szCs w:val="24"/>
                <w:lang w:val="ru-RU"/>
              </w:rPr>
            </w:pPr>
            <w:r w:rsidRPr="003D36FA">
              <w:rPr>
                <w:rFonts w:asciiTheme="minorHAnsi" w:hAnsiTheme="minorHAnsi"/>
                <w:b/>
                <w:color w:val="000000"/>
                <w:sz w:val="24"/>
                <w:szCs w:val="24"/>
                <w:lang w:val="ru-RU"/>
              </w:rPr>
              <w:t>30,739</w:t>
            </w:r>
          </w:p>
        </w:tc>
        <w:tc>
          <w:tcPr>
            <w:tcW w:w="1001" w:type="dxa"/>
            <w:vAlign w:val="center"/>
          </w:tcPr>
          <w:p w:rsidR="00E720B2" w:rsidRPr="003D36FA" w:rsidRDefault="00E720B2" w:rsidP="003D36FA">
            <w:pPr>
              <w:jc w:val="center"/>
              <w:rPr>
                <w:rFonts w:asciiTheme="minorHAnsi" w:hAnsiTheme="minorHAnsi"/>
                <w:b/>
                <w:color w:val="000000"/>
                <w:sz w:val="24"/>
                <w:szCs w:val="24"/>
                <w:lang w:val="ru-RU"/>
              </w:rPr>
            </w:pPr>
            <w:r w:rsidRPr="003D36FA">
              <w:rPr>
                <w:rFonts w:asciiTheme="minorHAnsi" w:hAnsiTheme="minorHAnsi"/>
                <w:b/>
                <w:color w:val="000000"/>
                <w:sz w:val="24"/>
                <w:szCs w:val="24"/>
                <w:lang w:val="ru-RU"/>
              </w:rPr>
              <w:t>23,191</w:t>
            </w:r>
          </w:p>
        </w:tc>
        <w:tc>
          <w:tcPr>
            <w:tcW w:w="1001" w:type="dxa"/>
            <w:vAlign w:val="center"/>
          </w:tcPr>
          <w:p w:rsidR="00E720B2" w:rsidRPr="003D36FA" w:rsidRDefault="00E720B2" w:rsidP="003D36FA">
            <w:pPr>
              <w:jc w:val="center"/>
              <w:rPr>
                <w:rFonts w:asciiTheme="minorHAnsi" w:hAnsiTheme="minorHAnsi"/>
                <w:b/>
                <w:color w:val="000000"/>
                <w:sz w:val="24"/>
                <w:szCs w:val="24"/>
                <w:lang w:val="ru-RU"/>
              </w:rPr>
            </w:pPr>
            <w:r w:rsidRPr="003D36FA">
              <w:rPr>
                <w:rFonts w:asciiTheme="minorHAnsi" w:hAnsiTheme="minorHAnsi"/>
                <w:b/>
                <w:color w:val="000000"/>
                <w:sz w:val="24"/>
                <w:szCs w:val="24"/>
                <w:lang w:val="ru-RU"/>
              </w:rPr>
              <w:t>22,697</w:t>
            </w:r>
          </w:p>
        </w:tc>
        <w:tc>
          <w:tcPr>
            <w:tcW w:w="1001" w:type="dxa"/>
            <w:vAlign w:val="center"/>
          </w:tcPr>
          <w:p w:rsidR="00E720B2" w:rsidRPr="003D36FA" w:rsidRDefault="00E720B2" w:rsidP="003D36FA">
            <w:pPr>
              <w:jc w:val="center"/>
              <w:rPr>
                <w:rFonts w:asciiTheme="minorHAnsi" w:hAnsiTheme="minorHAnsi"/>
                <w:b/>
                <w:color w:val="000000"/>
                <w:sz w:val="24"/>
                <w:szCs w:val="24"/>
                <w:lang w:val="ru-RU"/>
              </w:rPr>
            </w:pPr>
            <w:r w:rsidRPr="003D36FA">
              <w:rPr>
                <w:rFonts w:asciiTheme="minorHAnsi" w:hAnsiTheme="minorHAnsi"/>
                <w:b/>
                <w:color w:val="000000"/>
                <w:sz w:val="24"/>
                <w:szCs w:val="24"/>
                <w:lang w:val="ru-RU"/>
              </w:rPr>
              <w:t>21,785</w:t>
            </w:r>
          </w:p>
        </w:tc>
        <w:tc>
          <w:tcPr>
            <w:tcW w:w="1001" w:type="dxa"/>
            <w:vAlign w:val="center"/>
          </w:tcPr>
          <w:p w:rsidR="00E720B2" w:rsidRPr="003D36FA" w:rsidRDefault="00E720B2" w:rsidP="003D36FA">
            <w:pPr>
              <w:jc w:val="center"/>
              <w:rPr>
                <w:rFonts w:asciiTheme="minorHAnsi" w:hAnsiTheme="minorHAnsi"/>
                <w:b/>
                <w:color w:val="000000"/>
                <w:sz w:val="24"/>
                <w:szCs w:val="24"/>
                <w:lang w:val="ru-RU"/>
              </w:rPr>
            </w:pPr>
            <w:r w:rsidRPr="003D36FA">
              <w:rPr>
                <w:rFonts w:asciiTheme="minorHAnsi" w:hAnsiTheme="minorHAnsi"/>
                <w:b/>
                <w:color w:val="000000"/>
                <w:sz w:val="24"/>
                <w:szCs w:val="24"/>
                <w:lang w:val="ru-RU"/>
              </w:rPr>
              <w:t>21,785</w:t>
            </w:r>
          </w:p>
        </w:tc>
        <w:tc>
          <w:tcPr>
            <w:tcW w:w="1001" w:type="dxa"/>
            <w:vAlign w:val="center"/>
          </w:tcPr>
          <w:p w:rsidR="00E720B2" w:rsidRPr="003D36FA" w:rsidRDefault="00E720B2" w:rsidP="003D36FA">
            <w:pPr>
              <w:jc w:val="center"/>
              <w:rPr>
                <w:rFonts w:asciiTheme="minorHAnsi" w:hAnsiTheme="minorHAnsi"/>
                <w:b/>
                <w:color w:val="000000"/>
                <w:sz w:val="24"/>
                <w:szCs w:val="24"/>
                <w:lang w:val="ru-RU"/>
              </w:rPr>
            </w:pPr>
            <w:r w:rsidRPr="003D36FA">
              <w:rPr>
                <w:rFonts w:asciiTheme="minorHAnsi" w:hAnsiTheme="minorHAnsi"/>
                <w:b/>
                <w:color w:val="000000"/>
                <w:sz w:val="24"/>
                <w:szCs w:val="24"/>
                <w:lang w:val="ru-RU"/>
              </w:rPr>
              <w:t>24,267</w:t>
            </w:r>
          </w:p>
        </w:tc>
        <w:tc>
          <w:tcPr>
            <w:tcW w:w="933" w:type="dxa"/>
            <w:vAlign w:val="center"/>
          </w:tcPr>
          <w:p w:rsidR="00E720B2" w:rsidRPr="003D36FA" w:rsidRDefault="00E720B2" w:rsidP="003D36FA">
            <w:pPr>
              <w:jc w:val="center"/>
              <w:rPr>
                <w:rFonts w:asciiTheme="minorHAnsi" w:hAnsiTheme="minorHAnsi"/>
                <w:b/>
                <w:color w:val="000000"/>
                <w:sz w:val="24"/>
                <w:szCs w:val="24"/>
                <w:lang w:val="ru-RU"/>
              </w:rPr>
            </w:pPr>
            <w:r w:rsidRPr="003D36FA">
              <w:rPr>
                <w:rFonts w:asciiTheme="minorHAnsi" w:hAnsiTheme="minorHAnsi"/>
                <w:b/>
                <w:color w:val="000000"/>
                <w:sz w:val="24"/>
                <w:szCs w:val="24"/>
                <w:lang w:val="ru-RU"/>
              </w:rPr>
              <w:t>26,247</w:t>
            </w:r>
          </w:p>
        </w:tc>
      </w:tr>
      <w:tr w:rsidR="003D36FA" w:rsidRPr="00E720B2" w:rsidTr="003D36FA">
        <w:trPr>
          <w:trHeight w:val="397"/>
        </w:trPr>
        <w:tc>
          <w:tcPr>
            <w:tcW w:w="3535" w:type="dxa"/>
            <w:vAlign w:val="center"/>
          </w:tcPr>
          <w:p w:rsidR="003D36FA" w:rsidRPr="000037CC" w:rsidRDefault="003D36FA" w:rsidP="003D36FA">
            <w:pPr>
              <w:pStyle w:val="TableParagraph"/>
              <w:spacing w:before="25"/>
              <w:ind w:left="142" w:right="101"/>
              <w:jc w:val="left"/>
              <w:rPr>
                <w:rFonts w:asciiTheme="minorHAnsi" w:hAnsiTheme="minorHAnsi"/>
                <w:sz w:val="24"/>
                <w:szCs w:val="24"/>
                <w:lang w:val="ru-RU"/>
              </w:rPr>
            </w:pPr>
            <w:r w:rsidRPr="000037CC">
              <w:rPr>
                <w:rFonts w:asciiTheme="minorHAnsi" w:hAnsiTheme="minorHAnsi"/>
                <w:sz w:val="24"/>
                <w:szCs w:val="24"/>
                <w:lang w:val="ru-RU"/>
              </w:rPr>
              <w:t>Среднегодовой объем стоков, м</w:t>
            </w:r>
            <w:r w:rsidRPr="000037CC">
              <w:rPr>
                <w:rFonts w:asciiTheme="minorHAnsi" w:hAnsiTheme="minorHAnsi"/>
                <w:sz w:val="24"/>
                <w:szCs w:val="24"/>
                <w:vertAlign w:val="superscript"/>
                <w:lang w:val="ru-RU"/>
              </w:rPr>
              <w:t>3</w:t>
            </w:r>
            <w:r w:rsidRPr="000037CC">
              <w:rPr>
                <w:rFonts w:asciiTheme="minorHAnsi" w:hAnsiTheme="minorHAnsi"/>
                <w:sz w:val="24"/>
                <w:szCs w:val="24"/>
                <w:lang w:val="ru-RU"/>
              </w:rPr>
              <w:t>/сут</w:t>
            </w:r>
          </w:p>
        </w:tc>
        <w:tc>
          <w:tcPr>
            <w:tcW w:w="1000" w:type="dxa"/>
            <w:vAlign w:val="center"/>
          </w:tcPr>
          <w:p w:rsidR="003D36FA" w:rsidRPr="003D36FA" w:rsidRDefault="003D36FA" w:rsidP="003D36FA">
            <w:pPr>
              <w:jc w:val="center"/>
              <w:rPr>
                <w:rFonts w:asciiTheme="minorHAnsi" w:hAnsiTheme="minorHAnsi"/>
                <w:color w:val="000000"/>
                <w:sz w:val="24"/>
                <w:szCs w:val="24"/>
                <w:lang w:val="ru-RU"/>
              </w:rPr>
            </w:pPr>
            <w:r w:rsidRPr="003D36FA">
              <w:rPr>
                <w:rFonts w:asciiTheme="minorHAnsi" w:hAnsiTheme="minorHAnsi"/>
                <w:color w:val="000000"/>
                <w:sz w:val="24"/>
                <w:szCs w:val="24"/>
                <w:lang w:val="ru-RU"/>
              </w:rPr>
              <w:t>84,2</w:t>
            </w:r>
          </w:p>
        </w:tc>
        <w:tc>
          <w:tcPr>
            <w:tcW w:w="1001" w:type="dxa"/>
            <w:vAlign w:val="center"/>
          </w:tcPr>
          <w:p w:rsidR="003D36FA" w:rsidRPr="003D36FA" w:rsidRDefault="003D36FA" w:rsidP="003D36FA">
            <w:pPr>
              <w:jc w:val="center"/>
              <w:rPr>
                <w:rFonts w:asciiTheme="minorHAnsi" w:hAnsiTheme="minorHAnsi"/>
                <w:color w:val="000000"/>
                <w:sz w:val="24"/>
                <w:szCs w:val="24"/>
                <w:lang w:val="ru-RU"/>
              </w:rPr>
            </w:pPr>
            <w:r w:rsidRPr="003D36FA">
              <w:rPr>
                <w:rFonts w:asciiTheme="minorHAnsi" w:hAnsiTheme="minorHAnsi"/>
                <w:color w:val="000000"/>
                <w:sz w:val="24"/>
                <w:szCs w:val="24"/>
                <w:lang w:val="ru-RU"/>
              </w:rPr>
              <w:t>62,2</w:t>
            </w:r>
          </w:p>
        </w:tc>
        <w:tc>
          <w:tcPr>
            <w:tcW w:w="1001" w:type="dxa"/>
            <w:vAlign w:val="center"/>
          </w:tcPr>
          <w:p w:rsidR="003D36FA" w:rsidRPr="003D36FA" w:rsidRDefault="003D36FA" w:rsidP="003D36FA">
            <w:pPr>
              <w:jc w:val="center"/>
              <w:rPr>
                <w:rFonts w:asciiTheme="minorHAnsi" w:hAnsiTheme="minorHAnsi"/>
                <w:color w:val="000000"/>
                <w:sz w:val="24"/>
                <w:szCs w:val="24"/>
                <w:lang w:val="ru-RU"/>
              </w:rPr>
            </w:pPr>
            <w:r w:rsidRPr="003D36FA">
              <w:rPr>
                <w:rFonts w:asciiTheme="minorHAnsi" w:hAnsiTheme="minorHAnsi"/>
                <w:color w:val="000000"/>
                <w:sz w:val="24"/>
                <w:szCs w:val="24"/>
                <w:lang w:val="ru-RU"/>
              </w:rPr>
              <w:t>59,7</w:t>
            </w:r>
          </w:p>
        </w:tc>
        <w:tc>
          <w:tcPr>
            <w:tcW w:w="1001" w:type="dxa"/>
            <w:vAlign w:val="center"/>
          </w:tcPr>
          <w:p w:rsidR="003D36FA" w:rsidRPr="003D36FA" w:rsidRDefault="003D36FA" w:rsidP="003D36FA">
            <w:pPr>
              <w:jc w:val="center"/>
              <w:rPr>
                <w:rFonts w:asciiTheme="minorHAnsi" w:hAnsiTheme="minorHAnsi"/>
                <w:color w:val="000000"/>
                <w:sz w:val="24"/>
                <w:szCs w:val="24"/>
                <w:lang w:val="ru-RU"/>
              </w:rPr>
            </w:pPr>
            <w:r w:rsidRPr="003D36FA">
              <w:rPr>
                <w:rFonts w:asciiTheme="minorHAnsi" w:hAnsiTheme="minorHAnsi"/>
                <w:color w:val="000000"/>
                <w:sz w:val="24"/>
                <w:szCs w:val="24"/>
                <w:lang w:val="ru-RU"/>
              </w:rPr>
              <w:t>59,7</w:t>
            </w:r>
          </w:p>
        </w:tc>
        <w:tc>
          <w:tcPr>
            <w:tcW w:w="1001" w:type="dxa"/>
            <w:vAlign w:val="center"/>
          </w:tcPr>
          <w:p w:rsidR="003D36FA" w:rsidRPr="003D36FA" w:rsidRDefault="003D36FA" w:rsidP="003D36FA">
            <w:pPr>
              <w:jc w:val="center"/>
              <w:rPr>
                <w:rFonts w:asciiTheme="minorHAnsi" w:hAnsiTheme="minorHAnsi"/>
                <w:color w:val="000000"/>
                <w:sz w:val="24"/>
                <w:szCs w:val="24"/>
                <w:lang w:val="ru-RU"/>
              </w:rPr>
            </w:pPr>
            <w:r w:rsidRPr="003D36FA">
              <w:rPr>
                <w:rFonts w:asciiTheme="minorHAnsi" w:hAnsiTheme="minorHAnsi"/>
                <w:color w:val="000000"/>
                <w:sz w:val="24"/>
                <w:szCs w:val="24"/>
                <w:lang w:val="ru-RU"/>
              </w:rPr>
              <w:t>66,5</w:t>
            </w:r>
          </w:p>
        </w:tc>
        <w:tc>
          <w:tcPr>
            <w:tcW w:w="1001" w:type="dxa"/>
            <w:vAlign w:val="center"/>
          </w:tcPr>
          <w:p w:rsidR="003D36FA" w:rsidRPr="003D36FA" w:rsidRDefault="003D36FA" w:rsidP="003D36FA">
            <w:pPr>
              <w:jc w:val="center"/>
              <w:rPr>
                <w:rFonts w:asciiTheme="minorHAnsi" w:hAnsiTheme="minorHAnsi"/>
                <w:color w:val="000000"/>
                <w:sz w:val="24"/>
                <w:szCs w:val="24"/>
                <w:lang w:val="ru-RU"/>
              </w:rPr>
            </w:pPr>
            <w:r w:rsidRPr="003D36FA">
              <w:rPr>
                <w:rFonts w:asciiTheme="minorHAnsi" w:hAnsiTheme="minorHAnsi"/>
                <w:color w:val="000000"/>
                <w:sz w:val="24"/>
                <w:szCs w:val="24"/>
                <w:lang w:val="ru-RU"/>
              </w:rPr>
              <w:t>71,9</w:t>
            </w:r>
          </w:p>
        </w:tc>
        <w:tc>
          <w:tcPr>
            <w:tcW w:w="933" w:type="dxa"/>
            <w:vAlign w:val="center"/>
          </w:tcPr>
          <w:p w:rsidR="003D36FA" w:rsidRPr="003D36FA" w:rsidRDefault="003D36FA" w:rsidP="003D36FA">
            <w:pPr>
              <w:jc w:val="center"/>
              <w:rPr>
                <w:rFonts w:asciiTheme="minorHAnsi" w:hAnsiTheme="minorHAnsi"/>
                <w:color w:val="000000"/>
                <w:sz w:val="24"/>
                <w:szCs w:val="24"/>
                <w:lang w:val="ru-RU"/>
              </w:rPr>
            </w:pPr>
            <w:r w:rsidRPr="003D36FA">
              <w:rPr>
                <w:rFonts w:asciiTheme="minorHAnsi" w:hAnsiTheme="minorHAnsi"/>
                <w:color w:val="000000"/>
                <w:sz w:val="24"/>
                <w:szCs w:val="24"/>
                <w:lang w:val="ru-RU"/>
              </w:rPr>
              <w:t>84,2</w:t>
            </w:r>
          </w:p>
        </w:tc>
      </w:tr>
      <w:tr w:rsidR="003D36FA" w:rsidRPr="00AB7298" w:rsidTr="003D36FA">
        <w:trPr>
          <w:trHeight w:val="397"/>
        </w:trPr>
        <w:tc>
          <w:tcPr>
            <w:tcW w:w="3535" w:type="dxa"/>
            <w:vAlign w:val="center"/>
          </w:tcPr>
          <w:p w:rsidR="003D36FA" w:rsidRPr="000037CC" w:rsidRDefault="003D36FA" w:rsidP="00276781">
            <w:pPr>
              <w:pStyle w:val="TableParagraph"/>
              <w:spacing w:before="25"/>
              <w:ind w:left="142" w:right="101"/>
              <w:jc w:val="left"/>
              <w:rPr>
                <w:rFonts w:asciiTheme="minorHAnsi" w:hAnsiTheme="minorHAnsi"/>
                <w:sz w:val="24"/>
                <w:szCs w:val="24"/>
                <w:lang w:val="ru-RU"/>
              </w:rPr>
            </w:pPr>
            <w:r w:rsidRPr="000037CC">
              <w:rPr>
                <w:rFonts w:asciiTheme="minorHAnsi" w:hAnsiTheme="minorHAnsi"/>
                <w:sz w:val="24"/>
                <w:szCs w:val="24"/>
                <w:lang w:val="ru-RU"/>
              </w:rPr>
              <w:t>Максимальный объем стоков, м</w:t>
            </w:r>
            <w:r w:rsidRPr="000037CC">
              <w:rPr>
                <w:rFonts w:asciiTheme="minorHAnsi" w:hAnsiTheme="minorHAnsi"/>
                <w:sz w:val="24"/>
                <w:szCs w:val="24"/>
                <w:vertAlign w:val="superscript"/>
                <w:lang w:val="ru-RU"/>
              </w:rPr>
              <w:t>3</w:t>
            </w:r>
            <w:r w:rsidRPr="000037CC">
              <w:rPr>
                <w:rFonts w:asciiTheme="minorHAnsi" w:hAnsiTheme="minorHAnsi"/>
                <w:sz w:val="24"/>
                <w:szCs w:val="24"/>
                <w:lang w:val="ru-RU"/>
              </w:rPr>
              <w:t>/сут</w:t>
            </w:r>
          </w:p>
        </w:tc>
        <w:tc>
          <w:tcPr>
            <w:tcW w:w="1000" w:type="dxa"/>
            <w:vAlign w:val="center"/>
          </w:tcPr>
          <w:p w:rsidR="003D36FA" w:rsidRPr="003D36FA" w:rsidRDefault="003D36FA" w:rsidP="003D36FA">
            <w:pPr>
              <w:jc w:val="center"/>
              <w:rPr>
                <w:rFonts w:asciiTheme="minorHAnsi" w:hAnsiTheme="minorHAnsi"/>
                <w:color w:val="000000"/>
                <w:sz w:val="24"/>
                <w:szCs w:val="24"/>
                <w:lang w:val="ru-RU"/>
              </w:rPr>
            </w:pPr>
            <w:r w:rsidRPr="003D36FA">
              <w:rPr>
                <w:rFonts w:asciiTheme="minorHAnsi" w:hAnsiTheme="minorHAnsi"/>
                <w:color w:val="000000"/>
                <w:sz w:val="24"/>
                <w:szCs w:val="24"/>
                <w:lang w:val="ru-RU"/>
              </w:rPr>
              <w:t>189,5</w:t>
            </w:r>
          </w:p>
        </w:tc>
        <w:tc>
          <w:tcPr>
            <w:tcW w:w="1001" w:type="dxa"/>
            <w:vAlign w:val="center"/>
          </w:tcPr>
          <w:p w:rsidR="003D36FA" w:rsidRPr="003D36FA" w:rsidRDefault="003D36FA" w:rsidP="003D36FA">
            <w:pPr>
              <w:jc w:val="center"/>
              <w:rPr>
                <w:rFonts w:asciiTheme="minorHAnsi" w:hAnsiTheme="minorHAnsi"/>
                <w:color w:val="000000"/>
                <w:sz w:val="24"/>
                <w:szCs w:val="24"/>
                <w:lang w:val="ru-RU"/>
              </w:rPr>
            </w:pPr>
            <w:r w:rsidRPr="003D36FA">
              <w:rPr>
                <w:rFonts w:asciiTheme="minorHAnsi" w:hAnsiTheme="minorHAnsi"/>
                <w:color w:val="000000"/>
                <w:sz w:val="24"/>
                <w:szCs w:val="24"/>
                <w:lang w:val="ru-RU"/>
              </w:rPr>
              <w:t>139,9</w:t>
            </w:r>
          </w:p>
        </w:tc>
        <w:tc>
          <w:tcPr>
            <w:tcW w:w="1001" w:type="dxa"/>
            <w:vAlign w:val="center"/>
          </w:tcPr>
          <w:p w:rsidR="003D36FA" w:rsidRPr="003D36FA" w:rsidRDefault="003D36FA" w:rsidP="003D36FA">
            <w:pPr>
              <w:jc w:val="center"/>
              <w:rPr>
                <w:rFonts w:asciiTheme="minorHAnsi" w:hAnsiTheme="minorHAnsi"/>
                <w:color w:val="000000"/>
                <w:sz w:val="24"/>
                <w:szCs w:val="24"/>
                <w:lang w:val="ru-RU"/>
              </w:rPr>
            </w:pPr>
            <w:r w:rsidRPr="003D36FA">
              <w:rPr>
                <w:rFonts w:asciiTheme="minorHAnsi" w:hAnsiTheme="minorHAnsi"/>
                <w:color w:val="000000"/>
                <w:sz w:val="24"/>
                <w:szCs w:val="24"/>
                <w:lang w:val="ru-RU"/>
              </w:rPr>
              <w:t>134,3</w:t>
            </w:r>
          </w:p>
        </w:tc>
        <w:tc>
          <w:tcPr>
            <w:tcW w:w="1001" w:type="dxa"/>
            <w:vAlign w:val="center"/>
          </w:tcPr>
          <w:p w:rsidR="003D36FA" w:rsidRPr="003D36FA" w:rsidRDefault="003D36FA" w:rsidP="003D36FA">
            <w:pPr>
              <w:jc w:val="center"/>
              <w:rPr>
                <w:rFonts w:asciiTheme="minorHAnsi" w:hAnsiTheme="minorHAnsi"/>
                <w:color w:val="000000"/>
                <w:sz w:val="24"/>
                <w:szCs w:val="24"/>
                <w:lang w:val="ru-RU"/>
              </w:rPr>
            </w:pPr>
            <w:r w:rsidRPr="003D36FA">
              <w:rPr>
                <w:rFonts w:asciiTheme="minorHAnsi" w:hAnsiTheme="minorHAnsi"/>
                <w:color w:val="000000"/>
                <w:sz w:val="24"/>
                <w:szCs w:val="24"/>
                <w:lang w:val="ru-RU"/>
              </w:rPr>
              <w:t>134,3</w:t>
            </w:r>
          </w:p>
        </w:tc>
        <w:tc>
          <w:tcPr>
            <w:tcW w:w="1001" w:type="dxa"/>
            <w:vAlign w:val="center"/>
          </w:tcPr>
          <w:p w:rsidR="003D36FA" w:rsidRPr="003D36FA" w:rsidRDefault="003D36FA" w:rsidP="003D36FA">
            <w:pPr>
              <w:jc w:val="center"/>
              <w:rPr>
                <w:rFonts w:asciiTheme="minorHAnsi" w:hAnsiTheme="minorHAnsi"/>
                <w:color w:val="000000"/>
                <w:sz w:val="24"/>
                <w:szCs w:val="24"/>
                <w:lang w:val="ru-RU"/>
              </w:rPr>
            </w:pPr>
            <w:r w:rsidRPr="003D36FA">
              <w:rPr>
                <w:rFonts w:asciiTheme="minorHAnsi" w:hAnsiTheme="minorHAnsi"/>
                <w:color w:val="000000"/>
                <w:sz w:val="24"/>
                <w:szCs w:val="24"/>
                <w:lang w:val="ru-RU"/>
              </w:rPr>
              <w:t>149,6</w:t>
            </w:r>
          </w:p>
        </w:tc>
        <w:tc>
          <w:tcPr>
            <w:tcW w:w="1001" w:type="dxa"/>
            <w:vAlign w:val="center"/>
          </w:tcPr>
          <w:p w:rsidR="003D36FA" w:rsidRPr="003D36FA" w:rsidRDefault="003D36FA" w:rsidP="003D36FA">
            <w:pPr>
              <w:jc w:val="center"/>
              <w:rPr>
                <w:rFonts w:asciiTheme="minorHAnsi" w:hAnsiTheme="minorHAnsi"/>
                <w:color w:val="000000"/>
                <w:sz w:val="24"/>
                <w:szCs w:val="24"/>
                <w:lang w:val="ru-RU"/>
              </w:rPr>
            </w:pPr>
            <w:r w:rsidRPr="003D36FA">
              <w:rPr>
                <w:rFonts w:asciiTheme="minorHAnsi" w:hAnsiTheme="minorHAnsi"/>
                <w:color w:val="000000"/>
                <w:sz w:val="24"/>
                <w:szCs w:val="24"/>
                <w:lang w:val="ru-RU"/>
              </w:rPr>
              <w:t>161,8</w:t>
            </w:r>
          </w:p>
        </w:tc>
        <w:tc>
          <w:tcPr>
            <w:tcW w:w="933" w:type="dxa"/>
            <w:vAlign w:val="center"/>
          </w:tcPr>
          <w:p w:rsidR="003D36FA" w:rsidRPr="003D36FA" w:rsidRDefault="003D36FA" w:rsidP="003D36FA">
            <w:pPr>
              <w:jc w:val="center"/>
              <w:rPr>
                <w:rFonts w:asciiTheme="minorHAnsi" w:hAnsiTheme="minorHAnsi"/>
                <w:color w:val="000000"/>
                <w:sz w:val="24"/>
                <w:szCs w:val="24"/>
                <w:lang w:val="ru-RU"/>
              </w:rPr>
            </w:pPr>
            <w:r w:rsidRPr="003D36FA">
              <w:rPr>
                <w:rFonts w:asciiTheme="minorHAnsi" w:hAnsiTheme="minorHAnsi"/>
                <w:color w:val="000000"/>
                <w:sz w:val="24"/>
                <w:szCs w:val="24"/>
                <w:lang w:val="ru-RU"/>
              </w:rPr>
              <w:t>189,5</w:t>
            </w:r>
          </w:p>
        </w:tc>
      </w:tr>
      <w:tr w:rsidR="00BD38D7" w:rsidRPr="00790F45" w:rsidTr="00BD38D7">
        <w:trPr>
          <w:trHeight w:val="397"/>
        </w:trPr>
        <w:tc>
          <w:tcPr>
            <w:tcW w:w="3535" w:type="dxa"/>
            <w:vAlign w:val="center"/>
          </w:tcPr>
          <w:p w:rsidR="00BD38D7" w:rsidRPr="000037CC" w:rsidRDefault="00BD38D7" w:rsidP="00BD38D7">
            <w:pPr>
              <w:pStyle w:val="TableParagraph"/>
              <w:spacing w:before="25"/>
              <w:ind w:left="142" w:right="101"/>
              <w:jc w:val="left"/>
              <w:rPr>
                <w:rFonts w:asciiTheme="minorHAnsi" w:hAnsiTheme="minorHAnsi"/>
                <w:sz w:val="24"/>
                <w:szCs w:val="24"/>
                <w:lang w:val="ru-RU"/>
              </w:rPr>
            </w:pPr>
            <w:r w:rsidRPr="000037CC">
              <w:rPr>
                <w:rFonts w:asciiTheme="minorHAnsi" w:hAnsiTheme="minorHAnsi"/>
                <w:sz w:val="24"/>
                <w:szCs w:val="24"/>
                <w:lang w:val="ru-RU"/>
              </w:rPr>
              <w:t>Располагаемая производительность очистных сооружений, м</w:t>
            </w:r>
            <w:r w:rsidRPr="000037CC">
              <w:rPr>
                <w:rFonts w:asciiTheme="minorHAnsi" w:hAnsiTheme="minorHAnsi"/>
                <w:sz w:val="24"/>
                <w:szCs w:val="24"/>
                <w:vertAlign w:val="superscript"/>
                <w:lang w:val="ru-RU"/>
              </w:rPr>
              <w:t>3</w:t>
            </w:r>
            <w:r w:rsidRPr="000037CC">
              <w:rPr>
                <w:rFonts w:asciiTheme="minorHAnsi" w:hAnsiTheme="minorHAnsi"/>
                <w:sz w:val="24"/>
                <w:szCs w:val="24"/>
                <w:lang w:val="ru-RU"/>
              </w:rPr>
              <w:t>/сут</w:t>
            </w:r>
          </w:p>
        </w:tc>
        <w:tc>
          <w:tcPr>
            <w:tcW w:w="1000" w:type="dxa"/>
            <w:vAlign w:val="center"/>
          </w:tcPr>
          <w:p w:rsidR="00BD38D7" w:rsidRPr="00281626" w:rsidRDefault="00790F45" w:rsidP="00BD38D7">
            <w:pPr>
              <w:jc w:val="center"/>
              <w:rPr>
                <w:rFonts w:asciiTheme="minorHAnsi" w:hAnsiTheme="minorHAnsi"/>
                <w:color w:val="000000"/>
                <w:sz w:val="24"/>
                <w:szCs w:val="24"/>
                <w:lang w:val="ru-RU"/>
              </w:rPr>
            </w:pPr>
            <w:r>
              <w:rPr>
                <w:rFonts w:asciiTheme="minorHAnsi" w:hAnsiTheme="minorHAnsi"/>
                <w:color w:val="000000"/>
                <w:sz w:val="24"/>
                <w:szCs w:val="24"/>
                <w:lang w:val="ru-RU"/>
              </w:rPr>
              <w:t>0,0</w:t>
            </w:r>
          </w:p>
        </w:tc>
        <w:tc>
          <w:tcPr>
            <w:tcW w:w="1001" w:type="dxa"/>
            <w:vAlign w:val="center"/>
          </w:tcPr>
          <w:p w:rsidR="00BD38D7" w:rsidRPr="00281626" w:rsidRDefault="00790F45" w:rsidP="00BD38D7">
            <w:pPr>
              <w:jc w:val="center"/>
              <w:rPr>
                <w:rFonts w:asciiTheme="minorHAnsi" w:hAnsiTheme="minorHAnsi"/>
                <w:color w:val="000000"/>
                <w:sz w:val="24"/>
                <w:szCs w:val="24"/>
                <w:lang w:val="ru-RU"/>
              </w:rPr>
            </w:pPr>
            <w:r>
              <w:rPr>
                <w:rFonts w:asciiTheme="minorHAnsi" w:hAnsiTheme="minorHAnsi"/>
                <w:color w:val="000000"/>
                <w:sz w:val="24"/>
                <w:szCs w:val="24"/>
                <w:lang w:val="ru-RU"/>
              </w:rPr>
              <w:t>0,0</w:t>
            </w:r>
          </w:p>
        </w:tc>
        <w:tc>
          <w:tcPr>
            <w:tcW w:w="1001" w:type="dxa"/>
            <w:vAlign w:val="center"/>
          </w:tcPr>
          <w:p w:rsidR="00BD38D7" w:rsidRPr="00281626" w:rsidRDefault="00790F45" w:rsidP="00BD38D7">
            <w:pPr>
              <w:jc w:val="center"/>
              <w:rPr>
                <w:rFonts w:asciiTheme="minorHAnsi" w:hAnsiTheme="minorHAnsi"/>
                <w:color w:val="000000"/>
                <w:sz w:val="24"/>
                <w:szCs w:val="24"/>
                <w:lang w:val="ru-RU"/>
              </w:rPr>
            </w:pPr>
            <w:r>
              <w:rPr>
                <w:rFonts w:asciiTheme="minorHAnsi" w:hAnsiTheme="minorHAnsi"/>
                <w:color w:val="000000"/>
                <w:sz w:val="24"/>
                <w:szCs w:val="24"/>
                <w:lang w:val="ru-RU"/>
              </w:rPr>
              <w:t>0,0</w:t>
            </w:r>
          </w:p>
        </w:tc>
        <w:tc>
          <w:tcPr>
            <w:tcW w:w="1001" w:type="dxa"/>
            <w:vAlign w:val="center"/>
          </w:tcPr>
          <w:p w:rsidR="00BD38D7" w:rsidRPr="00281626" w:rsidRDefault="00790F45" w:rsidP="00BD38D7">
            <w:pPr>
              <w:jc w:val="center"/>
              <w:rPr>
                <w:rFonts w:asciiTheme="minorHAnsi" w:hAnsiTheme="minorHAnsi"/>
                <w:color w:val="000000"/>
                <w:sz w:val="24"/>
                <w:szCs w:val="24"/>
                <w:lang w:val="ru-RU"/>
              </w:rPr>
            </w:pPr>
            <w:r>
              <w:rPr>
                <w:rFonts w:asciiTheme="minorHAnsi" w:hAnsiTheme="minorHAnsi"/>
                <w:color w:val="000000"/>
                <w:sz w:val="24"/>
                <w:szCs w:val="24"/>
                <w:lang w:val="ru-RU"/>
              </w:rPr>
              <w:t>0,0</w:t>
            </w:r>
          </w:p>
        </w:tc>
        <w:tc>
          <w:tcPr>
            <w:tcW w:w="1001" w:type="dxa"/>
            <w:vAlign w:val="center"/>
          </w:tcPr>
          <w:p w:rsidR="00BD38D7" w:rsidRPr="00281626" w:rsidRDefault="00790F45" w:rsidP="00BD38D7">
            <w:pPr>
              <w:jc w:val="center"/>
              <w:rPr>
                <w:rFonts w:asciiTheme="minorHAnsi" w:hAnsiTheme="minorHAnsi"/>
                <w:color w:val="000000"/>
                <w:sz w:val="24"/>
                <w:szCs w:val="24"/>
                <w:lang w:val="ru-RU"/>
              </w:rPr>
            </w:pPr>
            <w:r>
              <w:rPr>
                <w:rFonts w:asciiTheme="minorHAnsi" w:hAnsiTheme="minorHAnsi"/>
                <w:color w:val="000000"/>
                <w:sz w:val="24"/>
                <w:szCs w:val="24"/>
                <w:lang w:val="ru-RU"/>
              </w:rPr>
              <w:t>0,0</w:t>
            </w:r>
          </w:p>
        </w:tc>
        <w:tc>
          <w:tcPr>
            <w:tcW w:w="1001" w:type="dxa"/>
            <w:vAlign w:val="center"/>
          </w:tcPr>
          <w:p w:rsidR="00BD38D7" w:rsidRPr="00281626" w:rsidRDefault="003D36FA" w:rsidP="00BD38D7">
            <w:pPr>
              <w:jc w:val="center"/>
              <w:rPr>
                <w:rFonts w:asciiTheme="minorHAnsi" w:hAnsiTheme="minorHAnsi"/>
                <w:color w:val="000000"/>
                <w:sz w:val="24"/>
                <w:szCs w:val="24"/>
                <w:lang w:val="ru-RU"/>
              </w:rPr>
            </w:pPr>
            <w:r>
              <w:rPr>
                <w:rFonts w:asciiTheme="minorHAnsi" w:hAnsiTheme="minorHAnsi"/>
                <w:color w:val="000000"/>
                <w:sz w:val="24"/>
                <w:szCs w:val="24"/>
                <w:lang w:val="ru-RU"/>
              </w:rPr>
              <w:t>250,0</w:t>
            </w:r>
          </w:p>
        </w:tc>
        <w:tc>
          <w:tcPr>
            <w:tcW w:w="933" w:type="dxa"/>
            <w:vAlign w:val="center"/>
          </w:tcPr>
          <w:p w:rsidR="00BD38D7" w:rsidRPr="00281626" w:rsidRDefault="003D36FA" w:rsidP="00790F45">
            <w:pPr>
              <w:jc w:val="center"/>
              <w:rPr>
                <w:rFonts w:asciiTheme="minorHAnsi" w:hAnsiTheme="minorHAnsi"/>
                <w:color w:val="000000"/>
                <w:sz w:val="24"/>
                <w:szCs w:val="24"/>
                <w:lang w:val="ru-RU"/>
              </w:rPr>
            </w:pPr>
            <w:r>
              <w:rPr>
                <w:rFonts w:asciiTheme="minorHAnsi" w:hAnsiTheme="minorHAnsi"/>
                <w:color w:val="000000"/>
                <w:sz w:val="24"/>
                <w:szCs w:val="24"/>
                <w:lang w:val="ru-RU"/>
              </w:rPr>
              <w:t>250,0</w:t>
            </w:r>
          </w:p>
        </w:tc>
      </w:tr>
      <w:tr w:rsidR="00BD38D7" w:rsidRPr="00AB7298" w:rsidTr="00BD38D7">
        <w:trPr>
          <w:trHeight w:val="397"/>
        </w:trPr>
        <w:tc>
          <w:tcPr>
            <w:tcW w:w="3535" w:type="dxa"/>
            <w:vAlign w:val="center"/>
          </w:tcPr>
          <w:p w:rsidR="00BD38D7" w:rsidRPr="000037CC" w:rsidRDefault="00BD38D7" w:rsidP="00BD38D7">
            <w:pPr>
              <w:pStyle w:val="TableParagraph"/>
              <w:spacing w:before="25"/>
              <w:ind w:left="857" w:right="234" w:hanging="715"/>
              <w:jc w:val="left"/>
              <w:rPr>
                <w:rFonts w:asciiTheme="minorHAnsi" w:hAnsiTheme="minorHAnsi"/>
                <w:sz w:val="24"/>
                <w:szCs w:val="24"/>
                <w:lang w:val="ru-RU"/>
              </w:rPr>
            </w:pPr>
            <w:r w:rsidRPr="000037CC">
              <w:rPr>
                <w:rFonts w:asciiTheme="minorHAnsi" w:hAnsiTheme="minorHAnsi"/>
                <w:sz w:val="24"/>
                <w:szCs w:val="24"/>
              </w:rPr>
              <w:t xml:space="preserve">Резерв (+)/Дефицит (-), </w:t>
            </w:r>
            <w:r w:rsidRPr="000037CC">
              <w:rPr>
                <w:rFonts w:asciiTheme="minorHAnsi" w:hAnsiTheme="minorHAnsi"/>
                <w:sz w:val="24"/>
                <w:szCs w:val="24"/>
                <w:lang w:val="ru-RU"/>
              </w:rPr>
              <w:t>%</w:t>
            </w:r>
          </w:p>
        </w:tc>
        <w:tc>
          <w:tcPr>
            <w:tcW w:w="1000" w:type="dxa"/>
            <w:vAlign w:val="center"/>
          </w:tcPr>
          <w:p w:rsidR="00BD38D7" w:rsidRPr="003D36FA" w:rsidRDefault="00BD38D7" w:rsidP="00BD38D7">
            <w:pPr>
              <w:jc w:val="center"/>
              <w:rPr>
                <w:rFonts w:asciiTheme="minorHAnsi" w:hAnsiTheme="minorHAnsi"/>
                <w:bCs/>
                <w:color w:val="000000"/>
                <w:sz w:val="24"/>
                <w:szCs w:val="24"/>
              </w:rPr>
            </w:pPr>
            <w:r w:rsidRPr="003D36FA">
              <w:rPr>
                <w:rFonts w:asciiTheme="minorHAnsi" w:hAnsiTheme="minorHAnsi"/>
                <w:bCs/>
                <w:color w:val="000000"/>
                <w:sz w:val="24"/>
                <w:szCs w:val="24"/>
                <w:lang w:val="ru-RU"/>
              </w:rPr>
              <w:t>-100</w:t>
            </w:r>
          </w:p>
        </w:tc>
        <w:tc>
          <w:tcPr>
            <w:tcW w:w="1001" w:type="dxa"/>
            <w:vAlign w:val="center"/>
          </w:tcPr>
          <w:p w:rsidR="00BD38D7" w:rsidRPr="003D36FA" w:rsidRDefault="00BD38D7" w:rsidP="00BD38D7">
            <w:pPr>
              <w:jc w:val="center"/>
              <w:rPr>
                <w:rFonts w:asciiTheme="minorHAnsi" w:hAnsiTheme="minorHAnsi"/>
                <w:bCs/>
                <w:color w:val="000000"/>
                <w:sz w:val="24"/>
                <w:szCs w:val="24"/>
              </w:rPr>
            </w:pPr>
            <w:r w:rsidRPr="003D36FA">
              <w:rPr>
                <w:rFonts w:asciiTheme="minorHAnsi" w:hAnsiTheme="minorHAnsi"/>
                <w:bCs/>
                <w:color w:val="000000"/>
                <w:sz w:val="24"/>
                <w:szCs w:val="24"/>
                <w:lang w:val="ru-RU"/>
              </w:rPr>
              <w:t>-100</w:t>
            </w:r>
          </w:p>
        </w:tc>
        <w:tc>
          <w:tcPr>
            <w:tcW w:w="1001" w:type="dxa"/>
            <w:vAlign w:val="center"/>
          </w:tcPr>
          <w:p w:rsidR="00BD38D7" w:rsidRPr="003D36FA" w:rsidRDefault="00BD38D7" w:rsidP="00BD38D7">
            <w:pPr>
              <w:jc w:val="center"/>
              <w:rPr>
                <w:rFonts w:asciiTheme="minorHAnsi" w:hAnsiTheme="minorHAnsi"/>
                <w:bCs/>
                <w:color w:val="000000"/>
                <w:sz w:val="24"/>
                <w:szCs w:val="24"/>
              </w:rPr>
            </w:pPr>
            <w:r w:rsidRPr="003D36FA">
              <w:rPr>
                <w:rFonts w:asciiTheme="minorHAnsi" w:hAnsiTheme="minorHAnsi"/>
                <w:bCs/>
                <w:color w:val="000000"/>
                <w:sz w:val="24"/>
                <w:szCs w:val="24"/>
                <w:lang w:val="ru-RU"/>
              </w:rPr>
              <w:t>-100</w:t>
            </w:r>
          </w:p>
        </w:tc>
        <w:tc>
          <w:tcPr>
            <w:tcW w:w="1001" w:type="dxa"/>
            <w:vAlign w:val="center"/>
          </w:tcPr>
          <w:p w:rsidR="00BD38D7" w:rsidRPr="003D36FA" w:rsidRDefault="00BD38D7" w:rsidP="00BD38D7">
            <w:pPr>
              <w:jc w:val="center"/>
              <w:rPr>
                <w:rFonts w:asciiTheme="minorHAnsi" w:hAnsiTheme="minorHAnsi"/>
                <w:bCs/>
                <w:color w:val="000000"/>
                <w:sz w:val="24"/>
                <w:szCs w:val="24"/>
              </w:rPr>
            </w:pPr>
            <w:r w:rsidRPr="003D36FA">
              <w:rPr>
                <w:rFonts w:asciiTheme="minorHAnsi" w:hAnsiTheme="minorHAnsi"/>
                <w:bCs/>
                <w:color w:val="000000"/>
                <w:sz w:val="24"/>
                <w:szCs w:val="24"/>
                <w:lang w:val="ru-RU"/>
              </w:rPr>
              <w:t>-100</w:t>
            </w:r>
          </w:p>
        </w:tc>
        <w:tc>
          <w:tcPr>
            <w:tcW w:w="1001" w:type="dxa"/>
            <w:vAlign w:val="center"/>
          </w:tcPr>
          <w:p w:rsidR="00BD38D7" w:rsidRPr="003D36FA" w:rsidRDefault="00BD38D7" w:rsidP="00BD38D7">
            <w:pPr>
              <w:jc w:val="center"/>
              <w:rPr>
                <w:rFonts w:asciiTheme="minorHAnsi" w:hAnsiTheme="minorHAnsi"/>
                <w:bCs/>
                <w:color w:val="000000"/>
                <w:sz w:val="24"/>
                <w:szCs w:val="24"/>
              </w:rPr>
            </w:pPr>
            <w:r w:rsidRPr="003D36FA">
              <w:rPr>
                <w:rFonts w:asciiTheme="minorHAnsi" w:hAnsiTheme="minorHAnsi"/>
                <w:bCs/>
                <w:color w:val="000000"/>
                <w:sz w:val="24"/>
                <w:szCs w:val="24"/>
                <w:lang w:val="ru-RU"/>
              </w:rPr>
              <w:t>-100</w:t>
            </w:r>
          </w:p>
        </w:tc>
        <w:tc>
          <w:tcPr>
            <w:tcW w:w="1001" w:type="dxa"/>
            <w:vAlign w:val="center"/>
          </w:tcPr>
          <w:p w:rsidR="00BD38D7" w:rsidRPr="003D36FA" w:rsidRDefault="003D36FA" w:rsidP="00BD38D7">
            <w:pPr>
              <w:jc w:val="center"/>
              <w:rPr>
                <w:rFonts w:asciiTheme="minorHAnsi" w:hAnsiTheme="minorHAnsi"/>
                <w:bCs/>
                <w:color w:val="000000"/>
                <w:sz w:val="24"/>
                <w:szCs w:val="24"/>
                <w:lang w:val="ru-RU"/>
              </w:rPr>
            </w:pPr>
            <w:r w:rsidRPr="003D36FA">
              <w:rPr>
                <w:rFonts w:asciiTheme="minorHAnsi" w:hAnsiTheme="minorHAnsi"/>
                <w:bCs/>
                <w:color w:val="000000"/>
                <w:sz w:val="24"/>
                <w:szCs w:val="24"/>
                <w:lang w:val="ru-RU"/>
              </w:rPr>
              <w:t>40,2</w:t>
            </w:r>
          </w:p>
        </w:tc>
        <w:tc>
          <w:tcPr>
            <w:tcW w:w="933" w:type="dxa"/>
            <w:vAlign w:val="center"/>
          </w:tcPr>
          <w:p w:rsidR="00BD38D7" w:rsidRPr="003D36FA" w:rsidRDefault="003D36FA" w:rsidP="00BD38D7">
            <w:pPr>
              <w:jc w:val="center"/>
              <w:rPr>
                <w:rFonts w:asciiTheme="minorHAnsi" w:hAnsiTheme="minorHAnsi"/>
                <w:bCs/>
                <w:color w:val="000000"/>
                <w:sz w:val="24"/>
                <w:szCs w:val="24"/>
                <w:lang w:val="ru-RU"/>
              </w:rPr>
            </w:pPr>
            <w:r w:rsidRPr="003D36FA">
              <w:rPr>
                <w:rFonts w:asciiTheme="minorHAnsi" w:hAnsiTheme="minorHAnsi"/>
                <w:bCs/>
                <w:color w:val="000000"/>
                <w:sz w:val="24"/>
                <w:szCs w:val="24"/>
                <w:lang w:val="ru-RU"/>
              </w:rPr>
              <w:t>35,3</w:t>
            </w:r>
          </w:p>
        </w:tc>
      </w:tr>
      <w:tr w:rsidR="00276781" w:rsidRPr="00790F45" w:rsidTr="00276781">
        <w:trPr>
          <w:trHeight w:val="397"/>
        </w:trPr>
        <w:tc>
          <w:tcPr>
            <w:tcW w:w="3535" w:type="dxa"/>
            <w:vAlign w:val="center"/>
          </w:tcPr>
          <w:p w:rsidR="00276781" w:rsidRPr="000037CC" w:rsidRDefault="00276781" w:rsidP="00276781">
            <w:pPr>
              <w:pStyle w:val="TableParagraph"/>
              <w:ind w:left="96" w:right="163"/>
              <w:jc w:val="left"/>
              <w:rPr>
                <w:rFonts w:asciiTheme="minorHAnsi" w:hAnsiTheme="minorHAnsi"/>
                <w:b/>
                <w:sz w:val="24"/>
                <w:szCs w:val="24"/>
                <w:lang w:val="ru-RU"/>
              </w:rPr>
            </w:pPr>
            <w:r w:rsidRPr="000037CC">
              <w:rPr>
                <w:rFonts w:asciiTheme="minorHAnsi" w:hAnsiTheme="minorHAnsi"/>
                <w:b/>
                <w:sz w:val="24"/>
                <w:szCs w:val="24"/>
                <w:lang w:val="ru-RU"/>
              </w:rPr>
              <w:t xml:space="preserve">Технологическая зона водоотведения </w:t>
            </w:r>
            <w:r>
              <w:rPr>
                <w:rFonts w:asciiTheme="minorHAnsi" w:hAnsiTheme="minorHAnsi"/>
                <w:b/>
                <w:sz w:val="24"/>
                <w:szCs w:val="24"/>
                <w:lang w:val="ru-RU"/>
              </w:rPr>
              <w:t>д. Головино</w:t>
            </w:r>
            <w:r w:rsidRPr="000037CC">
              <w:rPr>
                <w:rFonts w:asciiTheme="minorHAnsi" w:hAnsiTheme="minorHAnsi"/>
                <w:b/>
                <w:sz w:val="24"/>
                <w:szCs w:val="24"/>
                <w:lang w:val="ru-RU"/>
              </w:rPr>
              <w:t>, тыс. м</w:t>
            </w:r>
            <w:r w:rsidRPr="000037CC">
              <w:rPr>
                <w:rFonts w:asciiTheme="minorHAnsi" w:hAnsiTheme="minorHAnsi"/>
                <w:b/>
                <w:sz w:val="24"/>
                <w:szCs w:val="24"/>
                <w:vertAlign w:val="superscript"/>
                <w:lang w:val="ru-RU"/>
              </w:rPr>
              <w:t>3</w:t>
            </w:r>
            <w:r w:rsidRPr="000037CC">
              <w:rPr>
                <w:rFonts w:asciiTheme="minorHAnsi" w:hAnsiTheme="minorHAnsi"/>
                <w:b/>
                <w:sz w:val="24"/>
                <w:szCs w:val="24"/>
                <w:lang w:val="ru-RU"/>
              </w:rPr>
              <w:t xml:space="preserve"> /год</w:t>
            </w:r>
          </w:p>
        </w:tc>
        <w:tc>
          <w:tcPr>
            <w:tcW w:w="1000" w:type="dxa"/>
            <w:vAlign w:val="center"/>
          </w:tcPr>
          <w:p w:rsidR="00276781" w:rsidRPr="00276781" w:rsidRDefault="00276781" w:rsidP="00276781">
            <w:pPr>
              <w:jc w:val="center"/>
              <w:rPr>
                <w:rFonts w:asciiTheme="minorHAnsi" w:hAnsiTheme="minorHAnsi"/>
                <w:b/>
                <w:color w:val="000000"/>
                <w:sz w:val="24"/>
                <w:szCs w:val="24"/>
                <w:lang w:val="ru-RU"/>
              </w:rPr>
            </w:pPr>
            <w:r w:rsidRPr="00276781">
              <w:rPr>
                <w:rFonts w:asciiTheme="minorHAnsi" w:hAnsiTheme="minorHAnsi"/>
                <w:b/>
                <w:color w:val="000000"/>
                <w:sz w:val="24"/>
                <w:szCs w:val="24"/>
                <w:lang w:val="ru-RU"/>
              </w:rPr>
              <w:t>7,63</w:t>
            </w:r>
          </w:p>
        </w:tc>
        <w:tc>
          <w:tcPr>
            <w:tcW w:w="1001" w:type="dxa"/>
            <w:vAlign w:val="center"/>
          </w:tcPr>
          <w:p w:rsidR="00276781" w:rsidRPr="00276781" w:rsidRDefault="00276781" w:rsidP="00276781">
            <w:pPr>
              <w:jc w:val="center"/>
              <w:rPr>
                <w:rFonts w:asciiTheme="minorHAnsi" w:hAnsiTheme="minorHAnsi"/>
                <w:b/>
                <w:color w:val="000000"/>
                <w:sz w:val="24"/>
                <w:szCs w:val="24"/>
                <w:lang w:val="ru-RU"/>
              </w:rPr>
            </w:pPr>
            <w:r w:rsidRPr="00276781">
              <w:rPr>
                <w:rFonts w:asciiTheme="minorHAnsi" w:hAnsiTheme="minorHAnsi"/>
                <w:b/>
                <w:color w:val="000000"/>
                <w:sz w:val="24"/>
                <w:szCs w:val="24"/>
                <w:lang w:val="ru-RU"/>
              </w:rPr>
              <w:t>6,33</w:t>
            </w:r>
          </w:p>
        </w:tc>
        <w:tc>
          <w:tcPr>
            <w:tcW w:w="1001" w:type="dxa"/>
            <w:vAlign w:val="center"/>
          </w:tcPr>
          <w:p w:rsidR="00276781" w:rsidRPr="00276781" w:rsidRDefault="00276781" w:rsidP="00276781">
            <w:pPr>
              <w:jc w:val="center"/>
              <w:rPr>
                <w:rFonts w:asciiTheme="minorHAnsi" w:hAnsiTheme="minorHAnsi"/>
                <w:b/>
                <w:color w:val="000000"/>
                <w:sz w:val="24"/>
                <w:szCs w:val="24"/>
                <w:lang w:val="ru-RU"/>
              </w:rPr>
            </w:pPr>
            <w:r w:rsidRPr="00276781">
              <w:rPr>
                <w:rFonts w:asciiTheme="minorHAnsi" w:hAnsiTheme="minorHAnsi"/>
                <w:b/>
                <w:color w:val="000000"/>
                <w:sz w:val="24"/>
                <w:szCs w:val="24"/>
                <w:lang w:val="ru-RU"/>
              </w:rPr>
              <w:t>6,47</w:t>
            </w:r>
          </w:p>
        </w:tc>
        <w:tc>
          <w:tcPr>
            <w:tcW w:w="1001" w:type="dxa"/>
            <w:vAlign w:val="center"/>
          </w:tcPr>
          <w:p w:rsidR="00276781" w:rsidRPr="00276781" w:rsidRDefault="00276781" w:rsidP="00276781">
            <w:pPr>
              <w:jc w:val="center"/>
              <w:rPr>
                <w:rFonts w:asciiTheme="minorHAnsi" w:hAnsiTheme="minorHAnsi"/>
                <w:b/>
                <w:color w:val="000000"/>
                <w:sz w:val="24"/>
                <w:szCs w:val="24"/>
                <w:lang w:val="ru-RU"/>
              </w:rPr>
            </w:pPr>
            <w:r w:rsidRPr="00276781">
              <w:rPr>
                <w:rFonts w:asciiTheme="minorHAnsi" w:hAnsiTheme="minorHAnsi"/>
                <w:b/>
                <w:color w:val="000000"/>
                <w:sz w:val="24"/>
                <w:szCs w:val="24"/>
                <w:lang w:val="ru-RU"/>
              </w:rPr>
              <w:t>5,946</w:t>
            </w:r>
          </w:p>
        </w:tc>
        <w:tc>
          <w:tcPr>
            <w:tcW w:w="1001" w:type="dxa"/>
            <w:vAlign w:val="center"/>
          </w:tcPr>
          <w:p w:rsidR="00276781" w:rsidRPr="00276781" w:rsidRDefault="00276781" w:rsidP="00276781">
            <w:pPr>
              <w:jc w:val="center"/>
              <w:rPr>
                <w:rFonts w:asciiTheme="minorHAnsi" w:hAnsiTheme="minorHAnsi"/>
                <w:b/>
                <w:color w:val="000000"/>
                <w:sz w:val="24"/>
                <w:szCs w:val="24"/>
                <w:lang w:val="ru-RU"/>
              </w:rPr>
            </w:pPr>
            <w:r w:rsidRPr="00276781">
              <w:rPr>
                <w:rFonts w:asciiTheme="minorHAnsi" w:hAnsiTheme="minorHAnsi"/>
                <w:b/>
                <w:color w:val="000000"/>
                <w:sz w:val="24"/>
                <w:szCs w:val="24"/>
                <w:lang w:val="ru-RU"/>
              </w:rPr>
              <w:t>5,946</w:t>
            </w:r>
          </w:p>
        </w:tc>
        <w:tc>
          <w:tcPr>
            <w:tcW w:w="1001" w:type="dxa"/>
            <w:vAlign w:val="center"/>
          </w:tcPr>
          <w:p w:rsidR="00276781" w:rsidRPr="00276781" w:rsidRDefault="00276781" w:rsidP="00276781">
            <w:pPr>
              <w:jc w:val="center"/>
              <w:rPr>
                <w:rFonts w:asciiTheme="minorHAnsi" w:hAnsiTheme="minorHAnsi"/>
                <w:b/>
                <w:color w:val="000000"/>
                <w:sz w:val="24"/>
                <w:szCs w:val="24"/>
                <w:lang w:val="ru-RU"/>
              </w:rPr>
            </w:pPr>
            <w:r w:rsidRPr="00276781">
              <w:rPr>
                <w:rFonts w:asciiTheme="minorHAnsi" w:hAnsiTheme="minorHAnsi"/>
                <w:b/>
                <w:color w:val="000000"/>
                <w:sz w:val="24"/>
                <w:szCs w:val="24"/>
                <w:lang w:val="ru-RU"/>
              </w:rPr>
              <w:t>6,624</w:t>
            </w:r>
          </w:p>
        </w:tc>
        <w:tc>
          <w:tcPr>
            <w:tcW w:w="933" w:type="dxa"/>
            <w:vAlign w:val="center"/>
          </w:tcPr>
          <w:p w:rsidR="00276781" w:rsidRPr="00276781" w:rsidRDefault="00276781" w:rsidP="00276781">
            <w:pPr>
              <w:jc w:val="center"/>
              <w:rPr>
                <w:rFonts w:asciiTheme="minorHAnsi" w:hAnsiTheme="minorHAnsi"/>
                <w:b/>
                <w:color w:val="000000"/>
                <w:sz w:val="24"/>
                <w:szCs w:val="24"/>
                <w:lang w:val="ru-RU"/>
              </w:rPr>
            </w:pPr>
            <w:r w:rsidRPr="00276781">
              <w:rPr>
                <w:rFonts w:asciiTheme="minorHAnsi" w:hAnsiTheme="minorHAnsi"/>
                <w:b/>
                <w:color w:val="000000"/>
                <w:sz w:val="24"/>
                <w:szCs w:val="24"/>
                <w:lang w:val="ru-RU"/>
              </w:rPr>
              <w:t>7,164</w:t>
            </w:r>
          </w:p>
        </w:tc>
      </w:tr>
      <w:tr w:rsidR="00276781" w:rsidRPr="00790F45" w:rsidTr="00276781">
        <w:trPr>
          <w:trHeight w:val="289"/>
        </w:trPr>
        <w:tc>
          <w:tcPr>
            <w:tcW w:w="3535" w:type="dxa"/>
            <w:vAlign w:val="center"/>
          </w:tcPr>
          <w:p w:rsidR="00276781" w:rsidRPr="000037CC" w:rsidRDefault="00276781" w:rsidP="00276781">
            <w:pPr>
              <w:pStyle w:val="TableParagraph"/>
              <w:spacing w:before="25"/>
              <w:ind w:left="142" w:right="101"/>
              <w:jc w:val="left"/>
              <w:rPr>
                <w:rFonts w:asciiTheme="minorHAnsi" w:hAnsiTheme="minorHAnsi"/>
                <w:sz w:val="24"/>
                <w:szCs w:val="24"/>
                <w:lang w:val="ru-RU"/>
              </w:rPr>
            </w:pPr>
            <w:r w:rsidRPr="000037CC">
              <w:rPr>
                <w:rFonts w:asciiTheme="minorHAnsi" w:hAnsiTheme="minorHAnsi"/>
                <w:sz w:val="24"/>
                <w:szCs w:val="24"/>
                <w:lang w:val="ru-RU"/>
              </w:rPr>
              <w:t>Среднегодовой объем стоков, м</w:t>
            </w:r>
            <w:r w:rsidRPr="000037CC">
              <w:rPr>
                <w:rFonts w:asciiTheme="minorHAnsi" w:hAnsiTheme="minorHAnsi"/>
                <w:sz w:val="24"/>
                <w:szCs w:val="24"/>
                <w:vertAlign w:val="superscript"/>
                <w:lang w:val="ru-RU"/>
              </w:rPr>
              <w:t>3</w:t>
            </w:r>
            <w:r w:rsidRPr="000037CC">
              <w:rPr>
                <w:rFonts w:asciiTheme="minorHAnsi" w:hAnsiTheme="minorHAnsi"/>
                <w:sz w:val="24"/>
                <w:szCs w:val="24"/>
                <w:lang w:val="ru-RU"/>
              </w:rPr>
              <w:t>/сут</w:t>
            </w:r>
          </w:p>
        </w:tc>
        <w:tc>
          <w:tcPr>
            <w:tcW w:w="1000"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20,9</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17,3</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17,7</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16,3</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16,3</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18,1</w:t>
            </w:r>
          </w:p>
        </w:tc>
        <w:tc>
          <w:tcPr>
            <w:tcW w:w="933"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19,6</w:t>
            </w:r>
          </w:p>
        </w:tc>
      </w:tr>
      <w:tr w:rsidR="00276781" w:rsidRPr="00AB7298" w:rsidTr="00276781">
        <w:trPr>
          <w:trHeight w:val="397"/>
        </w:trPr>
        <w:tc>
          <w:tcPr>
            <w:tcW w:w="3535" w:type="dxa"/>
            <w:vAlign w:val="center"/>
          </w:tcPr>
          <w:p w:rsidR="00276781" w:rsidRPr="000037CC" w:rsidRDefault="00276781" w:rsidP="00276781">
            <w:pPr>
              <w:pStyle w:val="TableParagraph"/>
              <w:spacing w:before="25"/>
              <w:ind w:left="142" w:right="101"/>
              <w:jc w:val="left"/>
              <w:rPr>
                <w:rFonts w:asciiTheme="minorHAnsi" w:hAnsiTheme="minorHAnsi"/>
                <w:sz w:val="24"/>
                <w:szCs w:val="24"/>
                <w:lang w:val="ru-RU"/>
              </w:rPr>
            </w:pPr>
            <w:r w:rsidRPr="000037CC">
              <w:rPr>
                <w:rFonts w:asciiTheme="minorHAnsi" w:hAnsiTheme="minorHAnsi"/>
                <w:sz w:val="24"/>
                <w:szCs w:val="24"/>
                <w:lang w:val="ru-RU"/>
              </w:rPr>
              <w:t>Максимальный объем стоков, м</w:t>
            </w:r>
            <w:r w:rsidRPr="000037CC">
              <w:rPr>
                <w:rFonts w:asciiTheme="minorHAnsi" w:hAnsiTheme="minorHAnsi"/>
                <w:sz w:val="24"/>
                <w:szCs w:val="24"/>
                <w:vertAlign w:val="superscript"/>
                <w:lang w:val="ru-RU"/>
              </w:rPr>
              <w:t>3</w:t>
            </w:r>
            <w:r w:rsidRPr="000037CC">
              <w:rPr>
                <w:rFonts w:asciiTheme="minorHAnsi" w:hAnsiTheme="minorHAnsi"/>
                <w:sz w:val="24"/>
                <w:szCs w:val="24"/>
                <w:lang w:val="ru-RU"/>
              </w:rPr>
              <w:t>/сут</w:t>
            </w:r>
          </w:p>
        </w:tc>
        <w:tc>
          <w:tcPr>
            <w:tcW w:w="1000"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47,0</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39,0</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39,9</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36,7</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36,7</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40,8</w:t>
            </w:r>
          </w:p>
        </w:tc>
        <w:tc>
          <w:tcPr>
            <w:tcW w:w="933"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44,2</w:t>
            </w:r>
          </w:p>
        </w:tc>
      </w:tr>
      <w:tr w:rsidR="00276781" w:rsidRPr="00AB7298" w:rsidTr="00276781">
        <w:trPr>
          <w:trHeight w:val="397"/>
        </w:trPr>
        <w:tc>
          <w:tcPr>
            <w:tcW w:w="3535" w:type="dxa"/>
            <w:vAlign w:val="center"/>
          </w:tcPr>
          <w:p w:rsidR="00276781" w:rsidRPr="000037CC" w:rsidRDefault="00276781" w:rsidP="00276781">
            <w:pPr>
              <w:pStyle w:val="TableParagraph"/>
              <w:spacing w:before="25"/>
              <w:ind w:left="142" w:right="101"/>
              <w:jc w:val="left"/>
              <w:rPr>
                <w:rFonts w:asciiTheme="minorHAnsi" w:hAnsiTheme="minorHAnsi"/>
                <w:sz w:val="24"/>
                <w:szCs w:val="24"/>
                <w:lang w:val="ru-RU"/>
              </w:rPr>
            </w:pPr>
            <w:r w:rsidRPr="000037CC">
              <w:rPr>
                <w:rFonts w:asciiTheme="minorHAnsi" w:hAnsiTheme="minorHAnsi"/>
                <w:sz w:val="24"/>
                <w:szCs w:val="24"/>
                <w:lang w:val="ru-RU"/>
              </w:rPr>
              <w:t>Располагаемая производительность очистных сооружений, м</w:t>
            </w:r>
            <w:r w:rsidRPr="000037CC">
              <w:rPr>
                <w:rFonts w:asciiTheme="minorHAnsi" w:hAnsiTheme="minorHAnsi"/>
                <w:sz w:val="24"/>
                <w:szCs w:val="24"/>
                <w:vertAlign w:val="superscript"/>
                <w:lang w:val="ru-RU"/>
              </w:rPr>
              <w:t>3</w:t>
            </w:r>
            <w:r w:rsidRPr="000037CC">
              <w:rPr>
                <w:rFonts w:asciiTheme="minorHAnsi" w:hAnsiTheme="minorHAnsi"/>
                <w:sz w:val="24"/>
                <w:szCs w:val="24"/>
                <w:lang w:val="ru-RU"/>
              </w:rPr>
              <w:t>/сут</w:t>
            </w:r>
          </w:p>
        </w:tc>
        <w:tc>
          <w:tcPr>
            <w:tcW w:w="1000"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400</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400</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400</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400</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400</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100</w:t>
            </w:r>
          </w:p>
        </w:tc>
        <w:tc>
          <w:tcPr>
            <w:tcW w:w="933"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100</w:t>
            </w:r>
          </w:p>
        </w:tc>
      </w:tr>
      <w:tr w:rsidR="00276781" w:rsidRPr="00AB7298" w:rsidTr="00276781">
        <w:trPr>
          <w:trHeight w:val="397"/>
        </w:trPr>
        <w:tc>
          <w:tcPr>
            <w:tcW w:w="3535" w:type="dxa"/>
            <w:vAlign w:val="center"/>
          </w:tcPr>
          <w:p w:rsidR="00276781" w:rsidRPr="000037CC" w:rsidRDefault="00276781" w:rsidP="00276781">
            <w:pPr>
              <w:pStyle w:val="TableParagraph"/>
              <w:spacing w:before="25"/>
              <w:ind w:left="857" w:right="234" w:hanging="715"/>
              <w:jc w:val="left"/>
              <w:rPr>
                <w:rFonts w:asciiTheme="minorHAnsi" w:hAnsiTheme="minorHAnsi"/>
                <w:sz w:val="24"/>
                <w:szCs w:val="24"/>
                <w:lang w:val="ru-RU"/>
              </w:rPr>
            </w:pPr>
            <w:r w:rsidRPr="000037CC">
              <w:rPr>
                <w:rFonts w:asciiTheme="minorHAnsi" w:hAnsiTheme="minorHAnsi"/>
                <w:sz w:val="24"/>
                <w:szCs w:val="24"/>
              </w:rPr>
              <w:t xml:space="preserve">Резерв (+)/Дефицит (-), </w:t>
            </w:r>
            <w:r w:rsidRPr="000037CC">
              <w:rPr>
                <w:rFonts w:asciiTheme="minorHAnsi" w:hAnsiTheme="minorHAnsi"/>
                <w:sz w:val="24"/>
                <w:szCs w:val="24"/>
                <w:lang w:val="ru-RU"/>
              </w:rPr>
              <w:t>%</w:t>
            </w:r>
          </w:p>
        </w:tc>
        <w:tc>
          <w:tcPr>
            <w:tcW w:w="1000"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88,2</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90,2</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90,0</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90,8</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90,8</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59,2</w:t>
            </w:r>
          </w:p>
        </w:tc>
        <w:tc>
          <w:tcPr>
            <w:tcW w:w="933"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55,8</w:t>
            </w:r>
          </w:p>
        </w:tc>
      </w:tr>
    </w:tbl>
    <w:p w:rsidR="00994635" w:rsidRDefault="00994635" w:rsidP="00CD2B5B">
      <w:pPr>
        <w:spacing w:line="276" w:lineRule="auto"/>
        <w:ind w:firstLine="567"/>
        <w:jc w:val="both"/>
        <w:rPr>
          <w:rFonts w:ascii="Calibri" w:hAnsi="Calibri" w:cs="Calibri"/>
          <w:sz w:val="24"/>
          <w:szCs w:val="24"/>
          <w:lang w:val="ru-RU"/>
        </w:rPr>
      </w:pPr>
    </w:p>
    <w:p w:rsidR="00AC361D" w:rsidRPr="00003500" w:rsidRDefault="00AC361D" w:rsidP="00AC361D">
      <w:pPr>
        <w:pStyle w:val="a5"/>
        <w:numPr>
          <w:ilvl w:val="1"/>
          <w:numId w:val="26"/>
        </w:numPr>
        <w:tabs>
          <w:tab w:val="left" w:pos="851"/>
        </w:tabs>
        <w:spacing w:before="3" w:line="276" w:lineRule="auto"/>
        <w:ind w:left="0" w:right="116" w:firstLine="360"/>
        <w:jc w:val="center"/>
        <w:outlineLvl w:val="1"/>
        <w:rPr>
          <w:rFonts w:asciiTheme="minorHAnsi" w:hAnsiTheme="minorHAnsi"/>
          <w:b/>
          <w:sz w:val="24"/>
          <w:szCs w:val="24"/>
          <w:lang w:val="ru-RU"/>
        </w:rPr>
      </w:pPr>
      <w:bookmarkStart w:id="207" w:name="_Toc15291972"/>
      <w:bookmarkStart w:id="208" w:name="_Toc21954555"/>
      <w:r w:rsidRPr="00003500">
        <w:rPr>
          <w:rFonts w:asciiTheme="minorHAnsi" w:hAnsiTheme="minorHAnsi"/>
          <w:b/>
          <w:sz w:val="24"/>
          <w:szCs w:val="24"/>
          <w:lang w:val="ru-RU"/>
        </w:rPr>
        <w:t>Анализ резервов производственных мощностей очистных сооружений системы водоотведения и возможности расширения зоны их действия</w:t>
      </w:r>
      <w:bookmarkEnd w:id="207"/>
      <w:bookmarkEnd w:id="208"/>
    </w:p>
    <w:p w:rsidR="00276781" w:rsidRDefault="00D703ED" w:rsidP="00AC361D">
      <w:pPr>
        <w:spacing w:line="276" w:lineRule="auto"/>
        <w:ind w:firstLine="709"/>
        <w:jc w:val="both"/>
        <w:rPr>
          <w:rFonts w:ascii="Calibri" w:hAnsi="Calibri" w:cs="Calibri"/>
          <w:bCs/>
          <w:sz w:val="24"/>
          <w:szCs w:val="24"/>
          <w:lang w:val="ru-RU"/>
        </w:rPr>
      </w:pPr>
      <w:r>
        <w:rPr>
          <w:rFonts w:ascii="Calibri" w:hAnsi="Calibri" w:cs="Calibri"/>
          <w:bCs/>
          <w:sz w:val="24"/>
          <w:szCs w:val="24"/>
          <w:lang w:val="ru-RU"/>
        </w:rPr>
        <w:t xml:space="preserve">По состоянию на 2019 год на территории муниципального образования </w:t>
      </w:r>
      <w:r w:rsidR="00276781">
        <w:rPr>
          <w:rFonts w:ascii="Calibri" w:hAnsi="Calibri" w:cs="Calibri"/>
          <w:bCs/>
          <w:sz w:val="24"/>
          <w:szCs w:val="24"/>
          <w:lang w:val="ru-RU"/>
        </w:rPr>
        <w:t>Нагорное сельское поселение</w:t>
      </w:r>
      <w:r w:rsidR="00742B40">
        <w:rPr>
          <w:rFonts w:ascii="Calibri" w:hAnsi="Calibri" w:cs="Calibri"/>
          <w:bCs/>
          <w:sz w:val="24"/>
          <w:szCs w:val="24"/>
          <w:lang w:val="ru-RU"/>
        </w:rPr>
        <w:t xml:space="preserve"> </w:t>
      </w:r>
      <w:r>
        <w:rPr>
          <w:rFonts w:ascii="Calibri" w:hAnsi="Calibri" w:cs="Calibri"/>
          <w:bCs/>
          <w:sz w:val="24"/>
          <w:szCs w:val="24"/>
          <w:lang w:val="ru-RU"/>
        </w:rPr>
        <w:t xml:space="preserve">очистные сооружения централизованных систем водоотведения </w:t>
      </w:r>
      <w:r w:rsidR="00276781">
        <w:rPr>
          <w:rFonts w:ascii="Calibri" w:hAnsi="Calibri" w:cs="Calibri"/>
          <w:bCs/>
          <w:sz w:val="24"/>
          <w:szCs w:val="24"/>
          <w:lang w:val="ru-RU"/>
        </w:rPr>
        <w:t>находятся в неработоспособном состоянии</w:t>
      </w:r>
      <w:r w:rsidR="00AC361D" w:rsidRPr="007A0FB9">
        <w:rPr>
          <w:rFonts w:ascii="Calibri" w:hAnsi="Calibri" w:cs="Calibri"/>
          <w:bCs/>
          <w:sz w:val="24"/>
          <w:szCs w:val="24"/>
          <w:lang w:val="ru-RU"/>
        </w:rPr>
        <w:t xml:space="preserve">. </w:t>
      </w:r>
    </w:p>
    <w:p w:rsidR="00AC361D" w:rsidRPr="007A0FB9" w:rsidRDefault="00AC361D" w:rsidP="00AC361D">
      <w:pPr>
        <w:spacing w:line="276" w:lineRule="auto"/>
        <w:ind w:firstLine="709"/>
        <w:jc w:val="both"/>
        <w:rPr>
          <w:rFonts w:ascii="Calibri" w:hAnsi="Calibri" w:cs="Calibri"/>
          <w:sz w:val="24"/>
          <w:szCs w:val="24"/>
          <w:lang w:val="ru-RU"/>
        </w:rPr>
      </w:pPr>
      <w:r w:rsidRPr="007A0FB9">
        <w:rPr>
          <w:rFonts w:ascii="Calibri" w:hAnsi="Calibri" w:cs="Calibri"/>
          <w:sz w:val="24"/>
          <w:szCs w:val="24"/>
          <w:lang w:val="ru-RU"/>
        </w:rPr>
        <w:t>Исходя из перспективного баланса поступления сточных вод к 20</w:t>
      </w:r>
      <w:r w:rsidR="00276781">
        <w:rPr>
          <w:rFonts w:ascii="Calibri" w:hAnsi="Calibri" w:cs="Calibri"/>
          <w:sz w:val="24"/>
          <w:szCs w:val="24"/>
          <w:lang w:val="ru-RU"/>
        </w:rPr>
        <w:t>30</w:t>
      </w:r>
      <w:r w:rsidRPr="007A0FB9">
        <w:rPr>
          <w:rFonts w:ascii="Calibri" w:hAnsi="Calibri" w:cs="Calibri"/>
          <w:sz w:val="24"/>
          <w:szCs w:val="24"/>
          <w:lang w:val="ru-RU"/>
        </w:rPr>
        <w:t xml:space="preserve"> максимальное поступление в сутки составит для </w:t>
      </w:r>
      <w:r w:rsidR="00D703ED">
        <w:rPr>
          <w:rFonts w:ascii="Calibri" w:hAnsi="Calibri" w:cs="Calibri"/>
          <w:sz w:val="24"/>
          <w:szCs w:val="24"/>
          <w:lang w:val="ru-RU"/>
        </w:rPr>
        <w:t xml:space="preserve">пос. </w:t>
      </w:r>
      <w:r w:rsidR="00276781">
        <w:rPr>
          <w:rFonts w:ascii="Calibri" w:hAnsi="Calibri" w:cs="Calibri"/>
          <w:sz w:val="24"/>
          <w:szCs w:val="24"/>
          <w:lang w:val="ru-RU"/>
        </w:rPr>
        <w:t>сосновый Бор</w:t>
      </w:r>
      <w:r w:rsidR="00D703ED">
        <w:rPr>
          <w:rFonts w:ascii="Calibri" w:hAnsi="Calibri" w:cs="Calibri"/>
          <w:sz w:val="24"/>
          <w:szCs w:val="24"/>
          <w:lang w:val="ru-RU"/>
        </w:rPr>
        <w:t>–</w:t>
      </w:r>
      <w:r w:rsidR="00276781">
        <w:rPr>
          <w:rFonts w:ascii="Calibri" w:hAnsi="Calibri" w:cs="Calibri"/>
          <w:sz w:val="24"/>
          <w:szCs w:val="24"/>
          <w:lang w:val="ru-RU"/>
        </w:rPr>
        <w:t>189,5</w:t>
      </w:r>
      <w:r w:rsidRPr="007A0FB9">
        <w:rPr>
          <w:rFonts w:ascii="Calibri" w:hAnsi="Calibri" w:cs="Calibri"/>
          <w:sz w:val="24"/>
          <w:szCs w:val="24"/>
          <w:lang w:val="ru-RU"/>
        </w:rPr>
        <w:t xml:space="preserve"> м</w:t>
      </w:r>
      <w:r w:rsidRPr="007A0FB9">
        <w:rPr>
          <w:rFonts w:ascii="Calibri" w:hAnsi="Calibri" w:cs="Calibri"/>
          <w:sz w:val="24"/>
          <w:szCs w:val="24"/>
          <w:vertAlign w:val="superscript"/>
          <w:lang w:val="ru-RU"/>
        </w:rPr>
        <w:t>3</w:t>
      </w:r>
      <w:r w:rsidRPr="007A0FB9">
        <w:rPr>
          <w:rFonts w:ascii="Calibri" w:hAnsi="Calibri" w:cs="Calibri"/>
          <w:sz w:val="24"/>
          <w:szCs w:val="24"/>
          <w:lang w:val="ru-RU"/>
        </w:rPr>
        <w:t>/сут, для д.</w:t>
      </w:r>
      <w:r w:rsidR="00276781">
        <w:rPr>
          <w:rFonts w:ascii="Calibri" w:hAnsi="Calibri" w:cs="Calibri"/>
          <w:sz w:val="24"/>
          <w:szCs w:val="24"/>
          <w:lang w:val="ru-RU"/>
        </w:rPr>
        <w:t>Головино</w:t>
      </w:r>
      <w:r w:rsidRPr="007A0FB9">
        <w:rPr>
          <w:rFonts w:ascii="Calibri" w:hAnsi="Calibri" w:cs="Calibri"/>
          <w:sz w:val="24"/>
          <w:szCs w:val="24"/>
          <w:lang w:val="ru-RU"/>
        </w:rPr>
        <w:t xml:space="preserve"> – </w:t>
      </w:r>
      <w:r w:rsidR="00276781">
        <w:rPr>
          <w:rFonts w:ascii="Calibri" w:hAnsi="Calibri" w:cs="Calibri"/>
          <w:sz w:val="24"/>
          <w:szCs w:val="24"/>
          <w:lang w:val="ru-RU"/>
        </w:rPr>
        <w:t>44,2</w:t>
      </w:r>
      <w:r w:rsidRPr="007A0FB9">
        <w:rPr>
          <w:rFonts w:ascii="Calibri" w:hAnsi="Calibri" w:cs="Calibri"/>
          <w:sz w:val="24"/>
          <w:szCs w:val="24"/>
          <w:lang w:val="ru-RU"/>
        </w:rPr>
        <w:t>м</w:t>
      </w:r>
      <w:r w:rsidRPr="007A0FB9">
        <w:rPr>
          <w:rFonts w:ascii="Calibri" w:hAnsi="Calibri" w:cs="Calibri"/>
          <w:sz w:val="24"/>
          <w:szCs w:val="24"/>
          <w:vertAlign w:val="superscript"/>
          <w:lang w:val="ru-RU"/>
        </w:rPr>
        <w:t>3</w:t>
      </w:r>
      <w:r w:rsidRPr="007A0FB9">
        <w:rPr>
          <w:rFonts w:ascii="Calibri" w:hAnsi="Calibri" w:cs="Calibri"/>
          <w:sz w:val="24"/>
          <w:szCs w:val="24"/>
          <w:lang w:val="ru-RU"/>
        </w:rPr>
        <w:t>/сут соответственно.</w:t>
      </w:r>
    </w:p>
    <w:p w:rsidR="00AC361D" w:rsidRPr="007A0FB9" w:rsidRDefault="00AC361D" w:rsidP="00AC361D">
      <w:pPr>
        <w:spacing w:line="276" w:lineRule="auto"/>
        <w:jc w:val="both"/>
        <w:rPr>
          <w:rFonts w:ascii="Calibri" w:hAnsi="Calibri" w:cs="Calibri"/>
          <w:sz w:val="24"/>
          <w:szCs w:val="24"/>
          <w:lang w:val="ru-RU"/>
        </w:rPr>
      </w:pPr>
      <w:r w:rsidRPr="007A0FB9">
        <w:rPr>
          <w:rFonts w:ascii="Calibri" w:hAnsi="Calibri" w:cs="Calibri"/>
          <w:sz w:val="24"/>
          <w:szCs w:val="24"/>
          <w:lang w:val="ru-RU"/>
        </w:rPr>
        <w:tab/>
        <w:t xml:space="preserve">Для ликвидации дефицита производственных мощностей очистных сооружений </w:t>
      </w:r>
      <w:r w:rsidR="00D703ED" w:rsidRPr="00D703ED">
        <w:rPr>
          <w:rFonts w:ascii="Calibri" w:hAnsi="Calibri" w:cs="Calibri"/>
          <w:sz w:val="24"/>
          <w:szCs w:val="24"/>
          <w:lang w:val="ru-RU"/>
        </w:rPr>
        <w:t xml:space="preserve">на территории муниципального образования </w:t>
      </w:r>
      <w:r w:rsidR="00276781">
        <w:rPr>
          <w:rFonts w:ascii="Calibri" w:hAnsi="Calibri" w:cs="Calibri"/>
          <w:sz w:val="24"/>
          <w:szCs w:val="24"/>
          <w:lang w:val="ru-RU"/>
        </w:rPr>
        <w:t>Нагорное сельское поселение</w:t>
      </w:r>
      <w:r w:rsidR="00742B40">
        <w:rPr>
          <w:rFonts w:ascii="Calibri" w:hAnsi="Calibri" w:cs="Calibri"/>
          <w:sz w:val="24"/>
          <w:szCs w:val="24"/>
          <w:lang w:val="ru-RU"/>
        </w:rPr>
        <w:t xml:space="preserve"> </w:t>
      </w:r>
      <w:r w:rsidRPr="007A0FB9">
        <w:rPr>
          <w:rFonts w:ascii="Calibri" w:hAnsi="Calibri" w:cs="Calibri"/>
          <w:sz w:val="24"/>
          <w:szCs w:val="24"/>
          <w:lang w:val="ru-RU"/>
        </w:rPr>
        <w:t>предлагается реализация следующих мероприятий:</w:t>
      </w:r>
    </w:p>
    <w:p w:rsidR="00AC361D" w:rsidRPr="00D703ED" w:rsidRDefault="00D703ED" w:rsidP="00D703ED">
      <w:pPr>
        <w:pStyle w:val="a5"/>
        <w:numPr>
          <w:ilvl w:val="0"/>
          <w:numId w:val="30"/>
        </w:numPr>
        <w:spacing w:line="276" w:lineRule="auto"/>
        <w:ind w:left="0" w:right="12" w:firstLine="426"/>
        <w:jc w:val="both"/>
        <w:rPr>
          <w:rFonts w:asciiTheme="minorHAnsi" w:hAnsiTheme="minorHAnsi"/>
          <w:sz w:val="24"/>
          <w:szCs w:val="24"/>
          <w:lang w:val="ru-RU"/>
        </w:rPr>
      </w:pPr>
      <w:r>
        <w:rPr>
          <w:rFonts w:ascii="Calibri" w:hAnsi="Calibri" w:cs="Calibri"/>
          <w:sz w:val="24"/>
          <w:szCs w:val="24"/>
          <w:lang w:val="ru-RU"/>
        </w:rPr>
        <w:t>с</w:t>
      </w:r>
      <w:r w:rsidR="00AC361D" w:rsidRPr="00D703ED">
        <w:rPr>
          <w:rFonts w:ascii="Calibri" w:hAnsi="Calibri" w:cs="Calibri"/>
          <w:sz w:val="24"/>
          <w:szCs w:val="24"/>
          <w:lang w:val="ru-RU"/>
        </w:rPr>
        <w:t xml:space="preserve">троительство канализационных модульных очистных сооружений в </w:t>
      </w:r>
      <w:r w:rsidRPr="00D703ED">
        <w:rPr>
          <w:rFonts w:ascii="Calibri" w:hAnsi="Calibri" w:cs="Calibri"/>
          <w:sz w:val="24"/>
          <w:szCs w:val="24"/>
          <w:lang w:val="ru-RU"/>
        </w:rPr>
        <w:t xml:space="preserve">п. </w:t>
      </w:r>
      <w:r w:rsidR="00276781">
        <w:rPr>
          <w:rFonts w:ascii="Calibri" w:hAnsi="Calibri" w:cs="Calibri"/>
          <w:sz w:val="24"/>
          <w:szCs w:val="24"/>
          <w:lang w:val="ru-RU"/>
        </w:rPr>
        <w:t>Сосновый Бор</w:t>
      </w:r>
      <w:r w:rsidRPr="00D703ED">
        <w:rPr>
          <w:rFonts w:ascii="Calibri" w:hAnsi="Calibri" w:cs="Calibri"/>
          <w:sz w:val="24"/>
          <w:szCs w:val="24"/>
          <w:lang w:val="ru-RU"/>
        </w:rPr>
        <w:t xml:space="preserve">, </w:t>
      </w:r>
      <w:r>
        <w:rPr>
          <w:rFonts w:ascii="Calibri" w:hAnsi="Calibri" w:cs="Calibri"/>
          <w:sz w:val="24"/>
          <w:szCs w:val="24"/>
          <w:lang w:val="ru-RU"/>
        </w:rPr>
        <w:t>п</w:t>
      </w:r>
      <w:r w:rsidR="00AC361D" w:rsidRPr="00D703ED">
        <w:rPr>
          <w:rFonts w:asciiTheme="minorHAnsi" w:hAnsiTheme="minorHAnsi"/>
          <w:sz w:val="24"/>
          <w:szCs w:val="24"/>
          <w:lang w:val="ru-RU"/>
        </w:rPr>
        <w:t xml:space="preserve">роизводительностью </w:t>
      </w:r>
      <w:r w:rsidR="006062D0">
        <w:rPr>
          <w:rFonts w:asciiTheme="minorHAnsi" w:hAnsiTheme="minorHAnsi"/>
          <w:sz w:val="24"/>
          <w:szCs w:val="24"/>
          <w:lang w:val="ru-RU"/>
        </w:rPr>
        <w:t>2</w:t>
      </w:r>
      <w:r w:rsidR="00AC361D" w:rsidRPr="00D703ED">
        <w:rPr>
          <w:rFonts w:asciiTheme="minorHAnsi" w:hAnsiTheme="minorHAnsi"/>
          <w:sz w:val="24"/>
          <w:szCs w:val="24"/>
          <w:lang w:val="ru-RU"/>
        </w:rPr>
        <w:t>5</w:t>
      </w:r>
      <w:r w:rsidR="006062D0">
        <w:rPr>
          <w:rFonts w:asciiTheme="minorHAnsi" w:hAnsiTheme="minorHAnsi"/>
          <w:sz w:val="24"/>
          <w:szCs w:val="24"/>
          <w:lang w:val="ru-RU"/>
        </w:rPr>
        <w:t>0</w:t>
      </w:r>
      <w:r w:rsidR="00AC361D" w:rsidRPr="00D703ED">
        <w:rPr>
          <w:rFonts w:ascii="Calibri" w:hAnsi="Calibri" w:cs="Calibri"/>
          <w:sz w:val="24"/>
          <w:szCs w:val="24"/>
          <w:lang w:val="ru-RU"/>
        </w:rPr>
        <w:t>м</w:t>
      </w:r>
      <w:r w:rsidR="00AC361D" w:rsidRPr="00D703ED">
        <w:rPr>
          <w:rFonts w:ascii="Calibri" w:hAnsi="Calibri" w:cs="Calibri"/>
          <w:sz w:val="24"/>
          <w:szCs w:val="24"/>
          <w:vertAlign w:val="superscript"/>
          <w:lang w:val="ru-RU"/>
        </w:rPr>
        <w:t>3</w:t>
      </w:r>
      <w:r w:rsidR="00AC361D" w:rsidRPr="00D703ED">
        <w:rPr>
          <w:rFonts w:ascii="Calibri" w:hAnsi="Calibri" w:cs="Calibri"/>
          <w:sz w:val="24"/>
          <w:szCs w:val="24"/>
          <w:lang w:val="ru-RU"/>
        </w:rPr>
        <w:t>/сут</w:t>
      </w:r>
      <w:r w:rsidR="00AC361D" w:rsidRPr="00D703ED">
        <w:rPr>
          <w:rFonts w:asciiTheme="minorHAnsi" w:hAnsiTheme="minorHAnsi"/>
          <w:sz w:val="24"/>
          <w:szCs w:val="24"/>
          <w:lang w:val="ru-RU"/>
        </w:rPr>
        <w:t>;</w:t>
      </w:r>
    </w:p>
    <w:p w:rsidR="00D703ED" w:rsidRPr="00651978" w:rsidRDefault="00D703ED" w:rsidP="00D703ED">
      <w:pPr>
        <w:tabs>
          <w:tab w:val="left" w:pos="680"/>
        </w:tabs>
        <w:spacing w:before="46" w:line="276" w:lineRule="auto"/>
        <w:ind w:right="103" w:firstLine="567"/>
        <w:jc w:val="both"/>
        <w:rPr>
          <w:rFonts w:asciiTheme="minorHAnsi" w:hAnsiTheme="minorHAnsi"/>
          <w:sz w:val="24"/>
          <w:szCs w:val="24"/>
          <w:lang w:val="ru-RU"/>
        </w:rPr>
      </w:pPr>
      <w:r>
        <w:rPr>
          <w:rFonts w:asciiTheme="minorHAnsi" w:hAnsiTheme="minorHAnsi"/>
          <w:sz w:val="24"/>
          <w:szCs w:val="24"/>
          <w:lang w:val="ru-RU"/>
        </w:rPr>
        <w:t>с</w:t>
      </w:r>
      <w:r w:rsidRPr="00D703ED">
        <w:rPr>
          <w:rFonts w:asciiTheme="minorHAnsi" w:hAnsiTheme="minorHAnsi"/>
          <w:sz w:val="24"/>
          <w:szCs w:val="24"/>
          <w:lang w:val="ru-RU"/>
        </w:rPr>
        <w:t xml:space="preserve">троительство канализационных модульных очистных сооружений в </w:t>
      </w:r>
      <w:r>
        <w:rPr>
          <w:rFonts w:asciiTheme="minorHAnsi" w:hAnsiTheme="minorHAnsi"/>
          <w:sz w:val="24"/>
          <w:szCs w:val="24"/>
          <w:lang w:val="ru-RU"/>
        </w:rPr>
        <w:t>д</w:t>
      </w:r>
      <w:r w:rsidRPr="00D703ED">
        <w:rPr>
          <w:rFonts w:asciiTheme="minorHAnsi" w:hAnsiTheme="minorHAnsi"/>
          <w:sz w:val="24"/>
          <w:szCs w:val="24"/>
          <w:lang w:val="ru-RU"/>
        </w:rPr>
        <w:t xml:space="preserve">. </w:t>
      </w:r>
      <w:r w:rsidR="00276781">
        <w:rPr>
          <w:rFonts w:asciiTheme="minorHAnsi" w:hAnsiTheme="minorHAnsi"/>
          <w:sz w:val="24"/>
          <w:szCs w:val="24"/>
          <w:lang w:val="ru-RU"/>
        </w:rPr>
        <w:t>Головно</w:t>
      </w:r>
      <w:r w:rsidRPr="00D703ED">
        <w:rPr>
          <w:rFonts w:asciiTheme="minorHAnsi" w:hAnsiTheme="minorHAnsi"/>
          <w:sz w:val="24"/>
          <w:szCs w:val="24"/>
          <w:lang w:val="ru-RU"/>
        </w:rPr>
        <w:t xml:space="preserve">, производительностью </w:t>
      </w:r>
      <w:r w:rsidR="00276781">
        <w:rPr>
          <w:rFonts w:asciiTheme="minorHAnsi" w:hAnsiTheme="minorHAnsi"/>
          <w:sz w:val="24"/>
          <w:szCs w:val="24"/>
          <w:lang w:val="ru-RU"/>
        </w:rPr>
        <w:t>100</w:t>
      </w:r>
      <w:r w:rsidRPr="00D703ED">
        <w:rPr>
          <w:rFonts w:asciiTheme="minorHAnsi" w:hAnsiTheme="minorHAnsi"/>
          <w:sz w:val="24"/>
          <w:szCs w:val="24"/>
          <w:lang w:val="ru-RU"/>
        </w:rPr>
        <w:t xml:space="preserve"> м</w:t>
      </w:r>
      <w:r w:rsidRPr="00276781">
        <w:rPr>
          <w:rFonts w:asciiTheme="minorHAnsi" w:hAnsiTheme="minorHAnsi"/>
          <w:sz w:val="24"/>
          <w:szCs w:val="24"/>
          <w:vertAlign w:val="superscript"/>
          <w:lang w:val="ru-RU"/>
        </w:rPr>
        <w:t>3</w:t>
      </w:r>
      <w:r w:rsidRPr="00D703ED">
        <w:rPr>
          <w:rFonts w:asciiTheme="minorHAnsi" w:hAnsiTheme="minorHAnsi"/>
          <w:sz w:val="24"/>
          <w:szCs w:val="24"/>
          <w:lang w:val="ru-RU"/>
        </w:rPr>
        <w:t>/сут</w:t>
      </w:r>
      <w:r>
        <w:rPr>
          <w:rFonts w:asciiTheme="minorHAnsi" w:hAnsiTheme="minorHAnsi"/>
          <w:sz w:val="24"/>
          <w:szCs w:val="24"/>
          <w:lang w:val="ru-RU"/>
        </w:rPr>
        <w:t>.</w:t>
      </w:r>
    </w:p>
    <w:p w:rsidR="00D703ED" w:rsidRPr="00995B26" w:rsidRDefault="00D703ED" w:rsidP="00D703ED">
      <w:pPr>
        <w:spacing w:line="276" w:lineRule="auto"/>
        <w:jc w:val="both"/>
        <w:rPr>
          <w:rFonts w:asciiTheme="minorHAnsi" w:hAnsiTheme="minorHAnsi"/>
          <w:sz w:val="24"/>
          <w:szCs w:val="24"/>
          <w:lang w:val="ru-RU"/>
        </w:rPr>
        <w:sectPr w:rsidR="00D703ED" w:rsidRPr="00995B26" w:rsidSect="00826E49">
          <w:headerReference w:type="default" r:id="rId54"/>
          <w:pgSz w:w="11910" w:h="16840"/>
          <w:pgMar w:top="1134" w:right="851" w:bottom="1134" w:left="1134" w:header="586" w:footer="617" w:gutter="0"/>
          <w:cols w:space="720"/>
        </w:sectPr>
      </w:pPr>
    </w:p>
    <w:p w:rsidR="00D703ED" w:rsidRPr="00995B26" w:rsidRDefault="00D703ED" w:rsidP="00D703ED">
      <w:pPr>
        <w:pStyle w:val="1"/>
        <w:spacing w:before="65" w:line="276" w:lineRule="auto"/>
        <w:ind w:left="389" w:right="116"/>
        <w:jc w:val="center"/>
        <w:rPr>
          <w:rFonts w:asciiTheme="minorHAnsi" w:hAnsiTheme="minorHAnsi"/>
          <w:sz w:val="24"/>
          <w:szCs w:val="24"/>
          <w:lang w:val="ru-RU"/>
        </w:rPr>
      </w:pPr>
      <w:bookmarkStart w:id="209" w:name="_bookmark73"/>
      <w:bookmarkStart w:id="210" w:name="_Toc15291973"/>
      <w:bookmarkStart w:id="211" w:name="_Toc21954556"/>
      <w:bookmarkEnd w:id="209"/>
      <w:r w:rsidRPr="00CD4B2B">
        <w:rPr>
          <w:rFonts w:asciiTheme="minorHAnsi" w:hAnsiTheme="minorHAnsi"/>
          <w:sz w:val="24"/>
          <w:szCs w:val="24"/>
          <w:lang w:val="ru-RU"/>
        </w:rPr>
        <w:lastRenderedPageBreak/>
        <w:t xml:space="preserve">РАЗДЕЛ </w:t>
      </w:r>
      <w:r w:rsidRPr="00995B26">
        <w:rPr>
          <w:rFonts w:asciiTheme="minorHAnsi" w:hAnsiTheme="minorHAnsi"/>
          <w:sz w:val="24"/>
          <w:szCs w:val="24"/>
          <w:lang w:val="ru-RU"/>
        </w:rPr>
        <w:t xml:space="preserve">4. ПРЕДЛОЖЕНИЯ ПО </w:t>
      </w:r>
      <w:r w:rsidRPr="00CD4B2B">
        <w:rPr>
          <w:rFonts w:asciiTheme="minorHAnsi" w:hAnsiTheme="minorHAnsi"/>
          <w:sz w:val="24"/>
          <w:szCs w:val="24"/>
          <w:lang w:val="ru-RU"/>
        </w:rPr>
        <w:t xml:space="preserve">СТРОИТЕЛЬСТВУ, </w:t>
      </w:r>
      <w:r w:rsidRPr="00995B26">
        <w:rPr>
          <w:rFonts w:asciiTheme="minorHAnsi" w:hAnsiTheme="minorHAnsi"/>
          <w:sz w:val="24"/>
          <w:szCs w:val="24"/>
          <w:lang w:val="ru-RU"/>
        </w:rPr>
        <w:t xml:space="preserve">РЕКОНСТРУКЦИИ И </w:t>
      </w:r>
      <w:r w:rsidRPr="00CD4B2B">
        <w:rPr>
          <w:rFonts w:asciiTheme="minorHAnsi" w:hAnsiTheme="minorHAnsi"/>
          <w:sz w:val="24"/>
          <w:szCs w:val="24"/>
          <w:lang w:val="ru-RU"/>
        </w:rPr>
        <w:t xml:space="preserve">МОДЕРНИЗАЦИИ ОБЪЕКТОВ ЦЕНТРАЛИЗОВАННОЙ </w:t>
      </w:r>
      <w:r w:rsidRPr="00995B26">
        <w:rPr>
          <w:rFonts w:asciiTheme="minorHAnsi" w:hAnsiTheme="minorHAnsi"/>
          <w:sz w:val="24"/>
          <w:szCs w:val="24"/>
          <w:lang w:val="ru-RU"/>
        </w:rPr>
        <w:t xml:space="preserve">СИСТЕМЫ </w:t>
      </w:r>
      <w:r w:rsidRPr="00CD4B2B">
        <w:rPr>
          <w:rFonts w:asciiTheme="minorHAnsi" w:hAnsiTheme="minorHAnsi"/>
          <w:sz w:val="24"/>
          <w:szCs w:val="24"/>
          <w:lang w:val="ru-RU"/>
        </w:rPr>
        <w:t>ВОДО</w:t>
      </w:r>
      <w:r w:rsidRPr="00995B26">
        <w:rPr>
          <w:rFonts w:asciiTheme="minorHAnsi" w:hAnsiTheme="minorHAnsi"/>
          <w:sz w:val="24"/>
          <w:szCs w:val="24"/>
          <w:lang w:val="ru-RU"/>
        </w:rPr>
        <w:t>ОТВЕДЕНИЯ</w:t>
      </w:r>
      <w:bookmarkEnd w:id="210"/>
      <w:bookmarkEnd w:id="211"/>
    </w:p>
    <w:p w:rsidR="00D703ED" w:rsidRPr="00CD4B2B" w:rsidRDefault="00D703ED" w:rsidP="00D703ED">
      <w:pPr>
        <w:pStyle w:val="a5"/>
        <w:numPr>
          <w:ilvl w:val="1"/>
          <w:numId w:val="31"/>
        </w:numPr>
        <w:tabs>
          <w:tab w:val="left" w:pos="851"/>
          <w:tab w:val="left" w:pos="1134"/>
        </w:tabs>
        <w:spacing w:before="3" w:line="276" w:lineRule="auto"/>
        <w:ind w:left="993" w:right="116" w:hanging="426"/>
        <w:jc w:val="center"/>
        <w:outlineLvl w:val="1"/>
        <w:rPr>
          <w:rFonts w:asciiTheme="minorHAnsi" w:hAnsiTheme="minorHAnsi"/>
          <w:b/>
          <w:sz w:val="24"/>
          <w:szCs w:val="24"/>
          <w:lang w:val="ru-RU"/>
        </w:rPr>
      </w:pPr>
      <w:bookmarkStart w:id="212" w:name="_bookmark74"/>
      <w:bookmarkStart w:id="213" w:name="_Toc15291974"/>
      <w:bookmarkStart w:id="214" w:name="_Toc21954557"/>
      <w:bookmarkEnd w:id="212"/>
      <w:r w:rsidRPr="00CD4B2B">
        <w:rPr>
          <w:rFonts w:asciiTheme="minorHAnsi" w:hAnsiTheme="minorHAnsi"/>
          <w:b/>
          <w:sz w:val="24"/>
          <w:szCs w:val="24"/>
          <w:lang w:val="ru-RU"/>
        </w:rPr>
        <w:t>Основные направления, принципы, задачи и целевые показатели развития централизованной системы водоотведения</w:t>
      </w:r>
      <w:bookmarkEnd w:id="213"/>
      <w:bookmarkEnd w:id="214"/>
    </w:p>
    <w:p w:rsidR="00D703ED" w:rsidRPr="00995B26" w:rsidRDefault="00D703ED" w:rsidP="00D703ED">
      <w:pPr>
        <w:pStyle w:val="a3"/>
        <w:spacing w:line="276" w:lineRule="auto"/>
        <w:ind w:left="112" w:right="99" w:firstLine="566"/>
        <w:jc w:val="both"/>
        <w:rPr>
          <w:rFonts w:asciiTheme="minorHAnsi" w:hAnsiTheme="minorHAnsi"/>
          <w:sz w:val="24"/>
          <w:szCs w:val="24"/>
          <w:lang w:val="ru-RU"/>
        </w:rPr>
      </w:pPr>
      <w:r>
        <w:rPr>
          <w:rFonts w:asciiTheme="minorHAnsi" w:hAnsiTheme="minorHAnsi"/>
          <w:sz w:val="24"/>
          <w:szCs w:val="24"/>
          <w:lang w:val="ru-RU"/>
        </w:rPr>
        <w:t>Глава</w:t>
      </w:r>
      <w:r w:rsidRPr="00995B26">
        <w:rPr>
          <w:rFonts w:asciiTheme="minorHAnsi" w:hAnsiTheme="minorHAnsi"/>
          <w:sz w:val="24"/>
          <w:szCs w:val="24"/>
          <w:lang w:val="ru-RU"/>
        </w:rPr>
        <w:t xml:space="preserve"> «Водоотведение» схемы водоснабжения и водоотведения муниципального образования </w:t>
      </w:r>
      <w:r w:rsidR="00FC7822">
        <w:rPr>
          <w:rFonts w:asciiTheme="minorHAnsi" w:hAnsiTheme="minorHAnsi"/>
          <w:sz w:val="24"/>
          <w:szCs w:val="24"/>
          <w:lang w:val="ru-RU"/>
        </w:rPr>
        <w:t>Нагорное сельское поселение</w:t>
      </w:r>
      <w:r w:rsidR="00742B40">
        <w:rPr>
          <w:rFonts w:asciiTheme="minorHAnsi" w:hAnsiTheme="minorHAnsi"/>
          <w:sz w:val="24"/>
          <w:szCs w:val="24"/>
          <w:lang w:val="ru-RU"/>
        </w:rPr>
        <w:t xml:space="preserve"> </w:t>
      </w:r>
      <w:r>
        <w:rPr>
          <w:rFonts w:asciiTheme="minorHAnsi" w:hAnsiTheme="minorHAnsi"/>
          <w:sz w:val="24"/>
          <w:szCs w:val="24"/>
          <w:lang w:val="ru-RU"/>
        </w:rPr>
        <w:t xml:space="preserve">до </w:t>
      </w:r>
      <w:r w:rsidRPr="00995B26">
        <w:rPr>
          <w:rFonts w:asciiTheme="minorHAnsi" w:hAnsiTheme="minorHAnsi"/>
          <w:sz w:val="24"/>
          <w:szCs w:val="24"/>
          <w:lang w:val="ru-RU"/>
        </w:rPr>
        <w:t>20</w:t>
      </w:r>
      <w:r w:rsidR="00FC7822">
        <w:rPr>
          <w:rFonts w:asciiTheme="minorHAnsi" w:hAnsiTheme="minorHAnsi"/>
          <w:sz w:val="24"/>
          <w:szCs w:val="24"/>
          <w:lang w:val="ru-RU"/>
        </w:rPr>
        <w:t>30</w:t>
      </w:r>
      <w:r w:rsidRPr="00995B26">
        <w:rPr>
          <w:rFonts w:asciiTheme="minorHAnsi" w:hAnsiTheme="minorHAnsi"/>
          <w:sz w:val="24"/>
          <w:szCs w:val="24"/>
          <w:lang w:val="ru-RU"/>
        </w:rPr>
        <w:t xml:space="preserve"> года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w:t>
      </w:r>
      <w:r>
        <w:rPr>
          <w:rFonts w:asciiTheme="minorHAnsi" w:hAnsiTheme="minorHAnsi"/>
          <w:sz w:val="24"/>
          <w:szCs w:val="24"/>
          <w:lang w:val="ru-RU"/>
        </w:rPr>
        <w:t>е</w:t>
      </w:r>
      <w:r w:rsidRPr="00995B26">
        <w:rPr>
          <w:rFonts w:asciiTheme="minorHAnsi" w:hAnsiTheme="minorHAnsi"/>
          <w:sz w:val="24"/>
          <w:szCs w:val="24"/>
          <w:lang w:val="ru-RU"/>
        </w:rPr>
        <w:t xml:space="preserve">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D703ED" w:rsidRPr="00995B26" w:rsidRDefault="00D703ED" w:rsidP="00D703ED">
      <w:pPr>
        <w:pStyle w:val="a3"/>
        <w:spacing w:before="3" w:line="276" w:lineRule="auto"/>
        <w:ind w:left="112" w:right="103" w:firstLine="566"/>
        <w:jc w:val="both"/>
        <w:rPr>
          <w:rFonts w:asciiTheme="minorHAnsi" w:hAnsiTheme="minorHAnsi"/>
          <w:sz w:val="24"/>
          <w:szCs w:val="24"/>
          <w:lang w:val="ru-RU"/>
        </w:rPr>
      </w:pPr>
      <w:r w:rsidRPr="00995B26">
        <w:rPr>
          <w:rFonts w:asciiTheme="minorHAnsi" w:hAnsiTheme="minorHAnsi"/>
          <w:sz w:val="24"/>
          <w:szCs w:val="24"/>
          <w:lang w:val="ru-RU"/>
        </w:rPr>
        <w:t>Принципами развития централизованн</w:t>
      </w:r>
      <w:r w:rsidR="006B601C">
        <w:rPr>
          <w:rFonts w:asciiTheme="minorHAnsi" w:hAnsiTheme="minorHAnsi"/>
          <w:sz w:val="24"/>
          <w:szCs w:val="24"/>
          <w:lang w:val="ru-RU"/>
        </w:rPr>
        <w:t>ых</w:t>
      </w:r>
      <w:r w:rsidRPr="00995B26">
        <w:rPr>
          <w:rFonts w:asciiTheme="minorHAnsi" w:hAnsiTheme="minorHAnsi"/>
          <w:sz w:val="24"/>
          <w:szCs w:val="24"/>
          <w:lang w:val="ru-RU"/>
        </w:rPr>
        <w:t xml:space="preserve"> систем водоотведения</w:t>
      </w:r>
      <w:r w:rsidR="006B601C">
        <w:rPr>
          <w:rFonts w:asciiTheme="minorHAnsi" w:hAnsiTheme="minorHAnsi"/>
          <w:sz w:val="24"/>
          <w:szCs w:val="24"/>
          <w:lang w:val="ru-RU"/>
        </w:rPr>
        <w:t xml:space="preserve"> на территории муниципального образования</w:t>
      </w:r>
      <w:r w:rsidR="00742B40">
        <w:rPr>
          <w:rFonts w:asciiTheme="minorHAnsi" w:hAnsiTheme="minorHAnsi"/>
          <w:sz w:val="24"/>
          <w:szCs w:val="24"/>
          <w:lang w:val="ru-RU"/>
        </w:rPr>
        <w:t xml:space="preserve"> </w:t>
      </w:r>
      <w:r w:rsidR="00FC7822">
        <w:rPr>
          <w:rFonts w:asciiTheme="minorHAnsi" w:hAnsiTheme="minorHAnsi"/>
          <w:sz w:val="24"/>
          <w:szCs w:val="24"/>
          <w:lang w:val="ru-RU"/>
        </w:rPr>
        <w:t>Нагорное сельское поселение</w:t>
      </w:r>
      <w:r w:rsidRPr="00995B26">
        <w:rPr>
          <w:rFonts w:asciiTheme="minorHAnsi" w:hAnsiTheme="minorHAnsi"/>
          <w:sz w:val="24"/>
          <w:szCs w:val="24"/>
          <w:lang w:val="ru-RU"/>
        </w:rPr>
        <w:t xml:space="preserve"> являются:</w:t>
      </w:r>
    </w:p>
    <w:p w:rsidR="00D703ED" w:rsidRPr="00995B26" w:rsidRDefault="00D703ED" w:rsidP="00D703ED">
      <w:pPr>
        <w:pStyle w:val="a5"/>
        <w:numPr>
          <w:ilvl w:val="2"/>
          <w:numId w:val="32"/>
        </w:numPr>
        <w:tabs>
          <w:tab w:val="left" w:pos="680"/>
        </w:tabs>
        <w:spacing w:line="276" w:lineRule="auto"/>
        <w:ind w:right="105" w:firstLine="284"/>
        <w:jc w:val="both"/>
        <w:rPr>
          <w:rFonts w:asciiTheme="minorHAnsi" w:hAnsiTheme="minorHAnsi"/>
          <w:sz w:val="24"/>
          <w:szCs w:val="24"/>
          <w:lang w:val="ru-RU"/>
        </w:rPr>
      </w:pPr>
      <w:r w:rsidRPr="00995B26">
        <w:rPr>
          <w:rFonts w:asciiTheme="minorHAnsi" w:hAnsiTheme="minorHAnsi"/>
          <w:sz w:val="24"/>
          <w:szCs w:val="24"/>
          <w:lang w:val="ru-RU"/>
        </w:rPr>
        <w:t>постоянное улучшение качества предоставления услуг водоотведения потребителям(абонентам);</w:t>
      </w:r>
    </w:p>
    <w:p w:rsidR="00D703ED" w:rsidRPr="00995B26" w:rsidRDefault="00D703ED" w:rsidP="00D703ED">
      <w:pPr>
        <w:pStyle w:val="a5"/>
        <w:numPr>
          <w:ilvl w:val="2"/>
          <w:numId w:val="32"/>
        </w:numPr>
        <w:tabs>
          <w:tab w:val="left" w:pos="680"/>
        </w:tabs>
        <w:spacing w:before="3" w:line="276" w:lineRule="auto"/>
        <w:ind w:right="105" w:firstLine="284"/>
        <w:jc w:val="both"/>
        <w:rPr>
          <w:rFonts w:asciiTheme="minorHAnsi" w:hAnsiTheme="minorHAnsi"/>
          <w:sz w:val="24"/>
          <w:szCs w:val="24"/>
          <w:lang w:val="ru-RU"/>
        </w:rPr>
      </w:pPr>
      <w:r w:rsidRPr="00995B26">
        <w:rPr>
          <w:rFonts w:asciiTheme="minorHAnsi" w:hAnsiTheme="minorHAnsi"/>
          <w:sz w:val="24"/>
          <w:szCs w:val="24"/>
          <w:lang w:val="ru-RU"/>
        </w:rPr>
        <w:t>удовлетворение потребности в обеспечении услугой водоотведения новых объектов капитального</w:t>
      </w:r>
      <w:r w:rsidR="00742B40">
        <w:rPr>
          <w:rFonts w:asciiTheme="minorHAnsi" w:hAnsiTheme="minorHAnsi"/>
          <w:sz w:val="24"/>
          <w:szCs w:val="24"/>
          <w:lang w:val="ru-RU"/>
        </w:rPr>
        <w:t xml:space="preserve"> </w:t>
      </w:r>
      <w:r w:rsidRPr="00995B26">
        <w:rPr>
          <w:rFonts w:asciiTheme="minorHAnsi" w:hAnsiTheme="minorHAnsi"/>
          <w:sz w:val="24"/>
          <w:szCs w:val="24"/>
          <w:lang w:val="ru-RU"/>
        </w:rPr>
        <w:t>строительства;</w:t>
      </w:r>
    </w:p>
    <w:p w:rsidR="00D703ED" w:rsidRPr="00995B26" w:rsidRDefault="00D703ED" w:rsidP="00D703ED">
      <w:pPr>
        <w:pStyle w:val="a5"/>
        <w:numPr>
          <w:ilvl w:val="2"/>
          <w:numId w:val="32"/>
        </w:numPr>
        <w:tabs>
          <w:tab w:val="left" w:pos="680"/>
        </w:tabs>
        <w:spacing w:before="3" w:line="276" w:lineRule="auto"/>
        <w:ind w:right="111" w:firstLine="284"/>
        <w:jc w:val="both"/>
        <w:rPr>
          <w:rFonts w:asciiTheme="minorHAnsi" w:hAnsiTheme="minorHAnsi"/>
          <w:sz w:val="24"/>
          <w:szCs w:val="24"/>
          <w:lang w:val="ru-RU"/>
        </w:rPr>
      </w:pPr>
      <w:r w:rsidRPr="00995B26">
        <w:rPr>
          <w:rFonts w:asciiTheme="minorHAnsi" w:hAnsiTheme="minorHAnsi"/>
          <w:sz w:val="24"/>
          <w:szCs w:val="24"/>
          <w:lang w:val="ru-RU"/>
        </w:rPr>
        <w:t>постоянное совершенствование системы водоотведения путем планирования, реализации, проверки и корректировки технических решений и</w:t>
      </w:r>
      <w:r w:rsidR="00742B40">
        <w:rPr>
          <w:rFonts w:asciiTheme="minorHAnsi" w:hAnsiTheme="minorHAnsi"/>
          <w:sz w:val="24"/>
          <w:szCs w:val="24"/>
          <w:lang w:val="ru-RU"/>
        </w:rPr>
        <w:t xml:space="preserve"> </w:t>
      </w:r>
      <w:r w:rsidRPr="00995B26">
        <w:rPr>
          <w:rFonts w:asciiTheme="minorHAnsi" w:hAnsiTheme="minorHAnsi"/>
          <w:sz w:val="24"/>
          <w:szCs w:val="24"/>
          <w:lang w:val="ru-RU"/>
        </w:rPr>
        <w:t>мероприятий.</w:t>
      </w:r>
    </w:p>
    <w:p w:rsidR="00D703ED" w:rsidRPr="00995B26" w:rsidRDefault="00D703ED" w:rsidP="00D703ED">
      <w:pPr>
        <w:pStyle w:val="a3"/>
        <w:spacing w:before="3" w:line="276" w:lineRule="auto"/>
        <w:ind w:left="112" w:right="103" w:firstLine="566"/>
        <w:jc w:val="both"/>
        <w:rPr>
          <w:rFonts w:asciiTheme="minorHAnsi" w:hAnsiTheme="minorHAnsi"/>
          <w:sz w:val="24"/>
          <w:szCs w:val="24"/>
          <w:lang w:val="ru-RU"/>
        </w:rPr>
      </w:pPr>
      <w:r w:rsidRPr="00995B26">
        <w:rPr>
          <w:rFonts w:asciiTheme="minorHAnsi" w:hAnsiTheme="minorHAnsi"/>
          <w:sz w:val="24"/>
          <w:szCs w:val="24"/>
          <w:lang w:val="ru-RU"/>
        </w:rPr>
        <w:t>Основными задачами, решаемыми в схеме водоотведения, являются:</w:t>
      </w:r>
    </w:p>
    <w:p w:rsidR="00D703ED" w:rsidRPr="00995B26" w:rsidRDefault="00D703ED" w:rsidP="00D703ED">
      <w:pPr>
        <w:pStyle w:val="a5"/>
        <w:numPr>
          <w:ilvl w:val="2"/>
          <w:numId w:val="32"/>
        </w:numPr>
        <w:tabs>
          <w:tab w:val="left" w:pos="680"/>
        </w:tabs>
        <w:spacing w:line="276" w:lineRule="auto"/>
        <w:ind w:left="113" w:right="102" w:firstLine="284"/>
        <w:jc w:val="both"/>
        <w:rPr>
          <w:rFonts w:asciiTheme="minorHAnsi" w:hAnsiTheme="minorHAnsi"/>
          <w:sz w:val="24"/>
          <w:szCs w:val="24"/>
          <w:lang w:val="ru-RU"/>
        </w:rPr>
      </w:pPr>
      <w:r w:rsidRPr="00995B26">
        <w:rPr>
          <w:rFonts w:asciiTheme="minorHAnsi" w:hAnsiTheme="minorHAnsi"/>
          <w:sz w:val="24"/>
          <w:szCs w:val="24"/>
          <w:lang w:val="ru-RU"/>
        </w:rPr>
        <w:t xml:space="preserve">модернизация существующих канализационных очистных сооружений с внедрением технологий глубокого удаления биогенных элементов, доочистки и обеззараживания сточных вод для исключения отрицательного воздействия на водоемы и требований нормативных документов Российского законодательства с целью </w:t>
      </w:r>
      <w:r w:rsidRPr="00995B26">
        <w:rPr>
          <w:rFonts w:asciiTheme="minorHAnsi" w:hAnsiTheme="minorHAnsi"/>
          <w:spacing w:val="2"/>
          <w:sz w:val="24"/>
          <w:szCs w:val="24"/>
          <w:lang w:val="ru-RU"/>
        </w:rPr>
        <w:t>сни</w:t>
      </w:r>
      <w:r w:rsidRPr="00995B26">
        <w:rPr>
          <w:rFonts w:asciiTheme="minorHAnsi" w:hAnsiTheme="minorHAnsi"/>
          <w:sz w:val="24"/>
          <w:szCs w:val="24"/>
          <w:lang w:val="ru-RU"/>
        </w:rPr>
        <w:t>жения негативного воздействия на окружающую</w:t>
      </w:r>
      <w:r w:rsidR="00742B40">
        <w:rPr>
          <w:rFonts w:asciiTheme="minorHAnsi" w:hAnsiTheme="minorHAnsi"/>
          <w:sz w:val="24"/>
          <w:szCs w:val="24"/>
          <w:lang w:val="ru-RU"/>
        </w:rPr>
        <w:t xml:space="preserve"> </w:t>
      </w:r>
      <w:r w:rsidRPr="00995B26">
        <w:rPr>
          <w:rFonts w:asciiTheme="minorHAnsi" w:hAnsiTheme="minorHAnsi"/>
          <w:sz w:val="24"/>
          <w:szCs w:val="24"/>
          <w:lang w:val="ru-RU"/>
        </w:rPr>
        <w:t>среду;</w:t>
      </w:r>
    </w:p>
    <w:p w:rsidR="00D703ED" w:rsidRPr="00995B26" w:rsidRDefault="00D703ED" w:rsidP="00D703ED">
      <w:pPr>
        <w:pStyle w:val="a5"/>
        <w:numPr>
          <w:ilvl w:val="2"/>
          <w:numId w:val="32"/>
        </w:numPr>
        <w:tabs>
          <w:tab w:val="left" w:pos="680"/>
        </w:tabs>
        <w:spacing w:line="276" w:lineRule="auto"/>
        <w:ind w:right="105" w:firstLine="284"/>
        <w:jc w:val="both"/>
        <w:rPr>
          <w:rFonts w:asciiTheme="minorHAnsi" w:hAnsiTheme="minorHAnsi"/>
          <w:sz w:val="24"/>
          <w:szCs w:val="24"/>
          <w:lang w:val="ru-RU"/>
        </w:rPr>
      </w:pPr>
      <w:r w:rsidRPr="00995B26">
        <w:rPr>
          <w:rFonts w:asciiTheme="minorHAnsi" w:hAnsiTheme="minorHAnsi"/>
          <w:sz w:val="24"/>
          <w:szCs w:val="24"/>
          <w:lang w:val="ru-RU"/>
        </w:rPr>
        <w:t>обновление канализационной сети с целью повышения надежности и снижения количества отказов</w:t>
      </w:r>
      <w:r w:rsidR="00742B40">
        <w:rPr>
          <w:rFonts w:asciiTheme="minorHAnsi" w:hAnsiTheme="minorHAnsi"/>
          <w:sz w:val="24"/>
          <w:szCs w:val="24"/>
          <w:lang w:val="ru-RU"/>
        </w:rPr>
        <w:t xml:space="preserve"> </w:t>
      </w:r>
      <w:r w:rsidRPr="00995B26">
        <w:rPr>
          <w:rFonts w:asciiTheme="minorHAnsi" w:hAnsiTheme="minorHAnsi"/>
          <w:sz w:val="24"/>
          <w:szCs w:val="24"/>
          <w:lang w:val="ru-RU"/>
        </w:rPr>
        <w:t>системы;</w:t>
      </w:r>
    </w:p>
    <w:p w:rsidR="00D703ED" w:rsidRPr="00995B26" w:rsidRDefault="00D703ED" w:rsidP="00D703ED">
      <w:pPr>
        <w:pStyle w:val="a5"/>
        <w:numPr>
          <w:ilvl w:val="2"/>
          <w:numId w:val="32"/>
        </w:numPr>
        <w:tabs>
          <w:tab w:val="left" w:pos="680"/>
        </w:tabs>
        <w:spacing w:before="3" w:line="276" w:lineRule="auto"/>
        <w:ind w:right="101" w:firstLine="284"/>
        <w:jc w:val="both"/>
        <w:rPr>
          <w:rFonts w:asciiTheme="minorHAnsi" w:hAnsiTheme="minorHAnsi"/>
          <w:sz w:val="24"/>
          <w:szCs w:val="24"/>
          <w:lang w:val="ru-RU"/>
        </w:rPr>
      </w:pPr>
      <w:r w:rsidRPr="00995B26">
        <w:rPr>
          <w:rFonts w:asciiTheme="minorHAnsi" w:hAnsiTheme="minorHAnsi"/>
          <w:sz w:val="24"/>
          <w:szCs w:val="24"/>
          <w:lang w:val="ru-RU"/>
        </w:rPr>
        <w:t xml:space="preserve">создание системы управления канализацией </w:t>
      </w:r>
      <w:r w:rsidR="00FC7822">
        <w:rPr>
          <w:rFonts w:asciiTheme="minorHAnsi" w:hAnsiTheme="minorHAnsi"/>
          <w:sz w:val="24"/>
          <w:szCs w:val="24"/>
          <w:lang w:val="ru-RU"/>
        </w:rPr>
        <w:t>системы централизованного водоотведения г. Покров, пос. Нагорный</w:t>
      </w:r>
      <w:r>
        <w:rPr>
          <w:rFonts w:asciiTheme="minorHAnsi" w:hAnsiTheme="minorHAnsi"/>
          <w:sz w:val="24"/>
          <w:szCs w:val="24"/>
          <w:lang w:val="ru-RU"/>
        </w:rPr>
        <w:t>,</w:t>
      </w:r>
      <w:r w:rsidRPr="00995B26">
        <w:rPr>
          <w:rFonts w:asciiTheme="minorHAnsi" w:hAnsiTheme="minorHAnsi"/>
          <w:sz w:val="24"/>
          <w:szCs w:val="24"/>
          <w:lang w:val="ru-RU"/>
        </w:rPr>
        <w:t xml:space="preserve"> с целью повышения качества предоставления услуги водоотведения</w:t>
      </w:r>
      <w:r>
        <w:rPr>
          <w:rFonts w:asciiTheme="minorHAnsi" w:hAnsiTheme="minorHAnsi"/>
          <w:sz w:val="24"/>
          <w:szCs w:val="24"/>
          <w:lang w:val="ru-RU"/>
        </w:rPr>
        <w:t>,</w:t>
      </w:r>
      <w:r w:rsidRPr="00995B26">
        <w:rPr>
          <w:rFonts w:asciiTheme="minorHAnsi" w:hAnsiTheme="minorHAnsi"/>
          <w:sz w:val="24"/>
          <w:szCs w:val="24"/>
          <w:lang w:val="ru-RU"/>
        </w:rPr>
        <w:t xml:space="preserve"> за счет оперативного </w:t>
      </w:r>
      <w:r w:rsidRPr="00995B26">
        <w:rPr>
          <w:rFonts w:asciiTheme="minorHAnsi" w:hAnsiTheme="minorHAnsi"/>
          <w:spacing w:val="2"/>
          <w:sz w:val="24"/>
          <w:szCs w:val="24"/>
          <w:lang w:val="ru-RU"/>
        </w:rPr>
        <w:t>вы</w:t>
      </w:r>
      <w:r w:rsidRPr="00995B26">
        <w:rPr>
          <w:rFonts w:asciiTheme="minorHAnsi" w:hAnsiTheme="minorHAnsi"/>
          <w:sz w:val="24"/>
          <w:szCs w:val="24"/>
          <w:lang w:val="ru-RU"/>
        </w:rPr>
        <w:t>явления и устранения технологических нарушений в работе</w:t>
      </w:r>
      <w:r w:rsidR="00742B40">
        <w:rPr>
          <w:rFonts w:asciiTheme="minorHAnsi" w:hAnsiTheme="minorHAnsi"/>
          <w:sz w:val="24"/>
          <w:szCs w:val="24"/>
          <w:lang w:val="ru-RU"/>
        </w:rPr>
        <w:t xml:space="preserve"> </w:t>
      </w:r>
      <w:r w:rsidRPr="00995B26">
        <w:rPr>
          <w:rFonts w:asciiTheme="minorHAnsi" w:hAnsiTheme="minorHAnsi"/>
          <w:sz w:val="24"/>
          <w:szCs w:val="24"/>
          <w:lang w:val="ru-RU"/>
        </w:rPr>
        <w:t>системы;</w:t>
      </w:r>
    </w:p>
    <w:p w:rsidR="00D703ED" w:rsidRPr="00995B26" w:rsidRDefault="00D703ED" w:rsidP="00D703ED">
      <w:pPr>
        <w:pStyle w:val="a5"/>
        <w:numPr>
          <w:ilvl w:val="2"/>
          <w:numId w:val="32"/>
        </w:numPr>
        <w:tabs>
          <w:tab w:val="left" w:pos="680"/>
        </w:tabs>
        <w:spacing w:line="276" w:lineRule="auto"/>
        <w:ind w:left="679" w:hanging="283"/>
        <w:rPr>
          <w:rFonts w:asciiTheme="minorHAnsi" w:hAnsiTheme="minorHAnsi"/>
          <w:sz w:val="24"/>
          <w:szCs w:val="24"/>
          <w:lang w:val="ru-RU"/>
        </w:rPr>
      </w:pPr>
      <w:r w:rsidRPr="00995B26">
        <w:rPr>
          <w:rFonts w:asciiTheme="minorHAnsi" w:hAnsiTheme="minorHAnsi"/>
          <w:sz w:val="24"/>
          <w:szCs w:val="24"/>
          <w:lang w:val="ru-RU"/>
        </w:rPr>
        <w:t>повышение энергетической эффективности системы</w:t>
      </w:r>
      <w:r w:rsidR="00742B40">
        <w:rPr>
          <w:rFonts w:asciiTheme="minorHAnsi" w:hAnsiTheme="minorHAnsi"/>
          <w:sz w:val="24"/>
          <w:szCs w:val="24"/>
          <w:lang w:val="ru-RU"/>
        </w:rPr>
        <w:t xml:space="preserve"> </w:t>
      </w:r>
      <w:r w:rsidRPr="00995B26">
        <w:rPr>
          <w:rFonts w:asciiTheme="minorHAnsi" w:hAnsiTheme="minorHAnsi"/>
          <w:sz w:val="24"/>
          <w:szCs w:val="24"/>
          <w:lang w:val="ru-RU"/>
        </w:rPr>
        <w:t>водоотведения;</w:t>
      </w:r>
    </w:p>
    <w:p w:rsidR="00D703ED" w:rsidRPr="00995B26" w:rsidRDefault="00D703ED" w:rsidP="00D703ED">
      <w:pPr>
        <w:pStyle w:val="a5"/>
        <w:numPr>
          <w:ilvl w:val="2"/>
          <w:numId w:val="32"/>
        </w:numPr>
        <w:tabs>
          <w:tab w:val="left" w:pos="680"/>
        </w:tabs>
        <w:spacing w:before="48" w:line="276" w:lineRule="auto"/>
        <w:ind w:right="98" w:firstLine="284"/>
        <w:jc w:val="both"/>
        <w:rPr>
          <w:rFonts w:asciiTheme="minorHAnsi" w:hAnsiTheme="minorHAnsi"/>
          <w:sz w:val="24"/>
          <w:szCs w:val="24"/>
          <w:lang w:val="ru-RU"/>
        </w:rPr>
      </w:pPr>
      <w:r w:rsidRPr="00995B26">
        <w:rPr>
          <w:rFonts w:asciiTheme="minorHAnsi" w:hAnsiTheme="minorHAnsi"/>
          <w:sz w:val="24"/>
          <w:szCs w:val="24"/>
          <w:lang w:val="ru-RU"/>
        </w:rPr>
        <w:t xml:space="preserve">строительство сетей и сооружений для отведения сточных вод с отдельных </w:t>
      </w:r>
      <w:r w:rsidRPr="00995B26">
        <w:rPr>
          <w:rFonts w:asciiTheme="minorHAnsi" w:hAnsiTheme="minorHAnsi"/>
          <w:spacing w:val="2"/>
          <w:sz w:val="24"/>
          <w:szCs w:val="24"/>
          <w:lang w:val="ru-RU"/>
        </w:rPr>
        <w:t>тер</w:t>
      </w:r>
      <w:r w:rsidRPr="00995B26">
        <w:rPr>
          <w:rFonts w:asciiTheme="minorHAnsi" w:hAnsiTheme="minorHAnsi"/>
          <w:sz w:val="24"/>
          <w:szCs w:val="24"/>
          <w:lang w:val="ru-RU"/>
        </w:rPr>
        <w:t xml:space="preserve">риторий, не имеющих централизованного водоотведения с целью обеспечения </w:t>
      </w:r>
      <w:r w:rsidRPr="00995B26">
        <w:rPr>
          <w:rFonts w:asciiTheme="minorHAnsi" w:hAnsiTheme="minorHAnsi"/>
          <w:spacing w:val="4"/>
          <w:sz w:val="24"/>
          <w:szCs w:val="24"/>
          <w:lang w:val="ru-RU"/>
        </w:rPr>
        <w:t>до</w:t>
      </w:r>
      <w:r w:rsidRPr="00995B26">
        <w:rPr>
          <w:rFonts w:asciiTheme="minorHAnsi" w:hAnsiTheme="minorHAnsi"/>
          <w:sz w:val="24"/>
          <w:szCs w:val="24"/>
          <w:lang w:val="ru-RU"/>
        </w:rPr>
        <w:t xml:space="preserve">ступности услуг водоотведения для всех жителей </w:t>
      </w:r>
      <w:r w:rsidR="006B601C">
        <w:rPr>
          <w:rFonts w:asciiTheme="minorHAnsi" w:hAnsiTheme="minorHAnsi"/>
          <w:sz w:val="24"/>
          <w:szCs w:val="24"/>
          <w:lang w:val="ru-RU"/>
        </w:rPr>
        <w:t>муниципального образования</w:t>
      </w:r>
      <w:r>
        <w:rPr>
          <w:rFonts w:asciiTheme="minorHAnsi" w:hAnsiTheme="minorHAnsi"/>
          <w:sz w:val="24"/>
          <w:szCs w:val="24"/>
          <w:lang w:val="ru-RU"/>
        </w:rPr>
        <w:t>;</w:t>
      </w:r>
    </w:p>
    <w:p w:rsidR="00D703ED" w:rsidRPr="00995B26" w:rsidRDefault="00D703ED" w:rsidP="00D703ED">
      <w:pPr>
        <w:pStyle w:val="a5"/>
        <w:numPr>
          <w:ilvl w:val="2"/>
          <w:numId w:val="32"/>
        </w:numPr>
        <w:tabs>
          <w:tab w:val="left" w:pos="680"/>
        </w:tabs>
        <w:spacing w:line="276" w:lineRule="auto"/>
        <w:ind w:left="679" w:hanging="283"/>
        <w:rPr>
          <w:rFonts w:asciiTheme="minorHAnsi" w:hAnsiTheme="minorHAnsi"/>
          <w:sz w:val="24"/>
          <w:szCs w:val="24"/>
          <w:lang w:val="ru-RU"/>
        </w:rPr>
      </w:pPr>
      <w:r w:rsidRPr="00995B26">
        <w:rPr>
          <w:rFonts w:asciiTheme="minorHAnsi" w:hAnsiTheme="minorHAnsi"/>
          <w:sz w:val="24"/>
          <w:szCs w:val="24"/>
          <w:lang w:val="ru-RU"/>
        </w:rPr>
        <w:t>обеспечение доступа к услугам водоотведения новых</w:t>
      </w:r>
      <w:r w:rsidR="00742B40">
        <w:rPr>
          <w:rFonts w:asciiTheme="minorHAnsi" w:hAnsiTheme="minorHAnsi"/>
          <w:sz w:val="24"/>
          <w:szCs w:val="24"/>
          <w:lang w:val="ru-RU"/>
        </w:rPr>
        <w:t xml:space="preserve"> </w:t>
      </w:r>
      <w:r w:rsidRPr="00995B26">
        <w:rPr>
          <w:rFonts w:asciiTheme="minorHAnsi" w:hAnsiTheme="minorHAnsi"/>
          <w:sz w:val="24"/>
          <w:szCs w:val="24"/>
          <w:lang w:val="ru-RU"/>
        </w:rPr>
        <w:t>потребителей.</w:t>
      </w:r>
    </w:p>
    <w:p w:rsidR="00D703ED" w:rsidRPr="00995B26" w:rsidRDefault="00D703ED" w:rsidP="00D703ED">
      <w:pPr>
        <w:pStyle w:val="a3"/>
        <w:spacing w:before="65" w:line="276" w:lineRule="auto"/>
        <w:ind w:left="112" w:right="98" w:firstLine="566"/>
        <w:jc w:val="both"/>
        <w:rPr>
          <w:rFonts w:asciiTheme="minorHAnsi" w:hAnsiTheme="minorHAnsi"/>
          <w:sz w:val="24"/>
          <w:szCs w:val="24"/>
          <w:lang w:val="ru-RU"/>
        </w:rPr>
      </w:pPr>
      <w:r w:rsidRPr="00995B26">
        <w:rPr>
          <w:rFonts w:asciiTheme="minorHAnsi" w:hAnsiTheme="minorHAnsi"/>
          <w:sz w:val="24"/>
          <w:szCs w:val="24"/>
          <w:lang w:val="ru-RU"/>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w:t>
      </w:r>
      <w:r w:rsidRPr="00995B26">
        <w:rPr>
          <w:rFonts w:asciiTheme="minorHAnsi" w:hAnsiTheme="minorHAnsi"/>
          <w:sz w:val="24"/>
          <w:szCs w:val="24"/>
          <w:lang w:val="ru-RU"/>
        </w:rPr>
        <w:lastRenderedPageBreak/>
        <w:t>относятся:</w:t>
      </w:r>
    </w:p>
    <w:p w:rsidR="00D703ED" w:rsidRPr="0017297E" w:rsidRDefault="00D703ED" w:rsidP="00D703ED">
      <w:pPr>
        <w:pStyle w:val="a5"/>
        <w:numPr>
          <w:ilvl w:val="2"/>
          <w:numId w:val="32"/>
        </w:numPr>
        <w:tabs>
          <w:tab w:val="left" w:pos="680"/>
        </w:tabs>
        <w:spacing w:line="276" w:lineRule="auto"/>
        <w:ind w:left="679" w:hanging="283"/>
        <w:rPr>
          <w:rFonts w:asciiTheme="minorHAnsi" w:hAnsiTheme="minorHAnsi"/>
          <w:sz w:val="24"/>
          <w:szCs w:val="24"/>
          <w:lang w:val="ru-RU"/>
        </w:rPr>
      </w:pPr>
      <w:r w:rsidRPr="0017297E">
        <w:rPr>
          <w:rFonts w:asciiTheme="minorHAnsi" w:hAnsiTheme="minorHAnsi"/>
          <w:sz w:val="24"/>
          <w:szCs w:val="24"/>
          <w:lang w:val="ru-RU"/>
        </w:rPr>
        <w:t>показатели надежности и бесперебойности водоотведения;</w:t>
      </w:r>
    </w:p>
    <w:p w:rsidR="00D703ED" w:rsidRPr="00995B26" w:rsidRDefault="00D703ED" w:rsidP="00D703ED">
      <w:pPr>
        <w:pStyle w:val="a5"/>
        <w:numPr>
          <w:ilvl w:val="2"/>
          <w:numId w:val="32"/>
        </w:numPr>
        <w:tabs>
          <w:tab w:val="left" w:pos="680"/>
        </w:tabs>
        <w:spacing w:before="48" w:line="276" w:lineRule="auto"/>
        <w:ind w:left="679" w:hanging="283"/>
        <w:rPr>
          <w:rFonts w:asciiTheme="minorHAnsi" w:hAnsiTheme="minorHAnsi"/>
          <w:sz w:val="24"/>
          <w:szCs w:val="24"/>
          <w:lang w:val="ru-RU"/>
        </w:rPr>
      </w:pPr>
      <w:r w:rsidRPr="00995B26">
        <w:rPr>
          <w:rFonts w:asciiTheme="minorHAnsi" w:hAnsiTheme="minorHAnsi"/>
          <w:sz w:val="24"/>
          <w:szCs w:val="24"/>
          <w:lang w:val="ru-RU"/>
        </w:rPr>
        <w:t>показатели качества очистки сточных</w:t>
      </w:r>
      <w:r w:rsidR="00742B40">
        <w:rPr>
          <w:rFonts w:asciiTheme="minorHAnsi" w:hAnsiTheme="minorHAnsi"/>
          <w:sz w:val="24"/>
          <w:szCs w:val="24"/>
          <w:lang w:val="ru-RU"/>
        </w:rPr>
        <w:t xml:space="preserve"> </w:t>
      </w:r>
      <w:r w:rsidRPr="00995B26">
        <w:rPr>
          <w:rFonts w:asciiTheme="minorHAnsi" w:hAnsiTheme="minorHAnsi"/>
          <w:sz w:val="24"/>
          <w:szCs w:val="24"/>
          <w:lang w:val="ru-RU"/>
        </w:rPr>
        <w:t>вод;</w:t>
      </w:r>
    </w:p>
    <w:p w:rsidR="00D703ED" w:rsidRPr="00995B26" w:rsidRDefault="00D703ED" w:rsidP="00D703ED">
      <w:pPr>
        <w:pStyle w:val="a5"/>
        <w:numPr>
          <w:ilvl w:val="2"/>
          <w:numId w:val="32"/>
        </w:numPr>
        <w:tabs>
          <w:tab w:val="left" w:pos="680"/>
        </w:tabs>
        <w:spacing w:before="45" w:line="276" w:lineRule="auto"/>
        <w:ind w:right="101" w:firstLine="284"/>
        <w:jc w:val="both"/>
        <w:rPr>
          <w:rFonts w:asciiTheme="minorHAnsi" w:hAnsiTheme="minorHAnsi"/>
          <w:sz w:val="24"/>
          <w:szCs w:val="24"/>
          <w:lang w:val="ru-RU"/>
        </w:rPr>
      </w:pPr>
      <w:r w:rsidRPr="00995B26">
        <w:rPr>
          <w:rFonts w:asciiTheme="minorHAnsi" w:hAnsiTheme="minorHAnsi"/>
          <w:sz w:val="24"/>
          <w:szCs w:val="24"/>
          <w:lang w:val="ru-RU"/>
        </w:rPr>
        <w:t>показатели эффективности использования ресурсов при транспортировке сточных</w:t>
      </w:r>
      <w:r w:rsidR="00742B40">
        <w:rPr>
          <w:rFonts w:asciiTheme="minorHAnsi" w:hAnsiTheme="minorHAnsi"/>
          <w:sz w:val="24"/>
          <w:szCs w:val="24"/>
          <w:lang w:val="ru-RU"/>
        </w:rPr>
        <w:t xml:space="preserve"> </w:t>
      </w:r>
      <w:r w:rsidRPr="00995B26">
        <w:rPr>
          <w:rFonts w:asciiTheme="minorHAnsi" w:hAnsiTheme="minorHAnsi"/>
          <w:sz w:val="24"/>
          <w:szCs w:val="24"/>
          <w:lang w:val="ru-RU"/>
        </w:rPr>
        <w:t>вод;</w:t>
      </w:r>
    </w:p>
    <w:p w:rsidR="00D703ED" w:rsidRDefault="00D703ED" w:rsidP="00D703ED">
      <w:pPr>
        <w:pStyle w:val="a5"/>
        <w:numPr>
          <w:ilvl w:val="2"/>
          <w:numId w:val="32"/>
        </w:numPr>
        <w:tabs>
          <w:tab w:val="left" w:pos="680"/>
        </w:tabs>
        <w:spacing w:before="3" w:line="276" w:lineRule="auto"/>
        <w:ind w:right="114" w:firstLine="284"/>
        <w:jc w:val="both"/>
        <w:rPr>
          <w:rFonts w:asciiTheme="minorHAnsi" w:hAnsiTheme="minorHAnsi"/>
          <w:sz w:val="24"/>
          <w:szCs w:val="24"/>
          <w:lang w:val="ru-RU"/>
        </w:rPr>
      </w:pPr>
      <w:r w:rsidRPr="00995B26">
        <w:rPr>
          <w:rFonts w:asciiTheme="minorHAnsi" w:hAnsiTheme="minorHAnsi"/>
          <w:sz w:val="24"/>
          <w:szCs w:val="24"/>
          <w:lang w:val="ru-RU"/>
        </w:rPr>
        <w:t xml:space="preserve">соотношение цены реализации мероприятий инвестиционной программы и их эффективности </w:t>
      </w:r>
    </w:p>
    <w:p w:rsidR="00D703ED" w:rsidRPr="006B601C" w:rsidRDefault="00D703ED" w:rsidP="006B601C">
      <w:pPr>
        <w:pStyle w:val="a5"/>
        <w:numPr>
          <w:ilvl w:val="2"/>
          <w:numId w:val="32"/>
        </w:numPr>
        <w:tabs>
          <w:tab w:val="left" w:pos="680"/>
        </w:tabs>
        <w:spacing w:before="3" w:line="276" w:lineRule="auto"/>
        <w:ind w:right="114" w:firstLine="284"/>
        <w:jc w:val="both"/>
        <w:rPr>
          <w:rFonts w:asciiTheme="minorHAnsi" w:hAnsiTheme="minorHAnsi"/>
          <w:sz w:val="24"/>
          <w:szCs w:val="24"/>
          <w:lang w:val="ru-RU"/>
        </w:rPr>
      </w:pPr>
      <w:r w:rsidRPr="00995B26">
        <w:rPr>
          <w:rFonts w:asciiTheme="minorHAnsi" w:hAnsiTheme="minorHAnsi"/>
          <w:sz w:val="24"/>
          <w:szCs w:val="24"/>
          <w:lang w:val="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w:t>
      </w:r>
      <w:r w:rsidR="00742B40">
        <w:rPr>
          <w:rFonts w:asciiTheme="minorHAnsi" w:hAnsiTheme="minorHAnsi"/>
          <w:sz w:val="24"/>
          <w:szCs w:val="24"/>
          <w:lang w:val="ru-RU"/>
        </w:rPr>
        <w:t xml:space="preserve"> </w:t>
      </w:r>
      <w:r w:rsidRPr="00995B26">
        <w:rPr>
          <w:rFonts w:asciiTheme="minorHAnsi" w:hAnsiTheme="minorHAnsi"/>
          <w:sz w:val="24"/>
          <w:szCs w:val="24"/>
          <w:lang w:val="ru-RU"/>
        </w:rPr>
        <w:t>хозяйства.</w:t>
      </w:r>
    </w:p>
    <w:p w:rsidR="00AC361D" w:rsidRDefault="00AC361D" w:rsidP="00CD2B5B">
      <w:pPr>
        <w:spacing w:line="276" w:lineRule="auto"/>
        <w:ind w:firstLine="567"/>
        <w:jc w:val="both"/>
        <w:rPr>
          <w:rFonts w:ascii="Calibri" w:hAnsi="Calibri" w:cs="Calibri"/>
          <w:sz w:val="24"/>
          <w:szCs w:val="24"/>
          <w:lang w:val="ru-RU"/>
        </w:rPr>
      </w:pPr>
    </w:p>
    <w:p w:rsidR="006B601C" w:rsidRPr="00CD4B2B" w:rsidRDefault="006B601C" w:rsidP="006B601C">
      <w:pPr>
        <w:pStyle w:val="a5"/>
        <w:numPr>
          <w:ilvl w:val="1"/>
          <w:numId w:val="31"/>
        </w:numPr>
        <w:tabs>
          <w:tab w:val="left" w:pos="567"/>
          <w:tab w:val="left" w:pos="851"/>
        </w:tabs>
        <w:spacing w:before="3" w:line="276" w:lineRule="auto"/>
        <w:ind w:left="0" w:right="116" w:firstLine="0"/>
        <w:jc w:val="center"/>
        <w:outlineLvl w:val="1"/>
        <w:rPr>
          <w:rFonts w:asciiTheme="minorHAnsi" w:hAnsiTheme="minorHAnsi"/>
          <w:b/>
          <w:sz w:val="24"/>
          <w:szCs w:val="24"/>
          <w:lang w:val="ru-RU"/>
        </w:rPr>
      </w:pPr>
      <w:bookmarkStart w:id="215" w:name="_Toc15291975"/>
      <w:bookmarkStart w:id="216" w:name="_Toc21954558"/>
      <w:r w:rsidRPr="00CD4B2B">
        <w:rPr>
          <w:rFonts w:asciiTheme="minorHAnsi" w:hAnsiTheme="minorHAnsi"/>
          <w:b/>
          <w:sz w:val="24"/>
          <w:szCs w:val="24"/>
          <w:lang w:val="ru-RU"/>
        </w:rPr>
        <w:t>Перечень основных мероприятий по реализации схем водоотведения с разбивкой по годам, включая техническое обоснование этих мероприятий</w:t>
      </w:r>
      <w:bookmarkEnd w:id="215"/>
      <w:bookmarkEnd w:id="216"/>
    </w:p>
    <w:p w:rsidR="006B601C" w:rsidRDefault="006B601C" w:rsidP="006B601C">
      <w:pPr>
        <w:spacing w:line="276" w:lineRule="auto"/>
        <w:ind w:firstLine="567"/>
        <w:jc w:val="both"/>
        <w:rPr>
          <w:rFonts w:ascii="Calibri" w:hAnsi="Calibri" w:cs="Calibri"/>
          <w:sz w:val="24"/>
          <w:szCs w:val="24"/>
          <w:lang w:val="ru-RU"/>
        </w:rPr>
      </w:pPr>
      <w:r w:rsidRPr="00E52DAF">
        <w:rPr>
          <w:rFonts w:ascii="Calibri" w:hAnsi="Calibri" w:cs="Calibri"/>
          <w:sz w:val="24"/>
          <w:szCs w:val="24"/>
          <w:lang w:val="ru-RU"/>
        </w:rPr>
        <w:t xml:space="preserve">В целях реализации схемы водоотведения </w:t>
      </w:r>
      <w:r>
        <w:rPr>
          <w:rFonts w:ascii="Calibri" w:hAnsi="Calibri" w:cs="Calibri"/>
          <w:sz w:val="24"/>
          <w:szCs w:val="24"/>
          <w:lang w:val="ru-RU"/>
        </w:rPr>
        <w:t xml:space="preserve">муниципального образования </w:t>
      </w:r>
      <w:r w:rsidR="00F1072C">
        <w:rPr>
          <w:rFonts w:ascii="Calibri" w:hAnsi="Calibri" w:cs="Calibri"/>
          <w:sz w:val="24"/>
          <w:szCs w:val="24"/>
          <w:lang w:val="ru-RU"/>
        </w:rPr>
        <w:t>Нагорное сельское поселение</w:t>
      </w:r>
      <w:r w:rsidRPr="00E52DAF">
        <w:rPr>
          <w:rFonts w:ascii="Calibri" w:hAnsi="Calibri" w:cs="Calibri"/>
          <w:sz w:val="24"/>
          <w:szCs w:val="24"/>
          <w:lang w:val="ru-RU"/>
        </w:rPr>
        <w:t xml:space="preserve"> до 20</w:t>
      </w:r>
      <w:r w:rsidR="00F1072C">
        <w:rPr>
          <w:rFonts w:ascii="Calibri" w:hAnsi="Calibri" w:cs="Calibri"/>
          <w:sz w:val="24"/>
          <w:szCs w:val="24"/>
          <w:lang w:val="ru-RU"/>
        </w:rPr>
        <w:t>30</w:t>
      </w:r>
      <w:r w:rsidRPr="00E52DAF">
        <w:rPr>
          <w:rFonts w:ascii="Calibri" w:hAnsi="Calibri" w:cs="Calibri"/>
          <w:sz w:val="24"/>
          <w:szCs w:val="24"/>
          <w:lang w:val="ru-RU"/>
        </w:rPr>
        <w:t xml:space="preserve"> года необходимо</w:t>
      </w:r>
      <w:r>
        <w:rPr>
          <w:rFonts w:ascii="Calibri" w:hAnsi="Calibri" w:cs="Calibri"/>
          <w:sz w:val="24"/>
          <w:szCs w:val="24"/>
          <w:lang w:val="ru-RU"/>
        </w:rPr>
        <w:t xml:space="preserve"> приступить к</w:t>
      </w:r>
      <w:r w:rsidRPr="00E52DAF">
        <w:rPr>
          <w:rFonts w:ascii="Calibri" w:hAnsi="Calibri" w:cs="Calibri"/>
          <w:sz w:val="24"/>
          <w:szCs w:val="24"/>
          <w:lang w:val="ru-RU"/>
        </w:rPr>
        <w:t xml:space="preserve"> выполн</w:t>
      </w:r>
      <w:r>
        <w:rPr>
          <w:rFonts w:ascii="Calibri" w:hAnsi="Calibri" w:cs="Calibri"/>
          <w:sz w:val="24"/>
          <w:szCs w:val="24"/>
          <w:lang w:val="ru-RU"/>
        </w:rPr>
        <w:t>ению</w:t>
      </w:r>
      <w:r w:rsidRPr="00E52DAF">
        <w:rPr>
          <w:rFonts w:ascii="Calibri" w:hAnsi="Calibri" w:cs="Calibri"/>
          <w:sz w:val="24"/>
          <w:szCs w:val="24"/>
          <w:lang w:val="ru-RU"/>
        </w:rPr>
        <w:t xml:space="preserve"> комплекс</w:t>
      </w:r>
      <w:r>
        <w:rPr>
          <w:rFonts w:ascii="Calibri" w:hAnsi="Calibri" w:cs="Calibri"/>
          <w:sz w:val="24"/>
          <w:szCs w:val="24"/>
          <w:lang w:val="ru-RU"/>
        </w:rPr>
        <w:t>а</w:t>
      </w:r>
      <w:r w:rsidRPr="00E52DAF">
        <w:rPr>
          <w:rFonts w:ascii="Calibri" w:hAnsi="Calibri" w:cs="Calibri"/>
          <w:sz w:val="24"/>
          <w:szCs w:val="24"/>
          <w:lang w:val="ru-RU"/>
        </w:rPr>
        <w:t xml:space="preserve"> мероприятий, направленных на обеспечение в полном объеме необходимого резерва мощностей инженерно – технического обеспечения для развития объектов капитального строительства и подключение новых абонентов на территориях перспективной застройки и повышение надежности систем жизнеобеспечения. Данные мероприятия можно разделить на следующие категории: </w:t>
      </w:r>
    </w:p>
    <w:p w:rsidR="006B601C" w:rsidRPr="00D160FD" w:rsidRDefault="00D160FD" w:rsidP="006B601C">
      <w:pPr>
        <w:spacing w:line="276" w:lineRule="auto"/>
        <w:ind w:firstLine="567"/>
        <w:jc w:val="both"/>
        <w:rPr>
          <w:rFonts w:ascii="Calibri" w:hAnsi="Calibri" w:cs="Calibri"/>
          <w:sz w:val="24"/>
          <w:szCs w:val="24"/>
          <w:lang w:val="ru-RU"/>
        </w:rPr>
      </w:pPr>
      <w:r w:rsidRPr="00D160FD">
        <w:rPr>
          <w:rFonts w:ascii="Calibri" w:hAnsi="Calibri" w:cs="Calibri"/>
          <w:sz w:val="24"/>
          <w:szCs w:val="24"/>
          <w:lang w:val="ru-RU"/>
        </w:rPr>
        <w:t>- реконструкция/строительство очистных сооружений биологической очистки</w:t>
      </w:r>
      <w:r w:rsidR="006B601C" w:rsidRPr="00D160FD">
        <w:rPr>
          <w:rFonts w:ascii="Calibri" w:hAnsi="Calibri" w:cs="Calibri"/>
          <w:sz w:val="24"/>
          <w:szCs w:val="24"/>
          <w:lang w:val="ru-RU"/>
        </w:rPr>
        <w:t>;</w:t>
      </w:r>
    </w:p>
    <w:p w:rsidR="006B601C" w:rsidRPr="00D160FD" w:rsidRDefault="006B601C" w:rsidP="006B601C">
      <w:pPr>
        <w:spacing w:line="276" w:lineRule="auto"/>
        <w:ind w:firstLine="567"/>
        <w:jc w:val="both"/>
        <w:rPr>
          <w:rFonts w:ascii="Calibri" w:hAnsi="Calibri" w:cs="Calibri"/>
          <w:sz w:val="24"/>
          <w:szCs w:val="24"/>
          <w:lang w:val="ru-RU"/>
        </w:rPr>
      </w:pPr>
      <w:r w:rsidRPr="00D160FD">
        <w:rPr>
          <w:rFonts w:ascii="Calibri" w:hAnsi="Calibri" w:cs="Calibri"/>
          <w:sz w:val="24"/>
          <w:szCs w:val="24"/>
          <w:lang w:val="ru-RU"/>
        </w:rPr>
        <w:t xml:space="preserve">- </w:t>
      </w:r>
      <w:r w:rsidR="00D160FD" w:rsidRPr="00D160FD">
        <w:rPr>
          <w:rFonts w:ascii="Calibri" w:hAnsi="Calibri" w:cs="Calibri"/>
          <w:sz w:val="24"/>
          <w:szCs w:val="24"/>
          <w:lang w:val="ru-RU"/>
        </w:rPr>
        <w:t>реконструкция канализационно-насосных станций</w:t>
      </w:r>
      <w:r w:rsidRPr="00D160FD">
        <w:rPr>
          <w:rFonts w:ascii="Calibri" w:hAnsi="Calibri" w:cs="Calibri"/>
          <w:sz w:val="24"/>
          <w:szCs w:val="24"/>
          <w:lang w:val="ru-RU"/>
        </w:rPr>
        <w:t>;</w:t>
      </w:r>
    </w:p>
    <w:p w:rsidR="006B601C" w:rsidRPr="00D160FD" w:rsidRDefault="006B601C" w:rsidP="006B601C">
      <w:pPr>
        <w:spacing w:line="276" w:lineRule="auto"/>
        <w:ind w:firstLine="567"/>
        <w:jc w:val="both"/>
        <w:rPr>
          <w:rFonts w:ascii="Calibri" w:hAnsi="Calibri" w:cs="Calibri"/>
          <w:sz w:val="24"/>
          <w:szCs w:val="24"/>
          <w:lang w:val="ru-RU"/>
        </w:rPr>
      </w:pPr>
      <w:r w:rsidRPr="00D160FD">
        <w:rPr>
          <w:rFonts w:ascii="Calibri" w:hAnsi="Calibri" w:cs="Calibri"/>
          <w:sz w:val="24"/>
          <w:szCs w:val="24"/>
          <w:lang w:val="ru-RU"/>
        </w:rPr>
        <w:t>- реконструкция основных самотечных и напорных канализационных труб</w:t>
      </w:r>
      <w:r w:rsidR="00D160FD" w:rsidRPr="00D160FD">
        <w:rPr>
          <w:rFonts w:ascii="Calibri" w:hAnsi="Calibri" w:cs="Calibri"/>
          <w:sz w:val="24"/>
          <w:szCs w:val="24"/>
          <w:lang w:val="ru-RU"/>
        </w:rPr>
        <w:t xml:space="preserve"> и сооружений на них</w:t>
      </w:r>
      <w:r w:rsidRPr="00D160FD">
        <w:rPr>
          <w:rFonts w:ascii="Calibri" w:hAnsi="Calibri" w:cs="Calibri"/>
          <w:sz w:val="24"/>
          <w:szCs w:val="24"/>
          <w:lang w:val="ru-RU"/>
        </w:rPr>
        <w:t xml:space="preserve"> для обеспечения надежности системы водоотведения на территории </w:t>
      </w:r>
      <w:r w:rsidR="00D160FD" w:rsidRPr="00D160FD">
        <w:rPr>
          <w:rFonts w:ascii="Calibri" w:hAnsi="Calibri" w:cs="Calibri"/>
          <w:sz w:val="24"/>
          <w:szCs w:val="24"/>
          <w:lang w:val="ru-RU"/>
        </w:rPr>
        <w:t>населенных пунктов</w:t>
      </w:r>
      <w:r w:rsidRPr="00D160FD">
        <w:rPr>
          <w:rFonts w:ascii="Calibri" w:hAnsi="Calibri" w:cs="Calibri"/>
          <w:sz w:val="24"/>
          <w:szCs w:val="24"/>
          <w:lang w:val="ru-RU"/>
        </w:rPr>
        <w:t>;</w:t>
      </w:r>
    </w:p>
    <w:p w:rsidR="006B601C" w:rsidRPr="00866B0B" w:rsidRDefault="006B601C" w:rsidP="006B601C">
      <w:pPr>
        <w:spacing w:line="276" w:lineRule="auto"/>
        <w:ind w:firstLine="567"/>
        <w:jc w:val="both"/>
        <w:rPr>
          <w:rFonts w:ascii="Calibri" w:hAnsi="Calibri" w:cs="Calibri"/>
          <w:sz w:val="24"/>
          <w:szCs w:val="24"/>
          <w:lang w:val="ru-RU"/>
        </w:rPr>
      </w:pPr>
      <w:r w:rsidRPr="00D160FD">
        <w:rPr>
          <w:rFonts w:ascii="Calibri" w:hAnsi="Calibri" w:cs="Calibri"/>
          <w:sz w:val="24"/>
          <w:szCs w:val="24"/>
          <w:lang w:val="ru-RU"/>
        </w:rPr>
        <w:t xml:space="preserve">- </w:t>
      </w:r>
      <w:r w:rsidR="00EA3139" w:rsidRPr="00D160FD">
        <w:rPr>
          <w:rFonts w:ascii="Calibri" w:hAnsi="Calibri" w:cs="Calibri"/>
          <w:sz w:val="24"/>
          <w:szCs w:val="24"/>
          <w:lang w:val="ru-RU"/>
        </w:rPr>
        <w:t xml:space="preserve"> канализование существующей усадебной застройки.</w:t>
      </w:r>
    </w:p>
    <w:p w:rsidR="00EA3139" w:rsidRDefault="00EA3139" w:rsidP="00EA3139">
      <w:pPr>
        <w:pStyle w:val="a3"/>
        <w:spacing w:before="65" w:line="276" w:lineRule="auto"/>
        <w:ind w:right="307" w:firstLine="567"/>
        <w:rPr>
          <w:rFonts w:asciiTheme="minorHAnsi" w:hAnsiTheme="minorHAnsi"/>
          <w:sz w:val="24"/>
          <w:szCs w:val="24"/>
          <w:lang w:val="ru-RU"/>
        </w:rPr>
      </w:pPr>
      <w:r w:rsidRPr="00995B26">
        <w:rPr>
          <w:rFonts w:asciiTheme="minorHAnsi" w:hAnsiTheme="minorHAnsi"/>
          <w:sz w:val="24"/>
          <w:szCs w:val="24"/>
          <w:lang w:val="ru-RU"/>
        </w:rPr>
        <w:t>Разбивка предлагаемых мероприятий по</w:t>
      </w:r>
      <w:r>
        <w:rPr>
          <w:rFonts w:asciiTheme="minorHAnsi" w:hAnsiTheme="minorHAnsi"/>
          <w:sz w:val="24"/>
          <w:szCs w:val="24"/>
          <w:lang w:val="ru-RU"/>
        </w:rPr>
        <w:t xml:space="preserve"> годам представлена в таблице 4.1</w:t>
      </w:r>
      <w:r w:rsidRPr="00995B26">
        <w:rPr>
          <w:rFonts w:asciiTheme="minorHAnsi" w:hAnsiTheme="minorHAnsi"/>
          <w:sz w:val="24"/>
          <w:szCs w:val="24"/>
          <w:lang w:val="ru-RU"/>
        </w:rPr>
        <w:t>.</w:t>
      </w:r>
    </w:p>
    <w:p w:rsidR="00EA3139" w:rsidRDefault="00EA3139" w:rsidP="00EA3139">
      <w:pPr>
        <w:pStyle w:val="a3"/>
        <w:spacing w:line="276" w:lineRule="auto"/>
        <w:ind w:left="112" w:right="103"/>
        <w:jc w:val="both"/>
        <w:rPr>
          <w:rFonts w:asciiTheme="minorHAnsi" w:hAnsiTheme="minorHAnsi"/>
          <w:b/>
          <w:sz w:val="24"/>
          <w:szCs w:val="24"/>
          <w:lang w:val="ru-RU"/>
        </w:rPr>
      </w:pPr>
      <w:r w:rsidRPr="00114E16">
        <w:rPr>
          <w:rFonts w:asciiTheme="minorHAnsi" w:hAnsiTheme="minorHAnsi"/>
          <w:b/>
          <w:sz w:val="24"/>
          <w:szCs w:val="24"/>
          <w:lang w:val="ru-RU"/>
        </w:rPr>
        <w:t>Таблица 4.1 - Перечень основных мероприятий по реализации схем</w:t>
      </w:r>
      <w:r w:rsidR="00F1072C">
        <w:rPr>
          <w:rFonts w:asciiTheme="minorHAnsi" w:hAnsiTheme="minorHAnsi"/>
          <w:b/>
          <w:sz w:val="24"/>
          <w:szCs w:val="24"/>
          <w:lang w:val="ru-RU"/>
        </w:rPr>
        <w:t>ы</w:t>
      </w:r>
      <w:r w:rsidRPr="00114E16">
        <w:rPr>
          <w:rFonts w:asciiTheme="minorHAnsi" w:hAnsiTheme="minorHAnsi"/>
          <w:b/>
          <w:sz w:val="24"/>
          <w:szCs w:val="24"/>
          <w:lang w:val="ru-RU"/>
        </w:rPr>
        <w:t xml:space="preserve"> водоотведения с разбивкой по годам</w:t>
      </w:r>
    </w:p>
    <w:tbl>
      <w:tblPr>
        <w:tblStyle w:val="TableNormal"/>
        <w:tblW w:w="10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2"/>
        <w:gridCol w:w="7731"/>
        <w:gridCol w:w="1567"/>
      </w:tblGrid>
      <w:tr w:rsidR="00EA3139" w:rsidRPr="0013372C" w:rsidTr="00643AA0">
        <w:trPr>
          <w:trHeight w:val="293"/>
          <w:tblHeader/>
          <w:jc w:val="center"/>
        </w:trPr>
        <w:tc>
          <w:tcPr>
            <w:tcW w:w="792" w:type="dxa"/>
            <w:vMerge w:val="restart"/>
            <w:shd w:val="clear" w:color="auto" w:fill="92D050"/>
            <w:vAlign w:val="center"/>
          </w:tcPr>
          <w:p w:rsidR="00EA3139" w:rsidRPr="0013372C" w:rsidRDefault="00EA3139" w:rsidP="00F551D0">
            <w:pPr>
              <w:pStyle w:val="TableParagraph"/>
              <w:ind w:left="52"/>
              <w:rPr>
                <w:rFonts w:asciiTheme="minorHAnsi" w:hAnsiTheme="minorHAnsi"/>
                <w:b/>
                <w:sz w:val="24"/>
                <w:szCs w:val="24"/>
              </w:rPr>
            </w:pPr>
            <w:r w:rsidRPr="0013372C">
              <w:rPr>
                <w:rFonts w:asciiTheme="minorHAnsi" w:hAnsiTheme="minorHAnsi"/>
                <w:b/>
                <w:sz w:val="24"/>
                <w:szCs w:val="24"/>
                <w:lang w:val="ru-RU"/>
              </w:rPr>
              <w:t>№</w:t>
            </w:r>
            <w:r w:rsidRPr="0013372C">
              <w:rPr>
                <w:rFonts w:asciiTheme="minorHAnsi" w:hAnsiTheme="minorHAnsi"/>
                <w:b/>
                <w:sz w:val="24"/>
                <w:szCs w:val="24"/>
              </w:rPr>
              <w:t>п/п</w:t>
            </w:r>
          </w:p>
        </w:tc>
        <w:tc>
          <w:tcPr>
            <w:tcW w:w="7731" w:type="dxa"/>
            <w:vMerge w:val="restart"/>
            <w:shd w:val="clear" w:color="auto" w:fill="92D050"/>
            <w:vAlign w:val="center"/>
          </w:tcPr>
          <w:p w:rsidR="00EA3139" w:rsidRPr="00B74CD7" w:rsidRDefault="00EA3139" w:rsidP="00F551D0">
            <w:pPr>
              <w:pStyle w:val="TableParagraph"/>
              <w:ind w:right="34" w:firstLine="129"/>
              <w:rPr>
                <w:rFonts w:asciiTheme="minorHAnsi" w:hAnsiTheme="minorHAnsi"/>
                <w:b/>
                <w:sz w:val="24"/>
                <w:szCs w:val="24"/>
                <w:lang w:val="ru-RU"/>
              </w:rPr>
            </w:pPr>
            <w:r>
              <w:rPr>
                <w:rFonts w:asciiTheme="minorHAnsi" w:hAnsiTheme="minorHAnsi"/>
                <w:b/>
                <w:sz w:val="24"/>
                <w:szCs w:val="24"/>
                <w:lang w:val="ru-RU"/>
              </w:rPr>
              <w:t>Наименование мероприятия по реализации схемы водоотведения</w:t>
            </w:r>
          </w:p>
        </w:tc>
        <w:tc>
          <w:tcPr>
            <w:tcW w:w="1567" w:type="dxa"/>
            <w:vMerge w:val="restart"/>
            <w:shd w:val="clear" w:color="auto" w:fill="92D050"/>
            <w:vAlign w:val="center"/>
          </w:tcPr>
          <w:p w:rsidR="00EA3139" w:rsidRPr="0013372C" w:rsidRDefault="00EA3139" w:rsidP="00F551D0">
            <w:pPr>
              <w:pStyle w:val="TableParagraph"/>
              <w:ind w:left="55" w:right="50" w:hanging="4"/>
              <w:rPr>
                <w:rFonts w:asciiTheme="minorHAnsi" w:hAnsiTheme="minorHAnsi"/>
                <w:b/>
                <w:sz w:val="24"/>
                <w:szCs w:val="24"/>
                <w:lang w:val="ru-RU"/>
              </w:rPr>
            </w:pPr>
            <w:r>
              <w:rPr>
                <w:rFonts w:asciiTheme="minorHAnsi" w:hAnsiTheme="minorHAnsi"/>
                <w:b/>
                <w:sz w:val="24"/>
                <w:szCs w:val="24"/>
                <w:lang w:val="ru-RU"/>
              </w:rPr>
              <w:t>Период</w:t>
            </w:r>
            <w:r w:rsidRPr="0013372C">
              <w:rPr>
                <w:rFonts w:asciiTheme="minorHAnsi" w:hAnsiTheme="minorHAnsi"/>
                <w:b/>
                <w:sz w:val="24"/>
                <w:szCs w:val="24"/>
                <w:lang w:val="ru-RU"/>
              </w:rPr>
              <w:t xml:space="preserve"> реализации мероприятия</w:t>
            </w:r>
          </w:p>
        </w:tc>
      </w:tr>
      <w:tr w:rsidR="00EA3139" w:rsidRPr="0013372C" w:rsidTr="00643AA0">
        <w:trPr>
          <w:trHeight w:val="293"/>
          <w:tblHeader/>
          <w:jc w:val="center"/>
        </w:trPr>
        <w:tc>
          <w:tcPr>
            <w:tcW w:w="792" w:type="dxa"/>
            <w:vMerge/>
            <w:shd w:val="clear" w:color="auto" w:fill="92D050"/>
            <w:vAlign w:val="center"/>
          </w:tcPr>
          <w:p w:rsidR="00EA3139" w:rsidRPr="0013372C" w:rsidRDefault="00EA3139" w:rsidP="00F551D0">
            <w:pPr>
              <w:jc w:val="center"/>
              <w:rPr>
                <w:rFonts w:asciiTheme="minorHAnsi" w:hAnsiTheme="minorHAnsi"/>
                <w:sz w:val="24"/>
                <w:szCs w:val="24"/>
              </w:rPr>
            </w:pPr>
          </w:p>
        </w:tc>
        <w:tc>
          <w:tcPr>
            <w:tcW w:w="7731" w:type="dxa"/>
            <w:vMerge/>
            <w:shd w:val="clear" w:color="auto" w:fill="92D050"/>
            <w:vAlign w:val="center"/>
          </w:tcPr>
          <w:p w:rsidR="00EA3139" w:rsidRPr="0013372C" w:rsidRDefault="00EA3139" w:rsidP="00F551D0">
            <w:pPr>
              <w:jc w:val="center"/>
              <w:rPr>
                <w:rFonts w:asciiTheme="minorHAnsi" w:hAnsiTheme="minorHAnsi"/>
                <w:sz w:val="24"/>
                <w:szCs w:val="24"/>
              </w:rPr>
            </w:pPr>
          </w:p>
        </w:tc>
        <w:tc>
          <w:tcPr>
            <w:tcW w:w="1567" w:type="dxa"/>
            <w:vMerge/>
            <w:shd w:val="clear" w:color="auto" w:fill="92D050"/>
            <w:vAlign w:val="center"/>
          </w:tcPr>
          <w:p w:rsidR="00EA3139" w:rsidRPr="0013372C" w:rsidRDefault="00EA3139" w:rsidP="00F551D0">
            <w:pPr>
              <w:jc w:val="center"/>
              <w:rPr>
                <w:rFonts w:asciiTheme="minorHAnsi" w:hAnsiTheme="minorHAnsi"/>
                <w:sz w:val="24"/>
                <w:szCs w:val="24"/>
              </w:rPr>
            </w:pPr>
          </w:p>
        </w:tc>
      </w:tr>
      <w:tr w:rsidR="00643AA0" w:rsidRPr="00643AA0" w:rsidTr="00643AA0">
        <w:trPr>
          <w:trHeight w:val="20"/>
          <w:jc w:val="center"/>
        </w:trPr>
        <w:tc>
          <w:tcPr>
            <w:tcW w:w="10090" w:type="dxa"/>
            <w:gridSpan w:val="3"/>
            <w:shd w:val="clear" w:color="auto" w:fill="FFC000"/>
            <w:vAlign w:val="center"/>
          </w:tcPr>
          <w:p w:rsidR="00643AA0" w:rsidRPr="00643AA0" w:rsidRDefault="00643AA0" w:rsidP="00643AA0">
            <w:pPr>
              <w:jc w:val="center"/>
              <w:rPr>
                <w:rFonts w:asciiTheme="minorHAnsi" w:hAnsiTheme="minorHAnsi" w:cstheme="minorHAnsi"/>
                <w:b/>
                <w:sz w:val="24"/>
                <w:szCs w:val="24"/>
                <w:lang w:val="ru-RU"/>
              </w:rPr>
            </w:pPr>
            <w:r w:rsidRPr="00643AA0">
              <w:rPr>
                <w:rFonts w:asciiTheme="minorHAnsi" w:hAnsiTheme="minorHAnsi" w:cstheme="minorHAnsi"/>
                <w:b/>
                <w:sz w:val="24"/>
                <w:szCs w:val="24"/>
                <w:lang w:val="ru-RU"/>
              </w:rPr>
              <w:t>пос. Луговой</w:t>
            </w:r>
          </w:p>
        </w:tc>
      </w:tr>
      <w:tr w:rsidR="00643AA0" w:rsidRPr="00643AA0" w:rsidTr="00D160FD">
        <w:trPr>
          <w:trHeight w:val="415"/>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sidRPr="00643AA0">
              <w:rPr>
                <w:rFonts w:asciiTheme="minorHAnsi" w:hAnsiTheme="minorHAnsi" w:cstheme="minorHAnsi"/>
                <w:sz w:val="24"/>
                <w:szCs w:val="24"/>
                <w:lang w:val="ru-RU"/>
              </w:rPr>
              <w:t>1</w:t>
            </w:r>
          </w:p>
        </w:tc>
        <w:tc>
          <w:tcPr>
            <w:tcW w:w="7731" w:type="dxa"/>
            <w:vAlign w:val="center"/>
          </w:tcPr>
          <w:p w:rsidR="00643AA0" w:rsidRPr="00643AA0" w:rsidRDefault="00643AA0" w:rsidP="00D160FD">
            <w:pPr>
              <w:rPr>
                <w:rFonts w:asciiTheme="minorHAnsi" w:hAnsiTheme="minorHAnsi" w:cstheme="minorHAnsi"/>
                <w:sz w:val="24"/>
                <w:szCs w:val="24"/>
                <w:lang w:val="ru-RU"/>
              </w:rPr>
            </w:pPr>
            <w:r w:rsidRPr="00643AA0">
              <w:rPr>
                <w:rFonts w:asciiTheme="minorHAnsi" w:hAnsiTheme="minorHAnsi" w:cstheme="minorHAnsi"/>
                <w:sz w:val="24"/>
                <w:szCs w:val="24"/>
                <w:lang w:val="ru-RU"/>
              </w:rPr>
              <w:t>Реконструкция приемного колодца сточных вод пос. Луговой</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2027</w:t>
            </w:r>
          </w:p>
        </w:tc>
      </w:tr>
      <w:tr w:rsidR="00643AA0" w:rsidRPr="00643AA0" w:rsidTr="00D160FD">
        <w:trPr>
          <w:trHeight w:val="20"/>
          <w:jc w:val="center"/>
        </w:trPr>
        <w:tc>
          <w:tcPr>
            <w:tcW w:w="10090" w:type="dxa"/>
            <w:gridSpan w:val="3"/>
            <w:shd w:val="clear" w:color="auto" w:fill="FFC000"/>
            <w:vAlign w:val="center"/>
          </w:tcPr>
          <w:p w:rsidR="00643AA0" w:rsidRPr="00643AA0" w:rsidRDefault="00643AA0" w:rsidP="00D160FD">
            <w:pPr>
              <w:rPr>
                <w:rFonts w:asciiTheme="minorHAnsi" w:hAnsiTheme="minorHAnsi" w:cstheme="minorHAnsi"/>
                <w:sz w:val="24"/>
                <w:szCs w:val="24"/>
                <w:lang w:val="ru-RU"/>
              </w:rPr>
            </w:pPr>
            <w:r w:rsidRPr="00643AA0">
              <w:rPr>
                <w:rFonts w:asciiTheme="minorHAnsi" w:hAnsiTheme="minorHAnsi" w:cstheme="minorHAnsi"/>
                <w:b/>
                <w:sz w:val="24"/>
                <w:szCs w:val="24"/>
                <w:lang w:val="ru-RU"/>
              </w:rPr>
              <w:t>д. Головино</w:t>
            </w:r>
          </w:p>
        </w:tc>
      </w:tr>
      <w:tr w:rsidR="00643AA0" w:rsidRPr="00643AA0" w:rsidTr="00D160FD">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sidRPr="00643AA0">
              <w:rPr>
                <w:rFonts w:asciiTheme="minorHAnsi" w:hAnsiTheme="minorHAnsi" w:cstheme="minorHAnsi"/>
                <w:sz w:val="24"/>
                <w:szCs w:val="24"/>
                <w:lang w:val="ru-RU"/>
              </w:rPr>
              <w:t>2</w:t>
            </w:r>
          </w:p>
        </w:tc>
        <w:tc>
          <w:tcPr>
            <w:tcW w:w="7731" w:type="dxa"/>
            <w:vAlign w:val="center"/>
          </w:tcPr>
          <w:p w:rsidR="00643AA0" w:rsidRPr="00643AA0" w:rsidRDefault="00643AA0" w:rsidP="00D160FD">
            <w:pPr>
              <w:rPr>
                <w:rFonts w:asciiTheme="minorHAnsi" w:hAnsiTheme="minorHAnsi" w:cstheme="minorHAnsi"/>
                <w:sz w:val="24"/>
                <w:szCs w:val="24"/>
                <w:lang w:val="ru-RU"/>
              </w:rPr>
            </w:pPr>
            <w:r w:rsidRPr="00643AA0">
              <w:rPr>
                <w:rFonts w:asciiTheme="minorHAnsi" w:hAnsiTheme="minorHAnsi" w:cstheme="minorHAnsi"/>
                <w:sz w:val="24"/>
                <w:szCs w:val="24"/>
                <w:lang w:val="ru-RU"/>
              </w:rPr>
              <w:t>Реконструкция ОСК д. Головино: приёмного колодца, отстойников и аэротенка</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2030</w:t>
            </w:r>
          </w:p>
        </w:tc>
      </w:tr>
      <w:tr w:rsidR="00643AA0" w:rsidRPr="00643AA0" w:rsidTr="00D160FD">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sidRPr="00643AA0">
              <w:rPr>
                <w:rFonts w:asciiTheme="minorHAnsi" w:hAnsiTheme="minorHAnsi" w:cstheme="minorHAnsi"/>
                <w:sz w:val="24"/>
                <w:szCs w:val="24"/>
                <w:lang w:val="ru-RU"/>
              </w:rPr>
              <w:t>3</w:t>
            </w:r>
          </w:p>
        </w:tc>
        <w:tc>
          <w:tcPr>
            <w:tcW w:w="7731" w:type="dxa"/>
            <w:vAlign w:val="center"/>
          </w:tcPr>
          <w:p w:rsidR="00643AA0" w:rsidRPr="00643AA0" w:rsidRDefault="00643AA0" w:rsidP="00D160FD">
            <w:pPr>
              <w:rPr>
                <w:rFonts w:asciiTheme="minorHAnsi" w:hAnsiTheme="minorHAnsi" w:cstheme="minorHAnsi"/>
                <w:sz w:val="24"/>
                <w:szCs w:val="24"/>
                <w:lang w:val="ru-RU"/>
              </w:rPr>
            </w:pPr>
            <w:r w:rsidRPr="00643AA0">
              <w:rPr>
                <w:rFonts w:asciiTheme="minorHAnsi" w:hAnsiTheme="minorHAnsi" w:cstheme="minorHAnsi"/>
                <w:sz w:val="24"/>
                <w:szCs w:val="24"/>
                <w:lang w:val="ru-RU"/>
              </w:rPr>
              <w:t>Очистка отстойников и иловых карт от зарослей и ила д. Головино</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2020</w:t>
            </w:r>
          </w:p>
        </w:tc>
      </w:tr>
      <w:tr w:rsidR="00643AA0" w:rsidRPr="00643AA0" w:rsidTr="00D160FD">
        <w:trPr>
          <w:trHeight w:val="48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sidRPr="00643AA0">
              <w:rPr>
                <w:rFonts w:asciiTheme="minorHAnsi" w:hAnsiTheme="minorHAnsi" w:cstheme="minorHAnsi"/>
                <w:sz w:val="24"/>
                <w:szCs w:val="24"/>
                <w:lang w:val="ru-RU"/>
              </w:rPr>
              <w:t>4</w:t>
            </w:r>
          </w:p>
        </w:tc>
        <w:tc>
          <w:tcPr>
            <w:tcW w:w="7731" w:type="dxa"/>
            <w:vAlign w:val="center"/>
          </w:tcPr>
          <w:p w:rsidR="00643AA0" w:rsidRPr="00643AA0" w:rsidRDefault="00643AA0" w:rsidP="00D160FD">
            <w:pPr>
              <w:rPr>
                <w:rFonts w:asciiTheme="minorHAnsi" w:hAnsiTheme="minorHAnsi" w:cstheme="minorHAnsi"/>
                <w:sz w:val="24"/>
                <w:szCs w:val="24"/>
                <w:lang w:val="ru-RU"/>
              </w:rPr>
            </w:pPr>
            <w:r w:rsidRPr="00643AA0">
              <w:rPr>
                <w:rFonts w:asciiTheme="minorHAnsi" w:hAnsiTheme="minorHAnsi" w:cstheme="minorHAnsi"/>
                <w:sz w:val="24"/>
                <w:szCs w:val="24"/>
                <w:lang w:val="ru-RU"/>
              </w:rPr>
              <w:t>Реконструкция кровли над зданием ОСК. д. Головино</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2021</w:t>
            </w:r>
          </w:p>
        </w:tc>
      </w:tr>
      <w:tr w:rsidR="00643AA0" w:rsidRPr="00643AA0" w:rsidTr="00D160FD">
        <w:trPr>
          <w:trHeight w:val="403"/>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sidRPr="00643AA0">
              <w:rPr>
                <w:rFonts w:asciiTheme="minorHAnsi" w:hAnsiTheme="minorHAnsi" w:cstheme="minorHAnsi"/>
                <w:sz w:val="24"/>
                <w:szCs w:val="24"/>
                <w:lang w:val="ru-RU"/>
              </w:rPr>
              <w:t>5</w:t>
            </w:r>
          </w:p>
        </w:tc>
        <w:tc>
          <w:tcPr>
            <w:tcW w:w="7731" w:type="dxa"/>
            <w:vAlign w:val="center"/>
          </w:tcPr>
          <w:p w:rsidR="00643AA0" w:rsidRPr="00643AA0" w:rsidRDefault="00643AA0" w:rsidP="00D160FD">
            <w:pPr>
              <w:rPr>
                <w:rFonts w:asciiTheme="minorHAnsi" w:hAnsiTheme="minorHAnsi" w:cstheme="minorHAnsi"/>
                <w:sz w:val="24"/>
                <w:szCs w:val="24"/>
                <w:lang w:val="ru-RU"/>
              </w:rPr>
            </w:pPr>
            <w:r w:rsidRPr="00643AA0">
              <w:rPr>
                <w:rFonts w:asciiTheme="minorHAnsi" w:hAnsiTheme="minorHAnsi" w:cstheme="minorHAnsi"/>
                <w:sz w:val="24"/>
                <w:szCs w:val="24"/>
                <w:lang w:val="ru-RU"/>
              </w:rPr>
              <w:t>Реконструкция канализационной сети д. Головино (120 п.м., д. 250 мм.)</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2027</w:t>
            </w:r>
          </w:p>
        </w:tc>
      </w:tr>
      <w:tr w:rsidR="00643AA0" w:rsidRPr="00643AA0" w:rsidTr="00D160FD">
        <w:trPr>
          <w:trHeight w:val="379"/>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sidRPr="00643AA0">
              <w:rPr>
                <w:rFonts w:asciiTheme="minorHAnsi" w:hAnsiTheme="minorHAnsi" w:cstheme="minorHAnsi"/>
                <w:sz w:val="24"/>
                <w:szCs w:val="24"/>
                <w:lang w:val="ru-RU"/>
              </w:rPr>
              <w:t>6</w:t>
            </w:r>
          </w:p>
        </w:tc>
        <w:tc>
          <w:tcPr>
            <w:tcW w:w="7731" w:type="dxa"/>
            <w:vAlign w:val="center"/>
          </w:tcPr>
          <w:p w:rsidR="00643AA0" w:rsidRPr="00643AA0" w:rsidRDefault="00643AA0" w:rsidP="00D160FD">
            <w:pPr>
              <w:rPr>
                <w:rFonts w:asciiTheme="minorHAnsi" w:hAnsiTheme="minorHAnsi" w:cstheme="minorHAnsi"/>
                <w:sz w:val="24"/>
                <w:szCs w:val="24"/>
                <w:lang w:val="ru-RU"/>
              </w:rPr>
            </w:pPr>
            <w:r w:rsidRPr="00643AA0">
              <w:rPr>
                <w:rFonts w:asciiTheme="minorHAnsi" w:hAnsiTheme="minorHAnsi" w:cstheme="minorHAnsi"/>
                <w:sz w:val="24"/>
                <w:szCs w:val="24"/>
                <w:lang w:val="ru-RU"/>
              </w:rPr>
              <w:t>Реконструкция канализационных колодцев д. Головино (10 шт.)</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2028</w:t>
            </w:r>
          </w:p>
        </w:tc>
      </w:tr>
      <w:tr w:rsidR="00643AA0" w:rsidRPr="00643AA0" w:rsidTr="00D160FD">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7</w:t>
            </w:r>
          </w:p>
        </w:tc>
        <w:tc>
          <w:tcPr>
            <w:tcW w:w="7731" w:type="dxa"/>
            <w:vAlign w:val="center"/>
          </w:tcPr>
          <w:p w:rsidR="00643AA0" w:rsidRPr="00643AA0" w:rsidRDefault="00643AA0" w:rsidP="00D160FD">
            <w:pPr>
              <w:rPr>
                <w:rFonts w:asciiTheme="minorHAnsi" w:hAnsiTheme="minorHAnsi" w:cstheme="minorHAnsi"/>
                <w:sz w:val="24"/>
                <w:szCs w:val="24"/>
                <w:lang w:val="ru-RU"/>
              </w:rPr>
            </w:pPr>
            <w:r w:rsidRPr="00643AA0">
              <w:rPr>
                <w:rFonts w:asciiTheme="minorHAnsi" w:hAnsiTheme="minorHAnsi" w:cstheme="minorHAnsi"/>
                <w:sz w:val="24"/>
                <w:szCs w:val="24"/>
                <w:lang w:val="ru-RU"/>
              </w:rPr>
              <w:t>Реконструкция здания КНС д. Головино</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2028</w:t>
            </w:r>
          </w:p>
        </w:tc>
      </w:tr>
      <w:tr w:rsidR="00643AA0" w:rsidRPr="00643AA0" w:rsidTr="00643AA0">
        <w:trPr>
          <w:trHeight w:val="20"/>
          <w:jc w:val="center"/>
        </w:trPr>
        <w:tc>
          <w:tcPr>
            <w:tcW w:w="10090" w:type="dxa"/>
            <w:gridSpan w:val="3"/>
            <w:shd w:val="clear" w:color="auto" w:fill="FFC000"/>
            <w:vAlign w:val="center"/>
          </w:tcPr>
          <w:p w:rsidR="00643AA0" w:rsidRPr="00643AA0" w:rsidRDefault="00643AA0" w:rsidP="00643AA0">
            <w:pPr>
              <w:jc w:val="center"/>
              <w:rPr>
                <w:rFonts w:asciiTheme="minorHAnsi" w:hAnsiTheme="minorHAnsi" w:cstheme="minorHAnsi"/>
                <w:b/>
                <w:sz w:val="24"/>
                <w:szCs w:val="24"/>
                <w:lang w:val="ru-RU"/>
              </w:rPr>
            </w:pPr>
            <w:r w:rsidRPr="00643AA0">
              <w:rPr>
                <w:rFonts w:asciiTheme="minorHAnsi" w:hAnsiTheme="minorHAnsi" w:cstheme="minorHAnsi"/>
                <w:b/>
                <w:sz w:val="24"/>
                <w:szCs w:val="24"/>
                <w:lang w:val="ru-RU"/>
              </w:rPr>
              <w:lastRenderedPageBreak/>
              <w:t>пос. Сосновый Бор</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8</w:t>
            </w:r>
          </w:p>
        </w:tc>
        <w:tc>
          <w:tcPr>
            <w:tcW w:w="7731" w:type="dxa"/>
            <w:vAlign w:val="bottom"/>
          </w:tcPr>
          <w:p w:rsidR="00643AA0" w:rsidRPr="00643AA0" w:rsidRDefault="00643AA0" w:rsidP="00643AA0">
            <w:pPr>
              <w:rPr>
                <w:rFonts w:asciiTheme="minorHAnsi" w:hAnsiTheme="minorHAnsi" w:cstheme="minorHAnsi"/>
                <w:sz w:val="24"/>
                <w:szCs w:val="24"/>
                <w:lang w:val="ru-RU"/>
              </w:rPr>
            </w:pPr>
            <w:r>
              <w:rPr>
                <w:rFonts w:asciiTheme="minorHAnsi" w:hAnsiTheme="minorHAnsi" w:cstheme="minorHAnsi"/>
                <w:sz w:val="24"/>
                <w:szCs w:val="24"/>
                <w:lang w:val="ru-RU"/>
              </w:rPr>
              <w:t>Строительство модульных ОСК пос. Сосновый Бор</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2030</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9</w:t>
            </w:r>
          </w:p>
        </w:tc>
        <w:tc>
          <w:tcPr>
            <w:tcW w:w="7731" w:type="dxa"/>
            <w:vAlign w:val="bottom"/>
          </w:tcPr>
          <w:p w:rsidR="00643AA0" w:rsidRPr="00643AA0" w:rsidRDefault="00643AA0" w:rsidP="00643AA0">
            <w:pPr>
              <w:rPr>
                <w:rFonts w:asciiTheme="minorHAnsi" w:hAnsiTheme="minorHAnsi" w:cstheme="minorHAnsi"/>
                <w:sz w:val="24"/>
                <w:szCs w:val="24"/>
                <w:lang w:val="ru-RU"/>
              </w:rPr>
            </w:pPr>
            <w:r w:rsidRPr="00643AA0">
              <w:rPr>
                <w:rFonts w:asciiTheme="minorHAnsi" w:hAnsiTheme="minorHAnsi" w:cstheme="minorHAnsi"/>
                <w:sz w:val="24"/>
                <w:szCs w:val="24"/>
                <w:lang w:val="ru-RU"/>
              </w:rPr>
              <w:t>Реконструкция канализационной сети пос. Сосновый Бор (250 п.м., д. 200 мм.)</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2029</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10</w:t>
            </w:r>
          </w:p>
        </w:tc>
        <w:tc>
          <w:tcPr>
            <w:tcW w:w="7731" w:type="dxa"/>
            <w:vAlign w:val="bottom"/>
          </w:tcPr>
          <w:p w:rsidR="00643AA0" w:rsidRPr="00643AA0" w:rsidRDefault="00643AA0" w:rsidP="00643AA0">
            <w:pPr>
              <w:rPr>
                <w:rFonts w:asciiTheme="minorHAnsi" w:hAnsiTheme="minorHAnsi" w:cstheme="minorHAnsi"/>
                <w:sz w:val="24"/>
                <w:szCs w:val="24"/>
                <w:lang w:val="ru-RU"/>
              </w:rPr>
            </w:pPr>
            <w:r w:rsidRPr="00643AA0">
              <w:rPr>
                <w:rFonts w:asciiTheme="minorHAnsi" w:hAnsiTheme="minorHAnsi" w:cstheme="minorHAnsi"/>
                <w:sz w:val="24"/>
                <w:szCs w:val="24"/>
                <w:lang w:val="ru-RU"/>
              </w:rPr>
              <w:t>Реконструкция канализационных колодцев п. Сосновый Бор (8 шт.)</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2029</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11</w:t>
            </w:r>
          </w:p>
        </w:tc>
        <w:tc>
          <w:tcPr>
            <w:tcW w:w="7731" w:type="dxa"/>
            <w:vAlign w:val="bottom"/>
          </w:tcPr>
          <w:p w:rsidR="00643AA0" w:rsidRPr="00643AA0" w:rsidRDefault="00643AA0" w:rsidP="00643AA0">
            <w:pPr>
              <w:rPr>
                <w:rFonts w:asciiTheme="minorHAnsi" w:hAnsiTheme="minorHAnsi" w:cstheme="minorHAnsi"/>
                <w:sz w:val="24"/>
                <w:szCs w:val="24"/>
                <w:lang w:val="ru-RU"/>
              </w:rPr>
            </w:pPr>
            <w:r w:rsidRPr="00643AA0">
              <w:rPr>
                <w:rFonts w:asciiTheme="minorHAnsi" w:hAnsiTheme="minorHAnsi" w:cstheme="minorHAnsi"/>
                <w:sz w:val="24"/>
                <w:szCs w:val="24"/>
                <w:lang w:val="ru-RU"/>
              </w:rPr>
              <w:t>Реконструкция кровли над зданием КНС. п.Сосновый Бор</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2029</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12</w:t>
            </w:r>
          </w:p>
        </w:tc>
        <w:tc>
          <w:tcPr>
            <w:tcW w:w="7731" w:type="dxa"/>
            <w:vAlign w:val="bottom"/>
          </w:tcPr>
          <w:p w:rsidR="00643AA0" w:rsidRPr="00643AA0" w:rsidRDefault="00643AA0" w:rsidP="00643AA0">
            <w:pPr>
              <w:rPr>
                <w:rFonts w:asciiTheme="minorHAnsi" w:hAnsiTheme="minorHAnsi" w:cstheme="minorHAnsi"/>
                <w:sz w:val="24"/>
                <w:szCs w:val="24"/>
                <w:lang w:val="ru-RU"/>
              </w:rPr>
            </w:pPr>
            <w:r w:rsidRPr="00643AA0">
              <w:rPr>
                <w:rFonts w:asciiTheme="minorHAnsi" w:hAnsiTheme="minorHAnsi" w:cstheme="minorHAnsi"/>
                <w:sz w:val="24"/>
                <w:szCs w:val="24"/>
                <w:lang w:val="ru-RU"/>
              </w:rPr>
              <w:t>Установка 2-го фекального насоса п. Сосновый Бор</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2023</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13</w:t>
            </w:r>
          </w:p>
        </w:tc>
        <w:tc>
          <w:tcPr>
            <w:tcW w:w="7731" w:type="dxa"/>
            <w:vAlign w:val="bottom"/>
          </w:tcPr>
          <w:p w:rsidR="00643AA0" w:rsidRPr="00643AA0" w:rsidRDefault="00643AA0" w:rsidP="00643AA0">
            <w:pPr>
              <w:rPr>
                <w:rFonts w:asciiTheme="minorHAnsi" w:hAnsiTheme="minorHAnsi" w:cstheme="minorHAnsi"/>
                <w:sz w:val="24"/>
                <w:szCs w:val="24"/>
                <w:lang w:val="ru-RU"/>
              </w:rPr>
            </w:pPr>
            <w:r w:rsidRPr="00643AA0">
              <w:rPr>
                <w:rFonts w:asciiTheme="minorHAnsi" w:hAnsiTheme="minorHAnsi" w:cstheme="minorHAnsi"/>
                <w:sz w:val="24"/>
                <w:szCs w:val="24"/>
                <w:lang w:val="ru-RU"/>
              </w:rPr>
              <w:t xml:space="preserve">Замена кабель освещения ВВГ 3*1,5 на КНС п.Сосновый Бор (30 м.) </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2026</w:t>
            </w:r>
          </w:p>
        </w:tc>
      </w:tr>
      <w:tr w:rsidR="00643AA0" w:rsidRPr="00643AA0" w:rsidTr="00643AA0">
        <w:trPr>
          <w:trHeight w:val="20"/>
          <w:jc w:val="center"/>
        </w:trPr>
        <w:tc>
          <w:tcPr>
            <w:tcW w:w="10090" w:type="dxa"/>
            <w:gridSpan w:val="3"/>
            <w:shd w:val="clear" w:color="auto" w:fill="FFC000"/>
            <w:vAlign w:val="center"/>
          </w:tcPr>
          <w:p w:rsidR="00643AA0" w:rsidRPr="00643AA0" w:rsidRDefault="00643AA0" w:rsidP="00643AA0">
            <w:pPr>
              <w:jc w:val="center"/>
              <w:rPr>
                <w:rFonts w:asciiTheme="minorHAnsi" w:hAnsiTheme="minorHAnsi" w:cstheme="minorHAnsi"/>
                <w:b/>
                <w:sz w:val="24"/>
                <w:szCs w:val="24"/>
                <w:lang w:val="ru-RU"/>
              </w:rPr>
            </w:pPr>
            <w:r w:rsidRPr="00643AA0">
              <w:rPr>
                <w:rFonts w:asciiTheme="minorHAnsi" w:hAnsiTheme="minorHAnsi" w:cstheme="minorHAnsi"/>
                <w:b/>
                <w:sz w:val="24"/>
                <w:szCs w:val="24"/>
                <w:lang w:val="ru-RU"/>
              </w:rPr>
              <w:t>д. Панфилово</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14</w:t>
            </w:r>
          </w:p>
        </w:tc>
        <w:tc>
          <w:tcPr>
            <w:tcW w:w="7731" w:type="dxa"/>
            <w:vAlign w:val="bottom"/>
          </w:tcPr>
          <w:p w:rsidR="00643AA0" w:rsidRPr="00643AA0" w:rsidRDefault="00643AA0" w:rsidP="00643AA0">
            <w:pPr>
              <w:rPr>
                <w:rFonts w:asciiTheme="minorHAnsi" w:hAnsiTheme="minorHAnsi" w:cstheme="minorHAnsi"/>
                <w:sz w:val="24"/>
                <w:szCs w:val="24"/>
                <w:lang w:val="ru-RU"/>
              </w:rPr>
            </w:pPr>
            <w:r w:rsidRPr="00643AA0">
              <w:rPr>
                <w:rFonts w:asciiTheme="minorHAnsi" w:hAnsiTheme="minorHAnsi" w:cstheme="minorHAnsi"/>
                <w:sz w:val="24"/>
                <w:szCs w:val="24"/>
                <w:lang w:val="ru-RU"/>
              </w:rPr>
              <w:t>Реконструкция отстойника с увеличением его объёма д. Панфилово</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2028</w:t>
            </w:r>
          </w:p>
        </w:tc>
      </w:tr>
      <w:tr w:rsidR="00643AA0" w:rsidRPr="00643AA0" w:rsidTr="00643AA0">
        <w:trPr>
          <w:trHeight w:val="20"/>
          <w:jc w:val="center"/>
        </w:trPr>
        <w:tc>
          <w:tcPr>
            <w:tcW w:w="10090" w:type="dxa"/>
            <w:gridSpan w:val="3"/>
            <w:shd w:val="clear" w:color="auto" w:fill="FFC000"/>
            <w:vAlign w:val="center"/>
          </w:tcPr>
          <w:p w:rsidR="00643AA0" w:rsidRPr="00643AA0" w:rsidRDefault="00643AA0" w:rsidP="00643AA0">
            <w:pPr>
              <w:jc w:val="center"/>
              <w:rPr>
                <w:rFonts w:asciiTheme="minorHAnsi" w:hAnsiTheme="minorHAnsi" w:cstheme="minorHAnsi"/>
                <w:b/>
                <w:sz w:val="24"/>
                <w:szCs w:val="24"/>
                <w:lang w:val="ru-RU"/>
              </w:rPr>
            </w:pPr>
            <w:r w:rsidRPr="00643AA0">
              <w:rPr>
                <w:rFonts w:asciiTheme="minorHAnsi" w:hAnsiTheme="minorHAnsi" w:cstheme="minorHAnsi"/>
                <w:b/>
                <w:sz w:val="24"/>
                <w:szCs w:val="24"/>
                <w:lang w:val="ru-RU"/>
              </w:rPr>
              <w:t>пос. Машиностроитель</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15</w:t>
            </w:r>
          </w:p>
        </w:tc>
        <w:tc>
          <w:tcPr>
            <w:tcW w:w="7731" w:type="dxa"/>
            <w:vAlign w:val="bottom"/>
          </w:tcPr>
          <w:p w:rsidR="00643AA0" w:rsidRPr="00643AA0" w:rsidRDefault="00643AA0" w:rsidP="00643AA0">
            <w:pPr>
              <w:rPr>
                <w:rFonts w:asciiTheme="minorHAnsi" w:hAnsiTheme="minorHAnsi" w:cstheme="minorHAnsi"/>
                <w:sz w:val="24"/>
                <w:szCs w:val="24"/>
                <w:lang w:val="ru-RU"/>
              </w:rPr>
            </w:pPr>
            <w:r w:rsidRPr="00643AA0">
              <w:rPr>
                <w:rFonts w:asciiTheme="minorHAnsi" w:hAnsiTheme="minorHAnsi" w:cstheme="minorHAnsi"/>
                <w:sz w:val="24"/>
                <w:szCs w:val="24"/>
                <w:lang w:val="ru-RU"/>
              </w:rPr>
              <w:t>Реконструкция здания КНС п. Машиностроитель</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2027</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16</w:t>
            </w:r>
          </w:p>
        </w:tc>
        <w:tc>
          <w:tcPr>
            <w:tcW w:w="7731" w:type="dxa"/>
            <w:vAlign w:val="bottom"/>
          </w:tcPr>
          <w:p w:rsidR="00643AA0" w:rsidRPr="00643AA0" w:rsidRDefault="00643AA0" w:rsidP="00643AA0">
            <w:pPr>
              <w:rPr>
                <w:rFonts w:asciiTheme="minorHAnsi" w:hAnsiTheme="minorHAnsi" w:cstheme="minorHAnsi"/>
                <w:sz w:val="24"/>
                <w:szCs w:val="24"/>
                <w:lang w:val="ru-RU"/>
              </w:rPr>
            </w:pPr>
            <w:r w:rsidRPr="00643AA0">
              <w:rPr>
                <w:rFonts w:asciiTheme="minorHAnsi" w:hAnsiTheme="minorHAnsi" w:cstheme="minorHAnsi"/>
                <w:sz w:val="24"/>
                <w:szCs w:val="24"/>
                <w:lang w:val="ru-RU"/>
              </w:rPr>
              <w:t>Реконструкция сетей канализации п. Машиностроитель (150 п.м.)</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2020</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17</w:t>
            </w:r>
          </w:p>
        </w:tc>
        <w:tc>
          <w:tcPr>
            <w:tcW w:w="7731" w:type="dxa"/>
            <w:vAlign w:val="bottom"/>
          </w:tcPr>
          <w:p w:rsidR="00643AA0" w:rsidRPr="00643AA0" w:rsidRDefault="00643AA0" w:rsidP="00643AA0">
            <w:pPr>
              <w:rPr>
                <w:rFonts w:asciiTheme="minorHAnsi" w:hAnsiTheme="minorHAnsi" w:cstheme="minorHAnsi"/>
                <w:sz w:val="24"/>
                <w:szCs w:val="24"/>
                <w:lang w:val="ru-RU"/>
              </w:rPr>
            </w:pPr>
            <w:r w:rsidRPr="00643AA0">
              <w:rPr>
                <w:rFonts w:asciiTheme="minorHAnsi" w:hAnsiTheme="minorHAnsi" w:cstheme="minorHAnsi"/>
                <w:sz w:val="24"/>
                <w:szCs w:val="24"/>
                <w:lang w:val="ru-RU"/>
              </w:rPr>
              <w:t>Реконструкция канализационных  колодцев п. Машиностроитель (5 шт.)</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2025</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18</w:t>
            </w:r>
          </w:p>
        </w:tc>
        <w:tc>
          <w:tcPr>
            <w:tcW w:w="7731" w:type="dxa"/>
            <w:vAlign w:val="bottom"/>
          </w:tcPr>
          <w:p w:rsidR="00643AA0" w:rsidRPr="00643AA0" w:rsidRDefault="00643AA0" w:rsidP="00643AA0">
            <w:pPr>
              <w:rPr>
                <w:rFonts w:asciiTheme="minorHAnsi" w:hAnsiTheme="minorHAnsi" w:cstheme="minorHAnsi"/>
                <w:sz w:val="24"/>
                <w:szCs w:val="24"/>
                <w:lang w:val="ru-RU"/>
              </w:rPr>
            </w:pPr>
            <w:r w:rsidRPr="00643AA0">
              <w:rPr>
                <w:rFonts w:asciiTheme="minorHAnsi" w:hAnsiTheme="minorHAnsi" w:cstheme="minorHAnsi"/>
                <w:sz w:val="24"/>
                <w:szCs w:val="24"/>
                <w:lang w:val="ru-RU"/>
              </w:rPr>
              <w:t>Замена кабеля на освещение ВВГнг 3*1,5мм на КНС. п. Машиностроитель (5 п.м.)</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2026</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19</w:t>
            </w:r>
          </w:p>
        </w:tc>
        <w:tc>
          <w:tcPr>
            <w:tcW w:w="7731" w:type="dxa"/>
            <w:vAlign w:val="bottom"/>
          </w:tcPr>
          <w:p w:rsidR="00643AA0" w:rsidRPr="00643AA0" w:rsidRDefault="00643AA0" w:rsidP="00643AA0">
            <w:pPr>
              <w:rPr>
                <w:rFonts w:asciiTheme="minorHAnsi" w:hAnsiTheme="minorHAnsi" w:cstheme="minorHAnsi"/>
                <w:sz w:val="24"/>
                <w:szCs w:val="24"/>
                <w:lang w:val="ru-RU"/>
              </w:rPr>
            </w:pPr>
            <w:r w:rsidRPr="00643AA0">
              <w:rPr>
                <w:rFonts w:asciiTheme="minorHAnsi" w:hAnsiTheme="minorHAnsi" w:cstheme="minorHAnsi"/>
                <w:sz w:val="24"/>
                <w:szCs w:val="24"/>
                <w:lang w:val="ru-RU"/>
              </w:rPr>
              <w:t>Установка контрольного прибора учета сточных вод в КНС. п. Машиностроитель</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2028</w:t>
            </w:r>
          </w:p>
        </w:tc>
      </w:tr>
      <w:tr w:rsidR="00D160FD" w:rsidRPr="00643AA0" w:rsidTr="00D160FD">
        <w:trPr>
          <w:trHeight w:val="20"/>
          <w:jc w:val="center"/>
        </w:trPr>
        <w:tc>
          <w:tcPr>
            <w:tcW w:w="10090" w:type="dxa"/>
            <w:gridSpan w:val="3"/>
            <w:shd w:val="clear" w:color="auto" w:fill="FFC000"/>
            <w:vAlign w:val="center"/>
          </w:tcPr>
          <w:p w:rsidR="00D160FD" w:rsidRPr="00D160FD" w:rsidRDefault="00D160FD" w:rsidP="00643AA0">
            <w:pPr>
              <w:jc w:val="center"/>
              <w:rPr>
                <w:rFonts w:asciiTheme="minorHAnsi" w:hAnsiTheme="minorHAnsi" w:cstheme="minorHAnsi"/>
                <w:b/>
                <w:sz w:val="24"/>
                <w:szCs w:val="24"/>
                <w:lang w:val="ru-RU"/>
              </w:rPr>
            </w:pPr>
            <w:r w:rsidRPr="00D160FD">
              <w:rPr>
                <w:rFonts w:asciiTheme="minorHAnsi" w:hAnsiTheme="minorHAnsi" w:cstheme="minorHAnsi"/>
                <w:b/>
                <w:sz w:val="24"/>
                <w:szCs w:val="24"/>
                <w:lang w:val="ru-RU"/>
              </w:rPr>
              <w:t>пос. Нагорный</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20</w:t>
            </w:r>
          </w:p>
        </w:tc>
        <w:tc>
          <w:tcPr>
            <w:tcW w:w="7731" w:type="dxa"/>
            <w:vAlign w:val="bottom"/>
          </w:tcPr>
          <w:p w:rsidR="00643AA0" w:rsidRPr="00643AA0" w:rsidRDefault="00643AA0" w:rsidP="00643AA0">
            <w:pPr>
              <w:rPr>
                <w:rFonts w:asciiTheme="minorHAnsi" w:hAnsiTheme="minorHAnsi" w:cstheme="minorHAnsi"/>
                <w:sz w:val="24"/>
                <w:szCs w:val="24"/>
                <w:lang w:val="ru-RU"/>
              </w:rPr>
            </w:pPr>
            <w:r w:rsidRPr="00643AA0">
              <w:rPr>
                <w:rFonts w:asciiTheme="minorHAnsi" w:hAnsiTheme="minorHAnsi" w:cstheme="minorHAnsi"/>
                <w:sz w:val="24"/>
                <w:szCs w:val="24"/>
                <w:lang w:val="ru-RU"/>
              </w:rPr>
              <w:t>Реконструкция канализационной сети пос. Нагорный (450 п.м., д. 160 мм.)</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2030</w:t>
            </w:r>
          </w:p>
        </w:tc>
      </w:tr>
      <w:tr w:rsidR="00D160FD" w:rsidRPr="00643AA0" w:rsidTr="00D160FD">
        <w:trPr>
          <w:trHeight w:val="20"/>
          <w:jc w:val="center"/>
        </w:trPr>
        <w:tc>
          <w:tcPr>
            <w:tcW w:w="10090" w:type="dxa"/>
            <w:gridSpan w:val="3"/>
            <w:shd w:val="clear" w:color="auto" w:fill="FFC000"/>
            <w:vAlign w:val="center"/>
          </w:tcPr>
          <w:p w:rsidR="00D160FD" w:rsidRPr="00D160FD" w:rsidRDefault="00D160FD" w:rsidP="00643AA0">
            <w:pPr>
              <w:jc w:val="center"/>
              <w:rPr>
                <w:rFonts w:asciiTheme="minorHAnsi" w:hAnsiTheme="minorHAnsi" w:cstheme="minorHAnsi"/>
                <w:b/>
                <w:sz w:val="24"/>
                <w:szCs w:val="24"/>
                <w:lang w:val="ru-RU"/>
              </w:rPr>
            </w:pPr>
            <w:r w:rsidRPr="00D160FD">
              <w:rPr>
                <w:rFonts w:asciiTheme="minorHAnsi" w:hAnsiTheme="minorHAnsi" w:cstheme="minorHAnsi"/>
                <w:b/>
                <w:sz w:val="24"/>
                <w:szCs w:val="24"/>
                <w:lang w:val="ru-RU"/>
              </w:rPr>
              <w:t>пос. Санинского ДОКа</w:t>
            </w:r>
          </w:p>
        </w:tc>
      </w:tr>
      <w:tr w:rsidR="00643AA0" w:rsidRPr="00A93F0B"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21</w:t>
            </w:r>
          </w:p>
        </w:tc>
        <w:tc>
          <w:tcPr>
            <w:tcW w:w="7731" w:type="dxa"/>
            <w:vAlign w:val="bottom"/>
          </w:tcPr>
          <w:p w:rsidR="00643AA0" w:rsidRPr="00643AA0" w:rsidRDefault="00643AA0" w:rsidP="00643AA0">
            <w:pPr>
              <w:rPr>
                <w:rFonts w:asciiTheme="minorHAnsi" w:hAnsiTheme="minorHAnsi" w:cstheme="minorHAnsi"/>
                <w:sz w:val="24"/>
                <w:szCs w:val="24"/>
              </w:rPr>
            </w:pPr>
            <w:r w:rsidRPr="00643AA0">
              <w:rPr>
                <w:rFonts w:asciiTheme="minorHAnsi" w:hAnsiTheme="minorHAnsi" w:cstheme="minorHAnsi"/>
                <w:sz w:val="24"/>
                <w:szCs w:val="24"/>
                <w:lang w:val="ru-RU"/>
              </w:rPr>
              <w:t xml:space="preserve">Реконструкция зданий КНС №1 и №2 пос. </w:t>
            </w:r>
            <w:r w:rsidRPr="00643AA0">
              <w:rPr>
                <w:rFonts w:asciiTheme="minorHAnsi" w:hAnsiTheme="minorHAnsi" w:cstheme="minorHAnsi"/>
                <w:sz w:val="24"/>
                <w:szCs w:val="24"/>
              </w:rPr>
              <w:t>Санинского ДОКа</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2023</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22</w:t>
            </w:r>
          </w:p>
        </w:tc>
        <w:tc>
          <w:tcPr>
            <w:tcW w:w="7731" w:type="dxa"/>
            <w:vAlign w:val="bottom"/>
          </w:tcPr>
          <w:p w:rsidR="00643AA0" w:rsidRPr="00643AA0" w:rsidRDefault="00643AA0" w:rsidP="00643AA0">
            <w:pPr>
              <w:rPr>
                <w:rFonts w:asciiTheme="minorHAnsi" w:hAnsiTheme="minorHAnsi" w:cstheme="minorHAnsi"/>
                <w:sz w:val="24"/>
                <w:szCs w:val="24"/>
                <w:lang w:val="ru-RU"/>
              </w:rPr>
            </w:pPr>
            <w:r w:rsidRPr="00643AA0">
              <w:rPr>
                <w:rFonts w:asciiTheme="minorHAnsi" w:hAnsiTheme="minorHAnsi" w:cstheme="minorHAnsi"/>
                <w:sz w:val="24"/>
                <w:szCs w:val="24"/>
                <w:lang w:val="ru-RU"/>
              </w:rPr>
              <w:t>Реконструкция канализационной сети пос. Санинского ДОКа (350 п.м., д. 150 мм.)</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2024</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23</w:t>
            </w:r>
          </w:p>
        </w:tc>
        <w:tc>
          <w:tcPr>
            <w:tcW w:w="7731" w:type="dxa"/>
            <w:vAlign w:val="bottom"/>
          </w:tcPr>
          <w:p w:rsidR="00643AA0" w:rsidRPr="00643AA0" w:rsidRDefault="00643AA0" w:rsidP="00643AA0">
            <w:pPr>
              <w:rPr>
                <w:rFonts w:asciiTheme="minorHAnsi" w:hAnsiTheme="minorHAnsi" w:cstheme="minorHAnsi"/>
                <w:sz w:val="24"/>
                <w:szCs w:val="24"/>
                <w:lang w:val="ru-RU"/>
              </w:rPr>
            </w:pPr>
            <w:r w:rsidRPr="00643AA0">
              <w:rPr>
                <w:rFonts w:asciiTheme="minorHAnsi" w:hAnsiTheme="minorHAnsi" w:cstheme="minorHAnsi"/>
                <w:sz w:val="24"/>
                <w:szCs w:val="24"/>
                <w:lang w:val="ru-RU"/>
              </w:rPr>
              <w:t>Реконструкция канализационных колодцев пос. Санинского ДОКа (5 шт.)</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2028</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24</w:t>
            </w:r>
          </w:p>
        </w:tc>
        <w:tc>
          <w:tcPr>
            <w:tcW w:w="7731" w:type="dxa"/>
            <w:vAlign w:val="bottom"/>
          </w:tcPr>
          <w:p w:rsidR="00643AA0" w:rsidRPr="00643AA0" w:rsidRDefault="00643AA0" w:rsidP="00643AA0">
            <w:pPr>
              <w:rPr>
                <w:rFonts w:asciiTheme="minorHAnsi" w:hAnsiTheme="minorHAnsi" w:cstheme="minorHAnsi"/>
                <w:sz w:val="24"/>
                <w:szCs w:val="24"/>
              </w:rPr>
            </w:pPr>
            <w:r w:rsidRPr="00643AA0">
              <w:rPr>
                <w:rFonts w:asciiTheme="minorHAnsi" w:hAnsiTheme="minorHAnsi" w:cstheme="minorHAnsi"/>
                <w:sz w:val="24"/>
                <w:szCs w:val="24"/>
                <w:lang w:val="ru-RU"/>
              </w:rPr>
              <w:t xml:space="preserve">Установка электродвигателя на КНС №1 пос. </w:t>
            </w:r>
            <w:r w:rsidRPr="00643AA0">
              <w:rPr>
                <w:rFonts w:asciiTheme="minorHAnsi" w:hAnsiTheme="minorHAnsi" w:cstheme="minorHAnsi"/>
                <w:sz w:val="24"/>
                <w:szCs w:val="24"/>
              </w:rPr>
              <w:t>Санинского ДОКа</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2026</w:t>
            </w:r>
          </w:p>
        </w:tc>
      </w:tr>
      <w:tr w:rsidR="00643AA0" w:rsidRPr="00A93F0B"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25</w:t>
            </w:r>
          </w:p>
        </w:tc>
        <w:tc>
          <w:tcPr>
            <w:tcW w:w="7731" w:type="dxa"/>
            <w:vAlign w:val="bottom"/>
          </w:tcPr>
          <w:p w:rsidR="00643AA0" w:rsidRPr="00643AA0" w:rsidRDefault="00643AA0" w:rsidP="00643AA0">
            <w:pPr>
              <w:rPr>
                <w:rFonts w:asciiTheme="minorHAnsi" w:hAnsiTheme="minorHAnsi" w:cstheme="minorHAnsi"/>
                <w:sz w:val="24"/>
                <w:szCs w:val="24"/>
              </w:rPr>
            </w:pPr>
            <w:r w:rsidRPr="00643AA0">
              <w:rPr>
                <w:rFonts w:asciiTheme="minorHAnsi" w:hAnsiTheme="minorHAnsi" w:cstheme="minorHAnsi"/>
                <w:sz w:val="24"/>
                <w:szCs w:val="24"/>
                <w:lang w:val="ru-RU"/>
              </w:rPr>
              <w:t xml:space="preserve">Замена кабеля электроснабжения в помещении КНС №2 пос. </w:t>
            </w:r>
            <w:r w:rsidRPr="00643AA0">
              <w:rPr>
                <w:rFonts w:asciiTheme="minorHAnsi" w:hAnsiTheme="minorHAnsi" w:cstheme="minorHAnsi"/>
                <w:sz w:val="24"/>
                <w:szCs w:val="24"/>
              </w:rPr>
              <w:t>Санинского ДОКа</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2023</w:t>
            </w:r>
          </w:p>
        </w:tc>
      </w:tr>
      <w:tr w:rsidR="00643AA0" w:rsidRPr="00A93F0B"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26</w:t>
            </w:r>
          </w:p>
        </w:tc>
        <w:tc>
          <w:tcPr>
            <w:tcW w:w="7731" w:type="dxa"/>
            <w:vAlign w:val="bottom"/>
          </w:tcPr>
          <w:p w:rsidR="00643AA0" w:rsidRPr="00643AA0" w:rsidRDefault="00643AA0" w:rsidP="00643AA0">
            <w:pPr>
              <w:rPr>
                <w:rFonts w:asciiTheme="minorHAnsi" w:hAnsiTheme="minorHAnsi" w:cstheme="minorHAnsi"/>
                <w:sz w:val="24"/>
                <w:szCs w:val="24"/>
              </w:rPr>
            </w:pPr>
            <w:r w:rsidRPr="00643AA0">
              <w:rPr>
                <w:rFonts w:asciiTheme="minorHAnsi" w:hAnsiTheme="minorHAnsi" w:cstheme="minorHAnsi"/>
                <w:sz w:val="24"/>
                <w:szCs w:val="24"/>
                <w:lang w:val="ru-RU"/>
              </w:rPr>
              <w:t xml:space="preserve">Замена кабеля освещения ВВГнг 3*1,5мм на КНС ж.д. пос. </w:t>
            </w:r>
            <w:r w:rsidRPr="00643AA0">
              <w:rPr>
                <w:rFonts w:asciiTheme="minorHAnsi" w:hAnsiTheme="minorHAnsi" w:cstheme="minorHAnsi"/>
                <w:sz w:val="24"/>
                <w:szCs w:val="24"/>
              </w:rPr>
              <w:t>Санинского ДОКа (30 п.м.)</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2026</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27</w:t>
            </w:r>
          </w:p>
        </w:tc>
        <w:tc>
          <w:tcPr>
            <w:tcW w:w="7731" w:type="dxa"/>
            <w:vAlign w:val="bottom"/>
          </w:tcPr>
          <w:p w:rsidR="00643AA0" w:rsidRPr="00643AA0" w:rsidRDefault="00643AA0" w:rsidP="00643AA0">
            <w:pPr>
              <w:rPr>
                <w:rFonts w:asciiTheme="minorHAnsi" w:hAnsiTheme="minorHAnsi" w:cstheme="minorHAnsi"/>
                <w:sz w:val="24"/>
                <w:szCs w:val="24"/>
                <w:lang w:val="ru-RU"/>
              </w:rPr>
            </w:pPr>
            <w:r w:rsidRPr="00643AA0">
              <w:rPr>
                <w:rFonts w:asciiTheme="minorHAnsi" w:hAnsiTheme="minorHAnsi" w:cstheme="minorHAnsi"/>
                <w:sz w:val="24"/>
                <w:szCs w:val="24"/>
                <w:lang w:val="ru-RU"/>
              </w:rPr>
              <w:t>Замена кабеля освещения ВВГнг 3*1,5мм на КНС  ул. Производственная, д. 3,  пос. Санинского ДОКа (22 п.м.)</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2029</w:t>
            </w:r>
          </w:p>
        </w:tc>
      </w:tr>
    </w:tbl>
    <w:p w:rsidR="00741C96" w:rsidRDefault="00741C96" w:rsidP="00CD2B5B">
      <w:pPr>
        <w:spacing w:line="276" w:lineRule="auto"/>
        <w:ind w:firstLine="567"/>
        <w:jc w:val="both"/>
        <w:rPr>
          <w:rFonts w:ascii="Calibri" w:hAnsi="Calibri" w:cs="Calibri"/>
          <w:sz w:val="24"/>
          <w:szCs w:val="24"/>
          <w:lang w:val="ru-RU"/>
        </w:rPr>
      </w:pPr>
    </w:p>
    <w:p w:rsidR="00A93F0B" w:rsidRPr="00CB6583" w:rsidRDefault="00A93F0B" w:rsidP="00A93F0B">
      <w:pPr>
        <w:pStyle w:val="a5"/>
        <w:numPr>
          <w:ilvl w:val="1"/>
          <w:numId w:val="31"/>
        </w:numPr>
        <w:tabs>
          <w:tab w:val="left" w:pos="851"/>
          <w:tab w:val="left" w:pos="1134"/>
        </w:tabs>
        <w:spacing w:before="3" w:line="276" w:lineRule="auto"/>
        <w:ind w:left="0" w:right="116" w:firstLine="0"/>
        <w:jc w:val="center"/>
        <w:outlineLvl w:val="1"/>
        <w:rPr>
          <w:rFonts w:asciiTheme="minorHAnsi" w:hAnsiTheme="minorHAnsi"/>
          <w:b/>
          <w:sz w:val="24"/>
          <w:szCs w:val="24"/>
          <w:lang w:val="ru-RU"/>
        </w:rPr>
      </w:pPr>
      <w:bookmarkStart w:id="217" w:name="_Toc15291976"/>
      <w:bookmarkStart w:id="218" w:name="_Toc21954559"/>
      <w:r w:rsidRPr="00CB6583">
        <w:rPr>
          <w:rFonts w:asciiTheme="minorHAnsi" w:hAnsiTheme="minorHAnsi"/>
          <w:b/>
          <w:sz w:val="24"/>
          <w:szCs w:val="24"/>
          <w:lang w:val="ru-RU"/>
        </w:rPr>
        <w:t>Технические обоснования основных мероприятий по реализации схем водоотведения</w:t>
      </w:r>
      <w:bookmarkEnd w:id="217"/>
      <w:bookmarkEnd w:id="218"/>
    </w:p>
    <w:p w:rsidR="00741C96" w:rsidRPr="00741C96" w:rsidRDefault="00741C96" w:rsidP="00741C96">
      <w:pPr>
        <w:spacing w:line="276" w:lineRule="auto"/>
        <w:ind w:firstLine="567"/>
        <w:jc w:val="both"/>
        <w:rPr>
          <w:rFonts w:ascii="Calibri" w:hAnsi="Calibri" w:cs="Calibri"/>
          <w:sz w:val="24"/>
          <w:szCs w:val="24"/>
          <w:lang w:val="ru-RU"/>
        </w:rPr>
      </w:pPr>
      <w:r w:rsidRPr="00741C96">
        <w:rPr>
          <w:rFonts w:ascii="Calibri" w:hAnsi="Calibri" w:cs="Calibri"/>
          <w:sz w:val="24"/>
          <w:szCs w:val="24"/>
          <w:lang w:val="ru-RU"/>
        </w:rPr>
        <w:t>Строительство новых канализационных очистных сооружений с внедрением технологий глубокого удаления биогенных элементов, доочистки и обеззараживания сточных вод, позволит исключить отрицательное воздействие на водоемы и окружающую среду, выполнить требования нормативных документов Российского законодательства.</w:t>
      </w:r>
    </w:p>
    <w:p w:rsidR="006B601C" w:rsidRDefault="00741C96" w:rsidP="00741C96">
      <w:pPr>
        <w:spacing w:line="276" w:lineRule="auto"/>
        <w:ind w:firstLine="567"/>
        <w:jc w:val="both"/>
        <w:rPr>
          <w:rFonts w:ascii="Calibri" w:hAnsi="Calibri" w:cs="Calibri"/>
          <w:sz w:val="24"/>
          <w:szCs w:val="24"/>
          <w:lang w:val="ru-RU"/>
        </w:rPr>
      </w:pPr>
      <w:r w:rsidRPr="00741C96">
        <w:rPr>
          <w:rFonts w:ascii="Calibri" w:hAnsi="Calibri" w:cs="Calibri"/>
          <w:sz w:val="24"/>
          <w:szCs w:val="24"/>
          <w:lang w:val="ru-RU"/>
        </w:rPr>
        <w:t>Высокий процент износа сетей водоотведения и сооружений на них требует проведения мероприятий по реконструкции и капитальному ремонту. Планово-предупредительный ремонт сетей водоотведения повысит эффективность работы сети и снизит аварийность.</w:t>
      </w:r>
    </w:p>
    <w:p w:rsidR="006B601C" w:rsidRDefault="006B601C" w:rsidP="00CD2B5B">
      <w:pPr>
        <w:spacing w:line="276" w:lineRule="auto"/>
        <w:ind w:firstLine="567"/>
        <w:jc w:val="both"/>
        <w:rPr>
          <w:rFonts w:ascii="Calibri" w:hAnsi="Calibri" w:cs="Calibri"/>
          <w:sz w:val="24"/>
          <w:szCs w:val="24"/>
          <w:lang w:val="ru-RU"/>
        </w:rPr>
      </w:pPr>
    </w:p>
    <w:p w:rsidR="00D160FD" w:rsidRDefault="00D160FD" w:rsidP="00CD2B5B">
      <w:pPr>
        <w:spacing w:line="276" w:lineRule="auto"/>
        <w:ind w:firstLine="567"/>
        <w:jc w:val="both"/>
        <w:rPr>
          <w:rFonts w:ascii="Calibri" w:hAnsi="Calibri" w:cs="Calibri"/>
          <w:sz w:val="24"/>
          <w:szCs w:val="24"/>
          <w:lang w:val="ru-RU"/>
        </w:rPr>
      </w:pPr>
    </w:p>
    <w:p w:rsidR="00741C96" w:rsidRPr="00CB6583" w:rsidRDefault="00741C96" w:rsidP="00741C96">
      <w:pPr>
        <w:pStyle w:val="a5"/>
        <w:numPr>
          <w:ilvl w:val="1"/>
          <w:numId w:val="31"/>
        </w:numPr>
        <w:tabs>
          <w:tab w:val="left" w:pos="426"/>
          <w:tab w:val="left" w:pos="851"/>
        </w:tabs>
        <w:spacing w:before="3" w:line="276" w:lineRule="auto"/>
        <w:ind w:left="0" w:right="116" w:firstLine="0"/>
        <w:jc w:val="center"/>
        <w:outlineLvl w:val="1"/>
        <w:rPr>
          <w:rFonts w:asciiTheme="minorHAnsi" w:hAnsiTheme="minorHAnsi"/>
          <w:b/>
          <w:sz w:val="24"/>
          <w:szCs w:val="24"/>
          <w:lang w:val="ru-RU"/>
        </w:rPr>
      </w:pPr>
      <w:bookmarkStart w:id="219" w:name="_Toc15291977"/>
      <w:bookmarkStart w:id="220" w:name="_Toc21954560"/>
      <w:r w:rsidRPr="00CB6583">
        <w:rPr>
          <w:rFonts w:asciiTheme="minorHAnsi" w:hAnsiTheme="minorHAnsi"/>
          <w:b/>
          <w:sz w:val="24"/>
          <w:szCs w:val="24"/>
          <w:lang w:val="ru-RU"/>
        </w:rPr>
        <w:lastRenderedPageBreak/>
        <w:t>Сведения о вновь строящихся, реконструируемых и предлагаем</w:t>
      </w:r>
      <w:r w:rsidRPr="006151C5">
        <w:rPr>
          <w:rFonts w:asciiTheme="minorHAnsi" w:hAnsiTheme="minorHAnsi"/>
          <w:b/>
          <w:sz w:val="24"/>
          <w:szCs w:val="24"/>
          <w:lang w:val="ru-RU"/>
        </w:rPr>
        <w:t>ых к выводу из эксплуатации объектов централизованной системы водоотведения</w:t>
      </w:r>
      <w:bookmarkEnd w:id="219"/>
      <w:bookmarkEnd w:id="220"/>
    </w:p>
    <w:p w:rsidR="00741C96" w:rsidRPr="00741C96" w:rsidRDefault="00741C96" w:rsidP="00741C96">
      <w:pPr>
        <w:pStyle w:val="a3"/>
        <w:spacing w:line="276" w:lineRule="auto"/>
        <w:ind w:left="232" w:right="243" w:firstLine="566"/>
        <w:jc w:val="both"/>
        <w:rPr>
          <w:rFonts w:asciiTheme="minorHAnsi" w:hAnsiTheme="minorHAnsi"/>
          <w:sz w:val="24"/>
          <w:szCs w:val="24"/>
          <w:lang w:val="ru-RU"/>
        </w:rPr>
      </w:pPr>
      <w:r w:rsidRPr="00741C96">
        <w:rPr>
          <w:rFonts w:asciiTheme="minorHAnsi" w:hAnsiTheme="minorHAnsi"/>
          <w:sz w:val="24"/>
          <w:szCs w:val="24"/>
          <w:lang w:val="ru-RU"/>
        </w:rPr>
        <w:t>Схем</w:t>
      </w:r>
      <w:r w:rsidR="00F1072C">
        <w:rPr>
          <w:rFonts w:asciiTheme="minorHAnsi" w:hAnsiTheme="minorHAnsi"/>
          <w:sz w:val="24"/>
          <w:szCs w:val="24"/>
          <w:lang w:val="ru-RU"/>
        </w:rPr>
        <w:t xml:space="preserve">ы канализаций муниципального образования </w:t>
      </w:r>
      <w:r w:rsidRPr="00741C96">
        <w:rPr>
          <w:rFonts w:asciiTheme="minorHAnsi" w:hAnsiTheme="minorHAnsi"/>
          <w:sz w:val="24"/>
          <w:szCs w:val="24"/>
          <w:lang w:val="ru-RU"/>
        </w:rPr>
        <w:t>определена в соответствии с рельефом местности, и предусматривает развитие централизованн</w:t>
      </w:r>
      <w:r w:rsidR="00F1072C">
        <w:rPr>
          <w:rFonts w:asciiTheme="minorHAnsi" w:hAnsiTheme="minorHAnsi"/>
          <w:sz w:val="24"/>
          <w:szCs w:val="24"/>
          <w:lang w:val="ru-RU"/>
        </w:rPr>
        <w:t>ых</w:t>
      </w:r>
      <w:r w:rsidRPr="00741C96">
        <w:rPr>
          <w:rFonts w:asciiTheme="minorHAnsi" w:hAnsiTheme="minorHAnsi"/>
          <w:sz w:val="24"/>
          <w:szCs w:val="24"/>
          <w:lang w:val="ru-RU"/>
        </w:rPr>
        <w:t xml:space="preserve"> систем канализации. Сточные воды от школы и больничного городка переключаются в проектируемую канализационную сеть.</w:t>
      </w:r>
    </w:p>
    <w:p w:rsidR="00741C96" w:rsidRDefault="00741C96" w:rsidP="00741C96">
      <w:pPr>
        <w:pStyle w:val="a3"/>
        <w:spacing w:line="276" w:lineRule="auto"/>
        <w:ind w:left="232" w:right="243" w:firstLine="566"/>
        <w:jc w:val="both"/>
        <w:rPr>
          <w:rFonts w:asciiTheme="minorHAnsi" w:hAnsiTheme="minorHAnsi"/>
          <w:sz w:val="24"/>
          <w:szCs w:val="24"/>
          <w:lang w:val="ru-RU"/>
        </w:rPr>
      </w:pPr>
      <w:r w:rsidRPr="00741C96">
        <w:rPr>
          <w:rFonts w:asciiTheme="minorHAnsi" w:hAnsiTheme="minorHAnsi"/>
          <w:sz w:val="24"/>
          <w:szCs w:val="24"/>
          <w:lang w:val="ru-RU"/>
        </w:rPr>
        <w:t>Ликвидировать существующие выгреба-накопители, переключив стоки от жилых домов в проектируемую канализационную сеть поселка.</w:t>
      </w:r>
    </w:p>
    <w:p w:rsidR="006151C5" w:rsidRDefault="006151C5" w:rsidP="00741C96">
      <w:pPr>
        <w:pStyle w:val="a3"/>
        <w:spacing w:line="276" w:lineRule="auto"/>
        <w:ind w:left="232" w:right="243" w:firstLine="566"/>
        <w:jc w:val="both"/>
        <w:rPr>
          <w:rFonts w:asciiTheme="minorHAnsi" w:hAnsiTheme="minorHAnsi"/>
          <w:sz w:val="24"/>
          <w:szCs w:val="24"/>
          <w:lang w:val="ru-RU"/>
        </w:rPr>
      </w:pPr>
      <w:r>
        <w:rPr>
          <w:rFonts w:asciiTheme="minorHAnsi" w:hAnsiTheme="minorHAnsi"/>
          <w:sz w:val="24"/>
          <w:szCs w:val="24"/>
          <w:lang w:val="ru-RU"/>
        </w:rPr>
        <w:t>Генеральным планом муниципального образования Нагорное сельское поселение на перспективу до 2030 года предлагается реализовать следующий комплекс мероприятий по развитию систем водоотведения:</w:t>
      </w:r>
    </w:p>
    <w:p w:rsidR="006151C5" w:rsidRPr="006151C5" w:rsidRDefault="006151C5" w:rsidP="006151C5">
      <w:pPr>
        <w:pStyle w:val="a3"/>
        <w:numPr>
          <w:ilvl w:val="2"/>
          <w:numId w:val="44"/>
        </w:numPr>
        <w:spacing w:line="276" w:lineRule="auto"/>
        <w:ind w:left="0" w:right="243" w:firstLine="567"/>
        <w:jc w:val="both"/>
        <w:rPr>
          <w:rFonts w:asciiTheme="minorHAnsi" w:hAnsiTheme="minorHAnsi"/>
          <w:sz w:val="24"/>
          <w:szCs w:val="24"/>
          <w:lang w:val="ru-RU"/>
        </w:rPr>
      </w:pPr>
      <w:r w:rsidRPr="006151C5">
        <w:rPr>
          <w:rFonts w:asciiTheme="minorHAnsi" w:hAnsiTheme="minorHAnsi"/>
          <w:sz w:val="24"/>
          <w:szCs w:val="24"/>
          <w:lang w:val="ru-RU"/>
        </w:rPr>
        <w:t>Разработка проектов системы водоотведения с проведением гидравлического</w:t>
      </w:r>
    </w:p>
    <w:p w:rsidR="006151C5" w:rsidRPr="006151C5" w:rsidRDefault="006151C5" w:rsidP="006151C5">
      <w:pPr>
        <w:pStyle w:val="a3"/>
        <w:spacing w:line="276" w:lineRule="auto"/>
        <w:ind w:right="243" w:firstLine="567"/>
        <w:jc w:val="both"/>
        <w:rPr>
          <w:rFonts w:asciiTheme="minorHAnsi" w:hAnsiTheme="minorHAnsi"/>
          <w:sz w:val="24"/>
          <w:szCs w:val="24"/>
          <w:lang w:val="ru-RU"/>
        </w:rPr>
      </w:pPr>
      <w:r w:rsidRPr="006151C5">
        <w:rPr>
          <w:rFonts w:asciiTheme="minorHAnsi" w:hAnsiTheme="minorHAnsi"/>
          <w:sz w:val="24"/>
          <w:szCs w:val="24"/>
          <w:lang w:val="ru-RU"/>
        </w:rPr>
        <w:t>расчета для последующего развития централизованной системы водоотведения</w:t>
      </w:r>
      <w:r w:rsidR="00DD7190">
        <w:rPr>
          <w:rFonts w:asciiTheme="minorHAnsi" w:hAnsiTheme="minorHAnsi"/>
          <w:sz w:val="24"/>
          <w:szCs w:val="24"/>
          <w:lang w:val="ru-RU"/>
        </w:rPr>
        <w:t>.</w:t>
      </w:r>
    </w:p>
    <w:p w:rsidR="006151C5" w:rsidRPr="006151C5" w:rsidRDefault="006151C5" w:rsidP="006151C5">
      <w:pPr>
        <w:pStyle w:val="a3"/>
        <w:spacing w:line="276" w:lineRule="auto"/>
        <w:ind w:right="243" w:firstLine="567"/>
        <w:jc w:val="both"/>
        <w:rPr>
          <w:rFonts w:asciiTheme="minorHAnsi" w:hAnsiTheme="minorHAnsi"/>
          <w:sz w:val="24"/>
          <w:szCs w:val="24"/>
          <w:lang w:val="ru-RU"/>
        </w:rPr>
      </w:pPr>
      <w:r w:rsidRPr="006151C5">
        <w:rPr>
          <w:rFonts w:asciiTheme="minorHAnsi" w:hAnsiTheme="minorHAnsi"/>
          <w:sz w:val="24"/>
          <w:szCs w:val="24"/>
          <w:lang w:val="ru-RU"/>
        </w:rPr>
        <w:t>2. Планомерное обеспечение жителей поселения приборами учета сточных вод подоступным ценам.</w:t>
      </w:r>
    </w:p>
    <w:p w:rsidR="006151C5" w:rsidRPr="006151C5" w:rsidRDefault="006151C5" w:rsidP="006151C5">
      <w:pPr>
        <w:pStyle w:val="a3"/>
        <w:spacing w:line="276" w:lineRule="auto"/>
        <w:ind w:right="243" w:firstLine="567"/>
        <w:jc w:val="both"/>
        <w:rPr>
          <w:rFonts w:asciiTheme="minorHAnsi" w:hAnsiTheme="minorHAnsi"/>
          <w:sz w:val="24"/>
          <w:szCs w:val="24"/>
          <w:lang w:val="ru-RU"/>
        </w:rPr>
      </w:pPr>
      <w:r w:rsidRPr="006151C5">
        <w:rPr>
          <w:rFonts w:asciiTheme="minorHAnsi" w:hAnsiTheme="minorHAnsi"/>
          <w:sz w:val="24"/>
          <w:szCs w:val="24"/>
          <w:lang w:val="ru-RU"/>
        </w:rPr>
        <w:t>3. Планомерное строительство новых самотечных и напорных коллекторов вкрупных и средних населенных пунктах поселения с использованием современных материалов и технологий:</w:t>
      </w:r>
    </w:p>
    <w:p w:rsidR="006151C5" w:rsidRPr="006151C5" w:rsidRDefault="00DD7190" w:rsidP="006151C5">
      <w:pPr>
        <w:pStyle w:val="a3"/>
        <w:spacing w:line="276" w:lineRule="auto"/>
        <w:ind w:right="243" w:firstLine="567"/>
        <w:jc w:val="both"/>
        <w:rPr>
          <w:rFonts w:asciiTheme="minorHAnsi" w:hAnsiTheme="minorHAnsi"/>
          <w:sz w:val="24"/>
          <w:szCs w:val="24"/>
          <w:lang w:val="ru-RU"/>
        </w:rPr>
      </w:pPr>
      <w:r>
        <w:rPr>
          <w:rFonts w:asciiTheme="minorHAnsi" w:hAnsiTheme="minorHAnsi"/>
          <w:sz w:val="24"/>
          <w:szCs w:val="24"/>
          <w:lang w:val="ru-RU"/>
        </w:rPr>
        <w:t>-</w:t>
      </w:r>
      <w:r w:rsidR="006151C5" w:rsidRPr="006151C5">
        <w:rPr>
          <w:rFonts w:asciiTheme="minorHAnsi" w:hAnsiTheme="minorHAnsi"/>
          <w:sz w:val="24"/>
          <w:szCs w:val="24"/>
          <w:lang w:val="ru-RU"/>
        </w:rPr>
        <w:t xml:space="preserve"> Развитие централизованной системы водоотведения в п. Луговой, д. Головино,</w:t>
      </w:r>
      <w:r w:rsidR="00CA43AD">
        <w:rPr>
          <w:rFonts w:asciiTheme="minorHAnsi" w:hAnsiTheme="minorHAnsi"/>
          <w:sz w:val="24"/>
          <w:szCs w:val="24"/>
          <w:lang w:val="ru-RU"/>
        </w:rPr>
        <w:t xml:space="preserve"> </w:t>
      </w:r>
      <w:r w:rsidR="006151C5" w:rsidRPr="006151C5">
        <w:rPr>
          <w:rFonts w:asciiTheme="minorHAnsi" w:hAnsiTheme="minorHAnsi"/>
          <w:sz w:val="24"/>
          <w:szCs w:val="24"/>
          <w:lang w:val="ru-RU"/>
        </w:rPr>
        <w:t>д.Санино.</w:t>
      </w:r>
    </w:p>
    <w:p w:rsidR="006151C5" w:rsidRPr="006151C5" w:rsidRDefault="00DD7190" w:rsidP="006151C5">
      <w:pPr>
        <w:pStyle w:val="a3"/>
        <w:spacing w:line="276" w:lineRule="auto"/>
        <w:ind w:right="243" w:firstLine="567"/>
        <w:jc w:val="both"/>
        <w:rPr>
          <w:rFonts w:asciiTheme="minorHAnsi" w:hAnsiTheme="minorHAnsi"/>
          <w:sz w:val="24"/>
          <w:szCs w:val="24"/>
          <w:lang w:val="ru-RU"/>
        </w:rPr>
      </w:pPr>
      <w:r>
        <w:rPr>
          <w:rFonts w:asciiTheme="minorHAnsi" w:hAnsiTheme="minorHAnsi"/>
          <w:sz w:val="24"/>
          <w:szCs w:val="24"/>
          <w:lang w:val="ru-RU"/>
        </w:rPr>
        <w:t>-</w:t>
      </w:r>
      <w:r w:rsidR="006151C5" w:rsidRPr="006151C5">
        <w:rPr>
          <w:rFonts w:asciiTheme="minorHAnsi" w:hAnsiTheme="minorHAnsi"/>
          <w:sz w:val="24"/>
          <w:szCs w:val="24"/>
          <w:lang w:val="ru-RU"/>
        </w:rPr>
        <w:t xml:space="preserve"> Проектирование и строительство централизованной системы водоотведения в</w:t>
      </w:r>
      <w:r w:rsidR="00CA43AD">
        <w:rPr>
          <w:rFonts w:asciiTheme="minorHAnsi" w:hAnsiTheme="minorHAnsi"/>
          <w:sz w:val="24"/>
          <w:szCs w:val="24"/>
          <w:lang w:val="ru-RU"/>
        </w:rPr>
        <w:t xml:space="preserve"> </w:t>
      </w:r>
      <w:r w:rsidR="006151C5" w:rsidRPr="006151C5">
        <w:rPr>
          <w:rFonts w:asciiTheme="minorHAnsi" w:hAnsiTheme="minorHAnsi"/>
          <w:sz w:val="24"/>
          <w:szCs w:val="24"/>
          <w:lang w:val="ru-RU"/>
        </w:rPr>
        <w:t>населенных пунктах д. Нагорный, п. Санинского ДОКа, д. Перепечино, д. Глубоково, п. Торфоучасток, п. Лесоучасток, д. Киржач, с. Марково.</w:t>
      </w:r>
    </w:p>
    <w:p w:rsidR="006151C5" w:rsidRPr="006151C5" w:rsidRDefault="00DD7190" w:rsidP="006151C5">
      <w:pPr>
        <w:pStyle w:val="a3"/>
        <w:spacing w:line="276" w:lineRule="auto"/>
        <w:ind w:right="243" w:firstLine="567"/>
        <w:jc w:val="both"/>
        <w:rPr>
          <w:rFonts w:asciiTheme="minorHAnsi" w:hAnsiTheme="minorHAnsi"/>
          <w:sz w:val="24"/>
          <w:szCs w:val="24"/>
          <w:lang w:val="ru-RU"/>
        </w:rPr>
      </w:pPr>
      <w:r>
        <w:rPr>
          <w:rFonts w:asciiTheme="minorHAnsi" w:hAnsiTheme="minorHAnsi"/>
          <w:sz w:val="24"/>
          <w:szCs w:val="24"/>
          <w:lang w:val="ru-RU"/>
        </w:rPr>
        <w:t>-</w:t>
      </w:r>
      <w:r w:rsidR="006151C5" w:rsidRPr="006151C5">
        <w:rPr>
          <w:rFonts w:asciiTheme="minorHAnsi" w:hAnsiTheme="minorHAnsi"/>
          <w:sz w:val="24"/>
          <w:szCs w:val="24"/>
          <w:lang w:val="ru-RU"/>
        </w:rPr>
        <w:t xml:space="preserve"> Обеспечение жителей деревень компактными биологическими очистными установками по доступным ценам.</w:t>
      </w:r>
    </w:p>
    <w:p w:rsidR="006151C5" w:rsidRPr="006151C5" w:rsidRDefault="006151C5" w:rsidP="006151C5">
      <w:pPr>
        <w:pStyle w:val="a3"/>
        <w:spacing w:line="276" w:lineRule="auto"/>
        <w:ind w:right="243" w:firstLine="567"/>
        <w:jc w:val="both"/>
        <w:rPr>
          <w:rFonts w:asciiTheme="minorHAnsi" w:hAnsiTheme="minorHAnsi"/>
          <w:sz w:val="24"/>
          <w:szCs w:val="24"/>
          <w:lang w:val="ru-RU"/>
        </w:rPr>
      </w:pPr>
      <w:r w:rsidRPr="006151C5">
        <w:rPr>
          <w:rFonts w:asciiTheme="minorHAnsi" w:hAnsiTheme="minorHAnsi"/>
          <w:sz w:val="24"/>
          <w:szCs w:val="24"/>
          <w:lang w:val="ru-RU"/>
        </w:rPr>
        <w:t>4. Строительство новых канализационных очистных сооружений в средних и малых населенных пунктах поселения:</w:t>
      </w:r>
    </w:p>
    <w:p w:rsidR="006151C5" w:rsidRPr="006151C5" w:rsidRDefault="00DD7190" w:rsidP="006151C5">
      <w:pPr>
        <w:pStyle w:val="a3"/>
        <w:spacing w:line="276" w:lineRule="auto"/>
        <w:ind w:right="243" w:firstLine="567"/>
        <w:jc w:val="both"/>
        <w:rPr>
          <w:rFonts w:asciiTheme="minorHAnsi" w:hAnsiTheme="minorHAnsi"/>
          <w:sz w:val="24"/>
          <w:szCs w:val="24"/>
          <w:lang w:val="ru-RU"/>
        </w:rPr>
      </w:pPr>
      <w:r>
        <w:rPr>
          <w:rFonts w:asciiTheme="minorHAnsi" w:hAnsiTheme="minorHAnsi"/>
          <w:sz w:val="24"/>
          <w:szCs w:val="24"/>
          <w:lang w:val="ru-RU"/>
        </w:rPr>
        <w:t>-</w:t>
      </w:r>
      <w:r w:rsidR="006151C5" w:rsidRPr="006151C5">
        <w:rPr>
          <w:rFonts w:asciiTheme="minorHAnsi" w:hAnsiTheme="minorHAnsi"/>
          <w:sz w:val="24"/>
          <w:szCs w:val="24"/>
          <w:lang w:val="ru-RU"/>
        </w:rPr>
        <w:t xml:space="preserve"> Реконструкция очистных сооружений в д. Головино и д.Сосновый Бор (с учетом</w:t>
      </w:r>
      <w:r w:rsidR="00CA43AD">
        <w:rPr>
          <w:rFonts w:asciiTheme="minorHAnsi" w:hAnsiTheme="minorHAnsi"/>
          <w:sz w:val="24"/>
          <w:szCs w:val="24"/>
          <w:lang w:val="ru-RU"/>
        </w:rPr>
        <w:t xml:space="preserve"> </w:t>
      </w:r>
      <w:r w:rsidR="006151C5" w:rsidRPr="006151C5">
        <w:rPr>
          <w:rFonts w:asciiTheme="minorHAnsi" w:hAnsiTheme="minorHAnsi"/>
          <w:sz w:val="24"/>
          <w:szCs w:val="24"/>
          <w:lang w:val="ru-RU"/>
        </w:rPr>
        <w:t>объемов водоотведения санатория).</w:t>
      </w:r>
    </w:p>
    <w:p w:rsidR="006151C5" w:rsidRPr="006151C5" w:rsidRDefault="00DD7190" w:rsidP="006151C5">
      <w:pPr>
        <w:pStyle w:val="a3"/>
        <w:spacing w:line="276" w:lineRule="auto"/>
        <w:ind w:right="243" w:firstLine="567"/>
        <w:jc w:val="both"/>
        <w:rPr>
          <w:rFonts w:asciiTheme="minorHAnsi" w:hAnsiTheme="minorHAnsi"/>
          <w:sz w:val="24"/>
          <w:szCs w:val="24"/>
          <w:lang w:val="ru-RU"/>
        </w:rPr>
      </w:pPr>
      <w:r>
        <w:rPr>
          <w:rFonts w:asciiTheme="minorHAnsi" w:hAnsiTheme="minorHAnsi"/>
          <w:sz w:val="24"/>
          <w:szCs w:val="24"/>
          <w:lang w:val="ru-RU"/>
        </w:rPr>
        <w:t>-</w:t>
      </w:r>
      <w:r w:rsidR="006151C5" w:rsidRPr="006151C5">
        <w:rPr>
          <w:rFonts w:asciiTheme="minorHAnsi" w:hAnsiTheme="minorHAnsi"/>
          <w:sz w:val="24"/>
          <w:szCs w:val="24"/>
          <w:lang w:val="ru-RU"/>
        </w:rPr>
        <w:t xml:space="preserve"> Проектирование и строительство очистных сооружений в населенных пунктах</w:t>
      </w:r>
      <w:r w:rsidR="00CA43AD">
        <w:rPr>
          <w:rFonts w:asciiTheme="minorHAnsi" w:hAnsiTheme="minorHAnsi"/>
          <w:sz w:val="24"/>
          <w:szCs w:val="24"/>
          <w:lang w:val="ru-RU"/>
        </w:rPr>
        <w:t xml:space="preserve"> </w:t>
      </w:r>
      <w:r w:rsidR="006151C5" w:rsidRPr="006151C5">
        <w:rPr>
          <w:rFonts w:asciiTheme="minorHAnsi" w:hAnsiTheme="minorHAnsi"/>
          <w:sz w:val="24"/>
          <w:szCs w:val="24"/>
          <w:lang w:val="ru-RU"/>
        </w:rPr>
        <w:t>д. Нагорный, п. Санинского ДОКа, д. Перепечино, д. Глубоково, п. Торфоучасток, п. Лесоучасток, д. Киржач, с. Марково, п. Луговой, д. Санино.</w:t>
      </w:r>
    </w:p>
    <w:p w:rsidR="006151C5" w:rsidRDefault="006151C5" w:rsidP="00DD7190">
      <w:pPr>
        <w:pStyle w:val="a3"/>
        <w:spacing w:line="276" w:lineRule="auto"/>
        <w:ind w:right="243" w:firstLine="567"/>
        <w:jc w:val="both"/>
        <w:rPr>
          <w:rFonts w:asciiTheme="minorHAnsi" w:hAnsiTheme="minorHAnsi"/>
          <w:sz w:val="24"/>
          <w:szCs w:val="24"/>
          <w:lang w:val="ru-RU"/>
        </w:rPr>
      </w:pPr>
      <w:r w:rsidRPr="006151C5">
        <w:rPr>
          <w:rFonts w:asciiTheme="minorHAnsi" w:hAnsiTheme="minorHAnsi"/>
          <w:sz w:val="24"/>
          <w:szCs w:val="24"/>
          <w:lang w:val="ru-RU"/>
        </w:rPr>
        <w:t>5. Согласование условий и мест выпусков очищенных сточных вод в водные объекты с органами по регулированию использования и охраны вод, Росприроднад</w:t>
      </w:r>
      <w:r w:rsidR="00DD7190" w:rsidRPr="00DD7190">
        <w:rPr>
          <w:rFonts w:asciiTheme="minorHAnsi" w:hAnsiTheme="minorHAnsi"/>
          <w:sz w:val="24"/>
          <w:szCs w:val="24"/>
          <w:lang w:val="ru-RU"/>
        </w:rPr>
        <w:t>зором, Ростехнадзором, места выпуска в судоходные водоемы - с органами</w:t>
      </w:r>
      <w:r w:rsidR="00CA43AD">
        <w:rPr>
          <w:rFonts w:asciiTheme="minorHAnsi" w:hAnsiTheme="minorHAnsi"/>
          <w:sz w:val="24"/>
          <w:szCs w:val="24"/>
          <w:lang w:val="ru-RU"/>
        </w:rPr>
        <w:t xml:space="preserve"> </w:t>
      </w:r>
      <w:r w:rsidR="00DD7190" w:rsidRPr="00DD7190">
        <w:rPr>
          <w:rFonts w:asciiTheme="minorHAnsi" w:hAnsiTheme="minorHAnsi"/>
          <w:sz w:val="24"/>
          <w:szCs w:val="24"/>
          <w:lang w:val="ru-RU"/>
        </w:rPr>
        <w:t>управления речным флотом.</w:t>
      </w:r>
    </w:p>
    <w:p w:rsidR="00741C96" w:rsidRPr="00BC0928" w:rsidRDefault="00741C96" w:rsidP="00741C96">
      <w:pPr>
        <w:pStyle w:val="a3"/>
        <w:spacing w:line="276" w:lineRule="auto"/>
        <w:ind w:left="232" w:right="243" w:firstLine="566"/>
        <w:jc w:val="both"/>
        <w:rPr>
          <w:rFonts w:asciiTheme="minorHAnsi" w:hAnsiTheme="minorHAnsi"/>
          <w:i/>
          <w:sz w:val="24"/>
          <w:szCs w:val="24"/>
          <w:lang w:val="ru-RU"/>
        </w:rPr>
      </w:pPr>
      <w:r w:rsidRPr="006151C5">
        <w:rPr>
          <w:rFonts w:asciiTheme="minorHAnsi" w:hAnsiTheme="minorHAnsi"/>
          <w:i/>
          <w:sz w:val="24"/>
          <w:szCs w:val="24"/>
          <w:lang w:val="ru-RU"/>
        </w:rPr>
        <w:t xml:space="preserve">При этом необходимо принять во внимание финансовые возможности администрации муниципального </w:t>
      </w:r>
      <w:r w:rsidR="00BC0928" w:rsidRPr="006151C5">
        <w:rPr>
          <w:rFonts w:asciiTheme="minorHAnsi" w:hAnsiTheme="minorHAnsi"/>
          <w:i/>
          <w:sz w:val="24"/>
          <w:szCs w:val="24"/>
          <w:lang w:val="ru-RU"/>
        </w:rPr>
        <w:t>района и администрации Владимирской области</w:t>
      </w:r>
      <w:r w:rsidRPr="006151C5">
        <w:rPr>
          <w:rFonts w:asciiTheme="minorHAnsi" w:hAnsiTheme="minorHAnsi"/>
          <w:i/>
          <w:sz w:val="24"/>
          <w:szCs w:val="24"/>
          <w:lang w:val="ru-RU"/>
        </w:rPr>
        <w:t xml:space="preserve"> в реализации намеченных проектных решений.</w:t>
      </w:r>
    </w:p>
    <w:p w:rsidR="00741C96" w:rsidRPr="00741C96" w:rsidRDefault="00741C96" w:rsidP="00741C96">
      <w:pPr>
        <w:pStyle w:val="a3"/>
        <w:spacing w:line="276" w:lineRule="auto"/>
        <w:ind w:left="232" w:right="243" w:firstLine="566"/>
        <w:jc w:val="both"/>
        <w:rPr>
          <w:rFonts w:asciiTheme="minorHAnsi" w:hAnsiTheme="minorHAnsi"/>
          <w:sz w:val="24"/>
          <w:szCs w:val="24"/>
          <w:lang w:val="ru-RU"/>
        </w:rPr>
      </w:pPr>
      <w:r w:rsidRPr="00741C96">
        <w:rPr>
          <w:rFonts w:asciiTheme="minorHAnsi" w:hAnsiTheme="minorHAnsi"/>
          <w:sz w:val="24"/>
          <w:szCs w:val="24"/>
          <w:lang w:val="ru-RU"/>
        </w:rPr>
        <w:t>Существующие выгребы-накопители, после ввода в эксплуатацию системы канализации, и подключении к последней жилых домов, оборудованных внутренним водопроводом и канализацией схемой предусматривается ликвидация существующих выгребов-отстойников</w:t>
      </w:r>
    </w:p>
    <w:p w:rsidR="00741C96" w:rsidRDefault="00741C96" w:rsidP="00741C96">
      <w:pPr>
        <w:pStyle w:val="a3"/>
        <w:spacing w:before="3" w:line="276" w:lineRule="auto"/>
        <w:ind w:left="112" w:right="98" w:firstLine="566"/>
        <w:jc w:val="both"/>
        <w:rPr>
          <w:rFonts w:ascii="Calibri" w:hAnsi="Calibri"/>
          <w:sz w:val="24"/>
          <w:szCs w:val="24"/>
          <w:lang w:val="ru-RU"/>
        </w:rPr>
      </w:pPr>
      <w:r>
        <w:rPr>
          <w:rFonts w:ascii="Calibri" w:hAnsi="Calibri"/>
          <w:sz w:val="24"/>
          <w:szCs w:val="24"/>
          <w:lang w:val="ru-RU"/>
        </w:rPr>
        <w:lastRenderedPageBreak/>
        <w:t xml:space="preserve">Информация о новых объектах </w:t>
      </w:r>
      <w:r w:rsidR="00BC0928">
        <w:rPr>
          <w:rFonts w:ascii="Calibri" w:hAnsi="Calibri"/>
          <w:sz w:val="24"/>
          <w:szCs w:val="24"/>
          <w:lang w:val="ru-RU"/>
        </w:rPr>
        <w:t>водоотведения</w:t>
      </w:r>
      <w:r>
        <w:rPr>
          <w:rFonts w:ascii="Calibri" w:hAnsi="Calibri"/>
          <w:sz w:val="24"/>
          <w:szCs w:val="24"/>
          <w:lang w:val="ru-RU"/>
        </w:rPr>
        <w:t xml:space="preserve"> по результатам реализации мероприятий схемы </w:t>
      </w:r>
      <w:r w:rsidR="00BC0928">
        <w:rPr>
          <w:rFonts w:ascii="Calibri" w:hAnsi="Calibri"/>
          <w:sz w:val="24"/>
          <w:szCs w:val="24"/>
          <w:lang w:val="ru-RU"/>
        </w:rPr>
        <w:t>водоотведения МО</w:t>
      </w:r>
      <w:r w:rsidR="00CA43AD">
        <w:rPr>
          <w:rFonts w:ascii="Calibri" w:hAnsi="Calibri"/>
          <w:sz w:val="24"/>
          <w:szCs w:val="24"/>
          <w:lang w:val="ru-RU"/>
        </w:rPr>
        <w:t xml:space="preserve"> «</w:t>
      </w:r>
      <w:r w:rsidR="00F1072C">
        <w:rPr>
          <w:rFonts w:ascii="Calibri" w:hAnsi="Calibri"/>
          <w:sz w:val="24"/>
          <w:szCs w:val="24"/>
          <w:lang w:val="ru-RU"/>
        </w:rPr>
        <w:t>Нагорное сельское поселение</w:t>
      </w:r>
      <w:r w:rsidR="00CA43AD">
        <w:rPr>
          <w:rFonts w:ascii="Calibri" w:hAnsi="Calibri"/>
          <w:sz w:val="24"/>
          <w:szCs w:val="24"/>
          <w:lang w:val="ru-RU"/>
        </w:rPr>
        <w:t>»</w:t>
      </w:r>
      <w:r>
        <w:rPr>
          <w:rFonts w:ascii="Calibri" w:hAnsi="Calibri"/>
          <w:sz w:val="24"/>
          <w:szCs w:val="24"/>
          <w:lang w:val="ru-RU"/>
        </w:rPr>
        <w:t>, представлены в таблице 4.2.</w:t>
      </w:r>
    </w:p>
    <w:p w:rsidR="00741C96" w:rsidRDefault="00741C96" w:rsidP="00741C96">
      <w:pPr>
        <w:pStyle w:val="a3"/>
        <w:spacing w:line="276" w:lineRule="auto"/>
        <w:ind w:right="246"/>
        <w:jc w:val="both"/>
        <w:rPr>
          <w:rFonts w:asciiTheme="minorHAnsi" w:hAnsiTheme="minorHAnsi"/>
          <w:b/>
          <w:sz w:val="24"/>
          <w:szCs w:val="24"/>
          <w:lang w:val="ru-RU"/>
        </w:rPr>
      </w:pPr>
      <w:r w:rsidRPr="00A40276">
        <w:rPr>
          <w:rFonts w:asciiTheme="minorHAnsi" w:hAnsiTheme="minorHAnsi"/>
          <w:b/>
          <w:sz w:val="24"/>
          <w:szCs w:val="24"/>
          <w:lang w:val="ru-RU"/>
        </w:rPr>
        <w:t xml:space="preserve">Таблица 4.2- </w:t>
      </w:r>
      <w:r w:rsidRPr="00D650F2">
        <w:rPr>
          <w:rFonts w:asciiTheme="minorHAnsi" w:hAnsiTheme="minorHAnsi"/>
          <w:b/>
          <w:sz w:val="24"/>
          <w:szCs w:val="24"/>
          <w:lang w:val="ru-RU"/>
        </w:rPr>
        <w:t xml:space="preserve">Сведения о вновь строящихся (реконструируемых) объектах </w:t>
      </w:r>
      <w:r w:rsidR="006151C5">
        <w:rPr>
          <w:rFonts w:asciiTheme="minorHAnsi" w:hAnsiTheme="minorHAnsi"/>
          <w:b/>
          <w:sz w:val="24"/>
          <w:szCs w:val="24"/>
          <w:lang w:val="ru-RU"/>
        </w:rPr>
        <w:t>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882"/>
        <w:gridCol w:w="4183"/>
      </w:tblGrid>
      <w:tr w:rsidR="00833009" w:rsidRPr="00D650F2" w:rsidTr="00261AB6">
        <w:trPr>
          <w:cantSplit/>
          <w:trHeight w:val="20"/>
          <w:tblHeader/>
        </w:trPr>
        <w:tc>
          <w:tcPr>
            <w:tcW w:w="2922"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833009" w:rsidRPr="002438AE" w:rsidRDefault="00833009" w:rsidP="00EE1A36">
            <w:pPr>
              <w:pStyle w:val="TableParagraph"/>
              <w:ind w:right="34" w:firstLine="129"/>
              <w:rPr>
                <w:rFonts w:asciiTheme="minorHAnsi" w:hAnsiTheme="minorHAnsi"/>
                <w:b/>
                <w:lang w:val="ru-RU"/>
              </w:rPr>
            </w:pPr>
            <w:r w:rsidRPr="002438AE">
              <w:rPr>
                <w:rFonts w:asciiTheme="minorHAnsi" w:hAnsiTheme="minorHAnsi"/>
                <w:b/>
                <w:lang w:val="ru-RU"/>
              </w:rPr>
              <w:t>Наименование мероприятия по реализации схемы водоотведения</w:t>
            </w:r>
          </w:p>
        </w:tc>
        <w:tc>
          <w:tcPr>
            <w:tcW w:w="2078" w:type="pct"/>
            <w:tcBorders>
              <w:top w:val="single" w:sz="4" w:space="0" w:color="auto"/>
              <w:left w:val="single" w:sz="4" w:space="0" w:color="auto"/>
              <w:right w:val="single" w:sz="4" w:space="0" w:color="auto"/>
            </w:tcBorders>
            <w:shd w:val="clear" w:color="auto" w:fill="92D050"/>
            <w:vAlign w:val="center"/>
            <w:hideMark/>
          </w:tcPr>
          <w:p w:rsidR="00833009" w:rsidRPr="002438AE" w:rsidRDefault="00833009" w:rsidP="00EE1A36">
            <w:pPr>
              <w:pStyle w:val="TableParagraph"/>
              <w:ind w:right="34"/>
              <w:rPr>
                <w:rFonts w:asciiTheme="minorHAnsi" w:hAnsiTheme="minorHAnsi"/>
                <w:b/>
                <w:lang w:val="ru-RU"/>
              </w:rPr>
            </w:pPr>
            <w:r w:rsidRPr="002438AE">
              <w:rPr>
                <w:rFonts w:asciiTheme="minorHAnsi" w:hAnsiTheme="minorHAnsi"/>
                <w:b/>
                <w:lang w:val="ru-RU"/>
              </w:rPr>
              <w:t>Значение показателя</w:t>
            </w:r>
          </w:p>
        </w:tc>
      </w:tr>
      <w:tr w:rsidR="00D160FD" w:rsidRPr="00F1072C" w:rsidTr="00D160FD">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D160FD">
            <w:pPr>
              <w:rPr>
                <w:rFonts w:asciiTheme="minorHAnsi" w:hAnsiTheme="minorHAnsi" w:cstheme="minorHAnsi"/>
                <w:color w:val="000000"/>
                <w:sz w:val="24"/>
                <w:szCs w:val="24"/>
              </w:rPr>
            </w:pPr>
            <w:r w:rsidRPr="00D160FD">
              <w:rPr>
                <w:rFonts w:asciiTheme="minorHAnsi" w:hAnsiTheme="minorHAnsi" w:cstheme="minorHAnsi"/>
                <w:color w:val="000000"/>
                <w:sz w:val="24"/>
                <w:szCs w:val="24"/>
                <w:lang w:val="ru-RU"/>
              </w:rPr>
              <w:t xml:space="preserve">Реконструкция приемного колодца сточных вод пос. </w:t>
            </w:r>
            <w:r w:rsidRPr="00D160FD">
              <w:rPr>
                <w:rFonts w:asciiTheme="minorHAnsi" w:hAnsiTheme="minorHAnsi" w:cstheme="minorHAnsi"/>
                <w:color w:val="000000"/>
                <w:sz w:val="24"/>
                <w:szCs w:val="24"/>
              </w:rPr>
              <w:t>Луговой</w:t>
            </w:r>
          </w:p>
        </w:tc>
        <w:tc>
          <w:tcPr>
            <w:tcW w:w="2078"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D160FD">
            <w:pPr>
              <w:pStyle w:val="ConsPlusCell"/>
              <w:widowControl/>
              <w:spacing w:line="240" w:lineRule="auto"/>
              <w:jc w:val="center"/>
              <w:rPr>
                <w:rFonts w:asciiTheme="minorHAnsi" w:hAnsiTheme="minorHAnsi" w:cstheme="minorHAnsi"/>
                <w:sz w:val="22"/>
                <w:szCs w:val="22"/>
              </w:rPr>
            </w:pPr>
            <w:r w:rsidRPr="00D160FD">
              <w:rPr>
                <w:rFonts w:asciiTheme="minorHAnsi" w:hAnsiTheme="minorHAnsi" w:cstheme="minorHAnsi"/>
                <w:sz w:val="22"/>
                <w:szCs w:val="22"/>
              </w:rPr>
              <w:t>1 шт.</w:t>
            </w:r>
          </w:p>
        </w:tc>
      </w:tr>
      <w:tr w:rsidR="00D160FD" w:rsidRPr="00D160FD" w:rsidTr="002A03A3">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D160FD">
            <w:pPr>
              <w:rPr>
                <w:rFonts w:asciiTheme="minorHAnsi" w:hAnsiTheme="minorHAnsi" w:cstheme="minorHAnsi"/>
                <w:sz w:val="24"/>
                <w:szCs w:val="24"/>
                <w:lang w:val="ru-RU"/>
              </w:rPr>
            </w:pPr>
            <w:r w:rsidRPr="00D160FD">
              <w:rPr>
                <w:rFonts w:asciiTheme="minorHAnsi" w:hAnsiTheme="minorHAnsi" w:cstheme="minorHAnsi"/>
                <w:sz w:val="24"/>
                <w:szCs w:val="24"/>
                <w:lang w:val="ru-RU"/>
              </w:rPr>
              <w:t>Реконструкция ОСК д. Головино: приёмного колодца, отстойников и аэротенка</w:t>
            </w:r>
          </w:p>
        </w:tc>
        <w:tc>
          <w:tcPr>
            <w:tcW w:w="2078" w:type="pct"/>
            <w:vMerge w:val="restart"/>
            <w:tcBorders>
              <w:top w:val="single" w:sz="4" w:space="0" w:color="auto"/>
              <w:left w:val="single" w:sz="4" w:space="0" w:color="auto"/>
              <w:right w:val="single" w:sz="4" w:space="0" w:color="auto"/>
            </w:tcBorders>
            <w:shd w:val="clear" w:color="auto" w:fill="auto"/>
            <w:vAlign w:val="center"/>
          </w:tcPr>
          <w:p w:rsidR="00D160FD" w:rsidRPr="00D160FD" w:rsidRDefault="00D160FD" w:rsidP="00D160FD">
            <w:pPr>
              <w:pStyle w:val="ConsPlusCell"/>
              <w:widowControl/>
              <w:jc w:val="center"/>
              <w:rPr>
                <w:rFonts w:asciiTheme="minorHAnsi" w:hAnsiTheme="minorHAnsi" w:cstheme="minorHAnsi"/>
                <w:sz w:val="22"/>
                <w:szCs w:val="22"/>
              </w:rPr>
            </w:pPr>
            <w:r w:rsidRPr="00D160FD">
              <w:rPr>
                <w:rFonts w:asciiTheme="minorHAnsi" w:hAnsiTheme="minorHAnsi" w:cstheme="minorHAnsi"/>
                <w:sz w:val="22"/>
                <w:szCs w:val="22"/>
              </w:rPr>
              <w:t>1 шт., производительностью 100 м</w:t>
            </w:r>
            <w:r w:rsidRPr="00D160FD">
              <w:rPr>
                <w:rFonts w:asciiTheme="minorHAnsi" w:hAnsiTheme="minorHAnsi" w:cstheme="minorHAnsi"/>
                <w:sz w:val="22"/>
                <w:szCs w:val="22"/>
                <w:vertAlign w:val="superscript"/>
              </w:rPr>
              <w:t>3</w:t>
            </w:r>
            <w:r w:rsidRPr="00D160FD">
              <w:rPr>
                <w:rFonts w:asciiTheme="minorHAnsi" w:hAnsiTheme="minorHAnsi" w:cstheme="minorHAnsi"/>
                <w:sz w:val="22"/>
                <w:szCs w:val="22"/>
              </w:rPr>
              <w:t>/сут</w:t>
            </w:r>
          </w:p>
        </w:tc>
      </w:tr>
      <w:tr w:rsidR="00D160FD" w:rsidRPr="004D6987" w:rsidTr="002A03A3">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D160FD">
            <w:pPr>
              <w:rPr>
                <w:rFonts w:asciiTheme="minorHAnsi" w:hAnsiTheme="minorHAnsi" w:cstheme="minorHAnsi"/>
                <w:color w:val="000000"/>
                <w:sz w:val="24"/>
                <w:szCs w:val="24"/>
                <w:lang w:val="ru-RU"/>
              </w:rPr>
            </w:pPr>
            <w:r w:rsidRPr="00D160FD">
              <w:rPr>
                <w:rFonts w:asciiTheme="minorHAnsi" w:hAnsiTheme="minorHAnsi" w:cstheme="minorHAnsi"/>
                <w:color w:val="000000"/>
                <w:sz w:val="24"/>
                <w:szCs w:val="24"/>
                <w:lang w:val="ru-RU"/>
              </w:rPr>
              <w:t>Очистка отстойников и иловых карт от зарослей и ила д. Головино</w:t>
            </w:r>
          </w:p>
        </w:tc>
        <w:tc>
          <w:tcPr>
            <w:tcW w:w="2078" w:type="pct"/>
            <w:vMerge/>
            <w:tcBorders>
              <w:left w:val="single" w:sz="4" w:space="0" w:color="auto"/>
              <w:right w:val="single" w:sz="4" w:space="0" w:color="auto"/>
            </w:tcBorders>
            <w:shd w:val="clear" w:color="auto" w:fill="auto"/>
            <w:vAlign w:val="center"/>
          </w:tcPr>
          <w:p w:rsidR="00D160FD" w:rsidRPr="00F1072C" w:rsidRDefault="00D160FD" w:rsidP="00D160FD">
            <w:pPr>
              <w:pStyle w:val="ConsPlusCell"/>
              <w:widowControl/>
              <w:spacing w:line="240" w:lineRule="auto"/>
              <w:jc w:val="center"/>
              <w:rPr>
                <w:rFonts w:asciiTheme="minorHAnsi" w:hAnsiTheme="minorHAnsi" w:cstheme="minorHAnsi"/>
                <w:sz w:val="22"/>
                <w:szCs w:val="22"/>
                <w:highlight w:val="yellow"/>
              </w:rPr>
            </w:pPr>
          </w:p>
        </w:tc>
      </w:tr>
      <w:tr w:rsidR="00D160FD" w:rsidRPr="004D6987" w:rsidTr="002A03A3">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D160FD">
            <w:pPr>
              <w:rPr>
                <w:rFonts w:asciiTheme="minorHAnsi" w:hAnsiTheme="minorHAnsi" w:cstheme="minorHAnsi"/>
                <w:sz w:val="24"/>
                <w:szCs w:val="24"/>
                <w:lang w:val="ru-RU"/>
              </w:rPr>
            </w:pPr>
            <w:r w:rsidRPr="00D160FD">
              <w:rPr>
                <w:rFonts w:asciiTheme="minorHAnsi" w:hAnsiTheme="minorHAnsi" w:cstheme="minorHAnsi"/>
                <w:sz w:val="24"/>
                <w:szCs w:val="24"/>
                <w:lang w:val="ru-RU"/>
              </w:rPr>
              <w:t>Реконструкция кровли над зданием ОСК. д. Головино</w:t>
            </w:r>
          </w:p>
        </w:tc>
        <w:tc>
          <w:tcPr>
            <w:tcW w:w="2078" w:type="pct"/>
            <w:vMerge/>
            <w:tcBorders>
              <w:left w:val="single" w:sz="4" w:space="0" w:color="auto"/>
              <w:bottom w:val="single" w:sz="4" w:space="0" w:color="auto"/>
              <w:right w:val="single" w:sz="4" w:space="0" w:color="auto"/>
            </w:tcBorders>
            <w:shd w:val="clear" w:color="auto" w:fill="auto"/>
            <w:vAlign w:val="center"/>
          </w:tcPr>
          <w:p w:rsidR="00D160FD" w:rsidRPr="00F1072C" w:rsidRDefault="00D160FD" w:rsidP="00D160FD">
            <w:pPr>
              <w:pStyle w:val="ConsPlusCell"/>
              <w:widowControl/>
              <w:jc w:val="center"/>
              <w:rPr>
                <w:rFonts w:asciiTheme="minorHAnsi" w:hAnsiTheme="minorHAnsi" w:cstheme="minorHAnsi"/>
                <w:sz w:val="22"/>
                <w:szCs w:val="22"/>
                <w:highlight w:val="yellow"/>
              </w:rPr>
            </w:pPr>
          </w:p>
        </w:tc>
      </w:tr>
      <w:tr w:rsidR="00D160FD" w:rsidRPr="00F1072C" w:rsidTr="00D160FD">
        <w:trPr>
          <w:trHeight w:val="20"/>
        </w:trPr>
        <w:tc>
          <w:tcPr>
            <w:tcW w:w="2922" w:type="pct"/>
            <w:tcBorders>
              <w:top w:val="single" w:sz="4" w:space="0" w:color="auto"/>
              <w:left w:val="single" w:sz="4" w:space="0" w:color="auto"/>
              <w:bottom w:val="single" w:sz="4" w:space="0" w:color="auto"/>
              <w:right w:val="single" w:sz="4" w:space="0" w:color="auto"/>
            </w:tcBorders>
            <w:vAlign w:val="center"/>
          </w:tcPr>
          <w:p w:rsidR="00D160FD" w:rsidRPr="00D160FD" w:rsidRDefault="00D160FD" w:rsidP="00607387">
            <w:pPr>
              <w:rPr>
                <w:rFonts w:asciiTheme="minorHAnsi" w:hAnsiTheme="minorHAnsi" w:cstheme="minorHAnsi"/>
                <w:sz w:val="24"/>
                <w:szCs w:val="24"/>
                <w:lang w:val="ru-RU"/>
              </w:rPr>
            </w:pPr>
            <w:r w:rsidRPr="00D160FD">
              <w:rPr>
                <w:rFonts w:asciiTheme="minorHAnsi" w:hAnsiTheme="minorHAnsi" w:cstheme="minorHAnsi"/>
                <w:sz w:val="24"/>
                <w:szCs w:val="24"/>
                <w:lang w:val="ru-RU"/>
              </w:rPr>
              <w:t>Реконструкция канализационной сети д. Головино</w:t>
            </w:r>
          </w:p>
        </w:tc>
        <w:tc>
          <w:tcPr>
            <w:tcW w:w="2078" w:type="pct"/>
            <w:tcBorders>
              <w:top w:val="single" w:sz="4" w:space="0" w:color="auto"/>
              <w:left w:val="single" w:sz="4" w:space="0" w:color="auto"/>
              <w:bottom w:val="single" w:sz="4" w:space="0" w:color="auto"/>
              <w:right w:val="single" w:sz="4" w:space="0" w:color="auto"/>
            </w:tcBorders>
            <w:vAlign w:val="center"/>
          </w:tcPr>
          <w:p w:rsidR="00D160FD" w:rsidRPr="00F1072C" w:rsidRDefault="00607387" w:rsidP="00607387">
            <w:pPr>
              <w:pStyle w:val="ConsPlusCell"/>
              <w:widowControl/>
              <w:spacing w:line="240" w:lineRule="auto"/>
              <w:jc w:val="center"/>
              <w:rPr>
                <w:rFonts w:asciiTheme="minorHAnsi" w:hAnsiTheme="minorHAnsi" w:cstheme="minorHAnsi"/>
                <w:sz w:val="22"/>
                <w:szCs w:val="22"/>
                <w:highlight w:val="yellow"/>
              </w:rPr>
            </w:pPr>
            <w:r w:rsidRPr="00607387">
              <w:rPr>
                <w:rFonts w:asciiTheme="minorHAnsi" w:hAnsiTheme="minorHAnsi" w:cstheme="minorHAnsi"/>
                <w:sz w:val="22"/>
                <w:szCs w:val="22"/>
              </w:rPr>
              <w:t>dнар = 250 мм</w:t>
            </w:r>
            <w:r w:rsidRPr="00607387">
              <w:rPr>
                <w:rFonts w:asciiTheme="minorHAnsi" w:hAnsiTheme="minorHAnsi" w:cstheme="minorHAnsi"/>
                <w:sz w:val="22"/>
                <w:szCs w:val="22"/>
                <w:lang w:val="en-US"/>
              </w:rPr>
              <w:t xml:space="preserve">L = 120 </w:t>
            </w:r>
            <w:r>
              <w:rPr>
                <w:rFonts w:asciiTheme="minorHAnsi" w:hAnsiTheme="minorHAnsi" w:cstheme="minorHAnsi"/>
                <w:sz w:val="22"/>
                <w:szCs w:val="22"/>
              </w:rPr>
              <w:t>п.</w:t>
            </w:r>
            <w:r w:rsidRPr="00607387">
              <w:rPr>
                <w:rFonts w:asciiTheme="minorHAnsi" w:hAnsiTheme="minorHAnsi" w:cstheme="minorHAnsi"/>
                <w:sz w:val="22"/>
                <w:szCs w:val="22"/>
              </w:rPr>
              <w:t>м.</w:t>
            </w:r>
          </w:p>
        </w:tc>
      </w:tr>
      <w:tr w:rsidR="00D160FD" w:rsidRPr="00F1072C" w:rsidTr="00D160FD">
        <w:trPr>
          <w:trHeight w:val="20"/>
        </w:trPr>
        <w:tc>
          <w:tcPr>
            <w:tcW w:w="2922" w:type="pct"/>
            <w:tcBorders>
              <w:top w:val="single" w:sz="4" w:space="0" w:color="auto"/>
              <w:left w:val="single" w:sz="4" w:space="0" w:color="auto"/>
              <w:bottom w:val="single" w:sz="4" w:space="0" w:color="auto"/>
              <w:right w:val="single" w:sz="4" w:space="0" w:color="auto"/>
            </w:tcBorders>
            <w:vAlign w:val="center"/>
          </w:tcPr>
          <w:p w:rsidR="00D160FD" w:rsidRPr="00D160FD" w:rsidRDefault="00D160FD" w:rsidP="00607387">
            <w:pPr>
              <w:rPr>
                <w:rFonts w:asciiTheme="minorHAnsi" w:hAnsiTheme="minorHAnsi" w:cstheme="minorHAnsi"/>
                <w:sz w:val="24"/>
                <w:szCs w:val="24"/>
                <w:lang w:val="ru-RU"/>
              </w:rPr>
            </w:pPr>
            <w:r w:rsidRPr="00D160FD">
              <w:rPr>
                <w:rFonts w:asciiTheme="minorHAnsi" w:hAnsiTheme="minorHAnsi" w:cstheme="minorHAnsi"/>
                <w:sz w:val="24"/>
                <w:szCs w:val="24"/>
                <w:lang w:val="ru-RU"/>
              </w:rPr>
              <w:t xml:space="preserve">Реконструкция канализационных колодцев д. Головино </w:t>
            </w:r>
          </w:p>
        </w:tc>
        <w:tc>
          <w:tcPr>
            <w:tcW w:w="2078" w:type="pct"/>
            <w:tcBorders>
              <w:top w:val="single" w:sz="4" w:space="0" w:color="auto"/>
              <w:left w:val="single" w:sz="4" w:space="0" w:color="auto"/>
              <w:bottom w:val="single" w:sz="4" w:space="0" w:color="auto"/>
              <w:right w:val="single" w:sz="4" w:space="0" w:color="auto"/>
            </w:tcBorders>
            <w:vAlign w:val="center"/>
          </w:tcPr>
          <w:p w:rsidR="00D160FD" w:rsidRPr="00607387" w:rsidRDefault="00607387" w:rsidP="00607387">
            <w:pPr>
              <w:pStyle w:val="ConsPlusCell"/>
              <w:widowControl/>
              <w:spacing w:line="240" w:lineRule="auto"/>
              <w:jc w:val="center"/>
              <w:rPr>
                <w:rFonts w:asciiTheme="minorHAnsi" w:hAnsiTheme="minorHAnsi" w:cstheme="minorHAnsi"/>
                <w:sz w:val="22"/>
                <w:szCs w:val="22"/>
              </w:rPr>
            </w:pPr>
            <w:r w:rsidRPr="00D160FD">
              <w:rPr>
                <w:rFonts w:asciiTheme="minorHAnsi" w:hAnsiTheme="minorHAnsi" w:cstheme="minorHAnsi"/>
                <w:sz w:val="24"/>
                <w:szCs w:val="24"/>
              </w:rPr>
              <w:t>10 шт.</w:t>
            </w:r>
          </w:p>
        </w:tc>
      </w:tr>
      <w:tr w:rsidR="00D160FD" w:rsidRPr="00F1072C" w:rsidTr="00D160FD">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D160FD">
            <w:pPr>
              <w:rPr>
                <w:rFonts w:asciiTheme="minorHAnsi" w:hAnsiTheme="minorHAnsi" w:cstheme="minorHAnsi"/>
                <w:sz w:val="24"/>
                <w:szCs w:val="24"/>
                <w:lang w:val="ru-RU"/>
              </w:rPr>
            </w:pPr>
            <w:r w:rsidRPr="00D160FD">
              <w:rPr>
                <w:rFonts w:asciiTheme="minorHAnsi" w:hAnsiTheme="minorHAnsi" w:cstheme="minorHAnsi"/>
                <w:sz w:val="24"/>
                <w:szCs w:val="24"/>
                <w:lang w:val="ru-RU"/>
              </w:rPr>
              <w:t>Реконструкция здания КНС д. Головино</w:t>
            </w:r>
          </w:p>
        </w:tc>
        <w:tc>
          <w:tcPr>
            <w:tcW w:w="2078"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607387" w:rsidRDefault="00607387" w:rsidP="00D160FD">
            <w:pPr>
              <w:pStyle w:val="ConsPlusCell"/>
              <w:widowControl/>
              <w:spacing w:line="240" w:lineRule="auto"/>
              <w:jc w:val="center"/>
              <w:rPr>
                <w:rFonts w:asciiTheme="minorHAnsi" w:hAnsiTheme="minorHAnsi" w:cstheme="minorHAnsi"/>
                <w:sz w:val="22"/>
                <w:szCs w:val="22"/>
              </w:rPr>
            </w:pPr>
            <w:r>
              <w:rPr>
                <w:rFonts w:asciiTheme="minorHAnsi" w:hAnsiTheme="minorHAnsi" w:cstheme="minorHAnsi"/>
                <w:sz w:val="22"/>
                <w:szCs w:val="22"/>
              </w:rPr>
              <w:t>1 шт.</w:t>
            </w:r>
          </w:p>
        </w:tc>
      </w:tr>
      <w:tr w:rsidR="00D160FD" w:rsidRPr="00D160FD" w:rsidTr="00D160FD">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D160FD">
            <w:pPr>
              <w:rPr>
                <w:rFonts w:asciiTheme="minorHAnsi" w:hAnsiTheme="minorHAnsi" w:cstheme="minorHAnsi"/>
                <w:color w:val="FF0000"/>
                <w:sz w:val="24"/>
                <w:szCs w:val="24"/>
                <w:lang w:val="ru-RU"/>
              </w:rPr>
            </w:pPr>
            <w:r>
              <w:rPr>
                <w:rFonts w:asciiTheme="minorHAnsi" w:hAnsiTheme="minorHAnsi" w:cstheme="minorHAnsi"/>
                <w:sz w:val="24"/>
                <w:szCs w:val="24"/>
                <w:lang w:val="ru-RU"/>
              </w:rPr>
              <w:t>Строительство модульных ОСК пос. Сосновый Бор</w:t>
            </w:r>
          </w:p>
        </w:tc>
        <w:tc>
          <w:tcPr>
            <w:tcW w:w="2078"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607387" w:rsidRDefault="00607387" w:rsidP="00607387">
            <w:pPr>
              <w:pStyle w:val="ConsPlusCell"/>
              <w:widowControl/>
              <w:jc w:val="center"/>
              <w:rPr>
                <w:rFonts w:asciiTheme="minorHAnsi" w:hAnsiTheme="minorHAnsi" w:cstheme="minorHAnsi"/>
                <w:sz w:val="22"/>
                <w:szCs w:val="22"/>
              </w:rPr>
            </w:pPr>
            <w:r w:rsidRPr="00D160FD">
              <w:rPr>
                <w:rFonts w:asciiTheme="minorHAnsi" w:hAnsiTheme="minorHAnsi" w:cstheme="minorHAnsi"/>
                <w:sz w:val="22"/>
                <w:szCs w:val="22"/>
              </w:rPr>
              <w:t xml:space="preserve">1 шт., производительностью </w:t>
            </w:r>
            <w:r>
              <w:rPr>
                <w:rFonts w:asciiTheme="minorHAnsi" w:hAnsiTheme="minorHAnsi" w:cstheme="minorHAnsi"/>
                <w:sz w:val="22"/>
                <w:szCs w:val="22"/>
              </w:rPr>
              <w:t>25</w:t>
            </w:r>
            <w:r w:rsidRPr="00D160FD">
              <w:rPr>
                <w:rFonts w:asciiTheme="minorHAnsi" w:hAnsiTheme="minorHAnsi" w:cstheme="minorHAnsi"/>
                <w:sz w:val="22"/>
                <w:szCs w:val="22"/>
              </w:rPr>
              <w:t>0 м</w:t>
            </w:r>
            <w:r w:rsidRPr="00D160FD">
              <w:rPr>
                <w:rFonts w:asciiTheme="minorHAnsi" w:hAnsiTheme="minorHAnsi" w:cstheme="minorHAnsi"/>
                <w:sz w:val="22"/>
                <w:szCs w:val="22"/>
                <w:vertAlign w:val="superscript"/>
              </w:rPr>
              <w:t>3</w:t>
            </w:r>
            <w:r w:rsidRPr="00D160FD">
              <w:rPr>
                <w:rFonts w:asciiTheme="minorHAnsi" w:hAnsiTheme="minorHAnsi" w:cstheme="minorHAnsi"/>
                <w:sz w:val="22"/>
                <w:szCs w:val="22"/>
              </w:rPr>
              <w:t>/сут</w:t>
            </w:r>
          </w:p>
        </w:tc>
      </w:tr>
      <w:tr w:rsidR="00D160FD" w:rsidRPr="00F1072C" w:rsidTr="00D160FD">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607387">
            <w:pPr>
              <w:rPr>
                <w:rFonts w:asciiTheme="minorHAnsi" w:hAnsiTheme="minorHAnsi" w:cstheme="minorHAnsi"/>
                <w:sz w:val="24"/>
                <w:szCs w:val="24"/>
                <w:lang w:val="ru-RU"/>
              </w:rPr>
            </w:pPr>
            <w:r w:rsidRPr="00D160FD">
              <w:rPr>
                <w:rFonts w:asciiTheme="minorHAnsi" w:hAnsiTheme="minorHAnsi" w:cstheme="minorHAnsi"/>
                <w:sz w:val="24"/>
                <w:szCs w:val="24"/>
                <w:lang w:val="ru-RU"/>
              </w:rPr>
              <w:t>Реконструкция канализ</w:t>
            </w:r>
            <w:r w:rsidR="00607387">
              <w:rPr>
                <w:rFonts w:asciiTheme="minorHAnsi" w:hAnsiTheme="minorHAnsi" w:cstheme="minorHAnsi"/>
                <w:sz w:val="24"/>
                <w:szCs w:val="24"/>
                <w:lang w:val="ru-RU"/>
              </w:rPr>
              <w:t>ационной сети пос. Сосновый Бор</w:t>
            </w:r>
          </w:p>
        </w:tc>
        <w:tc>
          <w:tcPr>
            <w:tcW w:w="2078"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607387" w:rsidRDefault="00607387" w:rsidP="00607387">
            <w:pPr>
              <w:pStyle w:val="ConsPlusCell"/>
              <w:widowControl/>
              <w:spacing w:line="240" w:lineRule="auto"/>
              <w:jc w:val="center"/>
              <w:rPr>
                <w:rFonts w:asciiTheme="minorHAnsi" w:hAnsiTheme="minorHAnsi" w:cstheme="minorHAnsi"/>
                <w:sz w:val="22"/>
                <w:szCs w:val="22"/>
              </w:rPr>
            </w:pPr>
            <w:r w:rsidRPr="00607387">
              <w:rPr>
                <w:rFonts w:asciiTheme="minorHAnsi" w:hAnsiTheme="minorHAnsi" w:cstheme="minorHAnsi"/>
                <w:sz w:val="22"/>
                <w:szCs w:val="22"/>
              </w:rPr>
              <w:t>dнар = 2</w:t>
            </w:r>
            <w:r>
              <w:rPr>
                <w:rFonts w:asciiTheme="minorHAnsi" w:hAnsiTheme="minorHAnsi" w:cstheme="minorHAnsi"/>
                <w:sz w:val="22"/>
                <w:szCs w:val="22"/>
              </w:rPr>
              <w:t>0</w:t>
            </w:r>
            <w:r w:rsidRPr="00607387">
              <w:rPr>
                <w:rFonts w:asciiTheme="minorHAnsi" w:hAnsiTheme="minorHAnsi" w:cstheme="minorHAnsi"/>
                <w:sz w:val="22"/>
                <w:szCs w:val="22"/>
              </w:rPr>
              <w:t>0 мм</w:t>
            </w:r>
            <w:r w:rsidRPr="00607387">
              <w:rPr>
                <w:rFonts w:asciiTheme="minorHAnsi" w:hAnsiTheme="minorHAnsi" w:cstheme="minorHAnsi"/>
                <w:sz w:val="22"/>
                <w:szCs w:val="22"/>
                <w:lang w:val="en-US"/>
              </w:rPr>
              <w:t xml:space="preserve">L = </w:t>
            </w:r>
            <w:r>
              <w:rPr>
                <w:rFonts w:asciiTheme="minorHAnsi" w:hAnsiTheme="minorHAnsi" w:cstheme="minorHAnsi"/>
                <w:sz w:val="22"/>
                <w:szCs w:val="22"/>
              </w:rPr>
              <w:t>25</w:t>
            </w:r>
            <w:r w:rsidRPr="00607387">
              <w:rPr>
                <w:rFonts w:asciiTheme="minorHAnsi" w:hAnsiTheme="minorHAnsi" w:cstheme="minorHAnsi"/>
                <w:sz w:val="22"/>
                <w:szCs w:val="22"/>
                <w:lang w:val="en-US"/>
              </w:rPr>
              <w:t xml:space="preserve">0 </w:t>
            </w:r>
            <w:r>
              <w:rPr>
                <w:rFonts w:asciiTheme="minorHAnsi" w:hAnsiTheme="minorHAnsi" w:cstheme="minorHAnsi"/>
                <w:sz w:val="22"/>
                <w:szCs w:val="22"/>
              </w:rPr>
              <w:t>п.</w:t>
            </w:r>
            <w:r w:rsidRPr="00607387">
              <w:rPr>
                <w:rFonts w:asciiTheme="minorHAnsi" w:hAnsiTheme="minorHAnsi" w:cstheme="minorHAnsi"/>
                <w:sz w:val="22"/>
                <w:szCs w:val="22"/>
              </w:rPr>
              <w:t>м.</w:t>
            </w:r>
          </w:p>
        </w:tc>
      </w:tr>
      <w:tr w:rsidR="00D160FD" w:rsidRPr="00F1072C" w:rsidTr="00D160FD">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607387">
            <w:pPr>
              <w:rPr>
                <w:rFonts w:asciiTheme="minorHAnsi" w:hAnsiTheme="minorHAnsi" w:cstheme="minorHAnsi"/>
                <w:sz w:val="24"/>
                <w:szCs w:val="24"/>
                <w:lang w:val="ru-RU"/>
              </w:rPr>
            </w:pPr>
            <w:r w:rsidRPr="00D160FD">
              <w:rPr>
                <w:rFonts w:asciiTheme="minorHAnsi" w:hAnsiTheme="minorHAnsi" w:cstheme="minorHAnsi"/>
                <w:sz w:val="24"/>
                <w:szCs w:val="24"/>
                <w:lang w:val="ru-RU"/>
              </w:rPr>
              <w:t>Реконструкция канализаци</w:t>
            </w:r>
            <w:r w:rsidR="00607387">
              <w:rPr>
                <w:rFonts w:asciiTheme="minorHAnsi" w:hAnsiTheme="minorHAnsi" w:cstheme="minorHAnsi"/>
                <w:sz w:val="24"/>
                <w:szCs w:val="24"/>
                <w:lang w:val="ru-RU"/>
              </w:rPr>
              <w:t>онных колодцев п. Сосновый Бор</w:t>
            </w:r>
          </w:p>
        </w:tc>
        <w:tc>
          <w:tcPr>
            <w:tcW w:w="2078"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607387" w:rsidRDefault="00607387" w:rsidP="00D160FD">
            <w:pPr>
              <w:pStyle w:val="ConsPlusCell"/>
              <w:widowControl/>
              <w:jc w:val="center"/>
              <w:rPr>
                <w:rFonts w:asciiTheme="minorHAnsi" w:hAnsiTheme="minorHAnsi" w:cstheme="minorHAnsi"/>
                <w:sz w:val="22"/>
                <w:szCs w:val="22"/>
              </w:rPr>
            </w:pPr>
            <w:r>
              <w:rPr>
                <w:rFonts w:asciiTheme="minorHAnsi" w:hAnsiTheme="minorHAnsi" w:cstheme="minorHAnsi"/>
                <w:sz w:val="24"/>
                <w:szCs w:val="24"/>
              </w:rPr>
              <w:t>8</w:t>
            </w:r>
            <w:r w:rsidRPr="00D160FD">
              <w:rPr>
                <w:rFonts w:asciiTheme="minorHAnsi" w:hAnsiTheme="minorHAnsi" w:cstheme="minorHAnsi"/>
                <w:sz w:val="24"/>
                <w:szCs w:val="24"/>
              </w:rPr>
              <w:t xml:space="preserve"> шт.</w:t>
            </w:r>
          </w:p>
        </w:tc>
      </w:tr>
      <w:tr w:rsidR="00D160FD" w:rsidRPr="00F1072C" w:rsidTr="00D160FD">
        <w:trPr>
          <w:trHeight w:val="20"/>
        </w:trPr>
        <w:tc>
          <w:tcPr>
            <w:tcW w:w="2922" w:type="pct"/>
            <w:tcBorders>
              <w:top w:val="single" w:sz="4" w:space="0" w:color="auto"/>
              <w:left w:val="single" w:sz="4" w:space="0" w:color="auto"/>
              <w:bottom w:val="single" w:sz="4" w:space="0" w:color="auto"/>
              <w:right w:val="single" w:sz="4" w:space="0" w:color="auto"/>
            </w:tcBorders>
            <w:vAlign w:val="center"/>
          </w:tcPr>
          <w:p w:rsidR="00D160FD" w:rsidRPr="00D160FD" w:rsidRDefault="00D160FD" w:rsidP="00D160FD">
            <w:pPr>
              <w:rPr>
                <w:rFonts w:asciiTheme="minorHAnsi" w:hAnsiTheme="minorHAnsi" w:cstheme="minorHAnsi"/>
                <w:sz w:val="24"/>
                <w:szCs w:val="24"/>
                <w:lang w:val="ru-RU"/>
              </w:rPr>
            </w:pPr>
            <w:r w:rsidRPr="00D160FD">
              <w:rPr>
                <w:rFonts w:asciiTheme="minorHAnsi" w:hAnsiTheme="minorHAnsi" w:cstheme="minorHAnsi"/>
                <w:sz w:val="24"/>
                <w:szCs w:val="24"/>
                <w:lang w:val="ru-RU"/>
              </w:rPr>
              <w:t>Реконструкция кровли над зданием КНС. п.Сосновый Бор</w:t>
            </w:r>
          </w:p>
        </w:tc>
        <w:tc>
          <w:tcPr>
            <w:tcW w:w="2078" w:type="pct"/>
            <w:tcBorders>
              <w:top w:val="single" w:sz="4" w:space="0" w:color="auto"/>
              <w:left w:val="single" w:sz="4" w:space="0" w:color="auto"/>
              <w:bottom w:val="single" w:sz="4" w:space="0" w:color="auto"/>
              <w:right w:val="single" w:sz="4" w:space="0" w:color="auto"/>
            </w:tcBorders>
            <w:vAlign w:val="center"/>
          </w:tcPr>
          <w:p w:rsidR="00D160FD" w:rsidRPr="00607387" w:rsidRDefault="00607387" w:rsidP="00D160FD">
            <w:pPr>
              <w:pStyle w:val="ConsPlusCell"/>
              <w:widowControl/>
              <w:jc w:val="center"/>
              <w:rPr>
                <w:rFonts w:asciiTheme="minorHAnsi" w:hAnsiTheme="minorHAnsi" w:cstheme="minorHAnsi"/>
                <w:sz w:val="22"/>
                <w:szCs w:val="22"/>
              </w:rPr>
            </w:pPr>
            <w:r>
              <w:rPr>
                <w:rFonts w:asciiTheme="minorHAnsi" w:hAnsiTheme="minorHAnsi" w:cstheme="minorHAnsi"/>
                <w:sz w:val="22"/>
                <w:szCs w:val="22"/>
              </w:rPr>
              <w:t>25 кв. м.</w:t>
            </w:r>
          </w:p>
        </w:tc>
      </w:tr>
      <w:tr w:rsidR="00D160FD" w:rsidRPr="00F1072C" w:rsidTr="00D160FD">
        <w:trPr>
          <w:trHeight w:val="20"/>
        </w:trPr>
        <w:tc>
          <w:tcPr>
            <w:tcW w:w="2922" w:type="pct"/>
            <w:tcBorders>
              <w:top w:val="single" w:sz="4" w:space="0" w:color="auto"/>
              <w:left w:val="single" w:sz="4" w:space="0" w:color="auto"/>
              <w:bottom w:val="single" w:sz="4" w:space="0" w:color="auto"/>
              <w:right w:val="single" w:sz="4" w:space="0" w:color="auto"/>
            </w:tcBorders>
            <w:vAlign w:val="center"/>
          </w:tcPr>
          <w:p w:rsidR="00D160FD" w:rsidRPr="00D160FD" w:rsidRDefault="00D160FD" w:rsidP="00D160FD">
            <w:pPr>
              <w:rPr>
                <w:rFonts w:asciiTheme="minorHAnsi" w:hAnsiTheme="minorHAnsi" w:cstheme="minorHAnsi"/>
                <w:sz w:val="24"/>
                <w:szCs w:val="24"/>
                <w:lang w:val="ru-RU"/>
              </w:rPr>
            </w:pPr>
            <w:r w:rsidRPr="00D160FD">
              <w:rPr>
                <w:rFonts w:asciiTheme="minorHAnsi" w:hAnsiTheme="minorHAnsi" w:cstheme="minorHAnsi"/>
                <w:sz w:val="24"/>
                <w:szCs w:val="24"/>
                <w:lang w:val="ru-RU"/>
              </w:rPr>
              <w:t>Установка 2-го фекального насоса п. Сосновый Бор</w:t>
            </w:r>
          </w:p>
        </w:tc>
        <w:tc>
          <w:tcPr>
            <w:tcW w:w="2078" w:type="pct"/>
            <w:tcBorders>
              <w:top w:val="single" w:sz="4" w:space="0" w:color="auto"/>
              <w:left w:val="single" w:sz="4" w:space="0" w:color="auto"/>
              <w:bottom w:val="single" w:sz="4" w:space="0" w:color="auto"/>
              <w:right w:val="single" w:sz="4" w:space="0" w:color="auto"/>
            </w:tcBorders>
            <w:vAlign w:val="center"/>
          </w:tcPr>
          <w:p w:rsidR="00D160FD" w:rsidRPr="00607387" w:rsidRDefault="00607387" w:rsidP="00D160FD">
            <w:pPr>
              <w:pStyle w:val="ConsPlusCell"/>
              <w:widowControl/>
              <w:spacing w:line="240" w:lineRule="auto"/>
              <w:jc w:val="center"/>
              <w:rPr>
                <w:rFonts w:asciiTheme="minorHAnsi" w:hAnsiTheme="minorHAnsi" w:cstheme="minorHAnsi"/>
                <w:sz w:val="22"/>
                <w:szCs w:val="22"/>
              </w:rPr>
            </w:pPr>
            <w:r>
              <w:rPr>
                <w:rFonts w:asciiTheme="minorHAnsi" w:hAnsiTheme="minorHAnsi" w:cstheme="minorHAnsi"/>
                <w:sz w:val="22"/>
                <w:szCs w:val="22"/>
              </w:rPr>
              <w:t>1 шт.</w:t>
            </w:r>
          </w:p>
        </w:tc>
      </w:tr>
      <w:tr w:rsidR="00D160FD" w:rsidRPr="00F1072C" w:rsidTr="00D160FD">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607387">
            <w:pPr>
              <w:rPr>
                <w:rFonts w:asciiTheme="minorHAnsi" w:hAnsiTheme="minorHAnsi" w:cstheme="minorHAnsi"/>
                <w:sz w:val="24"/>
                <w:szCs w:val="24"/>
                <w:lang w:val="ru-RU"/>
              </w:rPr>
            </w:pPr>
            <w:r w:rsidRPr="00D160FD">
              <w:rPr>
                <w:rFonts w:asciiTheme="minorHAnsi" w:hAnsiTheme="minorHAnsi" w:cstheme="minorHAnsi"/>
                <w:sz w:val="24"/>
                <w:szCs w:val="24"/>
                <w:lang w:val="ru-RU"/>
              </w:rPr>
              <w:t xml:space="preserve">Замена кабель освещения </w:t>
            </w:r>
            <w:r w:rsidR="00607387">
              <w:rPr>
                <w:rFonts w:asciiTheme="minorHAnsi" w:hAnsiTheme="minorHAnsi" w:cstheme="minorHAnsi"/>
                <w:sz w:val="24"/>
                <w:szCs w:val="24"/>
                <w:lang w:val="ru-RU"/>
              </w:rPr>
              <w:t>ВВГ 3*1,5 на КНС п.Сосновый Бор</w:t>
            </w:r>
          </w:p>
        </w:tc>
        <w:tc>
          <w:tcPr>
            <w:tcW w:w="2078"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607387" w:rsidRDefault="00607387" w:rsidP="00D160FD">
            <w:pPr>
              <w:pStyle w:val="ConsPlusCell"/>
              <w:widowControl/>
              <w:spacing w:line="240" w:lineRule="auto"/>
              <w:jc w:val="center"/>
              <w:rPr>
                <w:rFonts w:asciiTheme="minorHAnsi" w:hAnsiTheme="minorHAnsi" w:cstheme="minorHAnsi"/>
                <w:sz w:val="22"/>
                <w:szCs w:val="22"/>
              </w:rPr>
            </w:pPr>
            <w:r>
              <w:rPr>
                <w:rFonts w:asciiTheme="minorHAnsi" w:hAnsiTheme="minorHAnsi" w:cstheme="minorHAnsi"/>
                <w:sz w:val="22"/>
                <w:szCs w:val="22"/>
              </w:rPr>
              <w:t>30 п.м.</w:t>
            </w:r>
          </w:p>
        </w:tc>
      </w:tr>
      <w:tr w:rsidR="00D160FD" w:rsidRPr="00D160FD" w:rsidTr="00D160FD">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D160FD">
            <w:pPr>
              <w:rPr>
                <w:rFonts w:asciiTheme="minorHAnsi" w:hAnsiTheme="minorHAnsi" w:cstheme="minorHAnsi"/>
                <w:sz w:val="24"/>
                <w:szCs w:val="24"/>
                <w:lang w:val="ru-RU"/>
              </w:rPr>
            </w:pPr>
            <w:r w:rsidRPr="00D160FD">
              <w:rPr>
                <w:rFonts w:asciiTheme="minorHAnsi" w:hAnsiTheme="minorHAnsi" w:cstheme="minorHAnsi"/>
                <w:sz w:val="24"/>
                <w:szCs w:val="24"/>
                <w:lang w:val="ru-RU"/>
              </w:rPr>
              <w:t>Реконструкция отстойника с увеличением его объёма д. Панфилово</w:t>
            </w:r>
          </w:p>
        </w:tc>
        <w:tc>
          <w:tcPr>
            <w:tcW w:w="2078"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607387" w:rsidRDefault="00607387" w:rsidP="00D160FD">
            <w:pPr>
              <w:pStyle w:val="ConsPlusCell"/>
              <w:widowControl/>
              <w:jc w:val="center"/>
              <w:rPr>
                <w:rFonts w:asciiTheme="minorHAnsi" w:hAnsiTheme="minorHAnsi" w:cstheme="minorHAnsi"/>
                <w:sz w:val="22"/>
                <w:szCs w:val="22"/>
              </w:rPr>
            </w:pPr>
            <w:r>
              <w:rPr>
                <w:rFonts w:asciiTheme="minorHAnsi" w:hAnsiTheme="minorHAnsi" w:cstheme="minorHAnsi"/>
                <w:sz w:val="22"/>
                <w:szCs w:val="22"/>
              </w:rPr>
              <w:t>1 шт.</w:t>
            </w:r>
          </w:p>
        </w:tc>
      </w:tr>
      <w:tr w:rsidR="00D160FD" w:rsidRPr="00F1072C" w:rsidTr="00D160FD">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D160FD">
            <w:pPr>
              <w:rPr>
                <w:rFonts w:asciiTheme="minorHAnsi" w:hAnsiTheme="minorHAnsi" w:cstheme="minorHAnsi"/>
                <w:sz w:val="24"/>
                <w:szCs w:val="24"/>
                <w:lang w:val="ru-RU"/>
              </w:rPr>
            </w:pPr>
            <w:r w:rsidRPr="00D160FD">
              <w:rPr>
                <w:rFonts w:asciiTheme="minorHAnsi" w:hAnsiTheme="minorHAnsi" w:cstheme="minorHAnsi"/>
                <w:sz w:val="24"/>
                <w:szCs w:val="24"/>
                <w:lang w:val="ru-RU"/>
              </w:rPr>
              <w:t>Реконструкция здания КНС п. Машиностроитель</w:t>
            </w:r>
          </w:p>
        </w:tc>
        <w:tc>
          <w:tcPr>
            <w:tcW w:w="2078"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607387" w:rsidRDefault="00607387" w:rsidP="00D160FD">
            <w:pPr>
              <w:pStyle w:val="ConsPlusCell"/>
              <w:widowControl/>
              <w:spacing w:line="240" w:lineRule="auto"/>
              <w:jc w:val="center"/>
              <w:rPr>
                <w:rFonts w:asciiTheme="minorHAnsi" w:hAnsiTheme="minorHAnsi" w:cstheme="minorHAnsi"/>
                <w:sz w:val="22"/>
                <w:szCs w:val="22"/>
              </w:rPr>
            </w:pPr>
            <w:r>
              <w:rPr>
                <w:rFonts w:asciiTheme="minorHAnsi" w:hAnsiTheme="minorHAnsi" w:cstheme="minorHAnsi"/>
                <w:sz w:val="22"/>
                <w:szCs w:val="22"/>
              </w:rPr>
              <w:t>25 кв.м.</w:t>
            </w:r>
          </w:p>
        </w:tc>
      </w:tr>
      <w:tr w:rsidR="00D160FD" w:rsidRPr="00F1072C" w:rsidTr="00D160FD">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C16DB3">
            <w:pPr>
              <w:rPr>
                <w:rFonts w:asciiTheme="minorHAnsi" w:hAnsiTheme="minorHAnsi" w:cstheme="minorHAnsi"/>
                <w:sz w:val="24"/>
                <w:szCs w:val="24"/>
                <w:lang w:val="ru-RU"/>
              </w:rPr>
            </w:pPr>
            <w:r w:rsidRPr="00D160FD">
              <w:rPr>
                <w:rFonts w:asciiTheme="minorHAnsi" w:hAnsiTheme="minorHAnsi" w:cstheme="minorHAnsi"/>
                <w:sz w:val="24"/>
                <w:szCs w:val="24"/>
                <w:lang w:val="ru-RU"/>
              </w:rPr>
              <w:t xml:space="preserve">Реконструкция сетей канализации п. Машиностроитель </w:t>
            </w:r>
          </w:p>
        </w:tc>
        <w:tc>
          <w:tcPr>
            <w:tcW w:w="2078"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607387" w:rsidRDefault="00607387" w:rsidP="00C16DB3">
            <w:pPr>
              <w:pStyle w:val="ConsPlusCell"/>
              <w:widowControl/>
              <w:jc w:val="center"/>
              <w:rPr>
                <w:rFonts w:asciiTheme="minorHAnsi" w:hAnsiTheme="minorHAnsi" w:cstheme="minorHAnsi"/>
                <w:sz w:val="22"/>
                <w:szCs w:val="22"/>
              </w:rPr>
            </w:pPr>
            <w:r w:rsidRPr="00607387">
              <w:rPr>
                <w:rFonts w:asciiTheme="minorHAnsi" w:hAnsiTheme="minorHAnsi" w:cstheme="minorHAnsi"/>
                <w:sz w:val="22"/>
                <w:szCs w:val="22"/>
              </w:rPr>
              <w:t>dнар = 2</w:t>
            </w:r>
            <w:r>
              <w:rPr>
                <w:rFonts w:asciiTheme="minorHAnsi" w:hAnsiTheme="minorHAnsi" w:cstheme="minorHAnsi"/>
                <w:sz w:val="22"/>
                <w:szCs w:val="22"/>
              </w:rPr>
              <w:t>0</w:t>
            </w:r>
            <w:r w:rsidRPr="00607387">
              <w:rPr>
                <w:rFonts w:asciiTheme="minorHAnsi" w:hAnsiTheme="minorHAnsi" w:cstheme="minorHAnsi"/>
                <w:sz w:val="22"/>
                <w:szCs w:val="22"/>
              </w:rPr>
              <w:t>0 мм</w:t>
            </w:r>
            <w:r w:rsidRPr="00607387">
              <w:rPr>
                <w:rFonts w:asciiTheme="minorHAnsi" w:hAnsiTheme="minorHAnsi" w:cstheme="minorHAnsi"/>
                <w:sz w:val="22"/>
                <w:szCs w:val="22"/>
                <w:lang w:val="en-US"/>
              </w:rPr>
              <w:t xml:space="preserve">L = </w:t>
            </w:r>
            <w:r w:rsidR="00C16DB3">
              <w:rPr>
                <w:rFonts w:asciiTheme="minorHAnsi" w:hAnsiTheme="minorHAnsi" w:cstheme="minorHAnsi"/>
                <w:sz w:val="22"/>
                <w:szCs w:val="22"/>
              </w:rPr>
              <w:t>1</w:t>
            </w:r>
            <w:r>
              <w:rPr>
                <w:rFonts w:asciiTheme="minorHAnsi" w:hAnsiTheme="minorHAnsi" w:cstheme="minorHAnsi"/>
                <w:sz w:val="22"/>
                <w:szCs w:val="22"/>
              </w:rPr>
              <w:t>5</w:t>
            </w:r>
            <w:r w:rsidRPr="00607387">
              <w:rPr>
                <w:rFonts w:asciiTheme="minorHAnsi" w:hAnsiTheme="minorHAnsi" w:cstheme="minorHAnsi"/>
                <w:sz w:val="22"/>
                <w:szCs w:val="22"/>
                <w:lang w:val="en-US"/>
              </w:rPr>
              <w:t xml:space="preserve">0 </w:t>
            </w:r>
            <w:r>
              <w:rPr>
                <w:rFonts w:asciiTheme="minorHAnsi" w:hAnsiTheme="minorHAnsi" w:cstheme="minorHAnsi"/>
                <w:sz w:val="22"/>
                <w:szCs w:val="22"/>
              </w:rPr>
              <w:t>п.</w:t>
            </w:r>
            <w:r w:rsidRPr="00607387">
              <w:rPr>
                <w:rFonts w:asciiTheme="minorHAnsi" w:hAnsiTheme="minorHAnsi" w:cstheme="minorHAnsi"/>
                <w:sz w:val="22"/>
                <w:szCs w:val="22"/>
              </w:rPr>
              <w:t>м.</w:t>
            </w:r>
          </w:p>
        </w:tc>
      </w:tr>
      <w:tr w:rsidR="00D160FD" w:rsidRPr="00F1072C" w:rsidTr="00D160FD">
        <w:trPr>
          <w:trHeight w:val="20"/>
        </w:trPr>
        <w:tc>
          <w:tcPr>
            <w:tcW w:w="2922" w:type="pct"/>
            <w:tcBorders>
              <w:top w:val="single" w:sz="4" w:space="0" w:color="auto"/>
              <w:left w:val="single" w:sz="4" w:space="0" w:color="auto"/>
              <w:bottom w:val="single" w:sz="4" w:space="0" w:color="auto"/>
              <w:right w:val="single" w:sz="4" w:space="0" w:color="auto"/>
            </w:tcBorders>
            <w:vAlign w:val="center"/>
          </w:tcPr>
          <w:p w:rsidR="00D160FD" w:rsidRPr="00D160FD" w:rsidRDefault="00D160FD" w:rsidP="00C16DB3">
            <w:pPr>
              <w:rPr>
                <w:rFonts w:asciiTheme="minorHAnsi" w:hAnsiTheme="minorHAnsi" w:cstheme="minorHAnsi"/>
                <w:sz w:val="24"/>
                <w:szCs w:val="24"/>
                <w:lang w:val="ru-RU"/>
              </w:rPr>
            </w:pPr>
            <w:r w:rsidRPr="00D160FD">
              <w:rPr>
                <w:rFonts w:asciiTheme="minorHAnsi" w:hAnsiTheme="minorHAnsi" w:cstheme="minorHAnsi"/>
                <w:sz w:val="24"/>
                <w:szCs w:val="24"/>
                <w:lang w:val="ru-RU"/>
              </w:rPr>
              <w:t>Реконструкция канализационных  колодцев п. Машиностроитель</w:t>
            </w:r>
          </w:p>
        </w:tc>
        <w:tc>
          <w:tcPr>
            <w:tcW w:w="2078" w:type="pct"/>
            <w:tcBorders>
              <w:top w:val="single" w:sz="4" w:space="0" w:color="auto"/>
              <w:left w:val="single" w:sz="4" w:space="0" w:color="auto"/>
              <w:bottom w:val="single" w:sz="4" w:space="0" w:color="auto"/>
              <w:right w:val="single" w:sz="4" w:space="0" w:color="auto"/>
            </w:tcBorders>
            <w:vAlign w:val="center"/>
          </w:tcPr>
          <w:p w:rsidR="00D160FD" w:rsidRPr="00607387" w:rsidRDefault="00C16DB3" w:rsidP="00D160FD">
            <w:pPr>
              <w:pStyle w:val="ConsPlusCell"/>
              <w:widowControl/>
              <w:jc w:val="center"/>
              <w:rPr>
                <w:rFonts w:asciiTheme="minorHAnsi" w:hAnsiTheme="minorHAnsi" w:cstheme="minorHAnsi"/>
                <w:sz w:val="22"/>
                <w:szCs w:val="22"/>
              </w:rPr>
            </w:pPr>
            <w:r>
              <w:rPr>
                <w:rFonts w:asciiTheme="minorHAnsi" w:hAnsiTheme="minorHAnsi" w:cstheme="minorHAnsi"/>
                <w:sz w:val="22"/>
                <w:szCs w:val="22"/>
              </w:rPr>
              <w:t>5 шт.</w:t>
            </w:r>
          </w:p>
        </w:tc>
      </w:tr>
      <w:tr w:rsidR="00D160FD" w:rsidRPr="00F1072C" w:rsidTr="00D160FD">
        <w:trPr>
          <w:trHeight w:val="20"/>
        </w:trPr>
        <w:tc>
          <w:tcPr>
            <w:tcW w:w="2922" w:type="pct"/>
            <w:tcBorders>
              <w:top w:val="single" w:sz="4" w:space="0" w:color="auto"/>
              <w:left w:val="single" w:sz="4" w:space="0" w:color="auto"/>
              <w:bottom w:val="single" w:sz="4" w:space="0" w:color="auto"/>
              <w:right w:val="single" w:sz="4" w:space="0" w:color="auto"/>
            </w:tcBorders>
            <w:vAlign w:val="center"/>
          </w:tcPr>
          <w:p w:rsidR="00D160FD" w:rsidRPr="00D160FD" w:rsidRDefault="00D160FD" w:rsidP="00C16DB3">
            <w:pPr>
              <w:rPr>
                <w:rFonts w:asciiTheme="minorHAnsi" w:hAnsiTheme="minorHAnsi" w:cstheme="minorHAnsi"/>
                <w:sz w:val="24"/>
                <w:szCs w:val="24"/>
                <w:lang w:val="ru-RU"/>
              </w:rPr>
            </w:pPr>
            <w:r w:rsidRPr="00D160FD">
              <w:rPr>
                <w:rFonts w:asciiTheme="minorHAnsi" w:hAnsiTheme="minorHAnsi" w:cstheme="minorHAnsi"/>
                <w:sz w:val="24"/>
                <w:szCs w:val="24"/>
                <w:lang w:val="ru-RU"/>
              </w:rPr>
              <w:t>Замена кабеля на освещение ВВГнг 3*1,5мм на КНС. п. Машиностроитель</w:t>
            </w:r>
          </w:p>
        </w:tc>
        <w:tc>
          <w:tcPr>
            <w:tcW w:w="2078" w:type="pct"/>
            <w:tcBorders>
              <w:top w:val="single" w:sz="4" w:space="0" w:color="auto"/>
              <w:left w:val="single" w:sz="4" w:space="0" w:color="auto"/>
              <w:bottom w:val="single" w:sz="4" w:space="0" w:color="auto"/>
              <w:right w:val="single" w:sz="4" w:space="0" w:color="auto"/>
            </w:tcBorders>
            <w:vAlign w:val="center"/>
          </w:tcPr>
          <w:p w:rsidR="00D160FD" w:rsidRPr="00607387" w:rsidRDefault="00C16DB3" w:rsidP="00D160FD">
            <w:pPr>
              <w:pStyle w:val="ConsPlusCell"/>
              <w:widowControl/>
              <w:spacing w:line="240" w:lineRule="auto"/>
              <w:jc w:val="center"/>
              <w:rPr>
                <w:rFonts w:asciiTheme="minorHAnsi" w:hAnsiTheme="minorHAnsi" w:cstheme="minorHAnsi"/>
                <w:sz w:val="22"/>
                <w:szCs w:val="22"/>
              </w:rPr>
            </w:pPr>
            <w:r>
              <w:rPr>
                <w:rFonts w:asciiTheme="minorHAnsi" w:hAnsiTheme="minorHAnsi" w:cstheme="minorHAnsi"/>
                <w:sz w:val="22"/>
                <w:szCs w:val="22"/>
              </w:rPr>
              <w:t>5 п.м.</w:t>
            </w:r>
          </w:p>
        </w:tc>
      </w:tr>
      <w:tr w:rsidR="00D160FD" w:rsidRPr="00D650F2" w:rsidTr="00D160FD">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D160FD">
            <w:pPr>
              <w:rPr>
                <w:rFonts w:asciiTheme="minorHAnsi" w:hAnsiTheme="minorHAnsi" w:cstheme="minorHAnsi"/>
                <w:sz w:val="24"/>
                <w:szCs w:val="24"/>
                <w:lang w:val="ru-RU"/>
              </w:rPr>
            </w:pPr>
            <w:r w:rsidRPr="00D160FD">
              <w:rPr>
                <w:rFonts w:asciiTheme="minorHAnsi" w:hAnsiTheme="minorHAnsi" w:cstheme="minorHAnsi"/>
                <w:sz w:val="24"/>
                <w:szCs w:val="24"/>
                <w:lang w:val="ru-RU"/>
              </w:rPr>
              <w:t>Установка контрольного прибора учета сточных вод в КНС. п. Машиностроитель</w:t>
            </w:r>
          </w:p>
        </w:tc>
        <w:tc>
          <w:tcPr>
            <w:tcW w:w="2078"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607387" w:rsidRDefault="00C16DB3" w:rsidP="00D160FD">
            <w:pPr>
              <w:pStyle w:val="ConsPlusCell"/>
              <w:widowControl/>
              <w:spacing w:line="240" w:lineRule="auto"/>
              <w:jc w:val="center"/>
              <w:rPr>
                <w:rFonts w:asciiTheme="minorHAnsi" w:hAnsiTheme="minorHAnsi" w:cstheme="minorHAnsi"/>
                <w:sz w:val="22"/>
                <w:szCs w:val="22"/>
              </w:rPr>
            </w:pPr>
            <w:r>
              <w:rPr>
                <w:rFonts w:asciiTheme="minorHAnsi" w:hAnsiTheme="minorHAnsi" w:cstheme="minorHAnsi"/>
                <w:sz w:val="22"/>
                <w:szCs w:val="22"/>
              </w:rPr>
              <w:t>1 шт.</w:t>
            </w:r>
          </w:p>
        </w:tc>
      </w:tr>
      <w:tr w:rsidR="00D160FD" w:rsidRPr="00301D33" w:rsidTr="00D160FD">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C16DB3">
            <w:pPr>
              <w:rPr>
                <w:rFonts w:asciiTheme="minorHAnsi" w:hAnsiTheme="minorHAnsi" w:cstheme="minorHAnsi"/>
                <w:color w:val="000000"/>
                <w:sz w:val="24"/>
                <w:szCs w:val="24"/>
                <w:lang w:val="ru-RU"/>
              </w:rPr>
            </w:pPr>
            <w:r w:rsidRPr="00D160FD">
              <w:rPr>
                <w:rFonts w:asciiTheme="minorHAnsi" w:hAnsiTheme="minorHAnsi" w:cstheme="minorHAnsi"/>
                <w:color w:val="000000"/>
                <w:sz w:val="24"/>
                <w:szCs w:val="24"/>
                <w:lang w:val="ru-RU"/>
              </w:rPr>
              <w:t xml:space="preserve">Реконструкция канализационной сети пос. Нагорный </w:t>
            </w:r>
          </w:p>
        </w:tc>
        <w:tc>
          <w:tcPr>
            <w:tcW w:w="2078"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607387" w:rsidRDefault="00C16DB3" w:rsidP="00C16DB3">
            <w:pPr>
              <w:pStyle w:val="ConsPlusCell"/>
              <w:widowControl/>
              <w:jc w:val="center"/>
              <w:rPr>
                <w:rFonts w:asciiTheme="minorHAnsi" w:hAnsiTheme="minorHAnsi" w:cstheme="minorHAnsi"/>
                <w:sz w:val="22"/>
                <w:szCs w:val="22"/>
              </w:rPr>
            </w:pPr>
            <w:r w:rsidRPr="00607387">
              <w:rPr>
                <w:rFonts w:asciiTheme="minorHAnsi" w:hAnsiTheme="minorHAnsi" w:cstheme="minorHAnsi"/>
                <w:sz w:val="22"/>
                <w:szCs w:val="22"/>
              </w:rPr>
              <w:t xml:space="preserve">dнар = </w:t>
            </w:r>
            <w:r>
              <w:rPr>
                <w:rFonts w:asciiTheme="minorHAnsi" w:hAnsiTheme="minorHAnsi" w:cstheme="minorHAnsi"/>
                <w:sz w:val="22"/>
                <w:szCs w:val="22"/>
              </w:rPr>
              <w:t>16</w:t>
            </w:r>
            <w:r w:rsidRPr="00607387">
              <w:rPr>
                <w:rFonts w:asciiTheme="minorHAnsi" w:hAnsiTheme="minorHAnsi" w:cstheme="minorHAnsi"/>
                <w:sz w:val="22"/>
                <w:szCs w:val="22"/>
              </w:rPr>
              <w:t>0 мм</w:t>
            </w:r>
            <w:r w:rsidRPr="00607387">
              <w:rPr>
                <w:rFonts w:asciiTheme="minorHAnsi" w:hAnsiTheme="minorHAnsi" w:cstheme="minorHAnsi"/>
                <w:sz w:val="22"/>
                <w:szCs w:val="22"/>
                <w:lang w:val="en-US"/>
              </w:rPr>
              <w:t xml:space="preserve">L = </w:t>
            </w:r>
            <w:r>
              <w:rPr>
                <w:rFonts w:asciiTheme="minorHAnsi" w:hAnsiTheme="minorHAnsi" w:cstheme="minorHAnsi"/>
                <w:sz w:val="22"/>
                <w:szCs w:val="22"/>
              </w:rPr>
              <w:t>45</w:t>
            </w:r>
            <w:r w:rsidRPr="00607387">
              <w:rPr>
                <w:rFonts w:asciiTheme="minorHAnsi" w:hAnsiTheme="minorHAnsi" w:cstheme="minorHAnsi"/>
                <w:sz w:val="22"/>
                <w:szCs w:val="22"/>
                <w:lang w:val="en-US"/>
              </w:rPr>
              <w:t xml:space="preserve">0 </w:t>
            </w:r>
            <w:r>
              <w:rPr>
                <w:rFonts w:asciiTheme="minorHAnsi" w:hAnsiTheme="minorHAnsi" w:cstheme="minorHAnsi"/>
                <w:sz w:val="22"/>
                <w:szCs w:val="22"/>
              </w:rPr>
              <w:t>п.</w:t>
            </w:r>
            <w:r w:rsidRPr="00607387">
              <w:rPr>
                <w:rFonts w:asciiTheme="minorHAnsi" w:hAnsiTheme="minorHAnsi" w:cstheme="minorHAnsi"/>
                <w:sz w:val="22"/>
                <w:szCs w:val="22"/>
              </w:rPr>
              <w:t>м.</w:t>
            </w:r>
          </w:p>
        </w:tc>
      </w:tr>
      <w:tr w:rsidR="00D160FD" w:rsidRPr="00C16DB3" w:rsidTr="00D160FD">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D160FD">
            <w:pPr>
              <w:rPr>
                <w:rFonts w:asciiTheme="minorHAnsi" w:hAnsiTheme="minorHAnsi" w:cstheme="minorHAnsi"/>
                <w:sz w:val="24"/>
                <w:szCs w:val="24"/>
              </w:rPr>
            </w:pPr>
            <w:r w:rsidRPr="00D160FD">
              <w:rPr>
                <w:rFonts w:asciiTheme="minorHAnsi" w:hAnsiTheme="minorHAnsi" w:cstheme="minorHAnsi"/>
                <w:sz w:val="24"/>
                <w:szCs w:val="24"/>
                <w:lang w:val="ru-RU"/>
              </w:rPr>
              <w:t xml:space="preserve">Реконструкция зданий КНС №1 и №2 пос. </w:t>
            </w:r>
            <w:r w:rsidRPr="00D160FD">
              <w:rPr>
                <w:rFonts w:asciiTheme="minorHAnsi" w:hAnsiTheme="minorHAnsi" w:cstheme="minorHAnsi"/>
                <w:sz w:val="24"/>
                <w:szCs w:val="24"/>
              </w:rPr>
              <w:t>Санинского ДОКа</w:t>
            </w:r>
          </w:p>
        </w:tc>
        <w:tc>
          <w:tcPr>
            <w:tcW w:w="2078"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607387" w:rsidRDefault="00C16DB3" w:rsidP="00C16DB3">
            <w:pPr>
              <w:pStyle w:val="ConsPlusCell"/>
              <w:widowControl/>
              <w:spacing w:line="240" w:lineRule="auto"/>
              <w:jc w:val="center"/>
              <w:rPr>
                <w:rFonts w:asciiTheme="minorHAnsi" w:hAnsiTheme="minorHAnsi" w:cstheme="minorHAnsi"/>
                <w:sz w:val="22"/>
                <w:szCs w:val="22"/>
              </w:rPr>
            </w:pPr>
            <w:r>
              <w:rPr>
                <w:rFonts w:asciiTheme="minorHAnsi" w:hAnsiTheme="minorHAnsi" w:cstheme="minorHAnsi"/>
                <w:sz w:val="22"/>
                <w:szCs w:val="22"/>
              </w:rPr>
              <w:t>2 шт. х  25 кв.м.</w:t>
            </w:r>
          </w:p>
        </w:tc>
      </w:tr>
      <w:tr w:rsidR="00D160FD" w:rsidRPr="00C16DB3" w:rsidTr="00D160FD">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C16DB3">
            <w:pPr>
              <w:rPr>
                <w:rFonts w:asciiTheme="minorHAnsi" w:hAnsiTheme="minorHAnsi" w:cstheme="minorHAnsi"/>
                <w:sz w:val="24"/>
                <w:szCs w:val="24"/>
                <w:lang w:val="ru-RU"/>
              </w:rPr>
            </w:pPr>
            <w:r w:rsidRPr="00D160FD">
              <w:rPr>
                <w:rFonts w:asciiTheme="minorHAnsi" w:hAnsiTheme="minorHAnsi" w:cstheme="minorHAnsi"/>
                <w:sz w:val="24"/>
                <w:szCs w:val="24"/>
                <w:lang w:val="ru-RU"/>
              </w:rPr>
              <w:t xml:space="preserve">Реконструкция канализационной сети пос. Санинского ДОКа </w:t>
            </w:r>
          </w:p>
        </w:tc>
        <w:tc>
          <w:tcPr>
            <w:tcW w:w="2078"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607387" w:rsidRDefault="00C16DB3" w:rsidP="00C16DB3">
            <w:pPr>
              <w:pStyle w:val="ConsPlusCell"/>
              <w:widowControl/>
              <w:jc w:val="center"/>
              <w:rPr>
                <w:rFonts w:asciiTheme="minorHAnsi" w:hAnsiTheme="minorHAnsi" w:cstheme="minorHAnsi"/>
                <w:sz w:val="22"/>
                <w:szCs w:val="22"/>
              </w:rPr>
            </w:pPr>
            <w:r w:rsidRPr="00607387">
              <w:rPr>
                <w:rFonts w:asciiTheme="minorHAnsi" w:hAnsiTheme="minorHAnsi" w:cstheme="minorHAnsi"/>
                <w:sz w:val="22"/>
                <w:szCs w:val="22"/>
              </w:rPr>
              <w:t xml:space="preserve">dнар = </w:t>
            </w:r>
            <w:r>
              <w:rPr>
                <w:rFonts w:asciiTheme="minorHAnsi" w:hAnsiTheme="minorHAnsi" w:cstheme="minorHAnsi"/>
                <w:sz w:val="22"/>
                <w:szCs w:val="22"/>
              </w:rPr>
              <w:t>15</w:t>
            </w:r>
            <w:r w:rsidRPr="00607387">
              <w:rPr>
                <w:rFonts w:asciiTheme="minorHAnsi" w:hAnsiTheme="minorHAnsi" w:cstheme="minorHAnsi"/>
                <w:sz w:val="22"/>
                <w:szCs w:val="22"/>
              </w:rPr>
              <w:t>0 мм</w:t>
            </w:r>
            <w:r w:rsidRPr="00607387">
              <w:rPr>
                <w:rFonts w:asciiTheme="minorHAnsi" w:hAnsiTheme="minorHAnsi" w:cstheme="minorHAnsi"/>
                <w:sz w:val="22"/>
                <w:szCs w:val="22"/>
                <w:lang w:val="en-US"/>
              </w:rPr>
              <w:t xml:space="preserve">L = </w:t>
            </w:r>
            <w:r>
              <w:rPr>
                <w:rFonts w:asciiTheme="minorHAnsi" w:hAnsiTheme="minorHAnsi" w:cstheme="minorHAnsi"/>
                <w:sz w:val="22"/>
                <w:szCs w:val="22"/>
              </w:rPr>
              <w:t>35</w:t>
            </w:r>
            <w:r w:rsidRPr="00607387">
              <w:rPr>
                <w:rFonts w:asciiTheme="minorHAnsi" w:hAnsiTheme="minorHAnsi" w:cstheme="minorHAnsi"/>
                <w:sz w:val="22"/>
                <w:szCs w:val="22"/>
                <w:lang w:val="en-US"/>
              </w:rPr>
              <w:t xml:space="preserve">0 </w:t>
            </w:r>
            <w:r>
              <w:rPr>
                <w:rFonts w:asciiTheme="minorHAnsi" w:hAnsiTheme="minorHAnsi" w:cstheme="minorHAnsi"/>
                <w:sz w:val="22"/>
                <w:szCs w:val="22"/>
              </w:rPr>
              <w:t>п.</w:t>
            </w:r>
            <w:r w:rsidRPr="00607387">
              <w:rPr>
                <w:rFonts w:asciiTheme="minorHAnsi" w:hAnsiTheme="minorHAnsi" w:cstheme="minorHAnsi"/>
                <w:sz w:val="22"/>
                <w:szCs w:val="22"/>
              </w:rPr>
              <w:t>м.</w:t>
            </w:r>
          </w:p>
        </w:tc>
      </w:tr>
      <w:tr w:rsidR="00D160FD" w:rsidRPr="00F1072C" w:rsidTr="00D160FD">
        <w:trPr>
          <w:trHeight w:val="20"/>
        </w:trPr>
        <w:tc>
          <w:tcPr>
            <w:tcW w:w="2922" w:type="pct"/>
            <w:tcBorders>
              <w:top w:val="single" w:sz="4" w:space="0" w:color="auto"/>
              <w:left w:val="single" w:sz="4" w:space="0" w:color="auto"/>
              <w:bottom w:val="single" w:sz="4" w:space="0" w:color="auto"/>
              <w:right w:val="single" w:sz="4" w:space="0" w:color="auto"/>
            </w:tcBorders>
            <w:vAlign w:val="center"/>
          </w:tcPr>
          <w:p w:rsidR="00D160FD" w:rsidRPr="00D160FD" w:rsidRDefault="00D160FD" w:rsidP="00C16DB3">
            <w:pPr>
              <w:rPr>
                <w:rFonts w:asciiTheme="minorHAnsi" w:hAnsiTheme="minorHAnsi" w:cstheme="minorHAnsi"/>
                <w:sz w:val="24"/>
                <w:szCs w:val="24"/>
                <w:lang w:val="ru-RU"/>
              </w:rPr>
            </w:pPr>
            <w:r w:rsidRPr="00D160FD">
              <w:rPr>
                <w:rFonts w:asciiTheme="minorHAnsi" w:hAnsiTheme="minorHAnsi" w:cstheme="minorHAnsi"/>
                <w:sz w:val="24"/>
                <w:szCs w:val="24"/>
                <w:lang w:val="ru-RU"/>
              </w:rPr>
              <w:t xml:space="preserve">Реконструкция канализационных колодцев пос. Санинского ДОКа </w:t>
            </w:r>
          </w:p>
        </w:tc>
        <w:tc>
          <w:tcPr>
            <w:tcW w:w="2078" w:type="pct"/>
            <w:tcBorders>
              <w:top w:val="single" w:sz="4" w:space="0" w:color="auto"/>
              <w:left w:val="single" w:sz="4" w:space="0" w:color="auto"/>
              <w:bottom w:val="single" w:sz="4" w:space="0" w:color="auto"/>
              <w:right w:val="single" w:sz="4" w:space="0" w:color="auto"/>
            </w:tcBorders>
            <w:vAlign w:val="center"/>
          </w:tcPr>
          <w:p w:rsidR="00D160FD" w:rsidRPr="00607387" w:rsidRDefault="00C16DB3" w:rsidP="00D160FD">
            <w:pPr>
              <w:pStyle w:val="ConsPlusCell"/>
              <w:widowControl/>
              <w:jc w:val="center"/>
              <w:rPr>
                <w:rFonts w:asciiTheme="minorHAnsi" w:hAnsiTheme="minorHAnsi" w:cstheme="minorHAnsi"/>
                <w:sz w:val="22"/>
                <w:szCs w:val="22"/>
              </w:rPr>
            </w:pPr>
            <w:r>
              <w:rPr>
                <w:rFonts w:asciiTheme="minorHAnsi" w:hAnsiTheme="minorHAnsi" w:cstheme="minorHAnsi"/>
                <w:sz w:val="22"/>
                <w:szCs w:val="22"/>
              </w:rPr>
              <w:t>5 шт.</w:t>
            </w:r>
          </w:p>
        </w:tc>
      </w:tr>
      <w:tr w:rsidR="00D160FD" w:rsidRPr="00F1072C" w:rsidTr="00D160FD">
        <w:trPr>
          <w:trHeight w:val="20"/>
        </w:trPr>
        <w:tc>
          <w:tcPr>
            <w:tcW w:w="2922" w:type="pct"/>
            <w:tcBorders>
              <w:top w:val="single" w:sz="4" w:space="0" w:color="auto"/>
              <w:left w:val="single" w:sz="4" w:space="0" w:color="auto"/>
              <w:bottom w:val="single" w:sz="4" w:space="0" w:color="auto"/>
              <w:right w:val="single" w:sz="4" w:space="0" w:color="auto"/>
            </w:tcBorders>
            <w:vAlign w:val="center"/>
          </w:tcPr>
          <w:p w:rsidR="00D160FD" w:rsidRPr="00D160FD" w:rsidRDefault="00D160FD" w:rsidP="00D160FD">
            <w:pPr>
              <w:rPr>
                <w:rFonts w:asciiTheme="minorHAnsi" w:hAnsiTheme="minorHAnsi" w:cstheme="minorHAnsi"/>
                <w:sz w:val="24"/>
                <w:szCs w:val="24"/>
              </w:rPr>
            </w:pPr>
            <w:r w:rsidRPr="00D160FD">
              <w:rPr>
                <w:rFonts w:asciiTheme="minorHAnsi" w:hAnsiTheme="minorHAnsi" w:cstheme="minorHAnsi"/>
                <w:sz w:val="24"/>
                <w:szCs w:val="24"/>
                <w:lang w:val="ru-RU"/>
              </w:rPr>
              <w:t xml:space="preserve">Установка электродвигателя на КНС №1 пос. </w:t>
            </w:r>
            <w:r w:rsidRPr="00D160FD">
              <w:rPr>
                <w:rFonts w:asciiTheme="minorHAnsi" w:hAnsiTheme="minorHAnsi" w:cstheme="minorHAnsi"/>
                <w:sz w:val="24"/>
                <w:szCs w:val="24"/>
              </w:rPr>
              <w:t>Санинского ДОКа</w:t>
            </w:r>
          </w:p>
        </w:tc>
        <w:tc>
          <w:tcPr>
            <w:tcW w:w="2078" w:type="pct"/>
            <w:tcBorders>
              <w:top w:val="single" w:sz="4" w:space="0" w:color="auto"/>
              <w:left w:val="single" w:sz="4" w:space="0" w:color="auto"/>
              <w:bottom w:val="single" w:sz="4" w:space="0" w:color="auto"/>
              <w:right w:val="single" w:sz="4" w:space="0" w:color="auto"/>
            </w:tcBorders>
            <w:vAlign w:val="center"/>
          </w:tcPr>
          <w:p w:rsidR="00D160FD" w:rsidRPr="00607387" w:rsidRDefault="00C16DB3" w:rsidP="00D160FD">
            <w:pPr>
              <w:pStyle w:val="ConsPlusCell"/>
              <w:widowControl/>
              <w:spacing w:line="240" w:lineRule="auto"/>
              <w:jc w:val="center"/>
              <w:rPr>
                <w:rFonts w:asciiTheme="minorHAnsi" w:hAnsiTheme="minorHAnsi" w:cstheme="minorHAnsi"/>
                <w:sz w:val="22"/>
                <w:szCs w:val="22"/>
              </w:rPr>
            </w:pPr>
            <w:r>
              <w:rPr>
                <w:rFonts w:asciiTheme="minorHAnsi" w:hAnsiTheme="minorHAnsi" w:cstheme="minorHAnsi"/>
                <w:sz w:val="22"/>
                <w:szCs w:val="22"/>
              </w:rPr>
              <w:t>1 шт.</w:t>
            </w:r>
          </w:p>
        </w:tc>
      </w:tr>
      <w:tr w:rsidR="00D160FD" w:rsidRPr="00261AB6" w:rsidTr="00D160FD">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D160FD">
            <w:pPr>
              <w:rPr>
                <w:rFonts w:asciiTheme="minorHAnsi" w:hAnsiTheme="minorHAnsi" w:cstheme="minorHAnsi"/>
                <w:sz w:val="24"/>
                <w:szCs w:val="24"/>
              </w:rPr>
            </w:pPr>
            <w:r w:rsidRPr="00D160FD">
              <w:rPr>
                <w:rFonts w:asciiTheme="minorHAnsi" w:hAnsiTheme="minorHAnsi" w:cstheme="minorHAnsi"/>
                <w:sz w:val="24"/>
                <w:szCs w:val="24"/>
                <w:lang w:val="ru-RU"/>
              </w:rPr>
              <w:t xml:space="preserve">Замена кабеля электроснабжения в помещении КНС №2 пос. </w:t>
            </w:r>
            <w:r w:rsidRPr="00D160FD">
              <w:rPr>
                <w:rFonts w:asciiTheme="minorHAnsi" w:hAnsiTheme="minorHAnsi" w:cstheme="minorHAnsi"/>
                <w:sz w:val="24"/>
                <w:szCs w:val="24"/>
              </w:rPr>
              <w:t>Санинского ДОКа</w:t>
            </w:r>
          </w:p>
        </w:tc>
        <w:tc>
          <w:tcPr>
            <w:tcW w:w="2078"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607387" w:rsidRDefault="00C16DB3" w:rsidP="00D160FD">
            <w:pPr>
              <w:pStyle w:val="ConsPlusCell"/>
              <w:widowControl/>
              <w:jc w:val="center"/>
              <w:rPr>
                <w:rFonts w:asciiTheme="minorHAnsi" w:hAnsiTheme="minorHAnsi" w:cstheme="minorHAnsi"/>
                <w:sz w:val="22"/>
                <w:szCs w:val="22"/>
              </w:rPr>
            </w:pPr>
            <w:r>
              <w:rPr>
                <w:rFonts w:asciiTheme="minorHAnsi" w:hAnsiTheme="minorHAnsi" w:cstheme="minorHAnsi"/>
                <w:sz w:val="22"/>
                <w:szCs w:val="22"/>
              </w:rPr>
              <w:t>50 п.м.</w:t>
            </w:r>
          </w:p>
        </w:tc>
      </w:tr>
      <w:tr w:rsidR="00D160FD" w:rsidRPr="0055642D" w:rsidTr="00D160FD">
        <w:trPr>
          <w:trHeight w:val="20"/>
        </w:trPr>
        <w:tc>
          <w:tcPr>
            <w:tcW w:w="2922" w:type="pct"/>
            <w:tcBorders>
              <w:top w:val="single" w:sz="4" w:space="0" w:color="auto"/>
              <w:left w:val="single" w:sz="4" w:space="0" w:color="auto"/>
              <w:bottom w:val="single" w:sz="4" w:space="0" w:color="auto"/>
              <w:right w:val="single" w:sz="4" w:space="0" w:color="auto"/>
            </w:tcBorders>
            <w:vAlign w:val="center"/>
          </w:tcPr>
          <w:p w:rsidR="00D160FD" w:rsidRPr="00D160FD" w:rsidRDefault="00D160FD" w:rsidP="00C16DB3">
            <w:pPr>
              <w:rPr>
                <w:rFonts w:asciiTheme="minorHAnsi" w:hAnsiTheme="minorHAnsi" w:cstheme="minorHAnsi"/>
                <w:sz w:val="24"/>
                <w:szCs w:val="24"/>
              </w:rPr>
            </w:pPr>
            <w:r w:rsidRPr="00D160FD">
              <w:rPr>
                <w:rFonts w:asciiTheme="minorHAnsi" w:hAnsiTheme="minorHAnsi" w:cstheme="minorHAnsi"/>
                <w:sz w:val="24"/>
                <w:szCs w:val="24"/>
                <w:lang w:val="ru-RU"/>
              </w:rPr>
              <w:lastRenderedPageBreak/>
              <w:t xml:space="preserve">Замена кабеля освещения ВВГнг 3*1,5мм на КНС ж.д. пос. </w:t>
            </w:r>
            <w:r w:rsidR="00C16DB3">
              <w:rPr>
                <w:rFonts w:asciiTheme="minorHAnsi" w:hAnsiTheme="minorHAnsi" w:cstheme="minorHAnsi"/>
                <w:sz w:val="24"/>
                <w:szCs w:val="24"/>
              </w:rPr>
              <w:t>Санинского ДОКа</w:t>
            </w:r>
          </w:p>
        </w:tc>
        <w:tc>
          <w:tcPr>
            <w:tcW w:w="2078" w:type="pct"/>
            <w:tcBorders>
              <w:top w:val="single" w:sz="4" w:space="0" w:color="auto"/>
              <w:left w:val="single" w:sz="4" w:space="0" w:color="auto"/>
              <w:bottom w:val="single" w:sz="4" w:space="0" w:color="auto"/>
              <w:right w:val="single" w:sz="4" w:space="0" w:color="auto"/>
            </w:tcBorders>
            <w:vAlign w:val="center"/>
          </w:tcPr>
          <w:p w:rsidR="00D160FD" w:rsidRPr="00607387" w:rsidRDefault="00C16DB3" w:rsidP="00D160FD">
            <w:pPr>
              <w:pStyle w:val="ConsPlusCell"/>
              <w:widowControl/>
              <w:jc w:val="center"/>
              <w:rPr>
                <w:rFonts w:asciiTheme="minorHAnsi" w:hAnsiTheme="minorHAnsi" w:cstheme="minorHAnsi"/>
                <w:sz w:val="22"/>
                <w:szCs w:val="22"/>
              </w:rPr>
            </w:pPr>
            <w:r>
              <w:rPr>
                <w:rFonts w:asciiTheme="minorHAnsi" w:hAnsiTheme="minorHAnsi" w:cstheme="minorHAnsi"/>
                <w:sz w:val="22"/>
                <w:szCs w:val="22"/>
              </w:rPr>
              <w:t>30 п.м.</w:t>
            </w:r>
          </w:p>
        </w:tc>
      </w:tr>
      <w:tr w:rsidR="00D160FD" w:rsidRPr="00D650F2" w:rsidTr="00D160FD">
        <w:trPr>
          <w:trHeight w:val="20"/>
        </w:trPr>
        <w:tc>
          <w:tcPr>
            <w:tcW w:w="2922" w:type="pct"/>
            <w:tcBorders>
              <w:top w:val="single" w:sz="4" w:space="0" w:color="auto"/>
              <w:left w:val="single" w:sz="4" w:space="0" w:color="auto"/>
              <w:bottom w:val="single" w:sz="4" w:space="0" w:color="auto"/>
              <w:right w:val="single" w:sz="4" w:space="0" w:color="auto"/>
            </w:tcBorders>
            <w:vAlign w:val="center"/>
          </w:tcPr>
          <w:p w:rsidR="00D160FD" w:rsidRPr="00D160FD" w:rsidRDefault="00D160FD" w:rsidP="00C16DB3">
            <w:pPr>
              <w:rPr>
                <w:rFonts w:asciiTheme="minorHAnsi" w:hAnsiTheme="minorHAnsi" w:cstheme="minorHAnsi"/>
                <w:sz w:val="24"/>
                <w:szCs w:val="24"/>
                <w:lang w:val="ru-RU"/>
              </w:rPr>
            </w:pPr>
            <w:r w:rsidRPr="00D160FD">
              <w:rPr>
                <w:rFonts w:asciiTheme="minorHAnsi" w:hAnsiTheme="minorHAnsi" w:cstheme="minorHAnsi"/>
                <w:sz w:val="24"/>
                <w:szCs w:val="24"/>
                <w:lang w:val="ru-RU"/>
              </w:rPr>
              <w:t xml:space="preserve">Замена кабеля освещения ВВГнг 3*1,5мм на КНС  ул. Производственная, д. 3,  пос. Санинского ДОКа </w:t>
            </w:r>
          </w:p>
        </w:tc>
        <w:tc>
          <w:tcPr>
            <w:tcW w:w="2078" w:type="pct"/>
            <w:tcBorders>
              <w:top w:val="single" w:sz="4" w:space="0" w:color="auto"/>
              <w:left w:val="single" w:sz="4" w:space="0" w:color="auto"/>
              <w:bottom w:val="single" w:sz="4" w:space="0" w:color="auto"/>
              <w:right w:val="single" w:sz="4" w:space="0" w:color="auto"/>
            </w:tcBorders>
            <w:vAlign w:val="center"/>
          </w:tcPr>
          <w:p w:rsidR="00D160FD" w:rsidRPr="00607387" w:rsidRDefault="00C16DB3" w:rsidP="00D160FD">
            <w:pPr>
              <w:pStyle w:val="ConsPlusCell"/>
              <w:widowControl/>
              <w:spacing w:line="240" w:lineRule="auto"/>
              <w:jc w:val="center"/>
              <w:rPr>
                <w:rFonts w:asciiTheme="minorHAnsi" w:hAnsiTheme="minorHAnsi" w:cstheme="minorHAnsi"/>
                <w:sz w:val="22"/>
                <w:szCs w:val="22"/>
              </w:rPr>
            </w:pPr>
            <w:r>
              <w:rPr>
                <w:rFonts w:asciiTheme="minorHAnsi" w:hAnsiTheme="minorHAnsi" w:cstheme="minorHAnsi"/>
                <w:sz w:val="22"/>
                <w:szCs w:val="22"/>
              </w:rPr>
              <w:t>22 п.м.</w:t>
            </w:r>
          </w:p>
        </w:tc>
      </w:tr>
    </w:tbl>
    <w:p w:rsidR="00741C96" w:rsidRDefault="00741C96" w:rsidP="00CD2B5B">
      <w:pPr>
        <w:spacing w:line="276" w:lineRule="auto"/>
        <w:ind w:firstLine="567"/>
        <w:jc w:val="both"/>
        <w:rPr>
          <w:rFonts w:ascii="Calibri" w:hAnsi="Calibri" w:cs="Calibri"/>
          <w:sz w:val="24"/>
          <w:szCs w:val="24"/>
          <w:lang w:val="ru-RU"/>
        </w:rPr>
      </w:pPr>
    </w:p>
    <w:p w:rsidR="00A60D60" w:rsidRPr="00FD0440" w:rsidRDefault="00A60D60" w:rsidP="00A60D60">
      <w:pPr>
        <w:pStyle w:val="1"/>
        <w:spacing w:line="276" w:lineRule="auto"/>
        <w:jc w:val="center"/>
        <w:rPr>
          <w:rFonts w:ascii="Calibri" w:hAnsi="Calibri" w:cs="Calibri"/>
          <w:sz w:val="24"/>
          <w:szCs w:val="24"/>
          <w:lang w:val="ru-RU"/>
        </w:rPr>
      </w:pPr>
      <w:bookmarkStart w:id="221" w:name="_Toc381887350"/>
      <w:bookmarkStart w:id="222" w:name="_Toc470703410"/>
      <w:bookmarkStart w:id="223" w:name="_Toc21954561"/>
      <w:r w:rsidRPr="00FD0440">
        <w:rPr>
          <w:rFonts w:ascii="Calibri" w:hAnsi="Calibri" w:cs="Calibri"/>
          <w:sz w:val="24"/>
          <w:szCs w:val="24"/>
          <w:lang w:val="ru-RU"/>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21"/>
      <w:bookmarkEnd w:id="222"/>
      <w:bookmarkEnd w:id="223"/>
    </w:p>
    <w:p w:rsidR="00A60D60" w:rsidRPr="00833009" w:rsidRDefault="00A60D60" w:rsidP="00A60D60">
      <w:pPr>
        <w:spacing w:line="276" w:lineRule="auto"/>
        <w:ind w:firstLine="567"/>
        <w:jc w:val="both"/>
        <w:rPr>
          <w:rFonts w:ascii="Calibri" w:hAnsi="Calibri" w:cs="Calibri"/>
          <w:sz w:val="24"/>
          <w:szCs w:val="24"/>
          <w:lang w:val="ru-RU"/>
        </w:rPr>
      </w:pPr>
      <w:r w:rsidRPr="00833009">
        <w:rPr>
          <w:rFonts w:ascii="Calibri" w:hAnsi="Calibri" w:cs="Calibri"/>
          <w:sz w:val="24"/>
          <w:szCs w:val="24"/>
          <w:lang w:val="ru-RU"/>
        </w:rPr>
        <w:t xml:space="preserve">На текущий момент системы диспетчеризации и автоматизации на объектах </w:t>
      </w:r>
      <w:r w:rsidR="00833009">
        <w:rPr>
          <w:rFonts w:ascii="Calibri" w:hAnsi="Calibri" w:cs="Calibri"/>
          <w:sz w:val="24"/>
          <w:szCs w:val="24"/>
          <w:lang w:val="ru-RU"/>
        </w:rPr>
        <w:t xml:space="preserve">муниципального образования </w:t>
      </w:r>
      <w:r w:rsidR="00DD7190">
        <w:rPr>
          <w:rFonts w:ascii="Calibri" w:hAnsi="Calibri" w:cs="Calibri"/>
          <w:sz w:val="24"/>
          <w:szCs w:val="24"/>
          <w:lang w:val="ru-RU"/>
        </w:rPr>
        <w:t>Нагорное сельское поселение</w:t>
      </w:r>
      <w:r w:rsidRPr="00833009">
        <w:rPr>
          <w:rFonts w:ascii="Calibri" w:hAnsi="Calibri" w:cs="Calibri"/>
          <w:sz w:val="24"/>
          <w:szCs w:val="24"/>
          <w:lang w:val="ru-RU"/>
        </w:rPr>
        <w:t xml:space="preserve"> осуществляющих водоотведение отсутствуют.</w:t>
      </w:r>
    </w:p>
    <w:p w:rsidR="00A60D60" w:rsidRPr="00833009" w:rsidRDefault="00A60D60" w:rsidP="00A60D60">
      <w:pPr>
        <w:spacing w:line="276" w:lineRule="auto"/>
        <w:ind w:firstLine="567"/>
        <w:jc w:val="both"/>
        <w:rPr>
          <w:rFonts w:ascii="Calibri" w:hAnsi="Calibri" w:cs="Calibri"/>
          <w:sz w:val="24"/>
          <w:szCs w:val="24"/>
          <w:lang w:val="ru-RU"/>
        </w:rPr>
      </w:pPr>
      <w:r w:rsidRPr="00833009">
        <w:rPr>
          <w:rFonts w:ascii="Calibri" w:hAnsi="Calibri" w:cs="Calibri"/>
          <w:sz w:val="24"/>
          <w:szCs w:val="24"/>
          <w:lang w:val="ru-RU"/>
        </w:rPr>
        <w:t xml:space="preserve">При строительстве новых очистных сооружений на территории </w:t>
      </w:r>
      <w:r w:rsidR="00DD7190">
        <w:rPr>
          <w:rFonts w:ascii="Calibri" w:hAnsi="Calibri" w:cs="Calibri"/>
          <w:sz w:val="24"/>
          <w:szCs w:val="24"/>
          <w:lang w:val="ru-RU"/>
        </w:rPr>
        <w:t xml:space="preserve">муниципального образования Нагорное сельское поселение </w:t>
      </w:r>
      <w:r w:rsidRPr="00833009">
        <w:rPr>
          <w:rFonts w:ascii="Calibri" w:hAnsi="Calibri" w:cs="Calibri"/>
          <w:sz w:val="24"/>
          <w:szCs w:val="24"/>
          <w:lang w:val="ru-RU"/>
        </w:rPr>
        <w:t xml:space="preserve">планируется внедрить систему диспетчеризации и автоматизации технологических процессов очистки стоков. </w:t>
      </w:r>
    </w:p>
    <w:p w:rsidR="00A60D60" w:rsidRPr="00780DBB" w:rsidRDefault="00A60D60" w:rsidP="00A60D60">
      <w:pPr>
        <w:spacing w:line="276" w:lineRule="auto"/>
        <w:ind w:firstLine="567"/>
        <w:jc w:val="both"/>
        <w:rPr>
          <w:rFonts w:ascii="Calibri" w:hAnsi="Calibri" w:cs="Calibri"/>
          <w:sz w:val="24"/>
          <w:szCs w:val="24"/>
          <w:lang w:val="ru-RU"/>
        </w:rPr>
      </w:pPr>
      <w:r w:rsidRPr="00833009">
        <w:rPr>
          <w:rFonts w:ascii="Calibri" w:hAnsi="Calibri" w:cs="Calibri"/>
          <w:sz w:val="24"/>
          <w:szCs w:val="24"/>
          <w:lang w:val="ru-RU"/>
        </w:rPr>
        <w:t>Диспетчеризация очистных</w:t>
      </w:r>
      <w:r w:rsidRPr="00780DBB">
        <w:rPr>
          <w:rFonts w:ascii="Calibri" w:hAnsi="Calibri" w:cs="Calibri"/>
          <w:sz w:val="24"/>
          <w:szCs w:val="24"/>
          <w:lang w:val="ru-RU"/>
        </w:rPr>
        <w:t xml:space="preserve"> сооружений разрабатывается для централизованного управления и контроля</w:t>
      </w:r>
      <w:r w:rsidR="00CA43AD">
        <w:rPr>
          <w:rFonts w:ascii="Calibri" w:hAnsi="Calibri" w:cs="Calibri"/>
          <w:sz w:val="24"/>
          <w:szCs w:val="24"/>
          <w:lang w:val="ru-RU"/>
        </w:rPr>
        <w:t xml:space="preserve"> </w:t>
      </w:r>
      <w:r w:rsidRPr="00780DBB">
        <w:rPr>
          <w:rFonts w:ascii="Calibri" w:hAnsi="Calibri" w:cs="Calibri"/>
          <w:sz w:val="24"/>
          <w:szCs w:val="24"/>
          <w:lang w:val="ru-RU"/>
        </w:rPr>
        <w:t>за работой посредством прямой диспетчерской связи, мобильной, радиостанциями. С контролируемых очистных сооружений на диспетчерский пункт передаются сигналы и измерения, без которых не могут быть обеспечены оперативное управление и контроль за работой сооружений ЖКХ, скорейшая ликвидация и локализация критических ситуаций. Система диспетчеризации включает диспетчерский пункт очистных сооружений, на который передаются следующие информация и импульсы: расход сточных вод (поступающих на канализационную насосную станцию или очистные сооружения); рН сточных вод; количество растворенного кислорода в сточных водах; расход активного и избыточного ила; расход сырого осадка. </w:t>
      </w:r>
      <w:r w:rsidR="006062D0" w:rsidRPr="00780DBB">
        <w:rPr>
          <w:rFonts w:ascii="Calibri" w:hAnsi="Calibri" w:cs="Calibri"/>
          <w:sz w:val="24"/>
          <w:szCs w:val="24"/>
          <w:lang w:val="ru-RU"/>
        </w:rPr>
        <w:t>Кроме того,</w:t>
      </w:r>
      <w:r w:rsidRPr="00780DBB">
        <w:rPr>
          <w:rFonts w:ascii="Calibri" w:hAnsi="Calibri" w:cs="Calibri"/>
          <w:sz w:val="24"/>
          <w:szCs w:val="24"/>
          <w:lang w:val="ru-RU"/>
        </w:rPr>
        <w:t xml:space="preserve"> в диспетчерские пункты системы диспетчеризации ЖКХ передаются следующие сигналы: аварийное отключение оборудования; нарушение автоматизации технологического процесса; предельные уровни сточных вод в резервуарах. </w:t>
      </w:r>
    </w:p>
    <w:p w:rsidR="00D07D56" w:rsidRDefault="00D07D56" w:rsidP="00CD2B5B">
      <w:pPr>
        <w:spacing w:line="276" w:lineRule="auto"/>
        <w:ind w:firstLine="567"/>
        <w:jc w:val="both"/>
        <w:rPr>
          <w:rFonts w:ascii="Calibri" w:hAnsi="Calibri" w:cs="Calibri"/>
          <w:sz w:val="24"/>
          <w:szCs w:val="24"/>
          <w:lang w:val="ru-RU"/>
        </w:rPr>
      </w:pPr>
    </w:p>
    <w:p w:rsidR="00261AB6" w:rsidRPr="00B17CF5" w:rsidRDefault="00261AB6" w:rsidP="00261AB6">
      <w:pPr>
        <w:pStyle w:val="a5"/>
        <w:numPr>
          <w:ilvl w:val="1"/>
          <w:numId w:val="35"/>
        </w:numPr>
        <w:tabs>
          <w:tab w:val="left" w:pos="860"/>
          <w:tab w:val="left" w:pos="1134"/>
        </w:tabs>
        <w:spacing w:before="3" w:line="276" w:lineRule="auto"/>
        <w:ind w:left="0" w:right="116" w:firstLine="0"/>
        <w:jc w:val="center"/>
        <w:outlineLvl w:val="1"/>
        <w:rPr>
          <w:rFonts w:asciiTheme="minorHAnsi" w:hAnsiTheme="minorHAnsi"/>
          <w:b/>
          <w:sz w:val="24"/>
          <w:szCs w:val="24"/>
          <w:lang w:val="ru-RU"/>
        </w:rPr>
      </w:pPr>
      <w:bookmarkStart w:id="224" w:name="_Toc15291979"/>
      <w:bookmarkStart w:id="225" w:name="_Toc21954562"/>
      <w:r w:rsidRPr="00B17CF5">
        <w:rPr>
          <w:rFonts w:asciiTheme="minorHAnsi" w:hAnsiTheme="minorHAnsi"/>
          <w:b/>
          <w:sz w:val="24"/>
          <w:szCs w:val="24"/>
          <w:lang w:val="ru-RU"/>
        </w:rPr>
        <w:t xml:space="preserve">Описание вариантов маршрутов прохождения трубопроводов (трасс) по территории </w:t>
      </w:r>
      <w:r>
        <w:rPr>
          <w:rFonts w:asciiTheme="minorHAnsi" w:hAnsiTheme="minorHAnsi"/>
          <w:b/>
          <w:sz w:val="24"/>
          <w:szCs w:val="24"/>
          <w:lang w:val="ru-RU"/>
        </w:rPr>
        <w:t>муниципального образования</w:t>
      </w:r>
      <w:r w:rsidRPr="00B17CF5">
        <w:rPr>
          <w:rFonts w:asciiTheme="minorHAnsi" w:hAnsiTheme="minorHAnsi"/>
          <w:b/>
          <w:sz w:val="24"/>
          <w:szCs w:val="24"/>
          <w:lang w:val="ru-RU"/>
        </w:rPr>
        <w:t>, расположения намечаемых площадок под</w:t>
      </w:r>
      <w:r w:rsidR="00CA43AD">
        <w:rPr>
          <w:rFonts w:asciiTheme="minorHAnsi" w:hAnsiTheme="minorHAnsi"/>
          <w:b/>
          <w:sz w:val="24"/>
          <w:szCs w:val="24"/>
          <w:lang w:val="ru-RU"/>
        </w:rPr>
        <w:t xml:space="preserve"> </w:t>
      </w:r>
      <w:r w:rsidRPr="00B17CF5">
        <w:rPr>
          <w:rFonts w:asciiTheme="minorHAnsi" w:hAnsiTheme="minorHAnsi"/>
          <w:b/>
          <w:sz w:val="24"/>
          <w:szCs w:val="24"/>
          <w:lang w:val="ru-RU"/>
        </w:rPr>
        <w:t>строительство сооружений водоотведения и их обоснование</w:t>
      </w:r>
      <w:bookmarkEnd w:id="224"/>
      <w:bookmarkEnd w:id="225"/>
    </w:p>
    <w:p w:rsidR="00386802" w:rsidRPr="00FD0440" w:rsidRDefault="00386802" w:rsidP="00386802">
      <w:pPr>
        <w:pStyle w:val="a3"/>
        <w:spacing w:before="45" w:line="276" w:lineRule="auto"/>
        <w:ind w:right="13" w:firstLine="566"/>
        <w:jc w:val="both"/>
        <w:rPr>
          <w:rFonts w:asciiTheme="minorHAnsi" w:hAnsiTheme="minorHAnsi"/>
          <w:sz w:val="24"/>
          <w:szCs w:val="24"/>
          <w:lang w:val="ru-RU"/>
        </w:rPr>
      </w:pPr>
      <w:r w:rsidRPr="00FD0440">
        <w:rPr>
          <w:rFonts w:asciiTheme="minorHAnsi" w:hAnsiTheme="minorHAnsi"/>
          <w:sz w:val="24"/>
          <w:szCs w:val="24"/>
          <w:lang w:val="ru-RU"/>
        </w:rPr>
        <w:t xml:space="preserve">В связи с тем, что в рамках выполнения проектов данной схемы водоотведения </w:t>
      </w:r>
      <w:r>
        <w:rPr>
          <w:rFonts w:asciiTheme="minorHAnsi" w:hAnsiTheme="minorHAnsi"/>
          <w:sz w:val="24"/>
          <w:szCs w:val="24"/>
          <w:lang w:val="ru-RU"/>
        </w:rPr>
        <w:t xml:space="preserve">МО </w:t>
      </w:r>
      <w:r w:rsidR="00DD7190">
        <w:rPr>
          <w:rFonts w:asciiTheme="minorHAnsi" w:hAnsiTheme="minorHAnsi"/>
          <w:sz w:val="24"/>
          <w:szCs w:val="24"/>
          <w:lang w:val="ru-RU"/>
        </w:rPr>
        <w:t>Нагорное сельское поселение</w:t>
      </w:r>
      <w:r w:rsidRPr="00FD0440">
        <w:rPr>
          <w:rFonts w:asciiTheme="minorHAnsi" w:hAnsiTheme="minorHAnsi"/>
          <w:sz w:val="24"/>
          <w:szCs w:val="24"/>
          <w:lang w:val="ru-RU"/>
        </w:rPr>
        <w:t xml:space="preserve"> до 20</w:t>
      </w:r>
      <w:r w:rsidR="00DD7190">
        <w:rPr>
          <w:rFonts w:asciiTheme="minorHAnsi" w:hAnsiTheme="minorHAnsi"/>
          <w:sz w:val="24"/>
          <w:szCs w:val="24"/>
          <w:lang w:val="ru-RU"/>
        </w:rPr>
        <w:t>30</w:t>
      </w:r>
      <w:r w:rsidRPr="00FD0440">
        <w:rPr>
          <w:rFonts w:asciiTheme="minorHAnsi" w:hAnsiTheme="minorHAnsi"/>
          <w:sz w:val="24"/>
          <w:szCs w:val="24"/>
          <w:lang w:val="ru-RU"/>
        </w:rPr>
        <w:t xml:space="preserve"> г. планируется проведение реконструкции (капитального ремонта) существующих самотечных</w:t>
      </w:r>
      <w:r w:rsidR="00DD7190">
        <w:rPr>
          <w:rFonts w:asciiTheme="minorHAnsi" w:hAnsiTheme="minorHAnsi"/>
          <w:sz w:val="24"/>
          <w:szCs w:val="24"/>
          <w:lang w:val="ru-RU"/>
        </w:rPr>
        <w:t xml:space="preserve"> и напорных</w:t>
      </w:r>
      <w:r w:rsidRPr="00FD0440">
        <w:rPr>
          <w:rFonts w:asciiTheme="minorHAnsi" w:hAnsiTheme="minorHAnsi"/>
          <w:sz w:val="24"/>
          <w:szCs w:val="24"/>
          <w:lang w:val="ru-RU"/>
        </w:rPr>
        <w:t xml:space="preserve"> канализационных трубопроводов, маршруты прохождения вновь создаваемых инженерных сетей будут совпадать с трассами существующих коммуникаций.</w:t>
      </w:r>
    </w:p>
    <w:p w:rsidR="00386802" w:rsidRPr="00FD0440" w:rsidRDefault="00386802" w:rsidP="00386802">
      <w:pPr>
        <w:spacing w:line="276" w:lineRule="auto"/>
        <w:ind w:firstLine="567"/>
        <w:jc w:val="both"/>
        <w:rPr>
          <w:rFonts w:asciiTheme="minorHAnsi" w:hAnsiTheme="minorHAnsi"/>
          <w:sz w:val="24"/>
          <w:szCs w:val="24"/>
          <w:lang w:val="ru-RU"/>
        </w:rPr>
      </w:pPr>
      <w:r w:rsidRPr="00FD0440">
        <w:rPr>
          <w:rFonts w:asciiTheme="minorHAnsi" w:hAnsiTheme="minorHAnsi"/>
          <w:sz w:val="24"/>
          <w:szCs w:val="24"/>
          <w:lang w:val="ru-RU"/>
        </w:rPr>
        <w:t>Маршруты вновь создаваемых сетей водоотведения будут проходить параллельно существующим дорожным покрытиям. Точное место прокладки новых труб будет определенно по результатам проектно-изыскательских работ.</w:t>
      </w:r>
    </w:p>
    <w:p w:rsidR="00386802" w:rsidRDefault="00386802" w:rsidP="00386802">
      <w:pPr>
        <w:spacing w:line="276" w:lineRule="auto"/>
        <w:ind w:firstLine="567"/>
        <w:jc w:val="both"/>
        <w:rPr>
          <w:rFonts w:asciiTheme="minorHAnsi" w:hAnsiTheme="minorHAnsi"/>
          <w:sz w:val="24"/>
          <w:szCs w:val="24"/>
          <w:lang w:val="ru-RU"/>
        </w:rPr>
      </w:pPr>
      <w:r w:rsidRPr="00FD0440">
        <w:rPr>
          <w:rFonts w:asciiTheme="minorHAnsi" w:hAnsiTheme="minorHAnsi"/>
          <w:sz w:val="24"/>
          <w:szCs w:val="24"/>
          <w:lang w:val="ru-RU"/>
        </w:rPr>
        <w:t>Внутриквартальные сети водоотведения в районах жилищной застройки будут прокладываться согласно согласованным проектам на застройку данных территорий.</w:t>
      </w:r>
    </w:p>
    <w:p w:rsidR="00261AB6" w:rsidRDefault="00261AB6" w:rsidP="00CD2B5B">
      <w:pPr>
        <w:spacing w:line="276" w:lineRule="auto"/>
        <w:ind w:firstLine="567"/>
        <w:jc w:val="both"/>
        <w:rPr>
          <w:rFonts w:ascii="Calibri" w:hAnsi="Calibri" w:cs="Calibri"/>
          <w:sz w:val="24"/>
          <w:szCs w:val="24"/>
          <w:lang w:val="ru-RU"/>
        </w:rPr>
      </w:pPr>
    </w:p>
    <w:p w:rsidR="006062D0" w:rsidRPr="00B17CF5" w:rsidRDefault="006062D0" w:rsidP="006062D0">
      <w:pPr>
        <w:pStyle w:val="a5"/>
        <w:numPr>
          <w:ilvl w:val="1"/>
          <w:numId w:val="35"/>
        </w:numPr>
        <w:tabs>
          <w:tab w:val="left" w:pos="860"/>
          <w:tab w:val="left" w:pos="1134"/>
        </w:tabs>
        <w:spacing w:before="3" w:line="276" w:lineRule="auto"/>
        <w:ind w:left="0" w:right="116" w:firstLine="0"/>
        <w:jc w:val="center"/>
        <w:outlineLvl w:val="1"/>
        <w:rPr>
          <w:rFonts w:asciiTheme="minorHAnsi" w:hAnsiTheme="minorHAnsi"/>
          <w:b/>
          <w:sz w:val="24"/>
          <w:szCs w:val="24"/>
          <w:lang w:val="ru-RU"/>
        </w:rPr>
      </w:pPr>
      <w:bookmarkStart w:id="226" w:name="_Toc15291980"/>
      <w:bookmarkStart w:id="227" w:name="_Toc21954563"/>
      <w:r w:rsidRPr="00B17CF5">
        <w:rPr>
          <w:rFonts w:asciiTheme="minorHAnsi" w:hAnsiTheme="minorHAnsi"/>
          <w:b/>
          <w:sz w:val="24"/>
          <w:szCs w:val="24"/>
          <w:lang w:val="ru-RU"/>
        </w:rPr>
        <w:t xml:space="preserve">Границы и характеристики охранных зон сетей и сооружений централизованной </w:t>
      </w:r>
      <w:r w:rsidRPr="00B17CF5">
        <w:rPr>
          <w:rFonts w:asciiTheme="minorHAnsi" w:hAnsiTheme="minorHAnsi"/>
          <w:b/>
          <w:sz w:val="24"/>
          <w:szCs w:val="24"/>
          <w:lang w:val="ru-RU"/>
        </w:rPr>
        <w:lastRenderedPageBreak/>
        <w:t>системы водоотведения</w:t>
      </w:r>
      <w:bookmarkEnd w:id="226"/>
      <w:bookmarkEnd w:id="227"/>
    </w:p>
    <w:p w:rsidR="006062D0" w:rsidRPr="00505AD9" w:rsidRDefault="006062D0" w:rsidP="006062D0">
      <w:pPr>
        <w:pStyle w:val="a3"/>
        <w:spacing w:before="45" w:line="276" w:lineRule="auto"/>
        <w:ind w:right="239" w:firstLine="567"/>
        <w:jc w:val="both"/>
        <w:rPr>
          <w:rFonts w:asciiTheme="minorHAnsi" w:hAnsiTheme="minorHAnsi"/>
          <w:sz w:val="24"/>
          <w:szCs w:val="24"/>
          <w:lang w:val="ru-RU"/>
        </w:rPr>
      </w:pPr>
      <w:r w:rsidRPr="00505AD9">
        <w:rPr>
          <w:rFonts w:asciiTheme="minorHAnsi" w:hAnsiTheme="minorHAnsi"/>
          <w:sz w:val="24"/>
          <w:szCs w:val="24"/>
          <w:lang w:val="ru-RU"/>
        </w:rPr>
        <w:t xml:space="preserve">Проектирование и строительство </w:t>
      </w:r>
      <w:r>
        <w:rPr>
          <w:rFonts w:asciiTheme="minorHAnsi" w:hAnsiTheme="minorHAnsi"/>
          <w:sz w:val="24"/>
          <w:szCs w:val="24"/>
          <w:lang w:val="ru-RU"/>
        </w:rPr>
        <w:t>канализационно-насосных станций</w:t>
      </w:r>
      <w:r w:rsidRPr="00505AD9">
        <w:rPr>
          <w:rFonts w:asciiTheme="minorHAnsi" w:hAnsiTheme="minorHAnsi"/>
          <w:sz w:val="24"/>
          <w:szCs w:val="24"/>
          <w:lang w:val="ru-RU"/>
        </w:rPr>
        <w:t xml:space="preserve"> и новых участков централизованной системы бытовой канализации для</w:t>
      </w:r>
      <w:r>
        <w:rPr>
          <w:rFonts w:asciiTheme="minorHAnsi" w:hAnsiTheme="minorHAnsi"/>
          <w:sz w:val="24"/>
          <w:szCs w:val="24"/>
          <w:lang w:val="ru-RU"/>
        </w:rPr>
        <w:t xml:space="preserve"> МО</w:t>
      </w:r>
      <w:r w:rsidR="00CA43AD">
        <w:rPr>
          <w:rFonts w:asciiTheme="minorHAnsi" w:hAnsiTheme="minorHAnsi"/>
          <w:sz w:val="24"/>
          <w:szCs w:val="24"/>
          <w:lang w:val="ru-RU"/>
        </w:rPr>
        <w:t xml:space="preserve"> </w:t>
      </w:r>
      <w:r w:rsidR="00DD7190">
        <w:rPr>
          <w:rFonts w:asciiTheme="minorHAnsi" w:hAnsiTheme="minorHAnsi"/>
          <w:sz w:val="24"/>
          <w:szCs w:val="24"/>
          <w:lang w:val="ru-RU"/>
        </w:rPr>
        <w:t>Нагорное сельское поселение</w:t>
      </w:r>
      <w:r w:rsidR="00CA43AD">
        <w:rPr>
          <w:rFonts w:asciiTheme="minorHAnsi" w:hAnsiTheme="minorHAnsi"/>
          <w:sz w:val="24"/>
          <w:szCs w:val="24"/>
          <w:lang w:val="ru-RU"/>
        </w:rPr>
        <w:t xml:space="preserve"> </w:t>
      </w:r>
      <w:r w:rsidRPr="00505AD9">
        <w:rPr>
          <w:rFonts w:asciiTheme="minorHAnsi" w:hAnsiTheme="minorHAnsi"/>
          <w:sz w:val="24"/>
          <w:szCs w:val="24"/>
          <w:lang w:val="ru-RU"/>
        </w:rPr>
        <w:t xml:space="preserve">является основным мероприятием по улучшению санитарного состояния указанных территорий и охране окружающей природной среды. </w:t>
      </w:r>
    </w:p>
    <w:p w:rsidR="00DD7190" w:rsidRDefault="006062D0" w:rsidP="006062D0">
      <w:pPr>
        <w:pStyle w:val="a3"/>
        <w:spacing w:before="45" w:line="276" w:lineRule="auto"/>
        <w:ind w:right="239" w:firstLine="567"/>
        <w:jc w:val="both"/>
        <w:rPr>
          <w:rFonts w:asciiTheme="minorHAnsi" w:hAnsiTheme="minorHAnsi"/>
          <w:sz w:val="24"/>
          <w:szCs w:val="24"/>
          <w:lang w:val="ru-RU"/>
        </w:rPr>
      </w:pPr>
      <w:r w:rsidRPr="00505AD9">
        <w:rPr>
          <w:rFonts w:asciiTheme="minorHAnsi" w:hAnsiTheme="minorHAnsi"/>
          <w:sz w:val="24"/>
          <w:szCs w:val="24"/>
          <w:lang w:val="ru-RU"/>
        </w:rPr>
        <w:t>Границы охранных зон сетей и сооружений централизованной системы водоотведения определяется нормативно, согласно СП 42.13330.201</w:t>
      </w:r>
      <w:r>
        <w:rPr>
          <w:rFonts w:asciiTheme="minorHAnsi" w:hAnsiTheme="minorHAnsi"/>
          <w:sz w:val="24"/>
          <w:szCs w:val="24"/>
          <w:lang w:val="ru-RU"/>
        </w:rPr>
        <w:t>6</w:t>
      </w:r>
      <w:r w:rsidRPr="00505AD9">
        <w:rPr>
          <w:rFonts w:asciiTheme="minorHAnsi" w:hAnsiTheme="minorHAnsi"/>
          <w:sz w:val="24"/>
          <w:szCs w:val="24"/>
          <w:lang w:val="ru-RU"/>
        </w:rPr>
        <w:t xml:space="preserve"> «Градостроительство. Планировка и застройка городских и сельских поселений. Актуализирован</w:t>
      </w:r>
      <w:r>
        <w:rPr>
          <w:rFonts w:asciiTheme="minorHAnsi" w:hAnsiTheme="minorHAnsi"/>
          <w:sz w:val="24"/>
          <w:szCs w:val="24"/>
          <w:lang w:val="ru-RU"/>
        </w:rPr>
        <w:t>ная редакция СНиП 2.07.01-89*» (таблица 4.</w:t>
      </w:r>
      <w:r w:rsidR="00F97FC5">
        <w:rPr>
          <w:rFonts w:asciiTheme="minorHAnsi" w:hAnsiTheme="minorHAnsi"/>
          <w:sz w:val="24"/>
          <w:szCs w:val="24"/>
          <w:lang w:val="ru-RU"/>
        </w:rPr>
        <w:t>3</w:t>
      </w:r>
      <w:r>
        <w:rPr>
          <w:rFonts w:asciiTheme="minorHAnsi" w:hAnsiTheme="minorHAnsi"/>
          <w:sz w:val="24"/>
          <w:szCs w:val="24"/>
          <w:lang w:val="ru-RU"/>
        </w:rPr>
        <w:t>)</w:t>
      </w:r>
      <w:r w:rsidRPr="00505AD9">
        <w:rPr>
          <w:rFonts w:asciiTheme="minorHAnsi" w:hAnsiTheme="minorHAnsi"/>
          <w:sz w:val="24"/>
          <w:szCs w:val="24"/>
          <w:lang w:val="ru-RU"/>
        </w:rPr>
        <w:t>.</w:t>
      </w:r>
    </w:p>
    <w:p w:rsidR="006062D0" w:rsidRPr="00505AD9" w:rsidRDefault="006062D0" w:rsidP="006062D0">
      <w:pPr>
        <w:pStyle w:val="a3"/>
        <w:spacing w:before="45" w:line="276" w:lineRule="auto"/>
        <w:ind w:right="239"/>
        <w:jc w:val="both"/>
        <w:rPr>
          <w:rFonts w:asciiTheme="minorHAnsi" w:hAnsiTheme="minorHAnsi"/>
          <w:b/>
          <w:sz w:val="24"/>
          <w:szCs w:val="24"/>
          <w:lang w:val="ru-RU"/>
        </w:rPr>
      </w:pPr>
      <w:r w:rsidRPr="00505AD9">
        <w:rPr>
          <w:rFonts w:asciiTheme="minorHAnsi" w:hAnsiTheme="minorHAnsi"/>
          <w:b/>
          <w:sz w:val="24"/>
          <w:szCs w:val="24"/>
          <w:lang w:val="ru-RU"/>
        </w:rPr>
        <w:t>Таблиц 4.</w:t>
      </w:r>
      <w:r w:rsidR="00F97FC5">
        <w:rPr>
          <w:rFonts w:asciiTheme="minorHAnsi" w:hAnsiTheme="minorHAnsi"/>
          <w:b/>
          <w:sz w:val="24"/>
          <w:szCs w:val="24"/>
          <w:lang w:val="ru-RU"/>
        </w:rPr>
        <w:t>3</w:t>
      </w:r>
      <w:r w:rsidRPr="00505AD9">
        <w:rPr>
          <w:rFonts w:asciiTheme="minorHAnsi" w:hAnsiTheme="minorHAnsi"/>
          <w:b/>
          <w:sz w:val="24"/>
          <w:szCs w:val="24"/>
          <w:lang w:val="ru-RU"/>
        </w:rPr>
        <w:t xml:space="preserve"> – Границы охранных зон системы водоотведения </w:t>
      </w:r>
    </w:p>
    <w:tbl>
      <w:tblPr>
        <w:tblW w:w="5181" w:type="pct"/>
        <w:jc w:val="center"/>
        <w:tblLayout w:type="fixed"/>
        <w:tblCellMar>
          <w:left w:w="40" w:type="dxa"/>
          <w:right w:w="40" w:type="dxa"/>
        </w:tblCellMar>
        <w:tblLook w:val="04A0"/>
      </w:tblPr>
      <w:tblGrid>
        <w:gridCol w:w="1620"/>
        <w:gridCol w:w="1335"/>
        <w:gridCol w:w="1155"/>
        <w:gridCol w:w="943"/>
        <w:gridCol w:w="945"/>
        <w:gridCol w:w="1219"/>
        <w:gridCol w:w="954"/>
        <w:gridCol w:w="1091"/>
        <w:gridCol w:w="423"/>
        <w:gridCol w:w="682"/>
      </w:tblGrid>
      <w:tr w:rsidR="006062D0" w:rsidRPr="004D6987" w:rsidTr="00AF770A">
        <w:trPr>
          <w:trHeight w:val="20"/>
          <w:jc w:val="center"/>
        </w:trPr>
        <w:tc>
          <w:tcPr>
            <w:tcW w:w="781"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rPr>
              <w:t>Инженерные</w:t>
            </w:r>
          </w:p>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сети</w:t>
            </w:r>
          </w:p>
        </w:tc>
        <w:tc>
          <w:tcPr>
            <w:tcW w:w="4219"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Расстояние, м, по горизонтали (в свету) от подземных сетей до</w:t>
            </w:r>
          </w:p>
        </w:tc>
      </w:tr>
      <w:tr w:rsidR="006062D0" w:rsidRPr="004D6987" w:rsidTr="00AF770A">
        <w:trPr>
          <w:trHeight w:val="339"/>
          <w:jc w:val="center"/>
        </w:trPr>
        <w:tc>
          <w:tcPr>
            <w:tcW w:w="781" w:type="pct"/>
            <w:vMerge/>
            <w:tcBorders>
              <w:top w:val="single" w:sz="6" w:space="0" w:color="auto"/>
              <w:left w:val="single" w:sz="6" w:space="0" w:color="auto"/>
              <w:bottom w:val="single" w:sz="6" w:space="0" w:color="auto"/>
              <w:right w:val="single" w:sz="6" w:space="0" w:color="auto"/>
            </w:tcBorders>
            <w:vAlign w:val="center"/>
            <w:hideMark/>
          </w:tcPr>
          <w:p w:rsidR="006062D0" w:rsidRPr="006B3DFE" w:rsidRDefault="006062D0" w:rsidP="00AF770A">
            <w:pPr>
              <w:widowControl/>
              <w:rPr>
                <w:rFonts w:asciiTheme="minorHAnsi" w:hAnsiTheme="minorHAnsi"/>
                <w:sz w:val="20"/>
                <w:szCs w:val="20"/>
                <w:lang w:val="ru-RU"/>
              </w:rPr>
            </w:pPr>
          </w:p>
        </w:tc>
        <w:tc>
          <w:tcPr>
            <w:tcW w:w="644"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Фундаментов зданий и сооружений</w:t>
            </w:r>
          </w:p>
        </w:tc>
        <w:tc>
          <w:tcPr>
            <w:tcW w:w="557"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фунда</w:t>
            </w:r>
            <w:r w:rsidRPr="006B3DFE">
              <w:rPr>
                <w:rFonts w:asciiTheme="minorHAnsi" w:hAnsiTheme="minorHAnsi"/>
                <w:sz w:val="20"/>
                <w:szCs w:val="20"/>
                <w:lang w:val="ru-RU"/>
              </w:rPr>
              <w:softHyphen/>
              <w:t>ментов ограждений пред</w:t>
            </w:r>
            <w:r w:rsidRPr="006B3DFE">
              <w:rPr>
                <w:rFonts w:asciiTheme="minorHAnsi" w:hAnsiTheme="minorHAnsi"/>
                <w:sz w:val="20"/>
                <w:szCs w:val="20"/>
                <w:lang w:val="ru-RU"/>
              </w:rPr>
              <w:softHyphen/>
              <w:t>приятий, эстакад, опор контактной сети и связи, железных дорог</w:t>
            </w:r>
          </w:p>
        </w:tc>
        <w:tc>
          <w:tcPr>
            <w:tcW w:w="910"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Оси</w:t>
            </w:r>
            <w:r w:rsidR="00CA43AD">
              <w:rPr>
                <w:rFonts w:asciiTheme="minorHAnsi" w:hAnsiTheme="minorHAnsi"/>
                <w:sz w:val="20"/>
                <w:szCs w:val="20"/>
                <w:lang w:val="ru-RU"/>
              </w:rPr>
              <w:t xml:space="preserve"> </w:t>
            </w:r>
            <w:r w:rsidRPr="006B3DFE">
              <w:rPr>
                <w:rFonts w:asciiTheme="minorHAnsi" w:hAnsiTheme="minorHAnsi"/>
                <w:sz w:val="20"/>
                <w:szCs w:val="20"/>
              </w:rPr>
              <w:t>крайнего</w:t>
            </w:r>
            <w:r w:rsidR="00CA43AD">
              <w:rPr>
                <w:rFonts w:asciiTheme="minorHAnsi" w:hAnsiTheme="minorHAnsi"/>
                <w:sz w:val="20"/>
                <w:szCs w:val="20"/>
                <w:lang w:val="ru-RU"/>
              </w:rPr>
              <w:t xml:space="preserve"> </w:t>
            </w:r>
            <w:r w:rsidRPr="006B3DFE">
              <w:rPr>
                <w:rFonts w:asciiTheme="minorHAnsi" w:hAnsiTheme="minorHAnsi"/>
                <w:sz w:val="20"/>
                <w:szCs w:val="20"/>
              </w:rPr>
              <w:t>пути</w:t>
            </w:r>
          </w:p>
        </w:tc>
        <w:tc>
          <w:tcPr>
            <w:tcW w:w="588"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бортового камня улицы, дороги (кромки проезжей части, укрепленной полосы обочины)</w:t>
            </w:r>
          </w:p>
        </w:tc>
        <w:tc>
          <w:tcPr>
            <w:tcW w:w="460"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наружной бровки кювета или подошвы насыпи дороги</w:t>
            </w:r>
          </w:p>
        </w:tc>
        <w:tc>
          <w:tcPr>
            <w:tcW w:w="1060"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фундаментов опор воздушных линий электропередачи напряжением</w:t>
            </w:r>
          </w:p>
        </w:tc>
      </w:tr>
      <w:tr w:rsidR="006062D0" w:rsidRPr="004D6987" w:rsidTr="00AF770A">
        <w:trPr>
          <w:trHeight w:val="20"/>
          <w:jc w:val="center"/>
        </w:trPr>
        <w:tc>
          <w:tcPr>
            <w:tcW w:w="781" w:type="pct"/>
            <w:vMerge/>
            <w:tcBorders>
              <w:top w:val="single" w:sz="6" w:space="0" w:color="auto"/>
              <w:left w:val="single" w:sz="6" w:space="0" w:color="auto"/>
              <w:bottom w:val="single" w:sz="4" w:space="0" w:color="auto"/>
              <w:right w:val="single" w:sz="6" w:space="0" w:color="auto"/>
            </w:tcBorders>
            <w:vAlign w:val="center"/>
            <w:hideMark/>
          </w:tcPr>
          <w:p w:rsidR="006062D0" w:rsidRPr="006B3DFE" w:rsidRDefault="006062D0" w:rsidP="00AF770A">
            <w:pPr>
              <w:widowControl/>
              <w:rPr>
                <w:rFonts w:asciiTheme="minorHAnsi" w:hAnsiTheme="minorHAnsi"/>
                <w:sz w:val="20"/>
                <w:szCs w:val="20"/>
                <w:lang w:val="ru-RU"/>
              </w:rPr>
            </w:pPr>
          </w:p>
        </w:tc>
        <w:tc>
          <w:tcPr>
            <w:tcW w:w="644" w:type="pct"/>
            <w:vMerge/>
            <w:tcBorders>
              <w:top w:val="single" w:sz="6" w:space="0" w:color="auto"/>
              <w:left w:val="single" w:sz="6" w:space="0" w:color="auto"/>
              <w:bottom w:val="single" w:sz="4" w:space="0" w:color="auto"/>
              <w:right w:val="single" w:sz="6" w:space="0" w:color="auto"/>
            </w:tcBorders>
            <w:vAlign w:val="center"/>
            <w:hideMark/>
          </w:tcPr>
          <w:p w:rsidR="006062D0" w:rsidRPr="006B3DFE" w:rsidRDefault="006062D0" w:rsidP="00AF770A">
            <w:pPr>
              <w:widowControl/>
              <w:rPr>
                <w:rFonts w:asciiTheme="minorHAnsi" w:hAnsiTheme="minorHAnsi"/>
                <w:sz w:val="20"/>
                <w:szCs w:val="20"/>
                <w:lang w:val="ru-RU"/>
              </w:rPr>
            </w:pPr>
          </w:p>
        </w:tc>
        <w:tc>
          <w:tcPr>
            <w:tcW w:w="557" w:type="pct"/>
            <w:vMerge/>
            <w:tcBorders>
              <w:top w:val="single" w:sz="6" w:space="0" w:color="auto"/>
              <w:left w:val="single" w:sz="6" w:space="0" w:color="auto"/>
              <w:bottom w:val="single" w:sz="4" w:space="0" w:color="auto"/>
              <w:right w:val="single" w:sz="6" w:space="0" w:color="auto"/>
            </w:tcBorders>
            <w:vAlign w:val="center"/>
            <w:hideMark/>
          </w:tcPr>
          <w:p w:rsidR="006062D0" w:rsidRPr="006B3DFE" w:rsidRDefault="006062D0" w:rsidP="00AF770A">
            <w:pPr>
              <w:widowControl/>
              <w:rPr>
                <w:rFonts w:asciiTheme="minorHAnsi" w:hAnsiTheme="minorHAnsi"/>
                <w:sz w:val="20"/>
                <w:szCs w:val="20"/>
                <w:lang w:val="ru-RU"/>
              </w:rPr>
            </w:pPr>
          </w:p>
        </w:tc>
        <w:tc>
          <w:tcPr>
            <w:tcW w:w="455"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 xml:space="preserve">железных дорог колеи 1520 мм, </w:t>
            </w:r>
          </w:p>
        </w:tc>
        <w:tc>
          <w:tcPr>
            <w:tcW w:w="456"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6062D0" w:rsidRPr="006B3DFE" w:rsidRDefault="006062D0" w:rsidP="00AF770A">
            <w:pPr>
              <w:pStyle w:val="100"/>
              <w:widowControl/>
              <w:autoSpaceDE/>
              <w:adjustRightInd/>
              <w:spacing w:after="0"/>
              <w:rPr>
                <w:rFonts w:asciiTheme="minorHAnsi" w:hAnsiTheme="minorHAnsi"/>
                <w:szCs w:val="20"/>
              </w:rPr>
            </w:pPr>
            <w:r w:rsidRPr="006B3DFE">
              <w:rPr>
                <w:rFonts w:asciiTheme="minorHAnsi" w:hAnsiTheme="minorHAnsi"/>
                <w:szCs w:val="20"/>
              </w:rPr>
              <w:t>железных дорог колеи 750 мм и трамвая</w:t>
            </w:r>
          </w:p>
        </w:tc>
        <w:tc>
          <w:tcPr>
            <w:tcW w:w="588" w:type="pct"/>
            <w:vMerge/>
            <w:tcBorders>
              <w:top w:val="single" w:sz="6" w:space="0" w:color="auto"/>
              <w:left w:val="single" w:sz="6" w:space="0" w:color="auto"/>
              <w:bottom w:val="single" w:sz="4" w:space="0" w:color="auto"/>
              <w:right w:val="single" w:sz="6" w:space="0" w:color="auto"/>
            </w:tcBorders>
            <w:vAlign w:val="center"/>
            <w:hideMark/>
          </w:tcPr>
          <w:p w:rsidR="006062D0" w:rsidRPr="006B3DFE" w:rsidRDefault="006062D0" w:rsidP="00AF770A">
            <w:pPr>
              <w:widowControl/>
              <w:rPr>
                <w:rFonts w:asciiTheme="minorHAnsi" w:hAnsiTheme="minorHAnsi"/>
                <w:sz w:val="20"/>
                <w:szCs w:val="20"/>
                <w:lang w:val="ru-RU"/>
              </w:rPr>
            </w:pPr>
          </w:p>
        </w:tc>
        <w:tc>
          <w:tcPr>
            <w:tcW w:w="460" w:type="pct"/>
            <w:vMerge/>
            <w:tcBorders>
              <w:top w:val="single" w:sz="6" w:space="0" w:color="auto"/>
              <w:left w:val="single" w:sz="6" w:space="0" w:color="auto"/>
              <w:bottom w:val="single" w:sz="4" w:space="0" w:color="auto"/>
              <w:right w:val="single" w:sz="6" w:space="0" w:color="auto"/>
            </w:tcBorders>
            <w:vAlign w:val="center"/>
            <w:hideMark/>
          </w:tcPr>
          <w:p w:rsidR="006062D0" w:rsidRPr="006B3DFE" w:rsidRDefault="006062D0" w:rsidP="00AF770A">
            <w:pPr>
              <w:widowControl/>
              <w:rPr>
                <w:rFonts w:asciiTheme="minorHAnsi" w:hAnsiTheme="minorHAnsi"/>
                <w:sz w:val="20"/>
                <w:szCs w:val="20"/>
                <w:lang w:val="ru-RU"/>
              </w:rPr>
            </w:pPr>
          </w:p>
        </w:tc>
        <w:tc>
          <w:tcPr>
            <w:tcW w:w="526"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до 1 кВ наружного освещения, контактной сети трамваев и трол</w:t>
            </w:r>
            <w:r w:rsidRPr="006B3DFE">
              <w:rPr>
                <w:rFonts w:asciiTheme="minorHAnsi" w:hAnsiTheme="minorHAnsi"/>
                <w:sz w:val="20"/>
                <w:szCs w:val="20"/>
                <w:lang w:val="ru-RU"/>
              </w:rPr>
              <w:softHyphen/>
              <w:t>лейбусов</w:t>
            </w:r>
          </w:p>
        </w:tc>
        <w:tc>
          <w:tcPr>
            <w:tcW w:w="204"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св.1 до 35 кВ</w:t>
            </w:r>
          </w:p>
        </w:tc>
        <w:tc>
          <w:tcPr>
            <w:tcW w:w="330"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св.35 до 110 кВ и выше</w:t>
            </w:r>
          </w:p>
        </w:tc>
      </w:tr>
      <w:tr w:rsidR="006062D0" w:rsidRPr="006B3DFE" w:rsidTr="00AF770A">
        <w:trPr>
          <w:trHeight w:val="20"/>
          <w:jc w:val="center"/>
        </w:trPr>
        <w:tc>
          <w:tcPr>
            <w:tcW w:w="7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rPr>
                <w:rFonts w:asciiTheme="minorHAnsi" w:hAnsiTheme="minorHAnsi"/>
                <w:sz w:val="20"/>
                <w:szCs w:val="20"/>
              </w:rPr>
            </w:pPr>
            <w:r w:rsidRPr="006B3DFE">
              <w:rPr>
                <w:rFonts w:asciiTheme="minorHAnsi" w:hAnsiTheme="minorHAnsi"/>
                <w:sz w:val="20"/>
                <w:szCs w:val="20"/>
              </w:rPr>
              <w:t>Водопровод и напорнаяканализация</w:t>
            </w:r>
          </w:p>
        </w:tc>
        <w:tc>
          <w:tcPr>
            <w:tcW w:w="6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5</w:t>
            </w:r>
          </w:p>
        </w:tc>
        <w:tc>
          <w:tcPr>
            <w:tcW w:w="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3</w:t>
            </w:r>
          </w:p>
        </w:tc>
        <w:tc>
          <w:tcPr>
            <w:tcW w:w="4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4</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2,8</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2</w:t>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1</w:t>
            </w: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1</w:t>
            </w:r>
          </w:p>
        </w:tc>
        <w:tc>
          <w:tcPr>
            <w:tcW w:w="2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3</w:t>
            </w:r>
          </w:p>
        </w:tc>
      </w:tr>
      <w:tr w:rsidR="006062D0" w:rsidRPr="006B3DFE" w:rsidTr="00AF770A">
        <w:trPr>
          <w:trHeight w:val="20"/>
          <w:jc w:val="center"/>
        </w:trPr>
        <w:tc>
          <w:tcPr>
            <w:tcW w:w="7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rPr>
                <w:rFonts w:asciiTheme="minorHAnsi" w:hAnsiTheme="minorHAnsi"/>
                <w:sz w:val="20"/>
                <w:szCs w:val="20"/>
                <w:lang w:val="ru-RU"/>
              </w:rPr>
            </w:pPr>
            <w:r w:rsidRPr="006B3DFE">
              <w:rPr>
                <w:rFonts w:asciiTheme="minorHAnsi" w:hAnsiTheme="minorHAnsi"/>
                <w:sz w:val="20"/>
                <w:szCs w:val="20"/>
                <w:lang w:val="ru-RU"/>
              </w:rPr>
              <w:t xml:space="preserve">Самотечная канализация </w:t>
            </w:r>
          </w:p>
        </w:tc>
        <w:tc>
          <w:tcPr>
            <w:tcW w:w="6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3</w:t>
            </w:r>
          </w:p>
        </w:tc>
        <w:tc>
          <w:tcPr>
            <w:tcW w:w="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1,5</w:t>
            </w:r>
          </w:p>
        </w:tc>
        <w:tc>
          <w:tcPr>
            <w:tcW w:w="4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4</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2,8</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1,5</w:t>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1</w:t>
            </w: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1</w:t>
            </w:r>
          </w:p>
        </w:tc>
        <w:tc>
          <w:tcPr>
            <w:tcW w:w="2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3</w:t>
            </w:r>
          </w:p>
        </w:tc>
      </w:tr>
    </w:tbl>
    <w:p w:rsidR="006062D0" w:rsidRPr="00FF7384" w:rsidRDefault="006062D0" w:rsidP="006062D0">
      <w:pPr>
        <w:pStyle w:val="a3"/>
        <w:spacing w:before="45" w:line="360" w:lineRule="auto"/>
        <w:ind w:right="239"/>
        <w:jc w:val="both"/>
        <w:rPr>
          <w:rFonts w:asciiTheme="minorHAnsi" w:hAnsiTheme="minorHAnsi"/>
          <w:b/>
          <w:sz w:val="24"/>
          <w:szCs w:val="24"/>
          <w:lang w:val="ru-RU"/>
        </w:rPr>
      </w:pPr>
    </w:p>
    <w:tbl>
      <w:tblPr>
        <w:tblW w:w="5147" w:type="pct"/>
        <w:jc w:val="center"/>
        <w:tblLayout w:type="fixed"/>
        <w:tblCellMar>
          <w:left w:w="40" w:type="dxa"/>
          <w:right w:w="40" w:type="dxa"/>
        </w:tblCellMar>
        <w:tblLook w:val="04A0"/>
      </w:tblPr>
      <w:tblGrid>
        <w:gridCol w:w="1808"/>
        <w:gridCol w:w="1069"/>
        <w:gridCol w:w="956"/>
        <w:gridCol w:w="1164"/>
        <w:gridCol w:w="810"/>
        <w:gridCol w:w="754"/>
        <w:gridCol w:w="906"/>
        <w:gridCol w:w="1005"/>
        <w:gridCol w:w="869"/>
        <w:gridCol w:w="958"/>
      </w:tblGrid>
      <w:tr w:rsidR="006062D0" w:rsidRPr="004D6987" w:rsidTr="00DD7190">
        <w:trPr>
          <w:trHeight w:val="20"/>
          <w:jc w:val="center"/>
        </w:trPr>
        <w:tc>
          <w:tcPr>
            <w:tcW w:w="878"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Инженерныесети</w:t>
            </w:r>
          </w:p>
        </w:tc>
        <w:tc>
          <w:tcPr>
            <w:tcW w:w="4122"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Расстояние, м, по горизонтали (в свету) до</w:t>
            </w:r>
          </w:p>
        </w:tc>
      </w:tr>
      <w:tr w:rsidR="006062D0" w:rsidRPr="006B3DFE" w:rsidTr="00DD7190">
        <w:trPr>
          <w:trHeight w:val="20"/>
          <w:jc w:val="center"/>
        </w:trPr>
        <w:tc>
          <w:tcPr>
            <w:tcW w:w="878" w:type="pct"/>
            <w:vMerge/>
            <w:tcBorders>
              <w:top w:val="single" w:sz="6" w:space="0" w:color="auto"/>
              <w:left w:val="single" w:sz="6" w:space="0" w:color="auto"/>
              <w:bottom w:val="single" w:sz="6" w:space="0" w:color="auto"/>
              <w:right w:val="single" w:sz="6" w:space="0" w:color="auto"/>
            </w:tcBorders>
            <w:vAlign w:val="center"/>
            <w:hideMark/>
          </w:tcPr>
          <w:p w:rsidR="006062D0" w:rsidRPr="006B3DFE" w:rsidRDefault="006062D0" w:rsidP="00AF770A">
            <w:pPr>
              <w:widowControl/>
              <w:rPr>
                <w:rFonts w:asciiTheme="minorHAnsi" w:hAnsiTheme="minorHAnsi"/>
                <w:sz w:val="20"/>
                <w:szCs w:val="20"/>
                <w:lang w:val="ru-RU"/>
              </w:rPr>
            </w:pPr>
          </w:p>
        </w:tc>
        <w:tc>
          <w:tcPr>
            <w:tcW w:w="519"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Водопро</w:t>
            </w:r>
            <w:r w:rsidRPr="006B3DFE">
              <w:rPr>
                <w:rFonts w:asciiTheme="minorHAnsi" w:hAnsiTheme="minorHAnsi"/>
                <w:sz w:val="20"/>
                <w:szCs w:val="20"/>
                <w:lang w:val="ru-RU"/>
              </w:rPr>
              <w:t>-</w:t>
            </w:r>
            <w:r w:rsidRPr="006B3DFE">
              <w:rPr>
                <w:rFonts w:asciiTheme="minorHAnsi" w:hAnsiTheme="minorHAnsi"/>
                <w:sz w:val="20"/>
                <w:szCs w:val="20"/>
              </w:rPr>
              <w:t>вода</w:t>
            </w:r>
          </w:p>
        </w:tc>
        <w:tc>
          <w:tcPr>
            <w:tcW w:w="464"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Канализациибытовой</w:t>
            </w:r>
          </w:p>
        </w:tc>
        <w:tc>
          <w:tcPr>
            <w:tcW w:w="565"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дренажа и дождевойканализации</w:t>
            </w:r>
          </w:p>
        </w:tc>
        <w:tc>
          <w:tcPr>
            <w:tcW w:w="393"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Кабелейсиловыхвсехнапря</w:t>
            </w:r>
            <w:r w:rsidRPr="006B3DFE">
              <w:rPr>
                <w:rFonts w:asciiTheme="minorHAnsi" w:hAnsiTheme="minorHAnsi"/>
                <w:sz w:val="20"/>
                <w:szCs w:val="20"/>
              </w:rPr>
              <w:softHyphen/>
              <w:t>жений</w:t>
            </w:r>
          </w:p>
        </w:tc>
        <w:tc>
          <w:tcPr>
            <w:tcW w:w="366"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кабелейсвязи</w:t>
            </w:r>
          </w:p>
        </w:tc>
        <w:tc>
          <w:tcPr>
            <w:tcW w:w="928"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тепловыхсетей</w:t>
            </w:r>
          </w:p>
        </w:tc>
        <w:tc>
          <w:tcPr>
            <w:tcW w:w="422"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каналов, тоннелей</w:t>
            </w:r>
          </w:p>
        </w:tc>
        <w:tc>
          <w:tcPr>
            <w:tcW w:w="466"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наружныхпневмо-мусоро</w:t>
            </w:r>
            <w:r w:rsidRPr="006B3DFE">
              <w:rPr>
                <w:rFonts w:asciiTheme="minorHAnsi" w:hAnsiTheme="minorHAnsi"/>
                <w:sz w:val="20"/>
                <w:szCs w:val="20"/>
              </w:rPr>
              <w:softHyphen/>
              <w:t>проводов</w:t>
            </w:r>
          </w:p>
        </w:tc>
      </w:tr>
      <w:tr w:rsidR="006062D0" w:rsidRPr="006B3DFE" w:rsidTr="00DD7190">
        <w:trPr>
          <w:trHeight w:val="20"/>
          <w:jc w:val="center"/>
        </w:trPr>
        <w:tc>
          <w:tcPr>
            <w:tcW w:w="878" w:type="pct"/>
            <w:vMerge/>
            <w:tcBorders>
              <w:top w:val="single" w:sz="6" w:space="0" w:color="auto"/>
              <w:left w:val="single" w:sz="6" w:space="0" w:color="auto"/>
              <w:bottom w:val="single" w:sz="4" w:space="0" w:color="auto"/>
              <w:right w:val="single" w:sz="6" w:space="0" w:color="auto"/>
            </w:tcBorders>
            <w:vAlign w:val="center"/>
            <w:hideMark/>
          </w:tcPr>
          <w:p w:rsidR="006062D0" w:rsidRPr="006B3DFE" w:rsidRDefault="006062D0" w:rsidP="00AF770A">
            <w:pPr>
              <w:widowControl/>
              <w:rPr>
                <w:rFonts w:asciiTheme="minorHAnsi" w:hAnsiTheme="minorHAnsi"/>
                <w:sz w:val="20"/>
                <w:szCs w:val="20"/>
              </w:rPr>
            </w:pPr>
          </w:p>
        </w:tc>
        <w:tc>
          <w:tcPr>
            <w:tcW w:w="519" w:type="pct"/>
            <w:vMerge/>
            <w:tcBorders>
              <w:top w:val="single" w:sz="6" w:space="0" w:color="auto"/>
              <w:left w:val="single" w:sz="6" w:space="0" w:color="auto"/>
              <w:bottom w:val="single" w:sz="4" w:space="0" w:color="auto"/>
              <w:right w:val="single" w:sz="6" w:space="0" w:color="auto"/>
            </w:tcBorders>
            <w:vAlign w:val="center"/>
            <w:hideMark/>
          </w:tcPr>
          <w:p w:rsidR="006062D0" w:rsidRPr="006B3DFE" w:rsidRDefault="006062D0" w:rsidP="00AF770A">
            <w:pPr>
              <w:widowControl/>
              <w:rPr>
                <w:rFonts w:asciiTheme="minorHAnsi" w:hAnsiTheme="minorHAnsi"/>
                <w:sz w:val="20"/>
                <w:szCs w:val="20"/>
              </w:rPr>
            </w:pPr>
          </w:p>
        </w:tc>
        <w:tc>
          <w:tcPr>
            <w:tcW w:w="464" w:type="pct"/>
            <w:vMerge/>
            <w:tcBorders>
              <w:top w:val="single" w:sz="6" w:space="0" w:color="auto"/>
              <w:left w:val="single" w:sz="6" w:space="0" w:color="auto"/>
              <w:bottom w:val="single" w:sz="4" w:space="0" w:color="auto"/>
              <w:right w:val="single" w:sz="6" w:space="0" w:color="auto"/>
            </w:tcBorders>
            <w:vAlign w:val="center"/>
            <w:hideMark/>
          </w:tcPr>
          <w:p w:rsidR="006062D0" w:rsidRPr="006B3DFE" w:rsidRDefault="006062D0" w:rsidP="00AF770A">
            <w:pPr>
              <w:widowControl/>
              <w:rPr>
                <w:rFonts w:asciiTheme="minorHAnsi" w:hAnsiTheme="minorHAnsi"/>
                <w:sz w:val="20"/>
                <w:szCs w:val="20"/>
              </w:rPr>
            </w:pPr>
          </w:p>
        </w:tc>
        <w:tc>
          <w:tcPr>
            <w:tcW w:w="565" w:type="pct"/>
            <w:vMerge/>
            <w:tcBorders>
              <w:top w:val="single" w:sz="6" w:space="0" w:color="auto"/>
              <w:left w:val="single" w:sz="6" w:space="0" w:color="auto"/>
              <w:bottom w:val="single" w:sz="4" w:space="0" w:color="auto"/>
              <w:right w:val="single" w:sz="6" w:space="0" w:color="auto"/>
            </w:tcBorders>
            <w:vAlign w:val="center"/>
            <w:hideMark/>
          </w:tcPr>
          <w:p w:rsidR="006062D0" w:rsidRPr="006B3DFE" w:rsidRDefault="006062D0" w:rsidP="00AF770A">
            <w:pPr>
              <w:widowControl/>
              <w:rPr>
                <w:rFonts w:asciiTheme="minorHAnsi" w:hAnsiTheme="minorHAnsi"/>
                <w:sz w:val="20"/>
                <w:szCs w:val="20"/>
              </w:rPr>
            </w:pPr>
          </w:p>
        </w:tc>
        <w:tc>
          <w:tcPr>
            <w:tcW w:w="393" w:type="pct"/>
            <w:vMerge/>
            <w:tcBorders>
              <w:top w:val="single" w:sz="6" w:space="0" w:color="auto"/>
              <w:left w:val="single" w:sz="6" w:space="0" w:color="auto"/>
              <w:bottom w:val="single" w:sz="4" w:space="0" w:color="auto"/>
              <w:right w:val="single" w:sz="6" w:space="0" w:color="auto"/>
            </w:tcBorders>
            <w:vAlign w:val="center"/>
            <w:hideMark/>
          </w:tcPr>
          <w:p w:rsidR="006062D0" w:rsidRPr="006B3DFE" w:rsidRDefault="006062D0" w:rsidP="00AF770A">
            <w:pPr>
              <w:widowControl/>
              <w:rPr>
                <w:rFonts w:asciiTheme="minorHAnsi" w:hAnsiTheme="minorHAnsi"/>
                <w:sz w:val="20"/>
                <w:szCs w:val="20"/>
              </w:rPr>
            </w:pPr>
          </w:p>
        </w:tc>
        <w:tc>
          <w:tcPr>
            <w:tcW w:w="366" w:type="pct"/>
            <w:vMerge/>
            <w:tcBorders>
              <w:top w:val="single" w:sz="6" w:space="0" w:color="auto"/>
              <w:left w:val="single" w:sz="6" w:space="0" w:color="auto"/>
              <w:bottom w:val="single" w:sz="4" w:space="0" w:color="auto"/>
              <w:right w:val="single" w:sz="6" w:space="0" w:color="auto"/>
            </w:tcBorders>
            <w:vAlign w:val="center"/>
            <w:hideMark/>
          </w:tcPr>
          <w:p w:rsidR="006062D0" w:rsidRPr="006B3DFE" w:rsidRDefault="006062D0" w:rsidP="00AF770A">
            <w:pPr>
              <w:widowControl/>
              <w:rPr>
                <w:rFonts w:asciiTheme="minorHAnsi" w:hAnsiTheme="minorHAnsi"/>
                <w:sz w:val="20"/>
                <w:szCs w:val="20"/>
              </w:rPr>
            </w:pPr>
          </w:p>
        </w:tc>
        <w:tc>
          <w:tcPr>
            <w:tcW w:w="440"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Наружнаястенкаканала, тоннеля</w:t>
            </w:r>
          </w:p>
        </w:tc>
        <w:tc>
          <w:tcPr>
            <w:tcW w:w="488"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6062D0" w:rsidRPr="006B3DFE" w:rsidRDefault="006062D0" w:rsidP="00AF770A">
            <w:pPr>
              <w:widowControl/>
              <w:jc w:val="center"/>
              <w:rPr>
                <w:rFonts w:asciiTheme="minorHAnsi" w:hAnsiTheme="minorHAnsi"/>
                <w:sz w:val="20"/>
                <w:szCs w:val="20"/>
              </w:rPr>
            </w:pPr>
            <w:r w:rsidRPr="006B3DFE">
              <w:rPr>
                <w:rFonts w:asciiTheme="minorHAnsi" w:hAnsiTheme="minorHAnsi"/>
                <w:sz w:val="20"/>
                <w:szCs w:val="20"/>
              </w:rPr>
              <w:t>Оболочкабесканаль</w:t>
            </w:r>
            <w:r w:rsidRPr="006B3DFE">
              <w:rPr>
                <w:rFonts w:asciiTheme="minorHAnsi" w:hAnsiTheme="minorHAnsi"/>
                <w:sz w:val="20"/>
                <w:szCs w:val="20"/>
              </w:rPr>
              <w:softHyphen/>
              <w:t>нойпрокладки</w:t>
            </w:r>
          </w:p>
        </w:tc>
        <w:tc>
          <w:tcPr>
            <w:tcW w:w="422" w:type="pct"/>
            <w:vMerge/>
            <w:tcBorders>
              <w:top w:val="single" w:sz="6" w:space="0" w:color="auto"/>
              <w:left w:val="single" w:sz="6" w:space="0" w:color="auto"/>
              <w:bottom w:val="single" w:sz="4" w:space="0" w:color="auto"/>
              <w:right w:val="single" w:sz="6" w:space="0" w:color="auto"/>
            </w:tcBorders>
            <w:vAlign w:val="center"/>
            <w:hideMark/>
          </w:tcPr>
          <w:p w:rsidR="006062D0" w:rsidRPr="006B3DFE" w:rsidRDefault="006062D0" w:rsidP="00AF770A">
            <w:pPr>
              <w:widowControl/>
              <w:rPr>
                <w:rFonts w:asciiTheme="minorHAnsi" w:hAnsiTheme="minorHAnsi"/>
                <w:sz w:val="20"/>
                <w:szCs w:val="20"/>
              </w:rPr>
            </w:pPr>
          </w:p>
        </w:tc>
        <w:tc>
          <w:tcPr>
            <w:tcW w:w="466" w:type="pct"/>
            <w:vMerge/>
            <w:tcBorders>
              <w:top w:val="single" w:sz="6" w:space="0" w:color="auto"/>
              <w:left w:val="single" w:sz="6" w:space="0" w:color="auto"/>
              <w:bottom w:val="single" w:sz="4" w:space="0" w:color="auto"/>
              <w:right w:val="single" w:sz="6" w:space="0" w:color="auto"/>
            </w:tcBorders>
            <w:vAlign w:val="center"/>
            <w:hideMark/>
          </w:tcPr>
          <w:p w:rsidR="006062D0" w:rsidRPr="006B3DFE" w:rsidRDefault="006062D0" w:rsidP="00AF770A">
            <w:pPr>
              <w:widowControl/>
              <w:rPr>
                <w:rFonts w:asciiTheme="minorHAnsi" w:hAnsiTheme="minorHAnsi"/>
                <w:sz w:val="20"/>
                <w:szCs w:val="20"/>
              </w:rPr>
            </w:pPr>
          </w:p>
        </w:tc>
      </w:tr>
      <w:tr w:rsidR="006062D0" w:rsidRPr="006B3DFE" w:rsidTr="00DD7190">
        <w:trPr>
          <w:trHeight w:val="20"/>
          <w:jc w:val="center"/>
        </w:trPr>
        <w:tc>
          <w:tcPr>
            <w:tcW w:w="878" w:type="pct"/>
            <w:tcBorders>
              <w:top w:val="single" w:sz="4" w:space="0" w:color="auto"/>
              <w:left w:val="single" w:sz="4" w:space="0" w:color="auto"/>
              <w:bottom w:val="single" w:sz="4" w:space="0" w:color="auto"/>
              <w:right w:val="single" w:sz="4" w:space="0" w:color="auto"/>
            </w:tcBorders>
            <w:shd w:val="clear" w:color="auto" w:fill="FFFFFF"/>
            <w:hideMark/>
          </w:tcPr>
          <w:p w:rsidR="006062D0" w:rsidRPr="006B3DFE" w:rsidRDefault="006062D0" w:rsidP="00AF770A">
            <w:pPr>
              <w:shd w:val="clear" w:color="auto" w:fill="FFFFFF"/>
              <w:jc w:val="both"/>
              <w:rPr>
                <w:rFonts w:asciiTheme="minorHAnsi" w:hAnsiTheme="minorHAnsi"/>
                <w:sz w:val="20"/>
                <w:szCs w:val="20"/>
              </w:rPr>
            </w:pPr>
            <w:r w:rsidRPr="006B3DFE">
              <w:rPr>
                <w:rFonts w:asciiTheme="minorHAnsi" w:hAnsiTheme="minorHAnsi"/>
                <w:sz w:val="20"/>
                <w:szCs w:val="20"/>
              </w:rPr>
              <w:t>Водопровод</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См. прим.1</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См. прим.2</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1,5</w:t>
            </w:r>
          </w:p>
        </w:tc>
        <w:tc>
          <w:tcPr>
            <w:tcW w:w="3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0,5</w:t>
            </w:r>
          </w:p>
        </w:tc>
        <w:tc>
          <w:tcPr>
            <w:tcW w:w="3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0,5</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1,5</w:t>
            </w:r>
          </w:p>
        </w:tc>
        <w:tc>
          <w:tcPr>
            <w:tcW w:w="4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1,5</w:t>
            </w:r>
          </w:p>
        </w:tc>
        <w:tc>
          <w:tcPr>
            <w:tcW w:w="4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1,5</w:t>
            </w:r>
          </w:p>
        </w:tc>
        <w:tc>
          <w:tcPr>
            <w:tcW w:w="4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1</w:t>
            </w:r>
          </w:p>
        </w:tc>
      </w:tr>
      <w:tr w:rsidR="006062D0" w:rsidRPr="006B3DFE" w:rsidTr="00DD7190">
        <w:trPr>
          <w:trHeight w:val="20"/>
          <w:jc w:val="center"/>
        </w:trPr>
        <w:tc>
          <w:tcPr>
            <w:tcW w:w="878" w:type="pct"/>
            <w:tcBorders>
              <w:top w:val="single" w:sz="4" w:space="0" w:color="auto"/>
              <w:left w:val="single" w:sz="4" w:space="0" w:color="auto"/>
              <w:bottom w:val="single" w:sz="4" w:space="0" w:color="auto"/>
              <w:right w:val="single" w:sz="4" w:space="0" w:color="auto"/>
            </w:tcBorders>
            <w:shd w:val="clear" w:color="auto" w:fill="FFFFFF"/>
            <w:hideMark/>
          </w:tcPr>
          <w:p w:rsidR="006062D0" w:rsidRPr="006B3DFE" w:rsidRDefault="006062D0" w:rsidP="00AF770A">
            <w:pPr>
              <w:shd w:val="clear" w:color="auto" w:fill="FFFFFF"/>
              <w:jc w:val="both"/>
              <w:rPr>
                <w:rFonts w:asciiTheme="minorHAnsi" w:hAnsiTheme="minorHAnsi"/>
                <w:sz w:val="20"/>
                <w:szCs w:val="20"/>
                <w:lang w:val="ru-RU"/>
              </w:rPr>
            </w:pPr>
            <w:r w:rsidRPr="006B3DFE">
              <w:rPr>
                <w:rFonts w:asciiTheme="minorHAnsi" w:hAnsiTheme="minorHAnsi"/>
                <w:sz w:val="20"/>
                <w:szCs w:val="20"/>
                <w:lang w:val="ru-RU"/>
              </w:rPr>
              <w:t>Канализация бытовая</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См. прим.2</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0,4</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0,4</w:t>
            </w:r>
          </w:p>
        </w:tc>
        <w:tc>
          <w:tcPr>
            <w:tcW w:w="3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0,5</w:t>
            </w:r>
          </w:p>
        </w:tc>
        <w:tc>
          <w:tcPr>
            <w:tcW w:w="3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0,5</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1</w:t>
            </w:r>
          </w:p>
        </w:tc>
        <w:tc>
          <w:tcPr>
            <w:tcW w:w="4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1</w:t>
            </w:r>
          </w:p>
        </w:tc>
        <w:tc>
          <w:tcPr>
            <w:tcW w:w="4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1</w:t>
            </w:r>
          </w:p>
        </w:tc>
        <w:tc>
          <w:tcPr>
            <w:tcW w:w="4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1</w:t>
            </w:r>
          </w:p>
        </w:tc>
      </w:tr>
      <w:tr w:rsidR="006062D0" w:rsidRPr="006B3DFE" w:rsidTr="00DD7190">
        <w:trPr>
          <w:trHeight w:val="20"/>
          <w:jc w:val="center"/>
        </w:trPr>
        <w:tc>
          <w:tcPr>
            <w:tcW w:w="878" w:type="pct"/>
            <w:tcBorders>
              <w:top w:val="single" w:sz="4" w:space="0" w:color="auto"/>
              <w:left w:val="single" w:sz="4" w:space="0" w:color="auto"/>
              <w:bottom w:val="single" w:sz="4" w:space="0" w:color="auto"/>
              <w:right w:val="single" w:sz="4" w:space="0" w:color="auto"/>
            </w:tcBorders>
            <w:shd w:val="clear" w:color="auto" w:fill="FFFFFF"/>
            <w:hideMark/>
          </w:tcPr>
          <w:p w:rsidR="006062D0" w:rsidRPr="006B3DFE" w:rsidRDefault="006062D0" w:rsidP="00AF770A">
            <w:pPr>
              <w:shd w:val="clear" w:color="auto" w:fill="FFFFFF"/>
              <w:jc w:val="both"/>
              <w:rPr>
                <w:rFonts w:asciiTheme="minorHAnsi" w:hAnsiTheme="minorHAnsi"/>
                <w:sz w:val="20"/>
                <w:szCs w:val="20"/>
                <w:lang w:val="ru-RU"/>
              </w:rPr>
            </w:pPr>
            <w:r w:rsidRPr="006B3DFE">
              <w:rPr>
                <w:rFonts w:asciiTheme="minorHAnsi" w:hAnsiTheme="minorHAnsi"/>
                <w:sz w:val="20"/>
                <w:szCs w:val="20"/>
                <w:lang w:val="ru-RU"/>
              </w:rPr>
              <w:t>Канализация дождевая</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1,5</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0,4</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lang w:val="ru-RU"/>
              </w:rPr>
              <w:t>0,</w:t>
            </w:r>
            <w:r w:rsidRPr="006B3DFE">
              <w:rPr>
                <w:rFonts w:asciiTheme="minorHAnsi" w:hAnsiTheme="minorHAnsi"/>
                <w:sz w:val="20"/>
                <w:szCs w:val="20"/>
              </w:rPr>
              <w:t>4</w:t>
            </w:r>
          </w:p>
        </w:tc>
        <w:tc>
          <w:tcPr>
            <w:tcW w:w="3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0,5</w:t>
            </w:r>
          </w:p>
        </w:tc>
        <w:tc>
          <w:tcPr>
            <w:tcW w:w="3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0,5</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1</w:t>
            </w:r>
          </w:p>
        </w:tc>
        <w:tc>
          <w:tcPr>
            <w:tcW w:w="4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1</w:t>
            </w:r>
          </w:p>
        </w:tc>
        <w:tc>
          <w:tcPr>
            <w:tcW w:w="4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1</w:t>
            </w:r>
          </w:p>
        </w:tc>
        <w:tc>
          <w:tcPr>
            <w:tcW w:w="4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1</w:t>
            </w:r>
          </w:p>
        </w:tc>
      </w:tr>
      <w:tr w:rsidR="006062D0" w:rsidRPr="004D6987" w:rsidTr="00DD7190">
        <w:trPr>
          <w:trHeight w:val="20"/>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Pr>
          <w:p w:rsidR="006062D0" w:rsidRPr="006B3DFE" w:rsidRDefault="006062D0" w:rsidP="00AF770A">
            <w:pPr>
              <w:shd w:val="clear" w:color="auto" w:fill="FFFFFF"/>
              <w:ind w:firstLine="284"/>
              <w:jc w:val="both"/>
              <w:rPr>
                <w:rFonts w:asciiTheme="minorHAnsi" w:hAnsiTheme="minorHAnsi"/>
                <w:sz w:val="20"/>
                <w:szCs w:val="20"/>
                <w:lang w:val="ru-RU"/>
              </w:rPr>
            </w:pPr>
            <w:r w:rsidRPr="006B3DFE">
              <w:rPr>
                <w:rFonts w:asciiTheme="minorHAnsi" w:hAnsiTheme="minorHAnsi"/>
                <w:spacing w:val="40"/>
                <w:sz w:val="20"/>
                <w:szCs w:val="20"/>
                <w:lang w:val="ru-RU"/>
              </w:rPr>
              <w:t>Примечани</w:t>
            </w:r>
            <w:r w:rsidRPr="006B3DFE">
              <w:rPr>
                <w:rFonts w:asciiTheme="minorHAnsi" w:hAnsiTheme="minorHAnsi"/>
                <w:sz w:val="20"/>
                <w:szCs w:val="20"/>
                <w:lang w:val="ru-RU"/>
              </w:rPr>
              <w:t>я</w:t>
            </w:r>
          </w:p>
          <w:p w:rsidR="006062D0" w:rsidRPr="006B3DFE" w:rsidRDefault="006062D0" w:rsidP="00AF770A">
            <w:pPr>
              <w:shd w:val="clear" w:color="auto" w:fill="FFFFFF"/>
              <w:ind w:firstLine="284"/>
              <w:jc w:val="both"/>
              <w:rPr>
                <w:rFonts w:asciiTheme="minorHAnsi" w:hAnsiTheme="minorHAnsi"/>
                <w:sz w:val="20"/>
                <w:szCs w:val="20"/>
                <w:lang w:val="ru-RU"/>
              </w:rPr>
            </w:pPr>
            <w:r w:rsidRPr="006B3DFE">
              <w:rPr>
                <w:rFonts w:asciiTheme="minorHAnsi" w:hAnsiTheme="minorHAnsi"/>
                <w:sz w:val="20"/>
                <w:szCs w:val="20"/>
                <w:lang w:val="ru-RU"/>
              </w:rPr>
              <w:t>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СП 31.13330.</w:t>
            </w:r>
          </w:p>
          <w:p w:rsidR="006062D0" w:rsidRPr="006B3DFE" w:rsidRDefault="006062D0" w:rsidP="00AF770A">
            <w:pPr>
              <w:shd w:val="clear" w:color="auto" w:fill="FFFFFF"/>
              <w:ind w:firstLine="284"/>
              <w:jc w:val="both"/>
              <w:rPr>
                <w:rFonts w:asciiTheme="minorHAnsi" w:hAnsiTheme="minorHAnsi"/>
                <w:sz w:val="20"/>
                <w:szCs w:val="20"/>
                <w:lang w:val="ru-RU"/>
              </w:rPr>
            </w:pPr>
            <w:r w:rsidRPr="006B3DFE">
              <w:rPr>
                <w:rFonts w:asciiTheme="minorHAnsi" w:hAnsiTheme="minorHAnsi"/>
                <w:sz w:val="20"/>
                <w:szCs w:val="20"/>
                <w:lang w:val="ru-RU"/>
              </w:rPr>
              <w:t>2. Расстояния от бытовой канализации до хозяйственно-питьевого водопровода следует принимать, м: до водопровода из железобетонных и асбестоцементных труб - 5; до водопровода из чугунных труб диаметром до 200 мм - 1,5, диметром свыше 200 мм - 3; до водопровода из пластмассовых труб - 1,5.</w:t>
            </w:r>
          </w:p>
          <w:p w:rsidR="006062D0" w:rsidRPr="006B3DFE" w:rsidRDefault="006062D0" w:rsidP="00AF770A">
            <w:pPr>
              <w:shd w:val="clear" w:color="auto" w:fill="FFFFFF"/>
              <w:ind w:firstLine="284"/>
              <w:jc w:val="both"/>
              <w:rPr>
                <w:rFonts w:asciiTheme="minorHAnsi" w:hAnsiTheme="minorHAnsi"/>
                <w:sz w:val="20"/>
                <w:szCs w:val="20"/>
                <w:lang w:val="ru-RU"/>
              </w:rPr>
            </w:pPr>
            <w:r w:rsidRPr="006B3DFE">
              <w:rPr>
                <w:rFonts w:asciiTheme="minorHAnsi" w:hAnsiTheme="minorHAnsi"/>
                <w:sz w:val="20"/>
                <w:szCs w:val="20"/>
                <w:lang w:val="ru-RU"/>
              </w:rPr>
              <w:t>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tc>
      </w:tr>
    </w:tbl>
    <w:p w:rsidR="006062D0" w:rsidRDefault="006062D0" w:rsidP="006062D0">
      <w:pPr>
        <w:pStyle w:val="a3"/>
        <w:spacing w:before="45" w:line="276" w:lineRule="auto"/>
        <w:ind w:left="232" w:right="239" w:firstLine="566"/>
        <w:jc w:val="both"/>
        <w:rPr>
          <w:rFonts w:asciiTheme="minorHAnsi" w:hAnsiTheme="minorHAnsi"/>
          <w:sz w:val="12"/>
          <w:szCs w:val="12"/>
          <w:lang w:val="ru-RU"/>
        </w:rPr>
      </w:pPr>
    </w:p>
    <w:p w:rsidR="00C16DB3" w:rsidRDefault="00C16DB3" w:rsidP="006062D0">
      <w:pPr>
        <w:pStyle w:val="a3"/>
        <w:spacing w:before="45" w:line="276" w:lineRule="auto"/>
        <w:ind w:left="232" w:right="239" w:firstLine="566"/>
        <w:jc w:val="both"/>
        <w:rPr>
          <w:rFonts w:asciiTheme="minorHAnsi" w:hAnsiTheme="minorHAnsi"/>
          <w:sz w:val="12"/>
          <w:szCs w:val="12"/>
          <w:lang w:val="ru-RU"/>
        </w:rPr>
      </w:pPr>
    </w:p>
    <w:p w:rsidR="00C16DB3" w:rsidRDefault="00C16DB3" w:rsidP="006062D0">
      <w:pPr>
        <w:pStyle w:val="a3"/>
        <w:spacing w:before="45" w:line="276" w:lineRule="auto"/>
        <w:ind w:left="232" w:right="239" w:firstLine="566"/>
        <w:jc w:val="both"/>
        <w:rPr>
          <w:rFonts w:asciiTheme="minorHAnsi" w:hAnsiTheme="minorHAnsi"/>
          <w:sz w:val="12"/>
          <w:szCs w:val="12"/>
          <w:lang w:val="ru-RU"/>
        </w:rPr>
      </w:pPr>
    </w:p>
    <w:p w:rsidR="00C16DB3" w:rsidRPr="006062D0" w:rsidRDefault="00C16DB3" w:rsidP="006062D0">
      <w:pPr>
        <w:pStyle w:val="a3"/>
        <w:spacing w:before="45" w:line="276" w:lineRule="auto"/>
        <w:ind w:left="232" w:right="239" w:firstLine="566"/>
        <w:jc w:val="both"/>
        <w:rPr>
          <w:rFonts w:asciiTheme="minorHAnsi" w:hAnsiTheme="minorHAnsi"/>
          <w:sz w:val="12"/>
          <w:szCs w:val="12"/>
          <w:lang w:val="ru-RU"/>
        </w:rPr>
      </w:pPr>
    </w:p>
    <w:p w:rsidR="006062D0" w:rsidRDefault="006062D0" w:rsidP="00D07D56">
      <w:pPr>
        <w:pStyle w:val="a3"/>
        <w:spacing w:before="45" w:line="276" w:lineRule="auto"/>
        <w:ind w:right="2" w:firstLine="566"/>
        <w:jc w:val="both"/>
        <w:rPr>
          <w:rFonts w:asciiTheme="minorHAnsi" w:hAnsiTheme="minorHAnsi"/>
          <w:sz w:val="24"/>
          <w:szCs w:val="24"/>
          <w:lang w:val="ru-RU"/>
        </w:rPr>
      </w:pPr>
      <w:r w:rsidRPr="00196D70">
        <w:rPr>
          <w:rFonts w:asciiTheme="minorHAnsi" w:hAnsiTheme="minorHAnsi"/>
          <w:sz w:val="24"/>
          <w:szCs w:val="24"/>
          <w:lang w:val="ru-RU"/>
        </w:rPr>
        <w:lastRenderedPageBreak/>
        <w:t>Санитарно-защитная зона канализационной насосной станции согласно СанПиН 2.2.1/2.1.1.1200-03 составляет 20 м. Санитарно-защитная зона канализационных очистных сооружений согласно СанПиН 2.2.1/2.1.1.1200-03 составляет 200 м.</w:t>
      </w:r>
    </w:p>
    <w:p w:rsidR="00C16DB3" w:rsidRPr="00196D70" w:rsidRDefault="00C16DB3" w:rsidP="00D07D56">
      <w:pPr>
        <w:pStyle w:val="a3"/>
        <w:spacing w:before="45" w:line="276" w:lineRule="auto"/>
        <w:ind w:right="2" w:firstLine="566"/>
        <w:jc w:val="both"/>
        <w:rPr>
          <w:rFonts w:asciiTheme="minorHAnsi" w:hAnsiTheme="minorHAnsi"/>
          <w:sz w:val="24"/>
          <w:szCs w:val="24"/>
          <w:lang w:val="ru-RU"/>
        </w:rPr>
      </w:pPr>
    </w:p>
    <w:p w:rsidR="006062D0" w:rsidRPr="000F438A" w:rsidRDefault="006062D0" w:rsidP="00CD2B5B">
      <w:pPr>
        <w:spacing w:line="276" w:lineRule="auto"/>
        <w:ind w:firstLine="567"/>
        <w:jc w:val="both"/>
        <w:rPr>
          <w:rFonts w:ascii="Calibri" w:hAnsi="Calibri" w:cs="Calibri"/>
          <w:sz w:val="12"/>
          <w:szCs w:val="12"/>
          <w:lang w:val="ru-RU"/>
        </w:rPr>
      </w:pPr>
    </w:p>
    <w:p w:rsidR="006062D0" w:rsidRPr="00B17CF5" w:rsidRDefault="006062D0" w:rsidP="006062D0">
      <w:pPr>
        <w:pStyle w:val="a5"/>
        <w:numPr>
          <w:ilvl w:val="1"/>
          <w:numId w:val="35"/>
        </w:numPr>
        <w:tabs>
          <w:tab w:val="left" w:pos="860"/>
          <w:tab w:val="left" w:pos="1134"/>
        </w:tabs>
        <w:spacing w:before="3" w:line="276" w:lineRule="auto"/>
        <w:ind w:left="0" w:right="116" w:firstLine="0"/>
        <w:jc w:val="center"/>
        <w:outlineLvl w:val="1"/>
        <w:rPr>
          <w:rFonts w:asciiTheme="minorHAnsi" w:hAnsiTheme="minorHAnsi"/>
          <w:b/>
          <w:sz w:val="24"/>
          <w:szCs w:val="24"/>
          <w:lang w:val="ru-RU"/>
        </w:rPr>
      </w:pPr>
      <w:bookmarkStart w:id="228" w:name="_Toc15291981"/>
      <w:bookmarkStart w:id="229" w:name="_Toc21954564"/>
      <w:r w:rsidRPr="00B17CF5">
        <w:rPr>
          <w:rFonts w:asciiTheme="minorHAnsi" w:hAnsiTheme="minorHAnsi"/>
          <w:b/>
          <w:sz w:val="24"/>
          <w:szCs w:val="24"/>
          <w:lang w:val="ru-RU"/>
        </w:rPr>
        <w:t xml:space="preserve">Границы </w:t>
      </w:r>
      <w:r>
        <w:rPr>
          <w:rFonts w:asciiTheme="minorHAnsi" w:hAnsiTheme="minorHAnsi"/>
          <w:b/>
          <w:sz w:val="24"/>
          <w:szCs w:val="24"/>
          <w:lang w:val="ru-RU"/>
        </w:rPr>
        <w:t>планируемых зон размещения объектов централизованной системы водоотведения</w:t>
      </w:r>
      <w:bookmarkEnd w:id="228"/>
      <w:bookmarkEnd w:id="229"/>
    </w:p>
    <w:p w:rsidR="000F438A" w:rsidRPr="006C4E22" w:rsidRDefault="000F438A" w:rsidP="000F438A">
      <w:pPr>
        <w:pStyle w:val="a3"/>
        <w:tabs>
          <w:tab w:val="left" w:pos="10348"/>
        </w:tabs>
        <w:spacing w:line="276" w:lineRule="auto"/>
        <w:ind w:right="12" w:firstLine="566"/>
        <w:jc w:val="both"/>
        <w:rPr>
          <w:rFonts w:asciiTheme="minorHAnsi" w:hAnsiTheme="minorHAnsi"/>
          <w:sz w:val="24"/>
          <w:szCs w:val="24"/>
          <w:lang w:val="ru-RU"/>
        </w:rPr>
      </w:pPr>
      <w:r w:rsidRPr="006C4E22">
        <w:rPr>
          <w:rFonts w:asciiTheme="minorHAnsi" w:hAnsiTheme="minorHAnsi"/>
          <w:sz w:val="24"/>
          <w:szCs w:val="24"/>
          <w:lang w:val="ru-RU"/>
        </w:rPr>
        <w:t xml:space="preserve">В качестве планируемых к строительству новых объектов системы водоотведения предполагается строительство новых </w:t>
      </w:r>
      <w:r w:rsidR="00DD7190">
        <w:rPr>
          <w:rFonts w:asciiTheme="minorHAnsi" w:hAnsiTheme="minorHAnsi"/>
          <w:sz w:val="24"/>
          <w:szCs w:val="24"/>
          <w:lang w:val="ru-RU"/>
        </w:rPr>
        <w:t xml:space="preserve">модульных </w:t>
      </w:r>
      <w:r w:rsidRPr="006C4E22">
        <w:rPr>
          <w:rFonts w:asciiTheme="minorHAnsi" w:hAnsiTheme="minorHAnsi"/>
          <w:sz w:val="24"/>
          <w:szCs w:val="24"/>
          <w:lang w:val="ru-RU"/>
        </w:rPr>
        <w:t>очистных сооружений</w:t>
      </w:r>
      <w:r w:rsidR="00CA43AD">
        <w:rPr>
          <w:rFonts w:asciiTheme="minorHAnsi" w:hAnsiTheme="minorHAnsi"/>
          <w:sz w:val="24"/>
          <w:szCs w:val="24"/>
          <w:lang w:val="ru-RU"/>
        </w:rPr>
        <w:t xml:space="preserve"> </w:t>
      </w:r>
      <w:r w:rsidRPr="006C4E22">
        <w:rPr>
          <w:rFonts w:asciiTheme="minorHAnsi" w:hAnsiTheme="minorHAnsi"/>
          <w:sz w:val="24"/>
          <w:szCs w:val="24"/>
          <w:lang w:val="ru-RU"/>
        </w:rPr>
        <w:t xml:space="preserve">на территории </w:t>
      </w:r>
      <w:r>
        <w:rPr>
          <w:rFonts w:ascii="Calibri" w:hAnsi="Calibri" w:cs="Calibri"/>
          <w:sz w:val="24"/>
          <w:szCs w:val="24"/>
          <w:lang w:val="ru-RU"/>
        </w:rPr>
        <w:t xml:space="preserve">пос. </w:t>
      </w:r>
      <w:r w:rsidR="00DD7190">
        <w:rPr>
          <w:rFonts w:ascii="Calibri" w:hAnsi="Calibri" w:cs="Calibri"/>
          <w:sz w:val="24"/>
          <w:szCs w:val="24"/>
          <w:lang w:val="ru-RU"/>
        </w:rPr>
        <w:t>Сосновый Бор</w:t>
      </w:r>
      <w:r>
        <w:rPr>
          <w:rFonts w:ascii="Calibri" w:hAnsi="Calibri" w:cs="Calibri"/>
          <w:sz w:val="24"/>
          <w:szCs w:val="24"/>
          <w:lang w:val="ru-RU"/>
        </w:rPr>
        <w:t xml:space="preserve"> и д. </w:t>
      </w:r>
      <w:r w:rsidR="00DD7190">
        <w:rPr>
          <w:rFonts w:ascii="Calibri" w:hAnsi="Calibri" w:cs="Calibri"/>
          <w:sz w:val="24"/>
          <w:szCs w:val="24"/>
          <w:lang w:val="ru-RU"/>
        </w:rPr>
        <w:t>Головино</w:t>
      </w:r>
      <w:r w:rsidRPr="006C4E22">
        <w:rPr>
          <w:rFonts w:asciiTheme="minorHAnsi" w:hAnsiTheme="minorHAnsi"/>
          <w:sz w:val="24"/>
          <w:szCs w:val="24"/>
          <w:lang w:val="ru-RU"/>
        </w:rPr>
        <w:t xml:space="preserve">. </w:t>
      </w:r>
    </w:p>
    <w:p w:rsidR="000F438A" w:rsidRDefault="000F438A" w:rsidP="00D07D56">
      <w:pPr>
        <w:pStyle w:val="a3"/>
        <w:spacing w:before="45" w:line="276" w:lineRule="auto"/>
        <w:ind w:right="2" w:firstLine="566"/>
        <w:jc w:val="both"/>
        <w:rPr>
          <w:rFonts w:asciiTheme="minorHAnsi" w:hAnsiTheme="minorHAnsi"/>
          <w:sz w:val="24"/>
          <w:szCs w:val="24"/>
          <w:lang w:val="ru-RU"/>
        </w:rPr>
      </w:pPr>
      <w:r w:rsidRPr="00304AA7">
        <w:rPr>
          <w:rFonts w:asciiTheme="minorHAnsi" w:hAnsiTheme="minorHAnsi"/>
          <w:sz w:val="24"/>
          <w:szCs w:val="24"/>
          <w:lang w:val="ru-RU"/>
        </w:rPr>
        <w:t xml:space="preserve">Эксплуатация любого объекта системы водоотведения требует наличия Проекта санитарно-защитной зоны, в котором устанавливаются характеристики санитарно-защитной зоны планируемого объекта. </w:t>
      </w:r>
    </w:p>
    <w:p w:rsidR="000F438A" w:rsidRPr="00304AA7" w:rsidRDefault="000F438A" w:rsidP="00D07D56">
      <w:pPr>
        <w:pStyle w:val="a3"/>
        <w:spacing w:before="45" w:line="276" w:lineRule="auto"/>
        <w:ind w:right="2" w:firstLine="566"/>
        <w:jc w:val="both"/>
        <w:rPr>
          <w:rFonts w:asciiTheme="minorHAnsi" w:hAnsiTheme="minorHAnsi"/>
          <w:sz w:val="24"/>
          <w:szCs w:val="24"/>
          <w:lang w:val="ru-RU"/>
        </w:rPr>
      </w:pPr>
      <w:r w:rsidRPr="00304AA7">
        <w:rPr>
          <w:rFonts w:asciiTheme="minorHAnsi" w:hAnsiTheme="minorHAnsi"/>
          <w:sz w:val="24"/>
          <w:szCs w:val="24"/>
          <w:lang w:val="ru-RU"/>
        </w:rPr>
        <w:t>Границы планируемых зон размещения новых объектов централизованной системы водоотведения предполагается подлежат уточнению на стадии рабочего проектирования совместно с разработкой Проектов санитарно-защитных зон.</w:t>
      </w:r>
    </w:p>
    <w:p w:rsidR="00386802" w:rsidRPr="00D07D56" w:rsidRDefault="00386802" w:rsidP="00D07D56">
      <w:pPr>
        <w:pStyle w:val="a3"/>
        <w:spacing w:before="45" w:line="276" w:lineRule="auto"/>
        <w:ind w:right="239" w:firstLine="566"/>
        <w:jc w:val="both"/>
        <w:rPr>
          <w:rFonts w:asciiTheme="minorHAnsi" w:hAnsiTheme="minorHAnsi"/>
          <w:sz w:val="24"/>
          <w:szCs w:val="24"/>
          <w:lang w:val="ru-RU"/>
        </w:rPr>
      </w:pPr>
    </w:p>
    <w:p w:rsidR="000F438A" w:rsidRPr="00D07D56" w:rsidRDefault="000F438A" w:rsidP="00D07D56">
      <w:pPr>
        <w:pStyle w:val="a3"/>
        <w:spacing w:before="45" w:line="276" w:lineRule="auto"/>
        <w:ind w:right="239" w:firstLine="566"/>
        <w:jc w:val="both"/>
        <w:rPr>
          <w:rFonts w:asciiTheme="minorHAnsi" w:hAnsiTheme="minorHAnsi"/>
          <w:sz w:val="24"/>
          <w:szCs w:val="24"/>
          <w:lang w:val="ru-RU"/>
        </w:rPr>
      </w:pPr>
      <w:bookmarkStart w:id="230" w:name="_Toc381887353"/>
    </w:p>
    <w:p w:rsidR="000F438A" w:rsidRPr="00D07D56" w:rsidRDefault="000F438A" w:rsidP="00D07D56">
      <w:pPr>
        <w:pStyle w:val="a3"/>
        <w:spacing w:before="45" w:line="276" w:lineRule="auto"/>
        <w:ind w:right="239" w:firstLine="566"/>
        <w:jc w:val="both"/>
        <w:rPr>
          <w:rFonts w:asciiTheme="minorHAnsi" w:hAnsiTheme="minorHAnsi"/>
          <w:sz w:val="24"/>
          <w:szCs w:val="24"/>
          <w:lang w:val="ru-RU"/>
        </w:rPr>
      </w:pPr>
      <w:r w:rsidRPr="00D07D56">
        <w:rPr>
          <w:rFonts w:asciiTheme="minorHAnsi" w:hAnsiTheme="minorHAnsi"/>
          <w:sz w:val="24"/>
          <w:szCs w:val="24"/>
          <w:lang w:val="ru-RU"/>
        </w:rPr>
        <w:br w:type="page"/>
      </w:r>
    </w:p>
    <w:p w:rsidR="000F438A" w:rsidRPr="00782B66" w:rsidRDefault="000F438A" w:rsidP="000F438A">
      <w:pPr>
        <w:pStyle w:val="1"/>
        <w:spacing w:line="276" w:lineRule="auto"/>
        <w:ind w:firstLine="709"/>
        <w:jc w:val="center"/>
        <w:rPr>
          <w:rFonts w:ascii="Calibri" w:hAnsi="Calibri" w:cs="Calibri"/>
          <w:sz w:val="24"/>
          <w:szCs w:val="24"/>
          <w:lang w:val="ru-RU"/>
        </w:rPr>
      </w:pPr>
      <w:bookmarkStart w:id="231" w:name="_Toc21954565"/>
      <w:bookmarkEnd w:id="230"/>
      <w:r w:rsidRPr="000F438A">
        <w:rPr>
          <w:rFonts w:ascii="Calibri" w:hAnsi="Calibri" w:cs="Calibri"/>
          <w:sz w:val="24"/>
          <w:szCs w:val="24"/>
          <w:lang w:val="ru-RU"/>
        </w:rPr>
        <w:lastRenderedPageBreak/>
        <w:t>РАЗДЕЛ 5. ЭКОЛОГИЧЕСКИЕ АСПЕКТЫ МЕРОПРИЯТИЙ ПО СТРОИТЕЛЬСТВУ И РЕКОНСТРУКЦИИ ОБЪЕКТОВ ЦЕНТРАЛИЗОВАННОЙ СИСТЕМЫ ВОДООТВЕДЕНИЯ</w:t>
      </w:r>
      <w:bookmarkEnd w:id="231"/>
    </w:p>
    <w:p w:rsidR="000F438A" w:rsidRDefault="000F438A" w:rsidP="000F438A">
      <w:pPr>
        <w:pStyle w:val="1"/>
        <w:spacing w:line="276" w:lineRule="auto"/>
        <w:ind w:firstLine="709"/>
        <w:jc w:val="center"/>
        <w:rPr>
          <w:rFonts w:ascii="Calibri" w:hAnsi="Calibri" w:cs="Calibri"/>
          <w:sz w:val="24"/>
          <w:szCs w:val="24"/>
          <w:lang w:val="ru-RU"/>
        </w:rPr>
      </w:pPr>
      <w:bookmarkStart w:id="232" w:name="_Toc381887354"/>
      <w:bookmarkStart w:id="233" w:name="_Toc470703415"/>
      <w:bookmarkStart w:id="234" w:name="_Toc21954566"/>
      <w:r w:rsidRPr="00782B66">
        <w:rPr>
          <w:rFonts w:ascii="Calibri" w:hAnsi="Calibri" w:cs="Calibri"/>
          <w:sz w:val="24"/>
          <w:szCs w:val="24"/>
          <w:lang w:val="ru-RU"/>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32"/>
      <w:bookmarkEnd w:id="233"/>
      <w:bookmarkEnd w:id="234"/>
    </w:p>
    <w:p w:rsidR="00D07D56" w:rsidRDefault="00D07D56" w:rsidP="00E21789">
      <w:pPr>
        <w:pStyle w:val="a3"/>
        <w:tabs>
          <w:tab w:val="left" w:pos="10348"/>
        </w:tabs>
        <w:spacing w:line="276" w:lineRule="auto"/>
        <w:ind w:right="12" w:firstLine="566"/>
        <w:jc w:val="both"/>
        <w:rPr>
          <w:rFonts w:asciiTheme="minorHAnsi" w:hAnsiTheme="minorHAnsi"/>
          <w:sz w:val="24"/>
          <w:szCs w:val="24"/>
          <w:lang w:val="ru-RU"/>
        </w:rPr>
      </w:pPr>
      <w:r w:rsidRPr="00D07D56">
        <w:rPr>
          <w:rFonts w:asciiTheme="minorHAnsi" w:hAnsiTheme="minorHAnsi"/>
          <w:sz w:val="24"/>
          <w:szCs w:val="24"/>
          <w:lang w:val="ru-RU"/>
        </w:rPr>
        <w:t>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установленных нормативов. Для этого необходимо выполнить строительство новых очистных сооружений с внедрением новых технологий.</w:t>
      </w:r>
    </w:p>
    <w:p w:rsidR="00D07D56" w:rsidRPr="00995B26" w:rsidRDefault="00D07D56" w:rsidP="00D07D56">
      <w:pPr>
        <w:pStyle w:val="a3"/>
        <w:spacing w:line="276" w:lineRule="auto"/>
        <w:ind w:left="112" w:right="103" w:firstLine="566"/>
        <w:jc w:val="both"/>
        <w:rPr>
          <w:rFonts w:asciiTheme="minorHAnsi" w:hAnsiTheme="minorHAnsi"/>
          <w:sz w:val="24"/>
          <w:szCs w:val="24"/>
          <w:lang w:val="ru-RU"/>
        </w:rPr>
      </w:pPr>
      <w:r w:rsidRPr="00995B26">
        <w:rPr>
          <w:rFonts w:asciiTheme="minorHAnsi" w:hAnsiTheme="minorHAnsi"/>
          <w:sz w:val="24"/>
          <w:szCs w:val="24"/>
          <w:lang w:val="ru-RU"/>
        </w:rPr>
        <w:t>Для интенсификации процесса окисления органических веществ и выведения из системы соединений азота и фосфора наибольшее распространение получила технология нитриденитрификации и биологического удаления фосфора. Для ее реализации необходимо организовать анаэробные и аноксидные зоны. Организация таких зон с высокоэффективной системой аэрации позволит повысить не только эффективность удаления органических веществ, соединений азота и фосфора, а также жиров, нефтепродуктов, но и существенно сократить расход</w:t>
      </w:r>
      <w:r w:rsidR="00CA43AD">
        <w:rPr>
          <w:rFonts w:asciiTheme="minorHAnsi" w:hAnsiTheme="minorHAnsi"/>
          <w:sz w:val="24"/>
          <w:szCs w:val="24"/>
          <w:lang w:val="ru-RU"/>
        </w:rPr>
        <w:t xml:space="preserve"> </w:t>
      </w:r>
      <w:r w:rsidRPr="00995B26">
        <w:rPr>
          <w:rFonts w:asciiTheme="minorHAnsi" w:hAnsiTheme="minorHAnsi"/>
          <w:sz w:val="24"/>
          <w:szCs w:val="24"/>
          <w:lang w:val="ru-RU"/>
        </w:rPr>
        <w:t>электроэнергии.</w:t>
      </w:r>
    </w:p>
    <w:p w:rsidR="00D07D56" w:rsidRPr="00995B26" w:rsidRDefault="00D07D56" w:rsidP="00D07D56">
      <w:pPr>
        <w:pStyle w:val="a3"/>
        <w:spacing w:line="276" w:lineRule="auto"/>
        <w:ind w:left="112" w:right="103" w:firstLine="566"/>
        <w:jc w:val="both"/>
        <w:rPr>
          <w:rFonts w:asciiTheme="minorHAnsi" w:hAnsiTheme="minorHAnsi"/>
          <w:sz w:val="24"/>
          <w:szCs w:val="24"/>
          <w:lang w:val="ru-RU"/>
        </w:rPr>
      </w:pPr>
      <w:r w:rsidRPr="00995B26">
        <w:rPr>
          <w:rFonts w:asciiTheme="minorHAnsi" w:hAnsiTheme="minorHAnsi"/>
          <w:sz w:val="24"/>
          <w:szCs w:val="24"/>
          <w:lang w:val="ru-RU"/>
        </w:rPr>
        <w:t>Для достижения нормативных показателей качества воды в водоеме после узла биологической очистки необходимо внедрение сооружений доочистки сточных вод– микрофильтрации.</w:t>
      </w:r>
    </w:p>
    <w:p w:rsidR="00E21789" w:rsidRDefault="00D07D56" w:rsidP="00AF770A">
      <w:pPr>
        <w:pStyle w:val="a3"/>
        <w:spacing w:line="276" w:lineRule="auto"/>
        <w:ind w:left="112" w:right="103" w:firstLine="566"/>
        <w:jc w:val="both"/>
        <w:rPr>
          <w:rFonts w:asciiTheme="minorHAnsi" w:hAnsiTheme="minorHAnsi"/>
          <w:sz w:val="24"/>
          <w:szCs w:val="24"/>
          <w:lang w:val="ru-RU"/>
        </w:rPr>
      </w:pPr>
      <w:r>
        <w:rPr>
          <w:rFonts w:asciiTheme="minorHAnsi" w:hAnsiTheme="minorHAnsi"/>
          <w:sz w:val="24"/>
          <w:szCs w:val="24"/>
          <w:lang w:val="ru-RU"/>
        </w:rPr>
        <w:t xml:space="preserve">Дополнительно, на очистных сооружениях </w:t>
      </w:r>
      <w:r w:rsidR="00807014" w:rsidRPr="00807014">
        <w:rPr>
          <w:rFonts w:asciiTheme="minorHAnsi" w:hAnsiTheme="minorHAnsi"/>
          <w:sz w:val="24"/>
          <w:szCs w:val="24"/>
          <w:lang w:val="ru-RU"/>
        </w:rPr>
        <w:t>пос. Сосновый Бор и д. Головино</w:t>
      </w:r>
      <w:r>
        <w:rPr>
          <w:rFonts w:asciiTheme="minorHAnsi" w:hAnsiTheme="minorHAnsi"/>
          <w:sz w:val="24"/>
          <w:szCs w:val="24"/>
          <w:lang w:val="ru-RU"/>
        </w:rPr>
        <w:t xml:space="preserve"> рекомендуется внедрить ультрафиолетовый метод обработки сточных вод, </w:t>
      </w:r>
      <w:r w:rsidRPr="00995B26">
        <w:rPr>
          <w:rFonts w:asciiTheme="minorHAnsi" w:hAnsiTheme="minorHAnsi"/>
          <w:sz w:val="24"/>
          <w:szCs w:val="24"/>
          <w:lang w:val="ru-RU"/>
        </w:rPr>
        <w:t>что позволит повысить эффективность обеззараживания сточных вод и исключит попадание хлорорганических веществ в водный объект.</w:t>
      </w:r>
    </w:p>
    <w:p w:rsidR="00D07D56" w:rsidRPr="007B53C2" w:rsidRDefault="00D07D56" w:rsidP="00D07D56">
      <w:pPr>
        <w:pStyle w:val="a5"/>
        <w:numPr>
          <w:ilvl w:val="1"/>
          <w:numId w:val="37"/>
        </w:numPr>
        <w:tabs>
          <w:tab w:val="left" w:pos="709"/>
          <w:tab w:val="left" w:pos="851"/>
          <w:tab w:val="left" w:pos="9923"/>
        </w:tabs>
        <w:spacing w:before="3" w:line="276" w:lineRule="auto"/>
        <w:ind w:left="0" w:right="2" w:firstLine="0"/>
        <w:jc w:val="center"/>
        <w:outlineLvl w:val="1"/>
        <w:rPr>
          <w:rFonts w:asciiTheme="minorHAnsi" w:hAnsiTheme="minorHAnsi"/>
          <w:b/>
          <w:sz w:val="24"/>
          <w:szCs w:val="24"/>
          <w:lang w:val="ru-RU"/>
        </w:rPr>
      </w:pPr>
      <w:bookmarkStart w:id="235" w:name="_Toc15291984"/>
      <w:bookmarkStart w:id="236" w:name="_Toc21954567"/>
      <w:r w:rsidRPr="007B53C2">
        <w:rPr>
          <w:rFonts w:asciiTheme="minorHAnsi" w:hAnsiTheme="minorHAnsi"/>
          <w:b/>
          <w:sz w:val="24"/>
          <w:szCs w:val="24"/>
          <w:lang w:val="ru-RU"/>
        </w:rPr>
        <w:t>Сведения о применении методов, безопасных для окружающей среды, при утилизации осадков сточных вод</w:t>
      </w:r>
      <w:bookmarkEnd w:id="235"/>
      <w:bookmarkEnd w:id="236"/>
    </w:p>
    <w:p w:rsidR="00D07D56" w:rsidRPr="00995B26" w:rsidRDefault="00D07D56" w:rsidP="00D07D56">
      <w:pPr>
        <w:pStyle w:val="a3"/>
        <w:spacing w:line="276" w:lineRule="auto"/>
        <w:ind w:left="112" w:right="98" w:firstLine="566"/>
        <w:jc w:val="both"/>
        <w:rPr>
          <w:rFonts w:asciiTheme="minorHAnsi" w:hAnsiTheme="minorHAnsi"/>
          <w:sz w:val="24"/>
          <w:szCs w:val="24"/>
          <w:lang w:val="ru-RU"/>
        </w:rPr>
      </w:pPr>
      <w:r w:rsidRPr="00995B26">
        <w:rPr>
          <w:rFonts w:asciiTheme="minorHAnsi" w:hAnsiTheme="minorHAnsi"/>
          <w:sz w:val="24"/>
          <w:szCs w:val="24"/>
          <w:lang w:val="ru-RU"/>
        </w:rPr>
        <w:t xml:space="preserve">Традиционные физико-химические методы переработки сточных вод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w:t>
      </w:r>
      <w:r w:rsidRPr="00995B26">
        <w:rPr>
          <w:rFonts w:asciiTheme="minorHAnsi" w:hAnsiTheme="minorHAnsi"/>
          <w:spacing w:val="2"/>
          <w:sz w:val="24"/>
          <w:szCs w:val="24"/>
          <w:lang w:val="ru-RU"/>
        </w:rPr>
        <w:t>при</w:t>
      </w:r>
      <w:r w:rsidRPr="00995B26">
        <w:rPr>
          <w:rFonts w:asciiTheme="minorHAnsi" w:hAnsiTheme="minorHAnsi"/>
          <w:sz w:val="24"/>
          <w:szCs w:val="24"/>
          <w:lang w:val="ru-RU"/>
        </w:rPr>
        <w:t xml:space="preserve">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По этой причине </w:t>
      </w:r>
      <w:r w:rsidRPr="00995B26">
        <w:rPr>
          <w:rFonts w:asciiTheme="minorHAnsi" w:hAnsiTheme="minorHAnsi"/>
          <w:spacing w:val="3"/>
          <w:sz w:val="24"/>
          <w:szCs w:val="24"/>
          <w:lang w:val="ru-RU"/>
        </w:rPr>
        <w:t>про</w:t>
      </w:r>
      <w:r w:rsidRPr="00995B26">
        <w:rPr>
          <w:rFonts w:asciiTheme="minorHAnsi" w:hAnsiTheme="minorHAnsi"/>
          <w:sz w:val="24"/>
          <w:szCs w:val="24"/>
          <w:lang w:val="ru-RU"/>
        </w:rPr>
        <w:t>цессам выделения, переработки и ликвидации ила стоков следует уделять особое внимание при проектировании и эксплуатации любого предприятия по переработке сточных вод.</w:t>
      </w:r>
    </w:p>
    <w:p w:rsidR="00D07D56" w:rsidRPr="00995B26" w:rsidRDefault="00D07D56" w:rsidP="00D07D56">
      <w:pPr>
        <w:pStyle w:val="a3"/>
        <w:spacing w:before="3" w:line="276" w:lineRule="auto"/>
        <w:ind w:left="112" w:right="101" w:firstLine="566"/>
        <w:jc w:val="both"/>
        <w:rPr>
          <w:rFonts w:asciiTheme="minorHAnsi" w:hAnsiTheme="minorHAnsi"/>
          <w:sz w:val="24"/>
          <w:szCs w:val="24"/>
          <w:lang w:val="ru-RU"/>
        </w:rPr>
      </w:pPr>
      <w:r w:rsidRPr="00995B26">
        <w:rPr>
          <w:rFonts w:asciiTheme="minorHAnsi" w:hAnsiTheme="minorHAnsi"/>
          <w:sz w:val="24"/>
          <w:szCs w:val="24"/>
          <w:lang w:val="ru-RU"/>
        </w:rPr>
        <w:t xml:space="preserve">Для уменьшения и исключения отрицательного воздействия на окружающую среду предусматривается уменьшение объема твердых бытовых отходов с решеток и осадков сточных вод путем </w:t>
      </w:r>
      <w:r w:rsidR="00AF770A">
        <w:rPr>
          <w:rFonts w:asciiTheme="minorHAnsi" w:hAnsiTheme="minorHAnsi"/>
          <w:sz w:val="24"/>
          <w:szCs w:val="24"/>
          <w:lang w:val="ru-RU"/>
        </w:rPr>
        <w:t>организации</w:t>
      </w:r>
      <w:r w:rsidRPr="00995B26">
        <w:rPr>
          <w:rFonts w:asciiTheme="minorHAnsi" w:hAnsiTheme="minorHAnsi"/>
          <w:sz w:val="24"/>
          <w:szCs w:val="24"/>
          <w:lang w:val="ru-RU"/>
        </w:rPr>
        <w:t xml:space="preserve"> бункера приема отходов и приобретения пресса – отходов, а также модернизация насосного оборудования. Для приготовления компоста марки «БИОКОМПОСТ «В» в соответствии с ТУ 0135-002-03261072-2007 из обезвоженного осадка сточных вод, предусмотрено строительство дополнительной площадки компостирования. Это позволит использовать весь объем образующегося осадка для приготовления компоста (продукта) и использовать его для восстановления ландшафта иловых карт, применения в зеленом хозяйстве, для окультуривания истощенных почв в качестве органического удобрения, рекультивации свалок твердых бытовых отходов и т.д.</w:t>
      </w:r>
    </w:p>
    <w:p w:rsidR="00AF770A" w:rsidRPr="00995B26" w:rsidRDefault="00AF770A" w:rsidP="00AF770A">
      <w:pPr>
        <w:pStyle w:val="1"/>
        <w:spacing w:before="65" w:line="276" w:lineRule="auto"/>
        <w:ind w:left="233" w:right="224" w:hanging="3"/>
        <w:jc w:val="center"/>
        <w:rPr>
          <w:rFonts w:asciiTheme="minorHAnsi" w:hAnsiTheme="minorHAnsi"/>
          <w:sz w:val="24"/>
          <w:szCs w:val="24"/>
          <w:lang w:val="ru-RU"/>
        </w:rPr>
      </w:pPr>
      <w:bookmarkStart w:id="237" w:name="_Toc15291985"/>
      <w:bookmarkStart w:id="238" w:name="_Toc21954568"/>
      <w:r w:rsidRPr="007B53C2">
        <w:rPr>
          <w:rFonts w:asciiTheme="minorHAnsi" w:hAnsiTheme="minorHAnsi"/>
          <w:sz w:val="24"/>
          <w:szCs w:val="24"/>
          <w:lang w:val="ru-RU"/>
        </w:rPr>
        <w:lastRenderedPageBreak/>
        <w:t xml:space="preserve">РАЗДЕЛ </w:t>
      </w:r>
      <w:r w:rsidRPr="00995B26">
        <w:rPr>
          <w:rFonts w:asciiTheme="minorHAnsi" w:hAnsiTheme="minorHAnsi"/>
          <w:sz w:val="24"/>
          <w:szCs w:val="24"/>
          <w:lang w:val="ru-RU"/>
        </w:rPr>
        <w:t xml:space="preserve">6. ОЦЕНКА ПОТРЕБНОСТИ В </w:t>
      </w:r>
      <w:r w:rsidRPr="007B53C2">
        <w:rPr>
          <w:rFonts w:asciiTheme="minorHAnsi" w:hAnsiTheme="minorHAnsi"/>
          <w:sz w:val="24"/>
          <w:szCs w:val="24"/>
          <w:lang w:val="ru-RU"/>
        </w:rPr>
        <w:t xml:space="preserve">КАПИТАЛЬНЫХ ВЛОЖЕНИЯХ </w:t>
      </w:r>
      <w:r w:rsidRPr="00995B26">
        <w:rPr>
          <w:rFonts w:asciiTheme="minorHAnsi" w:hAnsiTheme="minorHAnsi"/>
          <w:sz w:val="24"/>
          <w:szCs w:val="24"/>
          <w:lang w:val="ru-RU"/>
        </w:rPr>
        <w:t xml:space="preserve">В СТРОИТЕЛЬСТВО, РЕКОНСТРУКЦИЮ И </w:t>
      </w:r>
      <w:r w:rsidRPr="007B53C2">
        <w:rPr>
          <w:rFonts w:asciiTheme="minorHAnsi" w:hAnsiTheme="minorHAnsi"/>
          <w:sz w:val="24"/>
          <w:szCs w:val="24"/>
          <w:lang w:val="ru-RU"/>
        </w:rPr>
        <w:t xml:space="preserve">МОДЕРНИЗАЦИЮ ОБЪЕКТОВ ЦЕНТРАЛИЗОВАННОЙ </w:t>
      </w:r>
      <w:r w:rsidRPr="00995B26">
        <w:rPr>
          <w:rFonts w:asciiTheme="minorHAnsi" w:hAnsiTheme="minorHAnsi"/>
          <w:sz w:val="24"/>
          <w:szCs w:val="24"/>
          <w:lang w:val="ru-RU"/>
        </w:rPr>
        <w:t>СИСТЕМЫ ВОДООТВЕДЕНИЯ</w:t>
      </w:r>
      <w:bookmarkEnd w:id="237"/>
      <w:bookmarkEnd w:id="238"/>
    </w:p>
    <w:p w:rsidR="00AF770A" w:rsidRPr="00995B26" w:rsidRDefault="00AF770A" w:rsidP="00AF770A">
      <w:pPr>
        <w:pStyle w:val="a3"/>
        <w:spacing w:line="276" w:lineRule="auto"/>
        <w:ind w:right="2" w:firstLine="566"/>
        <w:jc w:val="both"/>
        <w:rPr>
          <w:rFonts w:asciiTheme="minorHAnsi" w:hAnsiTheme="minorHAnsi"/>
          <w:sz w:val="24"/>
          <w:szCs w:val="24"/>
          <w:lang w:val="ru-RU"/>
        </w:rPr>
      </w:pPr>
      <w:r w:rsidRPr="00995B26">
        <w:rPr>
          <w:rFonts w:asciiTheme="minorHAnsi" w:hAnsiTheme="minorHAnsi"/>
          <w:sz w:val="24"/>
          <w:szCs w:val="24"/>
          <w:lang w:val="ru-RU"/>
        </w:rPr>
        <w:t>Оценка величины необходимых капитальных вложений в строительство и реконструкцию объектов централизованной системы водоотведения выполняется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p>
    <w:p w:rsidR="00AF770A" w:rsidRDefault="00AF770A" w:rsidP="00AF770A">
      <w:pPr>
        <w:pStyle w:val="a3"/>
        <w:spacing w:before="1" w:line="276" w:lineRule="auto"/>
        <w:ind w:right="2" w:firstLine="566"/>
        <w:jc w:val="both"/>
        <w:rPr>
          <w:rFonts w:asciiTheme="minorHAnsi" w:hAnsiTheme="minorHAnsi"/>
          <w:sz w:val="24"/>
          <w:szCs w:val="24"/>
          <w:lang w:val="ru-RU"/>
        </w:rPr>
      </w:pPr>
      <w:r w:rsidRPr="00995B26">
        <w:rPr>
          <w:rFonts w:asciiTheme="minorHAnsi" w:hAnsiTheme="minorHAnsi"/>
          <w:sz w:val="24"/>
          <w:szCs w:val="24"/>
          <w:lang w:val="ru-RU"/>
        </w:rPr>
        <w:t>Оценка потребностей в капитальных вложениях при реализации схемы водоотведения представлена в таблице</w:t>
      </w:r>
      <w:r>
        <w:rPr>
          <w:rFonts w:asciiTheme="minorHAnsi" w:hAnsiTheme="minorHAnsi"/>
          <w:sz w:val="24"/>
          <w:szCs w:val="24"/>
          <w:lang w:val="ru-RU"/>
        </w:rPr>
        <w:t xml:space="preserve"> 6.1</w:t>
      </w:r>
      <w:r w:rsidRPr="00995B26">
        <w:rPr>
          <w:rFonts w:asciiTheme="minorHAnsi" w:hAnsiTheme="minorHAnsi"/>
          <w:sz w:val="24"/>
          <w:szCs w:val="24"/>
          <w:lang w:val="ru-RU"/>
        </w:rPr>
        <w:t>.</w:t>
      </w:r>
    </w:p>
    <w:p w:rsidR="00C16DB3" w:rsidRDefault="00C16DB3" w:rsidP="00AF770A">
      <w:pPr>
        <w:pStyle w:val="a3"/>
        <w:spacing w:before="1" w:line="276" w:lineRule="auto"/>
        <w:ind w:right="2" w:firstLine="566"/>
        <w:jc w:val="both"/>
        <w:rPr>
          <w:rFonts w:asciiTheme="minorHAnsi" w:hAnsiTheme="minorHAnsi"/>
          <w:sz w:val="24"/>
          <w:szCs w:val="24"/>
          <w:lang w:val="ru-RU"/>
        </w:rPr>
      </w:pPr>
    </w:p>
    <w:p w:rsidR="00C16DB3" w:rsidRDefault="00C16DB3" w:rsidP="00AF770A">
      <w:pPr>
        <w:pStyle w:val="a3"/>
        <w:spacing w:before="1"/>
        <w:ind w:right="2"/>
        <w:jc w:val="both"/>
        <w:rPr>
          <w:rFonts w:asciiTheme="minorHAnsi" w:hAnsiTheme="minorHAnsi"/>
          <w:b/>
          <w:sz w:val="24"/>
          <w:szCs w:val="24"/>
          <w:lang w:val="ru-RU"/>
        </w:rPr>
        <w:sectPr w:rsidR="00C16DB3" w:rsidSect="00826E49">
          <w:headerReference w:type="default" r:id="rId55"/>
          <w:pgSz w:w="11910" w:h="16840"/>
          <w:pgMar w:top="1134" w:right="851" w:bottom="1134" w:left="1134" w:header="586" w:footer="617" w:gutter="0"/>
          <w:cols w:space="720"/>
        </w:sectPr>
      </w:pPr>
    </w:p>
    <w:p w:rsidR="00AF770A" w:rsidRPr="00B26B67" w:rsidRDefault="00AF770A" w:rsidP="00AF770A">
      <w:pPr>
        <w:pStyle w:val="a3"/>
        <w:spacing w:before="1"/>
        <w:ind w:right="2"/>
        <w:jc w:val="both"/>
        <w:rPr>
          <w:rFonts w:asciiTheme="minorHAnsi" w:hAnsiTheme="minorHAnsi"/>
          <w:b/>
          <w:sz w:val="24"/>
          <w:szCs w:val="24"/>
          <w:lang w:val="ru-RU"/>
        </w:rPr>
      </w:pPr>
      <w:r w:rsidRPr="007B53C2">
        <w:rPr>
          <w:rFonts w:asciiTheme="minorHAnsi" w:hAnsiTheme="minorHAnsi"/>
          <w:b/>
          <w:sz w:val="24"/>
          <w:szCs w:val="24"/>
          <w:lang w:val="ru-RU"/>
        </w:rPr>
        <w:lastRenderedPageBreak/>
        <w:t>Таблица 6.1</w:t>
      </w:r>
      <w:r>
        <w:rPr>
          <w:rFonts w:asciiTheme="minorHAnsi" w:hAnsiTheme="minorHAnsi"/>
          <w:b/>
          <w:sz w:val="24"/>
          <w:szCs w:val="24"/>
          <w:lang w:val="ru-RU"/>
        </w:rPr>
        <w:t xml:space="preserve"> - </w:t>
      </w:r>
      <w:r w:rsidRPr="007B53C2">
        <w:rPr>
          <w:rFonts w:asciiTheme="minorHAnsi" w:hAnsiTheme="minorHAnsi"/>
          <w:b/>
          <w:sz w:val="24"/>
          <w:szCs w:val="24"/>
          <w:lang w:val="ru-RU"/>
        </w:rPr>
        <w:t>Оценка потребности в капитальных вложениях в строительство, реконструкцию и модернизацию объектов централизованной системы водоотведения</w:t>
      </w:r>
      <w:r>
        <w:rPr>
          <w:rFonts w:asciiTheme="minorHAnsi" w:hAnsiTheme="minorHAnsi"/>
          <w:b/>
          <w:sz w:val="24"/>
          <w:szCs w:val="24"/>
          <w:lang w:val="ru-RU"/>
        </w:rPr>
        <w:t>, тыс. руб.</w:t>
      </w:r>
    </w:p>
    <w:tbl>
      <w:tblPr>
        <w:tblStyle w:val="TableNormal"/>
        <w:tblW w:w="15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6"/>
        <w:gridCol w:w="4970"/>
        <w:gridCol w:w="864"/>
        <w:gridCol w:w="864"/>
        <w:gridCol w:w="864"/>
        <w:gridCol w:w="864"/>
        <w:gridCol w:w="867"/>
        <w:gridCol w:w="864"/>
        <w:gridCol w:w="864"/>
        <w:gridCol w:w="864"/>
        <w:gridCol w:w="864"/>
        <w:gridCol w:w="653"/>
        <w:gridCol w:w="850"/>
        <w:gridCol w:w="1089"/>
      </w:tblGrid>
      <w:tr w:rsidR="00546B6E" w:rsidRPr="00546B6E" w:rsidTr="00546B6E">
        <w:trPr>
          <w:trHeight w:val="454"/>
          <w:tblHeader/>
          <w:jc w:val="center"/>
        </w:trPr>
        <w:tc>
          <w:tcPr>
            <w:tcW w:w="616" w:type="dxa"/>
            <w:vMerge w:val="restart"/>
            <w:shd w:val="clear" w:color="auto" w:fill="92D050"/>
            <w:vAlign w:val="center"/>
          </w:tcPr>
          <w:p w:rsidR="00546B6E" w:rsidRPr="00546B6E" w:rsidRDefault="00546B6E" w:rsidP="002A03A3">
            <w:pPr>
              <w:pStyle w:val="TableParagraph"/>
              <w:ind w:left="52"/>
              <w:rPr>
                <w:rFonts w:asciiTheme="minorHAnsi" w:hAnsiTheme="minorHAnsi" w:cstheme="minorHAnsi"/>
                <w:b/>
                <w:lang w:val="ru-RU"/>
              </w:rPr>
            </w:pPr>
            <w:r w:rsidRPr="00546B6E">
              <w:rPr>
                <w:rFonts w:asciiTheme="minorHAnsi" w:hAnsiTheme="minorHAnsi" w:cstheme="minorHAnsi"/>
                <w:b/>
                <w:lang w:val="ru-RU"/>
              </w:rPr>
              <w:t>№</w:t>
            </w:r>
          </w:p>
          <w:p w:rsidR="00546B6E" w:rsidRPr="00546B6E" w:rsidRDefault="00546B6E" w:rsidP="002A03A3">
            <w:pPr>
              <w:pStyle w:val="TableParagraph"/>
              <w:ind w:left="52"/>
              <w:rPr>
                <w:rFonts w:asciiTheme="minorHAnsi" w:hAnsiTheme="minorHAnsi" w:cstheme="minorHAnsi"/>
                <w:b/>
              </w:rPr>
            </w:pPr>
            <w:r w:rsidRPr="00546B6E">
              <w:rPr>
                <w:rFonts w:asciiTheme="minorHAnsi" w:hAnsiTheme="minorHAnsi" w:cstheme="minorHAnsi"/>
                <w:b/>
              </w:rPr>
              <w:t>п/п</w:t>
            </w:r>
          </w:p>
        </w:tc>
        <w:tc>
          <w:tcPr>
            <w:tcW w:w="4970" w:type="dxa"/>
            <w:vMerge w:val="restart"/>
            <w:shd w:val="clear" w:color="auto" w:fill="92D050"/>
            <w:vAlign w:val="center"/>
          </w:tcPr>
          <w:p w:rsidR="00546B6E" w:rsidRPr="00546B6E" w:rsidRDefault="00546B6E" w:rsidP="002A03A3">
            <w:pPr>
              <w:pStyle w:val="TableParagraph"/>
              <w:ind w:right="34" w:firstLine="129"/>
              <w:rPr>
                <w:rFonts w:asciiTheme="minorHAnsi" w:hAnsiTheme="minorHAnsi" w:cstheme="minorHAnsi"/>
                <w:b/>
              </w:rPr>
            </w:pPr>
            <w:r w:rsidRPr="00546B6E">
              <w:rPr>
                <w:rFonts w:asciiTheme="minorHAnsi" w:hAnsiTheme="minorHAnsi" w:cstheme="minorHAnsi"/>
                <w:b/>
                <w:lang w:val="ru-RU"/>
              </w:rPr>
              <w:t>Наименование мероприятия</w:t>
            </w:r>
          </w:p>
        </w:tc>
        <w:tc>
          <w:tcPr>
            <w:tcW w:w="9282" w:type="dxa"/>
            <w:gridSpan w:val="11"/>
            <w:shd w:val="clear" w:color="auto" w:fill="92D050"/>
            <w:vAlign w:val="center"/>
          </w:tcPr>
          <w:p w:rsidR="00546B6E" w:rsidRPr="00546B6E" w:rsidRDefault="00546B6E" w:rsidP="002A03A3">
            <w:pPr>
              <w:pStyle w:val="TableParagraph"/>
              <w:ind w:left="143"/>
              <w:rPr>
                <w:rFonts w:asciiTheme="minorHAnsi" w:hAnsiTheme="minorHAnsi" w:cstheme="minorHAnsi"/>
                <w:b/>
              </w:rPr>
            </w:pPr>
            <w:r w:rsidRPr="00546B6E">
              <w:rPr>
                <w:rFonts w:asciiTheme="minorHAnsi" w:hAnsiTheme="minorHAnsi" w:cstheme="minorHAnsi"/>
                <w:b/>
              </w:rPr>
              <w:t>Срок реализации мероприятия, год</w:t>
            </w:r>
          </w:p>
        </w:tc>
        <w:tc>
          <w:tcPr>
            <w:tcW w:w="1089" w:type="dxa"/>
            <w:vMerge w:val="restart"/>
            <w:shd w:val="clear" w:color="auto" w:fill="92D050"/>
            <w:vAlign w:val="center"/>
          </w:tcPr>
          <w:p w:rsidR="00546B6E" w:rsidRPr="00546B6E" w:rsidRDefault="00546B6E" w:rsidP="00546B6E">
            <w:pPr>
              <w:pStyle w:val="TableParagraph"/>
              <w:rPr>
                <w:rFonts w:asciiTheme="minorHAnsi" w:hAnsiTheme="minorHAnsi" w:cstheme="minorHAnsi"/>
                <w:b/>
                <w:lang w:val="ru-RU"/>
              </w:rPr>
            </w:pPr>
            <w:r w:rsidRPr="00546B6E">
              <w:rPr>
                <w:rFonts w:asciiTheme="minorHAnsi" w:hAnsiTheme="minorHAnsi" w:cstheme="minorHAnsi"/>
                <w:b/>
                <w:lang w:val="ru-RU"/>
              </w:rPr>
              <w:t>Источник финасирования</w:t>
            </w:r>
          </w:p>
        </w:tc>
      </w:tr>
      <w:tr w:rsidR="00546B6E" w:rsidRPr="00546B6E" w:rsidTr="00546B6E">
        <w:trPr>
          <w:trHeight w:val="454"/>
          <w:tblHeader/>
          <w:jc w:val="center"/>
        </w:trPr>
        <w:tc>
          <w:tcPr>
            <w:tcW w:w="616" w:type="dxa"/>
            <w:vMerge/>
            <w:shd w:val="clear" w:color="auto" w:fill="92D050"/>
            <w:vAlign w:val="center"/>
          </w:tcPr>
          <w:p w:rsidR="00546B6E" w:rsidRPr="00546B6E" w:rsidRDefault="00546B6E" w:rsidP="00546B6E">
            <w:pPr>
              <w:jc w:val="center"/>
              <w:rPr>
                <w:rFonts w:asciiTheme="minorHAnsi" w:hAnsiTheme="minorHAnsi" w:cstheme="minorHAnsi"/>
              </w:rPr>
            </w:pPr>
          </w:p>
        </w:tc>
        <w:tc>
          <w:tcPr>
            <w:tcW w:w="4970" w:type="dxa"/>
            <w:vMerge/>
            <w:shd w:val="clear" w:color="auto" w:fill="92D050"/>
            <w:vAlign w:val="center"/>
          </w:tcPr>
          <w:p w:rsidR="00546B6E" w:rsidRPr="00546B6E" w:rsidRDefault="00546B6E" w:rsidP="00546B6E">
            <w:pPr>
              <w:jc w:val="center"/>
              <w:rPr>
                <w:rFonts w:asciiTheme="minorHAnsi" w:hAnsiTheme="minorHAnsi" w:cstheme="minorHAnsi"/>
              </w:rPr>
            </w:pPr>
          </w:p>
        </w:tc>
        <w:tc>
          <w:tcPr>
            <w:tcW w:w="864" w:type="dxa"/>
            <w:shd w:val="clear" w:color="auto" w:fill="92D050"/>
            <w:vAlign w:val="center"/>
          </w:tcPr>
          <w:p w:rsidR="00546B6E" w:rsidRPr="00546B6E" w:rsidRDefault="00546B6E" w:rsidP="00546B6E">
            <w:pPr>
              <w:pStyle w:val="TableParagraph"/>
              <w:ind w:left="45" w:right="99"/>
              <w:rPr>
                <w:rFonts w:asciiTheme="minorHAnsi" w:hAnsiTheme="minorHAnsi" w:cstheme="minorHAnsi"/>
                <w:b/>
                <w:lang w:val="ru-RU"/>
              </w:rPr>
            </w:pPr>
            <w:r w:rsidRPr="00546B6E">
              <w:rPr>
                <w:rFonts w:asciiTheme="minorHAnsi" w:hAnsiTheme="minorHAnsi" w:cstheme="minorHAnsi"/>
                <w:b/>
              </w:rPr>
              <w:t>20</w:t>
            </w:r>
            <w:r w:rsidRPr="00546B6E">
              <w:rPr>
                <w:rFonts w:asciiTheme="minorHAnsi" w:hAnsiTheme="minorHAnsi" w:cstheme="minorHAnsi"/>
                <w:b/>
                <w:lang w:val="ru-RU"/>
              </w:rPr>
              <w:t>20</w:t>
            </w:r>
          </w:p>
        </w:tc>
        <w:tc>
          <w:tcPr>
            <w:tcW w:w="864" w:type="dxa"/>
            <w:shd w:val="clear" w:color="auto" w:fill="92D050"/>
            <w:vAlign w:val="center"/>
          </w:tcPr>
          <w:p w:rsidR="00546B6E" w:rsidRPr="00546B6E" w:rsidRDefault="00546B6E" w:rsidP="00546B6E">
            <w:pPr>
              <w:pStyle w:val="TableParagraph"/>
              <w:ind w:left="45" w:right="96"/>
              <w:rPr>
                <w:rFonts w:asciiTheme="minorHAnsi" w:hAnsiTheme="minorHAnsi" w:cstheme="minorHAnsi"/>
                <w:b/>
                <w:lang w:val="ru-RU"/>
              </w:rPr>
            </w:pPr>
            <w:r w:rsidRPr="00546B6E">
              <w:rPr>
                <w:rFonts w:asciiTheme="minorHAnsi" w:hAnsiTheme="minorHAnsi" w:cstheme="minorHAnsi"/>
                <w:b/>
              </w:rPr>
              <w:t>20</w:t>
            </w:r>
            <w:r w:rsidRPr="00546B6E">
              <w:rPr>
                <w:rFonts w:asciiTheme="minorHAnsi" w:hAnsiTheme="minorHAnsi" w:cstheme="minorHAnsi"/>
                <w:b/>
                <w:lang w:val="ru-RU"/>
              </w:rPr>
              <w:t>21</w:t>
            </w:r>
          </w:p>
        </w:tc>
        <w:tc>
          <w:tcPr>
            <w:tcW w:w="864" w:type="dxa"/>
            <w:shd w:val="clear" w:color="auto" w:fill="92D050"/>
            <w:vAlign w:val="center"/>
          </w:tcPr>
          <w:p w:rsidR="00546B6E" w:rsidRPr="00546B6E" w:rsidRDefault="00546B6E" w:rsidP="00546B6E">
            <w:pPr>
              <w:pStyle w:val="TableParagraph"/>
              <w:ind w:left="45" w:right="96"/>
              <w:rPr>
                <w:rFonts w:asciiTheme="minorHAnsi" w:hAnsiTheme="minorHAnsi" w:cstheme="minorHAnsi"/>
                <w:b/>
                <w:lang w:val="ru-RU"/>
              </w:rPr>
            </w:pPr>
            <w:r w:rsidRPr="00546B6E">
              <w:rPr>
                <w:rFonts w:asciiTheme="minorHAnsi" w:hAnsiTheme="minorHAnsi" w:cstheme="minorHAnsi"/>
                <w:b/>
              </w:rPr>
              <w:t>202</w:t>
            </w:r>
            <w:r w:rsidRPr="00546B6E">
              <w:rPr>
                <w:rFonts w:asciiTheme="minorHAnsi" w:hAnsiTheme="minorHAnsi" w:cstheme="minorHAnsi"/>
                <w:b/>
                <w:lang w:val="ru-RU"/>
              </w:rPr>
              <w:t>2</w:t>
            </w:r>
          </w:p>
        </w:tc>
        <w:tc>
          <w:tcPr>
            <w:tcW w:w="864" w:type="dxa"/>
            <w:shd w:val="clear" w:color="auto" w:fill="92D050"/>
            <w:vAlign w:val="center"/>
          </w:tcPr>
          <w:p w:rsidR="00546B6E" w:rsidRPr="00546B6E" w:rsidRDefault="00546B6E" w:rsidP="00546B6E">
            <w:pPr>
              <w:pStyle w:val="TableParagraph"/>
              <w:ind w:left="45" w:right="99"/>
              <w:rPr>
                <w:rFonts w:asciiTheme="minorHAnsi" w:hAnsiTheme="minorHAnsi" w:cstheme="minorHAnsi"/>
                <w:b/>
                <w:lang w:val="ru-RU"/>
              </w:rPr>
            </w:pPr>
            <w:r w:rsidRPr="00546B6E">
              <w:rPr>
                <w:rFonts w:asciiTheme="minorHAnsi" w:hAnsiTheme="minorHAnsi" w:cstheme="minorHAnsi"/>
                <w:b/>
                <w:lang w:val="ru-RU"/>
              </w:rPr>
              <w:t>2023</w:t>
            </w:r>
          </w:p>
        </w:tc>
        <w:tc>
          <w:tcPr>
            <w:tcW w:w="867" w:type="dxa"/>
            <w:shd w:val="clear" w:color="auto" w:fill="92D050"/>
            <w:vAlign w:val="center"/>
          </w:tcPr>
          <w:p w:rsidR="00546B6E" w:rsidRPr="00546B6E" w:rsidRDefault="00546B6E" w:rsidP="00546B6E">
            <w:pPr>
              <w:pStyle w:val="TableParagraph"/>
              <w:ind w:left="45" w:right="96"/>
              <w:rPr>
                <w:rFonts w:asciiTheme="minorHAnsi" w:hAnsiTheme="minorHAnsi" w:cstheme="minorHAnsi"/>
                <w:b/>
                <w:lang w:val="ru-RU"/>
              </w:rPr>
            </w:pPr>
            <w:r w:rsidRPr="00546B6E">
              <w:rPr>
                <w:rFonts w:asciiTheme="minorHAnsi" w:hAnsiTheme="minorHAnsi" w:cstheme="minorHAnsi"/>
                <w:b/>
                <w:lang w:val="ru-RU"/>
              </w:rPr>
              <w:t>2024</w:t>
            </w:r>
          </w:p>
        </w:tc>
        <w:tc>
          <w:tcPr>
            <w:tcW w:w="864" w:type="dxa"/>
            <w:shd w:val="clear" w:color="auto" w:fill="92D050"/>
            <w:vAlign w:val="center"/>
          </w:tcPr>
          <w:p w:rsidR="00546B6E" w:rsidRPr="00546B6E" w:rsidRDefault="00546B6E" w:rsidP="00546B6E">
            <w:pPr>
              <w:pStyle w:val="TableParagraph"/>
              <w:ind w:left="45" w:right="96"/>
              <w:rPr>
                <w:rFonts w:asciiTheme="minorHAnsi" w:hAnsiTheme="minorHAnsi" w:cstheme="minorHAnsi"/>
                <w:b/>
                <w:lang w:val="ru-RU"/>
              </w:rPr>
            </w:pPr>
            <w:r w:rsidRPr="00546B6E">
              <w:rPr>
                <w:rFonts w:asciiTheme="minorHAnsi" w:hAnsiTheme="minorHAnsi" w:cstheme="minorHAnsi"/>
                <w:b/>
                <w:lang w:val="ru-RU"/>
              </w:rPr>
              <w:t>2025</w:t>
            </w:r>
          </w:p>
        </w:tc>
        <w:tc>
          <w:tcPr>
            <w:tcW w:w="864" w:type="dxa"/>
            <w:shd w:val="clear" w:color="auto" w:fill="92D050"/>
            <w:vAlign w:val="center"/>
          </w:tcPr>
          <w:p w:rsidR="00546B6E" w:rsidRPr="00546B6E" w:rsidRDefault="00546B6E" w:rsidP="00546B6E">
            <w:pPr>
              <w:pStyle w:val="TableParagraph"/>
              <w:ind w:left="45" w:right="96"/>
              <w:rPr>
                <w:rFonts w:asciiTheme="minorHAnsi" w:hAnsiTheme="minorHAnsi" w:cstheme="minorHAnsi"/>
                <w:b/>
                <w:lang w:val="ru-RU"/>
              </w:rPr>
            </w:pPr>
            <w:r w:rsidRPr="00546B6E">
              <w:rPr>
                <w:rFonts w:asciiTheme="minorHAnsi" w:hAnsiTheme="minorHAnsi" w:cstheme="minorHAnsi"/>
                <w:b/>
                <w:lang w:val="ru-RU"/>
              </w:rPr>
              <w:t>2026</w:t>
            </w:r>
          </w:p>
        </w:tc>
        <w:tc>
          <w:tcPr>
            <w:tcW w:w="864" w:type="dxa"/>
            <w:shd w:val="clear" w:color="auto" w:fill="92D050"/>
            <w:vAlign w:val="center"/>
          </w:tcPr>
          <w:p w:rsidR="00546B6E" w:rsidRPr="00546B6E" w:rsidRDefault="00546B6E" w:rsidP="00546B6E">
            <w:pPr>
              <w:pStyle w:val="TableParagraph"/>
              <w:ind w:left="45" w:right="96"/>
              <w:rPr>
                <w:rFonts w:asciiTheme="minorHAnsi" w:hAnsiTheme="minorHAnsi" w:cstheme="minorHAnsi"/>
                <w:b/>
              </w:rPr>
            </w:pPr>
            <w:r w:rsidRPr="00546B6E">
              <w:rPr>
                <w:rFonts w:asciiTheme="minorHAnsi" w:hAnsiTheme="minorHAnsi" w:cstheme="minorHAnsi"/>
                <w:b/>
              </w:rPr>
              <w:t>2027</w:t>
            </w:r>
          </w:p>
        </w:tc>
        <w:tc>
          <w:tcPr>
            <w:tcW w:w="864" w:type="dxa"/>
            <w:shd w:val="clear" w:color="auto" w:fill="92D050"/>
            <w:vAlign w:val="center"/>
          </w:tcPr>
          <w:p w:rsidR="00546B6E" w:rsidRPr="00546B6E" w:rsidRDefault="00546B6E" w:rsidP="00546B6E">
            <w:pPr>
              <w:pStyle w:val="TableParagraph"/>
              <w:ind w:left="45" w:right="96"/>
              <w:rPr>
                <w:rFonts w:asciiTheme="minorHAnsi" w:hAnsiTheme="minorHAnsi" w:cstheme="minorHAnsi"/>
                <w:b/>
              </w:rPr>
            </w:pPr>
            <w:r w:rsidRPr="00546B6E">
              <w:rPr>
                <w:rFonts w:asciiTheme="minorHAnsi" w:hAnsiTheme="minorHAnsi" w:cstheme="minorHAnsi"/>
                <w:b/>
              </w:rPr>
              <w:t>2028</w:t>
            </w:r>
          </w:p>
        </w:tc>
        <w:tc>
          <w:tcPr>
            <w:tcW w:w="653" w:type="dxa"/>
            <w:shd w:val="clear" w:color="auto" w:fill="92D050"/>
            <w:vAlign w:val="center"/>
          </w:tcPr>
          <w:p w:rsidR="00546B6E" w:rsidRPr="00546B6E" w:rsidRDefault="00546B6E" w:rsidP="00546B6E">
            <w:pPr>
              <w:pStyle w:val="TableParagraph"/>
              <w:ind w:left="45" w:right="96"/>
              <w:rPr>
                <w:rFonts w:asciiTheme="minorHAnsi" w:hAnsiTheme="minorHAnsi" w:cstheme="minorHAnsi"/>
                <w:b/>
              </w:rPr>
            </w:pPr>
            <w:r w:rsidRPr="00546B6E">
              <w:rPr>
                <w:rFonts w:asciiTheme="minorHAnsi" w:hAnsiTheme="minorHAnsi" w:cstheme="minorHAnsi"/>
                <w:b/>
              </w:rPr>
              <w:t>2029</w:t>
            </w:r>
          </w:p>
        </w:tc>
        <w:tc>
          <w:tcPr>
            <w:tcW w:w="850" w:type="dxa"/>
            <w:shd w:val="clear" w:color="auto" w:fill="92D050"/>
            <w:vAlign w:val="center"/>
          </w:tcPr>
          <w:p w:rsidR="00546B6E" w:rsidRPr="00546B6E" w:rsidRDefault="00546B6E" w:rsidP="00546B6E">
            <w:pPr>
              <w:pStyle w:val="TableParagraph"/>
              <w:ind w:left="45" w:right="99"/>
              <w:rPr>
                <w:rFonts w:asciiTheme="minorHAnsi" w:hAnsiTheme="minorHAnsi" w:cstheme="minorHAnsi"/>
                <w:b/>
                <w:lang w:val="ru-RU"/>
              </w:rPr>
            </w:pPr>
            <w:r w:rsidRPr="00546B6E">
              <w:rPr>
                <w:rFonts w:asciiTheme="minorHAnsi" w:hAnsiTheme="minorHAnsi" w:cstheme="minorHAnsi"/>
                <w:b/>
                <w:lang w:val="ru-RU"/>
              </w:rPr>
              <w:t>2030</w:t>
            </w:r>
          </w:p>
        </w:tc>
        <w:tc>
          <w:tcPr>
            <w:tcW w:w="1089" w:type="dxa"/>
            <w:vMerge/>
            <w:shd w:val="clear" w:color="auto" w:fill="92D050"/>
            <w:vAlign w:val="center"/>
          </w:tcPr>
          <w:p w:rsidR="00546B6E" w:rsidRPr="00546B6E" w:rsidRDefault="00546B6E" w:rsidP="00546B6E">
            <w:pPr>
              <w:pStyle w:val="TableParagraph"/>
              <w:ind w:left="45" w:right="96"/>
              <w:rPr>
                <w:rFonts w:asciiTheme="minorHAnsi" w:hAnsiTheme="minorHAnsi" w:cstheme="minorHAnsi"/>
                <w:b/>
              </w:rPr>
            </w:pPr>
          </w:p>
        </w:tc>
      </w:tr>
      <w:tr w:rsidR="00C16DB3" w:rsidRPr="00546B6E" w:rsidTr="002A03A3">
        <w:trPr>
          <w:cantSplit/>
          <w:trHeight w:val="96"/>
          <w:jc w:val="center"/>
        </w:trPr>
        <w:tc>
          <w:tcPr>
            <w:tcW w:w="15957" w:type="dxa"/>
            <w:gridSpan w:val="14"/>
            <w:shd w:val="clear" w:color="auto" w:fill="FFC000"/>
            <w:vAlign w:val="center"/>
          </w:tcPr>
          <w:p w:rsidR="00C16DB3" w:rsidRPr="00546B6E" w:rsidRDefault="00C16DB3" w:rsidP="00AB13FB">
            <w:pPr>
              <w:jc w:val="center"/>
              <w:rPr>
                <w:rFonts w:asciiTheme="minorHAnsi" w:hAnsiTheme="minorHAnsi" w:cstheme="minorHAnsi"/>
                <w:b/>
                <w:color w:val="000000"/>
                <w:lang w:val="ru-RU"/>
              </w:rPr>
            </w:pPr>
            <w:r w:rsidRPr="00546B6E">
              <w:rPr>
                <w:rFonts w:asciiTheme="minorHAnsi" w:hAnsiTheme="minorHAnsi" w:cstheme="minorHAnsi"/>
                <w:b/>
                <w:color w:val="000000"/>
                <w:lang w:val="ru-RU"/>
              </w:rPr>
              <w:t xml:space="preserve">Системы </w:t>
            </w:r>
            <w:r w:rsidR="00AB13FB" w:rsidRPr="00546B6E">
              <w:rPr>
                <w:rFonts w:asciiTheme="minorHAnsi" w:hAnsiTheme="minorHAnsi" w:cstheme="minorHAnsi"/>
                <w:b/>
                <w:color w:val="000000"/>
                <w:lang w:val="ru-RU"/>
              </w:rPr>
              <w:t>водоотведения</w:t>
            </w: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t>1</w:t>
            </w:r>
          </w:p>
        </w:tc>
        <w:tc>
          <w:tcPr>
            <w:tcW w:w="4970" w:type="dxa"/>
            <w:vAlign w:val="center"/>
          </w:tcPr>
          <w:p w:rsidR="00546B6E" w:rsidRPr="00546B6E" w:rsidRDefault="00546B6E" w:rsidP="00546B6E">
            <w:pPr>
              <w:rPr>
                <w:rFonts w:asciiTheme="minorHAnsi" w:hAnsiTheme="minorHAnsi" w:cstheme="minorHAnsi"/>
                <w:color w:val="000000"/>
              </w:rPr>
            </w:pPr>
            <w:r w:rsidRPr="00546B6E">
              <w:rPr>
                <w:rFonts w:asciiTheme="minorHAnsi" w:hAnsiTheme="minorHAnsi" w:cstheme="minorHAnsi"/>
                <w:color w:val="000000"/>
                <w:lang w:val="ru-RU"/>
              </w:rPr>
              <w:t xml:space="preserve">Реконструкция приемного колодца сточных вод пос. </w:t>
            </w:r>
            <w:r w:rsidRPr="00546B6E">
              <w:rPr>
                <w:rFonts w:asciiTheme="minorHAnsi" w:hAnsiTheme="minorHAnsi" w:cstheme="minorHAnsi"/>
                <w:color w:val="000000"/>
              </w:rPr>
              <w:t>Луговой</w:t>
            </w: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7"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35,28</w:t>
            </w:r>
          </w:p>
        </w:tc>
        <w:tc>
          <w:tcPr>
            <w:tcW w:w="864" w:type="dxa"/>
            <w:vAlign w:val="center"/>
          </w:tcPr>
          <w:p w:rsidR="00546B6E" w:rsidRPr="00546B6E" w:rsidRDefault="00546B6E" w:rsidP="00546B6E">
            <w:pPr>
              <w:jc w:val="center"/>
              <w:rPr>
                <w:rFonts w:asciiTheme="minorHAnsi" w:hAnsiTheme="minorHAnsi" w:cstheme="minorHAnsi"/>
              </w:rPr>
            </w:pP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restart"/>
            <w:textDirection w:val="btLr"/>
            <w:vAlign w:val="center"/>
          </w:tcPr>
          <w:p w:rsidR="00546B6E" w:rsidRPr="00546B6E" w:rsidRDefault="00546B6E" w:rsidP="00546B6E">
            <w:pPr>
              <w:ind w:left="113" w:right="113"/>
              <w:jc w:val="center"/>
              <w:rPr>
                <w:rFonts w:ascii="Arial CYR" w:hAnsi="Arial CYR"/>
              </w:rPr>
            </w:pPr>
            <w:r w:rsidRPr="00FF4E98">
              <w:rPr>
                <w:rFonts w:asciiTheme="minorHAnsi" w:hAnsiTheme="minorHAnsi" w:cstheme="minorHAnsi"/>
                <w:kern w:val="1"/>
                <w:lang w:val="ru-RU" w:eastAsia="ar-SA"/>
              </w:rPr>
              <w:t>Средства регулируемой организации</w:t>
            </w: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t>2</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Реконструкция ОСК д. Головино: приёмного колодца, отстойников и аэротенка</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653" w:type="dxa"/>
            <w:vAlign w:val="center"/>
          </w:tcPr>
          <w:p w:rsidR="00546B6E" w:rsidRPr="007F02EE" w:rsidRDefault="00546B6E" w:rsidP="00546B6E">
            <w:pPr>
              <w:jc w:val="center"/>
              <w:rPr>
                <w:rFonts w:asciiTheme="minorHAnsi" w:hAnsiTheme="minorHAnsi" w:cstheme="minorHAnsi"/>
                <w:lang w:val="ru-RU"/>
              </w:rPr>
            </w:pPr>
          </w:p>
        </w:tc>
        <w:tc>
          <w:tcPr>
            <w:tcW w:w="850"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182,73</w:t>
            </w: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t>3</w:t>
            </w:r>
          </w:p>
        </w:tc>
        <w:tc>
          <w:tcPr>
            <w:tcW w:w="4970" w:type="dxa"/>
            <w:vAlign w:val="center"/>
          </w:tcPr>
          <w:p w:rsidR="00546B6E" w:rsidRPr="00546B6E" w:rsidRDefault="00546B6E" w:rsidP="00546B6E">
            <w:pPr>
              <w:rPr>
                <w:rFonts w:asciiTheme="minorHAnsi" w:hAnsiTheme="minorHAnsi" w:cstheme="minorHAnsi"/>
                <w:color w:val="000000"/>
                <w:lang w:val="ru-RU"/>
              </w:rPr>
            </w:pPr>
            <w:r w:rsidRPr="00546B6E">
              <w:rPr>
                <w:rFonts w:asciiTheme="minorHAnsi" w:hAnsiTheme="minorHAnsi" w:cstheme="minorHAnsi"/>
                <w:color w:val="000000"/>
                <w:lang w:val="ru-RU"/>
              </w:rPr>
              <w:t>Очистка отстойников и иловых карт от зарослей и ила д. Головино</w:t>
            </w: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74,25</w:t>
            </w: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7"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t>4</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Реконструкция кровли над зданием ОСК. д. Головино</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126,06</w:t>
            </w: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7"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t>5</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Реконструкция канализационной сети д. Головино</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550,38</w:t>
            </w:r>
          </w:p>
        </w:tc>
        <w:tc>
          <w:tcPr>
            <w:tcW w:w="864" w:type="dxa"/>
            <w:vAlign w:val="center"/>
          </w:tcPr>
          <w:p w:rsidR="00546B6E" w:rsidRPr="00546B6E" w:rsidRDefault="00546B6E" w:rsidP="00546B6E">
            <w:pPr>
              <w:jc w:val="center"/>
              <w:rPr>
                <w:rFonts w:asciiTheme="minorHAnsi" w:hAnsiTheme="minorHAnsi" w:cstheme="minorHAnsi"/>
              </w:rPr>
            </w:pP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t>6</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 xml:space="preserve">Реконструкция канализационных колодцев д. Головино </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367,27</w:t>
            </w: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t>7</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Реконструкция здания КНС д. Головино</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198,33</w:t>
            </w: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t>8</w:t>
            </w:r>
          </w:p>
        </w:tc>
        <w:tc>
          <w:tcPr>
            <w:tcW w:w="4970" w:type="dxa"/>
            <w:vAlign w:val="center"/>
          </w:tcPr>
          <w:p w:rsidR="00546B6E" w:rsidRPr="00546B6E" w:rsidRDefault="00546B6E" w:rsidP="00546B6E">
            <w:pPr>
              <w:rPr>
                <w:rFonts w:asciiTheme="minorHAnsi" w:hAnsiTheme="minorHAnsi" w:cstheme="minorHAnsi"/>
                <w:color w:val="FF0000"/>
                <w:lang w:val="ru-RU"/>
              </w:rPr>
            </w:pPr>
            <w:r w:rsidRPr="00546B6E">
              <w:rPr>
                <w:rFonts w:asciiTheme="minorHAnsi" w:hAnsiTheme="minorHAnsi" w:cstheme="minorHAnsi"/>
                <w:lang w:val="ru-RU"/>
              </w:rPr>
              <w:t>Строительство модульных ОСК пос. Сосновый Бор</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653" w:type="dxa"/>
            <w:vAlign w:val="center"/>
          </w:tcPr>
          <w:p w:rsidR="00546B6E" w:rsidRPr="007F02EE" w:rsidRDefault="00546B6E" w:rsidP="00546B6E">
            <w:pPr>
              <w:jc w:val="center"/>
              <w:rPr>
                <w:rFonts w:asciiTheme="minorHAnsi" w:hAnsiTheme="minorHAnsi" w:cstheme="minorHAnsi"/>
                <w:lang w:val="ru-RU"/>
              </w:rPr>
            </w:pPr>
          </w:p>
        </w:tc>
        <w:tc>
          <w:tcPr>
            <w:tcW w:w="850" w:type="dxa"/>
            <w:vAlign w:val="center"/>
          </w:tcPr>
          <w:p w:rsidR="00546B6E" w:rsidRPr="00546B6E" w:rsidRDefault="00546B6E" w:rsidP="00546B6E">
            <w:pPr>
              <w:jc w:val="center"/>
              <w:rPr>
                <w:rFonts w:asciiTheme="minorHAnsi" w:hAnsiTheme="minorHAnsi" w:cstheme="minorHAnsi"/>
                <w:lang w:val="ru-RU"/>
              </w:rPr>
            </w:pPr>
            <w:r>
              <w:rPr>
                <w:rFonts w:asciiTheme="minorHAnsi" w:hAnsiTheme="minorHAnsi" w:cstheme="minorHAnsi"/>
                <w:lang w:val="ru-RU"/>
              </w:rPr>
              <w:t>130000</w:t>
            </w:r>
          </w:p>
        </w:tc>
        <w:tc>
          <w:tcPr>
            <w:tcW w:w="1089" w:type="dxa"/>
            <w:vAlign w:val="center"/>
          </w:tcPr>
          <w:p w:rsidR="00546B6E" w:rsidRPr="00546B6E" w:rsidRDefault="00546B6E" w:rsidP="00546B6E">
            <w:pPr>
              <w:jc w:val="center"/>
              <w:rPr>
                <w:rFonts w:asciiTheme="minorHAnsi" w:hAnsiTheme="minorHAnsi"/>
                <w:lang w:val="ru-RU"/>
              </w:rPr>
            </w:pPr>
            <w:r>
              <w:rPr>
                <w:rFonts w:asciiTheme="minorHAnsi" w:hAnsiTheme="minorHAnsi"/>
                <w:lang w:val="ru-RU"/>
              </w:rPr>
              <w:t>Бюджетные средства</w:t>
            </w: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t>9</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Реконструкция канализационной сети пос. Сосновый Бор</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653"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124,52</w:t>
            </w: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restart"/>
            <w:textDirection w:val="btLr"/>
            <w:vAlign w:val="center"/>
          </w:tcPr>
          <w:p w:rsidR="00546B6E" w:rsidRPr="00546B6E" w:rsidRDefault="00546B6E" w:rsidP="00546B6E">
            <w:pPr>
              <w:ind w:left="113" w:right="113"/>
              <w:jc w:val="center"/>
              <w:rPr>
                <w:rFonts w:ascii="Arial CYR" w:hAnsi="Arial CYR"/>
                <w:lang w:val="ru-RU"/>
              </w:rPr>
            </w:pPr>
            <w:r w:rsidRPr="00FF4E98">
              <w:rPr>
                <w:rFonts w:asciiTheme="minorHAnsi" w:hAnsiTheme="minorHAnsi" w:cstheme="minorHAnsi"/>
                <w:kern w:val="1"/>
                <w:lang w:val="ru-RU" w:eastAsia="ar-SA"/>
              </w:rPr>
              <w:t>Средства регулируемой организации</w:t>
            </w: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t>10</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Реконструкция канализационных колодцев п. Сосновый Бор</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653"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320,85</w:t>
            </w: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t>11</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Реконструкция кровли над зданием КНС. п.Сосновый Бор</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653"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115,35</w:t>
            </w: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t>12</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Установка 2-го фекального насоса п. Сосновый Бор</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208,49</w:t>
            </w:r>
          </w:p>
        </w:tc>
        <w:tc>
          <w:tcPr>
            <w:tcW w:w="867"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t>13</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Замена кабель освещения ВВГ 3*1,5 на КНС п.Сосновый Бор</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183,03</w:t>
            </w: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t>14</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Реконструкция отстойника с увеличением его объёма д. Панфилово</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73,45</w:t>
            </w: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t>15</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Реконструкция здания КНС п. Машиностроитель</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49,39</w:t>
            </w:r>
          </w:p>
        </w:tc>
        <w:tc>
          <w:tcPr>
            <w:tcW w:w="864" w:type="dxa"/>
            <w:vAlign w:val="center"/>
          </w:tcPr>
          <w:p w:rsidR="00546B6E" w:rsidRPr="00546B6E" w:rsidRDefault="00546B6E" w:rsidP="00546B6E">
            <w:pPr>
              <w:jc w:val="center"/>
              <w:rPr>
                <w:rFonts w:asciiTheme="minorHAnsi" w:hAnsiTheme="minorHAnsi" w:cstheme="minorHAnsi"/>
              </w:rPr>
            </w:pP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lastRenderedPageBreak/>
              <w:t>16</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 xml:space="preserve">Реконструкция сетей канализации п. Машиностроитель </w:t>
            </w: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91,35</w:t>
            </w: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259,12</w:t>
            </w:r>
          </w:p>
        </w:tc>
        <w:tc>
          <w:tcPr>
            <w:tcW w:w="867"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184,16</w:t>
            </w:r>
          </w:p>
        </w:tc>
        <w:tc>
          <w:tcPr>
            <w:tcW w:w="864" w:type="dxa"/>
            <w:vAlign w:val="center"/>
          </w:tcPr>
          <w:p w:rsidR="00546B6E" w:rsidRPr="00546B6E" w:rsidRDefault="00546B6E" w:rsidP="00546B6E">
            <w:pPr>
              <w:jc w:val="center"/>
              <w:rPr>
                <w:rFonts w:asciiTheme="minorHAnsi" w:hAnsiTheme="minorHAnsi" w:cstheme="minorHAnsi"/>
              </w:rPr>
            </w:pP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t>17</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Реконструкция канализационных  колодцев п. Машиностроитель</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77,91</w:t>
            </w: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121,89</w:t>
            </w: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lang w:val="ru-RU"/>
              </w:rPr>
            </w:pPr>
            <w:r w:rsidRPr="00546B6E">
              <w:rPr>
                <w:rFonts w:ascii="Calibri" w:hAnsi="Calibri" w:cs="Calibri"/>
                <w:color w:val="000000"/>
                <w:lang w:val="ru-RU"/>
              </w:rPr>
              <w:t>18</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Замена кабеля на освещение ВВГнг 3*1,5мм на КНС. п. Машиностроитель</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23,65</w:t>
            </w: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lang w:val="ru-RU"/>
              </w:rPr>
            </w:pPr>
            <w:r w:rsidRPr="00546B6E">
              <w:rPr>
                <w:rFonts w:ascii="Calibri" w:hAnsi="Calibri" w:cs="Calibri"/>
                <w:color w:val="000000"/>
                <w:lang w:val="ru-RU"/>
              </w:rPr>
              <w:t>19</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Установка контрольного прибора учета сточных вод в КНС. п. Машиностроитель</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36,73</w:t>
            </w: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lang w:val="ru-RU"/>
              </w:rPr>
            </w:pPr>
            <w:r w:rsidRPr="00546B6E">
              <w:rPr>
                <w:rFonts w:ascii="Calibri" w:hAnsi="Calibri" w:cs="Calibri"/>
                <w:color w:val="000000"/>
                <w:lang w:val="ru-RU"/>
              </w:rPr>
              <w:t>20</w:t>
            </w:r>
          </w:p>
        </w:tc>
        <w:tc>
          <w:tcPr>
            <w:tcW w:w="4970" w:type="dxa"/>
            <w:vAlign w:val="center"/>
          </w:tcPr>
          <w:p w:rsidR="00546B6E" w:rsidRPr="00546B6E" w:rsidRDefault="00546B6E" w:rsidP="00546B6E">
            <w:pPr>
              <w:rPr>
                <w:rFonts w:asciiTheme="minorHAnsi" w:hAnsiTheme="minorHAnsi" w:cstheme="minorHAnsi"/>
                <w:color w:val="000000"/>
                <w:lang w:val="ru-RU"/>
              </w:rPr>
            </w:pPr>
            <w:r w:rsidRPr="00546B6E">
              <w:rPr>
                <w:rFonts w:asciiTheme="minorHAnsi" w:hAnsiTheme="minorHAnsi" w:cstheme="minorHAnsi"/>
                <w:color w:val="000000"/>
                <w:lang w:val="ru-RU"/>
              </w:rPr>
              <w:t xml:space="preserve">Реконструкция канализационной сети пос. Нагорный </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653" w:type="dxa"/>
            <w:vAlign w:val="center"/>
          </w:tcPr>
          <w:p w:rsidR="00546B6E" w:rsidRPr="007F02EE" w:rsidRDefault="00546B6E" w:rsidP="00546B6E">
            <w:pPr>
              <w:jc w:val="center"/>
              <w:rPr>
                <w:rFonts w:asciiTheme="minorHAnsi" w:hAnsiTheme="minorHAnsi" w:cstheme="minorHAnsi"/>
                <w:lang w:val="ru-RU"/>
              </w:rPr>
            </w:pPr>
          </w:p>
        </w:tc>
        <w:tc>
          <w:tcPr>
            <w:tcW w:w="850"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290,25</w:t>
            </w: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lang w:val="ru-RU"/>
              </w:rPr>
            </w:pPr>
            <w:r w:rsidRPr="00546B6E">
              <w:rPr>
                <w:rFonts w:ascii="Calibri" w:hAnsi="Calibri" w:cs="Calibri"/>
                <w:color w:val="000000"/>
                <w:lang w:val="ru-RU"/>
              </w:rPr>
              <w:t>21</w:t>
            </w:r>
          </w:p>
        </w:tc>
        <w:tc>
          <w:tcPr>
            <w:tcW w:w="4970" w:type="dxa"/>
            <w:vAlign w:val="center"/>
          </w:tcPr>
          <w:p w:rsidR="00546B6E" w:rsidRPr="00546B6E" w:rsidRDefault="00546B6E" w:rsidP="00546B6E">
            <w:pPr>
              <w:rPr>
                <w:rFonts w:asciiTheme="minorHAnsi" w:hAnsiTheme="minorHAnsi" w:cstheme="minorHAnsi"/>
              </w:rPr>
            </w:pPr>
            <w:r w:rsidRPr="00546B6E">
              <w:rPr>
                <w:rFonts w:asciiTheme="minorHAnsi" w:hAnsiTheme="minorHAnsi" w:cstheme="minorHAnsi"/>
                <w:lang w:val="ru-RU"/>
              </w:rPr>
              <w:t xml:space="preserve">Реконструкция зданий КНС №1 и №2 пос. </w:t>
            </w:r>
            <w:r w:rsidRPr="00546B6E">
              <w:rPr>
                <w:rFonts w:asciiTheme="minorHAnsi" w:hAnsiTheme="minorHAnsi" w:cstheme="minorHAnsi"/>
              </w:rPr>
              <w:t>Санинского ДОКа</w:t>
            </w: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208,49</w:t>
            </w:r>
          </w:p>
        </w:tc>
        <w:tc>
          <w:tcPr>
            <w:tcW w:w="867"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lang w:val="ru-RU"/>
              </w:rPr>
            </w:pPr>
            <w:r w:rsidRPr="00546B6E">
              <w:rPr>
                <w:rFonts w:ascii="Calibri" w:hAnsi="Calibri" w:cs="Calibri"/>
                <w:color w:val="000000"/>
                <w:lang w:val="ru-RU"/>
              </w:rPr>
              <w:t>22</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 xml:space="preserve">Реконструкция канализационной сети пос. Санинского ДОКа </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687,19</w:t>
            </w: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633,02</w:t>
            </w: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132,05</w:t>
            </w: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lang w:val="ru-RU"/>
              </w:rPr>
            </w:pPr>
            <w:r w:rsidRPr="00546B6E">
              <w:rPr>
                <w:rFonts w:ascii="Calibri" w:hAnsi="Calibri" w:cs="Calibri"/>
                <w:color w:val="000000"/>
                <w:lang w:val="ru-RU"/>
              </w:rPr>
              <w:t>23</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 xml:space="preserve">Реконструкция канализационных колодцев пос. Санинского ДОКа </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183,64</w:t>
            </w: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lang w:val="ru-RU"/>
              </w:rPr>
            </w:pPr>
            <w:r w:rsidRPr="00546B6E">
              <w:rPr>
                <w:rFonts w:ascii="Calibri" w:hAnsi="Calibri" w:cs="Calibri"/>
                <w:color w:val="000000"/>
                <w:lang w:val="ru-RU"/>
              </w:rPr>
              <w:t>24</w:t>
            </w:r>
          </w:p>
        </w:tc>
        <w:tc>
          <w:tcPr>
            <w:tcW w:w="4970" w:type="dxa"/>
            <w:vAlign w:val="center"/>
          </w:tcPr>
          <w:p w:rsidR="00546B6E" w:rsidRPr="00546B6E" w:rsidRDefault="00546B6E" w:rsidP="00546B6E">
            <w:pPr>
              <w:rPr>
                <w:rFonts w:asciiTheme="minorHAnsi" w:hAnsiTheme="minorHAnsi" w:cstheme="minorHAnsi"/>
              </w:rPr>
            </w:pPr>
            <w:r w:rsidRPr="00546B6E">
              <w:rPr>
                <w:rFonts w:asciiTheme="minorHAnsi" w:hAnsiTheme="minorHAnsi" w:cstheme="minorHAnsi"/>
                <w:lang w:val="ru-RU"/>
              </w:rPr>
              <w:t xml:space="preserve">Установка электродвигателя на КНС №1 пос. </w:t>
            </w:r>
            <w:r w:rsidRPr="00546B6E">
              <w:rPr>
                <w:rFonts w:asciiTheme="minorHAnsi" w:hAnsiTheme="minorHAnsi" w:cstheme="minorHAnsi"/>
              </w:rPr>
              <w:t>Санинского ДОКа</w:t>
            </w: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7"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135,43</w:t>
            </w: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lang w:val="ru-RU"/>
              </w:rPr>
            </w:pPr>
            <w:r w:rsidRPr="00546B6E">
              <w:rPr>
                <w:rFonts w:ascii="Calibri" w:hAnsi="Calibri" w:cs="Calibri"/>
                <w:color w:val="000000"/>
                <w:lang w:val="ru-RU"/>
              </w:rPr>
              <w:t>25</w:t>
            </w:r>
          </w:p>
        </w:tc>
        <w:tc>
          <w:tcPr>
            <w:tcW w:w="4970" w:type="dxa"/>
            <w:vAlign w:val="center"/>
          </w:tcPr>
          <w:p w:rsidR="00546B6E" w:rsidRPr="00546B6E" w:rsidRDefault="00546B6E" w:rsidP="00546B6E">
            <w:pPr>
              <w:rPr>
                <w:rFonts w:asciiTheme="minorHAnsi" w:hAnsiTheme="minorHAnsi" w:cstheme="minorHAnsi"/>
              </w:rPr>
            </w:pPr>
            <w:r w:rsidRPr="00546B6E">
              <w:rPr>
                <w:rFonts w:asciiTheme="minorHAnsi" w:hAnsiTheme="minorHAnsi" w:cstheme="minorHAnsi"/>
                <w:lang w:val="ru-RU"/>
              </w:rPr>
              <w:t xml:space="preserve">Замена кабеля электроснабжения в помещении КНС №2 пос. </w:t>
            </w:r>
            <w:r w:rsidRPr="00546B6E">
              <w:rPr>
                <w:rFonts w:asciiTheme="minorHAnsi" w:hAnsiTheme="minorHAnsi" w:cstheme="minorHAnsi"/>
              </w:rPr>
              <w:t>Санинского ДОКа</w:t>
            </w: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117,65</w:t>
            </w:r>
          </w:p>
        </w:tc>
        <w:tc>
          <w:tcPr>
            <w:tcW w:w="864" w:type="dxa"/>
            <w:vAlign w:val="center"/>
          </w:tcPr>
          <w:p w:rsidR="00546B6E" w:rsidRPr="00546B6E" w:rsidRDefault="00546B6E" w:rsidP="00546B6E">
            <w:pPr>
              <w:jc w:val="center"/>
              <w:rPr>
                <w:rFonts w:asciiTheme="minorHAnsi" w:hAnsiTheme="minorHAnsi" w:cstheme="minorHAnsi"/>
              </w:rPr>
            </w:pPr>
          </w:p>
        </w:tc>
        <w:tc>
          <w:tcPr>
            <w:tcW w:w="867"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lang w:val="ru-RU"/>
              </w:rPr>
            </w:pPr>
            <w:r w:rsidRPr="00546B6E">
              <w:rPr>
                <w:rFonts w:ascii="Calibri" w:hAnsi="Calibri" w:cs="Calibri"/>
                <w:color w:val="000000"/>
                <w:lang w:val="ru-RU"/>
              </w:rPr>
              <w:t>26</w:t>
            </w:r>
          </w:p>
        </w:tc>
        <w:tc>
          <w:tcPr>
            <w:tcW w:w="4970" w:type="dxa"/>
            <w:vAlign w:val="center"/>
          </w:tcPr>
          <w:p w:rsidR="00546B6E" w:rsidRPr="00546B6E" w:rsidRDefault="00546B6E" w:rsidP="00546B6E">
            <w:pPr>
              <w:rPr>
                <w:rFonts w:asciiTheme="minorHAnsi" w:hAnsiTheme="minorHAnsi" w:cstheme="minorHAnsi"/>
              </w:rPr>
            </w:pPr>
            <w:r w:rsidRPr="00546B6E">
              <w:rPr>
                <w:rFonts w:asciiTheme="minorHAnsi" w:hAnsiTheme="minorHAnsi" w:cstheme="minorHAnsi"/>
                <w:lang w:val="ru-RU"/>
              </w:rPr>
              <w:t xml:space="preserve">Замена кабеля освещения ВВГнг 3*1,5мм на КНС ж.д. пос. </w:t>
            </w:r>
            <w:r w:rsidRPr="00546B6E">
              <w:rPr>
                <w:rFonts w:asciiTheme="minorHAnsi" w:hAnsiTheme="minorHAnsi" w:cstheme="minorHAnsi"/>
              </w:rPr>
              <w:t>Санинского ДОКа</w:t>
            </w: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7"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164,74</w:t>
            </w: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lang w:val="ru-RU"/>
              </w:rPr>
            </w:pPr>
            <w:r w:rsidRPr="00546B6E">
              <w:rPr>
                <w:rFonts w:ascii="Calibri" w:hAnsi="Calibri" w:cs="Calibri"/>
                <w:color w:val="000000"/>
                <w:lang w:val="ru-RU"/>
              </w:rPr>
              <w:t>27</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 xml:space="preserve">Замена кабеля освещения ВВГнг 3*1,5мм на КНС  ул. Производственная, д. 3,  пос. Санинского ДОКа </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653"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136,30</w:t>
            </w: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5586" w:type="dxa"/>
            <w:gridSpan w:val="2"/>
            <w:vAlign w:val="center"/>
          </w:tcPr>
          <w:p w:rsidR="00546B6E" w:rsidRPr="00546B6E" w:rsidRDefault="00546B6E" w:rsidP="00546B6E">
            <w:pPr>
              <w:pStyle w:val="TableParagraph"/>
              <w:rPr>
                <w:rFonts w:asciiTheme="minorHAnsi" w:hAnsiTheme="minorHAnsi" w:cstheme="minorHAnsi"/>
                <w:b/>
              </w:rPr>
            </w:pPr>
            <w:r w:rsidRPr="00546B6E">
              <w:rPr>
                <w:rFonts w:asciiTheme="minorHAnsi" w:hAnsiTheme="minorHAnsi" w:cstheme="minorHAnsi"/>
                <w:b/>
              </w:rPr>
              <w:t>ИТОГО:</w:t>
            </w:r>
          </w:p>
        </w:tc>
        <w:tc>
          <w:tcPr>
            <w:tcW w:w="864" w:type="dxa"/>
            <w:vAlign w:val="center"/>
          </w:tcPr>
          <w:p w:rsidR="00546B6E" w:rsidRPr="00546B6E" w:rsidRDefault="00546B6E" w:rsidP="00546B6E">
            <w:pPr>
              <w:pStyle w:val="TableParagraph"/>
              <w:rPr>
                <w:rFonts w:asciiTheme="minorHAnsi" w:hAnsiTheme="minorHAnsi" w:cstheme="minorHAnsi"/>
                <w:b/>
              </w:rPr>
            </w:pPr>
            <w:r w:rsidRPr="00546B6E">
              <w:rPr>
                <w:rFonts w:asciiTheme="minorHAnsi" w:hAnsiTheme="minorHAnsi" w:cstheme="minorHAnsi"/>
                <w:b/>
              </w:rPr>
              <w:t>165,60</w:t>
            </w:r>
          </w:p>
        </w:tc>
        <w:tc>
          <w:tcPr>
            <w:tcW w:w="864" w:type="dxa"/>
            <w:vAlign w:val="center"/>
          </w:tcPr>
          <w:p w:rsidR="00546B6E" w:rsidRPr="00546B6E" w:rsidRDefault="00546B6E" w:rsidP="00546B6E">
            <w:pPr>
              <w:pStyle w:val="TableParagraph"/>
              <w:rPr>
                <w:rFonts w:asciiTheme="minorHAnsi" w:hAnsiTheme="minorHAnsi" w:cstheme="minorHAnsi"/>
                <w:b/>
              </w:rPr>
            </w:pPr>
            <w:r w:rsidRPr="00546B6E">
              <w:rPr>
                <w:rFonts w:asciiTheme="minorHAnsi" w:hAnsiTheme="minorHAnsi" w:cstheme="minorHAnsi"/>
                <w:b/>
              </w:rPr>
              <w:t>126,06</w:t>
            </w:r>
          </w:p>
        </w:tc>
        <w:tc>
          <w:tcPr>
            <w:tcW w:w="864" w:type="dxa"/>
            <w:vAlign w:val="center"/>
          </w:tcPr>
          <w:p w:rsidR="00546B6E" w:rsidRPr="00546B6E" w:rsidRDefault="00546B6E" w:rsidP="00546B6E">
            <w:pPr>
              <w:pStyle w:val="TableParagraph"/>
              <w:rPr>
                <w:rFonts w:asciiTheme="minorHAnsi" w:hAnsiTheme="minorHAnsi" w:cstheme="minorHAnsi"/>
                <w:b/>
              </w:rPr>
            </w:pPr>
            <w:r w:rsidRPr="00546B6E">
              <w:rPr>
                <w:rFonts w:asciiTheme="minorHAnsi" w:hAnsiTheme="minorHAnsi" w:cstheme="minorHAnsi"/>
                <w:b/>
              </w:rPr>
              <w:t>117,65</w:t>
            </w:r>
          </w:p>
        </w:tc>
        <w:tc>
          <w:tcPr>
            <w:tcW w:w="864" w:type="dxa"/>
            <w:vAlign w:val="center"/>
          </w:tcPr>
          <w:p w:rsidR="00546B6E" w:rsidRPr="00546B6E" w:rsidRDefault="00546B6E" w:rsidP="00546B6E">
            <w:pPr>
              <w:pStyle w:val="TableParagraph"/>
              <w:rPr>
                <w:rFonts w:asciiTheme="minorHAnsi" w:hAnsiTheme="minorHAnsi" w:cstheme="minorHAnsi"/>
                <w:b/>
              </w:rPr>
            </w:pPr>
            <w:r w:rsidRPr="00546B6E">
              <w:rPr>
                <w:rFonts w:asciiTheme="minorHAnsi" w:hAnsiTheme="minorHAnsi" w:cstheme="minorHAnsi"/>
                <w:b/>
              </w:rPr>
              <w:t>676,09</w:t>
            </w:r>
          </w:p>
        </w:tc>
        <w:tc>
          <w:tcPr>
            <w:tcW w:w="867" w:type="dxa"/>
            <w:vAlign w:val="center"/>
          </w:tcPr>
          <w:p w:rsidR="00546B6E" w:rsidRPr="00546B6E" w:rsidRDefault="00546B6E" w:rsidP="00546B6E">
            <w:pPr>
              <w:pStyle w:val="TableParagraph"/>
              <w:rPr>
                <w:rFonts w:asciiTheme="minorHAnsi" w:hAnsiTheme="minorHAnsi" w:cstheme="minorHAnsi"/>
                <w:b/>
              </w:rPr>
            </w:pPr>
            <w:r w:rsidRPr="00546B6E">
              <w:rPr>
                <w:rFonts w:asciiTheme="minorHAnsi" w:hAnsiTheme="minorHAnsi" w:cstheme="minorHAnsi"/>
                <w:b/>
              </w:rPr>
              <w:t>687,19</w:t>
            </w:r>
          </w:p>
        </w:tc>
        <w:tc>
          <w:tcPr>
            <w:tcW w:w="864" w:type="dxa"/>
            <w:vAlign w:val="center"/>
          </w:tcPr>
          <w:p w:rsidR="00546B6E" w:rsidRPr="00546B6E" w:rsidRDefault="00546B6E" w:rsidP="00546B6E">
            <w:pPr>
              <w:pStyle w:val="TableParagraph"/>
              <w:rPr>
                <w:rFonts w:asciiTheme="minorHAnsi" w:hAnsiTheme="minorHAnsi" w:cstheme="minorHAnsi"/>
                <w:b/>
              </w:rPr>
            </w:pPr>
            <w:r w:rsidRPr="00546B6E">
              <w:rPr>
                <w:rFonts w:asciiTheme="minorHAnsi" w:hAnsiTheme="minorHAnsi" w:cstheme="minorHAnsi"/>
                <w:b/>
              </w:rPr>
              <w:t>710,93</w:t>
            </w:r>
          </w:p>
        </w:tc>
        <w:tc>
          <w:tcPr>
            <w:tcW w:w="864" w:type="dxa"/>
            <w:vAlign w:val="center"/>
          </w:tcPr>
          <w:p w:rsidR="00546B6E" w:rsidRPr="00546B6E" w:rsidRDefault="00546B6E" w:rsidP="00546B6E">
            <w:pPr>
              <w:pStyle w:val="TableParagraph"/>
              <w:rPr>
                <w:rFonts w:asciiTheme="minorHAnsi" w:hAnsiTheme="minorHAnsi" w:cstheme="minorHAnsi"/>
                <w:b/>
              </w:rPr>
            </w:pPr>
            <w:r w:rsidRPr="00546B6E">
              <w:rPr>
                <w:rFonts w:asciiTheme="minorHAnsi" w:hAnsiTheme="minorHAnsi" w:cstheme="minorHAnsi"/>
                <w:b/>
              </w:rPr>
              <w:t>760,79</w:t>
            </w:r>
          </w:p>
        </w:tc>
        <w:tc>
          <w:tcPr>
            <w:tcW w:w="864" w:type="dxa"/>
            <w:vAlign w:val="center"/>
          </w:tcPr>
          <w:p w:rsidR="00546B6E" w:rsidRPr="00546B6E" w:rsidRDefault="00546B6E" w:rsidP="00546B6E">
            <w:pPr>
              <w:pStyle w:val="TableParagraph"/>
              <w:rPr>
                <w:rFonts w:asciiTheme="minorHAnsi" w:hAnsiTheme="minorHAnsi" w:cstheme="minorHAnsi"/>
                <w:b/>
              </w:rPr>
            </w:pPr>
            <w:r w:rsidRPr="00546B6E">
              <w:rPr>
                <w:rFonts w:asciiTheme="minorHAnsi" w:hAnsiTheme="minorHAnsi" w:cstheme="minorHAnsi"/>
                <w:b/>
              </w:rPr>
              <w:t>819,21</w:t>
            </w:r>
          </w:p>
        </w:tc>
        <w:tc>
          <w:tcPr>
            <w:tcW w:w="864" w:type="dxa"/>
            <w:vAlign w:val="center"/>
          </w:tcPr>
          <w:p w:rsidR="00546B6E" w:rsidRPr="00546B6E" w:rsidRDefault="00546B6E" w:rsidP="00546B6E">
            <w:pPr>
              <w:pStyle w:val="TableParagraph"/>
              <w:rPr>
                <w:rFonts w:asciiTheme="minorHAnsi" w:hAnsiTheme="minorHAnsi" w:cstheme="minorHAnsi"/>
                <w:b/>
              </w:rPr>
            </w:pPr>
            <w:r w:rsidRPr="00546B6E">
              <w:rPr>
                <w:rFonts w:asciiTheme="minorHAnsi" w:hAnsiTheme="minorHAnsi" w:cstheme="minorHAnsi"/>
                <w:b/>
              </w:rPr>
              <w:t>859,41</w:t>
            </w:r>
          </w:p>
        </w:tc>
        <w:tc>
          <w:tcPr>
            <w:tcW w:w="653" w:type="dxa"/>
            <w:vAlign w:val="center"/>
          </w:tcPr>
          <w:p w:rsidR="00546B6E" w:rsidRPr="00546B6E" w:rsidRDefault="00546B6E" w:rsidP="00546B6E">
            <w:pPr>
              <w:pStyle w:val="TableParagraph"/>
              <w:rPr>
                <w:rFonts w:asciiTheme="minorHAnsi" w:hAnsiTheme="minorHAnsi" w:cstheme="minorHAnsi"/>
                <w:b/>
              </w:rPr>
            </w:pPr>
            <w:r w:rsidRPr="00546B6E">
              <w:rPr>
                <w:rFonts w:asciiTheme="minorHAnsi" w:hAnsiTheme="minorHAnsi" w:cstheme="minorHAnsi"/>
                <w:b/>
              </w:rPr>
              <w:t>697,02</w:t>
            </w:r>
          </w:p>
        </w:tc>
        <w:tc>
          <w:tcPr>
            <w:tcW w:w="850" w:type="dxa"/>
            <w:vAlign w:val="center"/>
          </w:tcPr>
          <w:p w:rsidR="00546B6E" w:rsidRPr="00546B6E" w:rsidRDefault="00546B6E" w:rsidP="00546B6E">
            <w:pPr>
              <w:pStyle w:val="TableParagraph"/>
              <w:rPr>
                <w:rFonts w:asciiTheme="minorHAnsi" w:hAnsiTheme="minorHAnsi" w:cstheme="minorHAnsi"/>
                <w:b/>
              </w:rPr>
            </w:pPr>
            <w:r>
              <w:rPr>
                <w:rFonts w:asciiTheme="minorHAnsi" w:hAnsiTheme="minorHAnsi" w:cstheme="minorHAnsi"/>
                <w:b/>
                <w:lang w:val="ru-RU"/>
              </w:rPr>
              <w:t>130</w:t>
            </w:r>
            <w:r>
              <w:rPr>
                <w:rFonts w:asciiTheme="minorHAnsi" w:hAnsiTheme="minorHAnsi" w:cstheme="minorHAnsi"/>
                <w:b/>
              </w:rPr>
              <w:t>473</w:t>
            </w:r>
          </w:p>
        </w:tc>
        <w:tc>
          <w:tcPr>
            <w:tcW w:w="1089" w:type="dxa"/>
            <w:vAlign w:val="center"/>
          </w:tcPr>
          <w:p w:rsidR="00546B6E" w:rsidRPr="00546B6E" w:rsidRDefault="00546B6E" w:rsidP="00546B6E">
            <w:pPr>
              <w:pStyle w:val="TableParagraph"/>
              <w:rPr>
                <w:rFonts w:ascii="Calibri" w:hAnsi="Calibri" w:cs="Calibri"/>
                <w:b/>
                <w:color w:val="000000"/>
                <w:lang w:val="ru-RU"/>
              </w:rPr>
            </w:pPr>
          </w:p>
        </w:tc>
      </w:tr>
    </w:tbl>
    <w:p w:rsidR="00D07D56" w:rsidRDefault="00D07D56" w:rsidP="00C16DB3">
      <w:pPr>
        <w:pStyle w:val="a3"/>
        <w:tabs>
          <w:tab w:val="left" w:pos="10348"/>
        </w:tabs>
        <w:spacing w:line="276" w:lineRule="auto"/>
        <w:ind w:right="12"/>
        <w:jc w:val="both"/>
        <w:rPr>
          <w:rFonts w:asciiTheme="minorHAnsi" w:hAnsiTheme="minorHAnsi"/>
          <w:sz w:val="24"/>
          <w:szCs w:val="24"/>
          <w:lang w:val="ru-RU"/>
        </w:rPr>
      </w:pPr>
    </w:p>
    <w:p w:rsidR="00D07D56" w:rsidRPr="006C4E22" w:rsidRDefault="00D07D56" w:rsidP="00E21789">
      <w:pPr>
        <w:pStyle w:val="a3"/>
        <w:tabs>
          <w:tab w:val="left" w:pos="10348"/>
        </w:tabs>
        <w:spacing w:line="276" w:lineRule="auto"/>
        <w:ind w:right="12" w:firstLine="566"/>
        <w:jc w:val="both"/>
        <w:rPr>
          <w:rFonts w:asciiTheme="minorHAnsi" w:hAnsiTheme="minorHAnsi"/>
          <w:sz w:val="24"/>
          <w:szCs w:val="24"/>
          <w:lang w:val="ru-RU"/>
        </w:rPr>
      </w:pPr>
    </w:p>
    <w:p w:rsidR="00C16DB3" w:rsidRDefault="00C16DB3" w:rsidP="00CD2B5B">
      <w:pPr>
        <w:spacing w:line="276" w:lineRule="auto"/>
        <w:ind w:firstLine="567"/>
        <w:jc w:val="both"/>
        <w:rPr>
          <w:rFonts w:ascii="Calibri" w:hAnsi="Calibri" w:cs="Calibri"/>
          <w:sz w:val="24"/>
          <w:szCs w:val="24"/>
          <w:lang w:val="ru-RU"/>
        </w:rPr>
        <w:sectPr w:rsidR="00C16DB3" w:rsidSect="00C16DB3">
          <w:pgSz w:w="16840" w:h="11910" w:orient="landscape"/>
          <w:pgMar w:top="1134" w:right="1134" w:bottom="851" w:left="1134" w:header="584" w:footer="618" w:gutter="0"/>
          <w:cols w:space="720"/>
        </w:sectPr>
      </w:pPr>
    </w:p>
    <w:p w:rsidR="003838C4" w:rsidRPr="00995B26" w:rsidRDefault="003838C4" w:rsidP="003838C4">
      <w:pPr>
        <w:pStyle w:val="1"/>
        <w:spacing w:before="65" w:line="276" w:lineRule="auto"/>
        <w:ind w:left="142" w:right="132" w:firstLine="254"/>
        <w:jc w:val="center"/>
        <w:rPr>
          <w:rFonts w:asciiTheme="minorHAnsi" w:hAnsiTheme="minorHAnsi"/>
          <w:sz w:val="24"/>
          <w:szCs w:val="24"/>
          <w:lang w:val="ru-RU"/>
        </w:rPr>
      </w:pPr>
      <w:bookmarkStart w:id="239" w:name="_bookmark85"/>
      <w:bookmarkStart w:id="240" w:name="_Toc15291986"/>
      <w:bookmarkStart w:id="241" w:name="_Toc21954569"/>
      <w:bookmarkEnd w:id="239"/>
      <w:r w:rsidRPr="0067639C">
        <w:rPr>
          <w:rFonts w:asciiTheme="minorHAnsi" w:hAnsiTheme="minorHAnsi"/>
          <w:sz w:val="24"/>
          <w:szCs w:val="24"/>
          <w:lang w:val="ru-RU"/>
        </w:rPr>
        <w:lastRenderedPageBreak/>
        <w:t xml:space="preserve">РАЗДЕЛ </w:t>
      </w:r>
      <w:r w:rsidRPr="00995B26">
        <w:rPr>
          <w:rFonts w:asciiTheme="minorHAnsi" w:hAnsiTheme="minorHAnsi"/>
          <w:sz w:val="24"/>
          <w:szCs w:val="24"/>
          <w:lang w:val="ru-RU"/>
        </w:rPr>
        <w:t xml:space="preserve">7. </w:t>
      </w:r>
      <w:r>
        <w:rPr>
          <w:rFonts w:asciiTheme="minorHAnsi" w:hAnsiTheme="minorHAnsi"/>
          <w:sz w:val="24"/>
          <w:szCs w:val="24"/>
          <w:lang w:val="ru-RU"/>
        </w:rPr>
        <w:t>ПЛАНОВЫЕ ЗНАЧЕНИЯ</w:t>
      </w:r>
      <w:r w:rsidRPr="0067639C">
        <w:rPr>
          <w:rFonts w:asciiTheme="minorHAnsi" w:hAnsiTheme="minorHAnsi"/>
          <w:sz w:val="24"/>
          <w:szCs w:val="24"/>
          <w:lang w:val="ru-RU"/>
        </w:rPr>
        <w:t>ПОКАЗАТЕЛ</w:t>
      </w:r>
      <w:r>
        <w:rPr>
          <w:rFonts w:asciiTheme="minorHAnsi" w:hAnsiTheme="minorHAnsi"/>
          <w:sz w:val="24"/>
          <w:szCs w:val="24"/>
          <w:lang w:val="ru-RU"/>
        </w:rPr>
        <w:t>ЕЦ</w:t>
      </w:r>
      <w:r w:rsidRPr="0067639C">
        <w:rPr>
          <w:rFonts w:asciiTheme="minorHAnsi" w:hAnsiTheme="minorHAnsi"/>
          <w:sz w:val="24"/>
          <w:szCs w:val="24"/>
          <w:lang w:val="ru-RU"/>
        </w:rPr>
        <w:t xml:space="preserve"> РАЗВИТИЯ ЦЕНТРАЛИЗОВАНН</w:t>
      </w:r>
      <w:r>
        <w:rPr>
          <w:rFonts w:asciiTheme="minorHAnsi" w:hAnsiTheme="minorHAnsi"/>
          <w:sz w:val="24"/>
          <w:szCs w:val="24"/>
          <w:lang w:val="ru-RU"/>
        </w:rPr>
        <w:t>ЫХ</w:t>
      </w:r>
      <w:r w:rsidRPr="00995B26">
        <w:rPr>
          <w:rFonts w:asciiTheme="minorHAnsi" w:hAnsiTheme="minorHAnsi"/>
          <w:sz w:val="24"/>
          <w:szCs w:val="24"/>
          <w:lang w:val="ru-RU"/>
        </w:rPr>
        <w:t>СИСТЕМ ВОДООТВЕДЕНИЯ</w:t>
      </w:r>
      <w:bookmarkEnd w:id="240"/>
      <w:bookmarkEnd w:id="241"/>
    </w:p>
    <w:p w:rsidR="003838C4" w:rsidRPr="00992262" w:rsidRDefault="003838C4" w:rsidP="003838C4">
      <w:pPr>
        <w:spacing w:line="276" w:lineRule="auto"/>
        <w:ind w:firstLine="567"/>
        <w:jc w:val="both"/>
        <w:rPr>
          <w:rFonts w:asciiTheme="minorHAnsi" w:hAnsiTheme="minorHAnsi"/>
          <w:sz w:val="24"/>
          <w:szCs w:val="24"/>
          <w:lang w:val="ru-RU"/>
        </w:rPr>
      </w:pPr>
      <w:r w:rsidRPr="00992262">
        <w:rPr>
          <w:rFonts w:asciiTheme="minorHAnsi" w:hAnsiTheme="minorHAnsi"/>
          <w:sz w:val="24"/>
          <w:szCs w:val="24"/>
          <w:lang w:val="ru-RU"/>
        </w:rPr>
        <w:t xml:space="preserve">В соответствии с </w:t>
      </w:r>
      <w:r>
        <w:rPr>
          <w:rFonts w:asciiTheme="minorHAnsi" w:hAnsiTheme="minorHAnsi"/>
          <w:sz w:val="24"/>
          <w:szCs w:val="24"/>
          <w:lang w:val="ru-RU"/>
        </w:rPr>
        <w:t>п</w:t>
      </w:r>
      <w:r w:rsidRPr="00992262">
        <w:rPr>
          <w:rFonts w:asciiTheme="minorHAnsi" w:hAnsiTheme="minorHAnsi"/>
          <w:sz w:val="24"/>
          <w:szCs w:val="24"/>
          <w:lang w:val="ru-RU"/>
        </w:rPr>
        <w:t xml:space="preserve">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3838C4" w:rsidRPr="00992262" w:rsidRDefault="003838C4" w:rsidP="003838C4">
      <w:pPr>
        <w:spacing w:line="276" w:lineRule="auto"/>
        <w:ind w:firstLine="567"/>
        <w:jc w:val="both"/>
        <w:rPr>
          <w:rFonts w:asciiTheme="minorHAnsi" w:hAnsiTheme="minorHAnsi"/>
          <w:sz w:val="24"/>
          <w:szCs w:val="24"/>
          <w:lang w:val="ru-RU"/>
        </w:rPr>
      </w:pPr>
      <w:r w:rsidRPr="00992262">
        <w:rPr>
          <w:rFonts w:asciiTheme="minorHAnsi" w:hAnsiTheme="minorHAnsi"/>
          <w:sz w:val="24"/>
          <w:szCs w:val="24"/>
          <w:lang w:val="ru-RU"/>
        </w:rPr>
        <w:t xml:space="preserve">- показатели надежности и бесперебойности водоотведения; </w:t>
      </w:r>
    </w:p>
    <w:p w:rsidR="003838C4" w:rsidRPr="00992262" w:rsidRDefault="003838C4" w:rsidP="003838C4">
      <w:pPr>
        <w:spacing w:line="276" w:lineRule="auto"/>
        <w:ind w:firstLine="567"/>
        <w:jc w:val="both"/>
        <w:rPr>
          <w:rFonts w:asciiTheme="minorHAnsi" w:hAnsiTheme="minorHAnsi"/>
          <w:sz w:val="24"/>
          <w:szCs w:val="24"/>
          <w:lang w:val="ru-RU"/>
        </w:rPr>
      </w:pPr>
      <w:r w:rsidRPr="00992262">
        <w:rPr>
          <w:rFonts w:asciiTheme="minorHAnsi" w:hAnsiTheme="minorHAnsi"/>
          <w:sz w:val="24"/>
          <w:szCs w:val="24"/>
          <w:lang w:val="ru-RU"/>
        </w:rPr>
        <w:t xml:space="preserve">- показатели качества очистки сточных вод; </w:t>
      </w:r>
    </w:p>
    <w:p w:rsidR="003838C4" w:rsidRPr="00992262" w:rsidRDefault="003838C4" w:rsidP="003838C4">
      <w:pPr>
        <w:spacing w:line="276" w:lineRule="auto"/>
        <w:ind w:firstLine="567"/>
        <w:jc w:val="both"/>
        <w:rPr>
          <w:rFonts w:asciiTheme="minorHAnsi" w:hAnsiTheme="minorHAnsi"/>
          <w:sz w:val="24"/>
          <w:szCs w:val="24"/>
          <w:lang w:val="ru-RU"/>
        </w:rPr>
      </w:pPr>
      <w:r w:rsidRPr="00992262">
        <w:rPr>
          <w:rFonts w:asciiTheme="minorHAnsi" w:hAnsiTheme="minorHAnsi"/>
          <w:sz w:val="24"/>
          <w:szCs w:val="24"/>
          <w:lang w:val="ru-RU"/>
        </w:rPr>
        <w:t xml:space="preserve">- показатели эффективности использования ресурсов при транспортировке сточных вод; </w:t>
      </w:r>
    </w:p>
    <w:p w:rsidR="003838C4" w:rsidRPr="00992262" w:rsidRDefault="003838C4" w:rsidP="003838C4">
      <w:pPr>
        <w:spacing w:line="276" w:lineRule="auto"/>
        <w:ind w:firstLine="567"/>
        <w:jc w:val="both"/>
        <w:rPr>
          <w:rFonts w:asciiTheme="minorHAnsi" w:hAnsiTheme="minorHAnsi"/>
          <w:sz w:val="24"/>
          <w:szCs w:val="24"/>
          <w:lang w:val="ru-RU"/>
        </w:rPr>
      </w:pPr>
      <w:r w:rsidRPr="00992262">
        <w:rPr>
          <w:rFonts w:asciiTheme="minorHAnsi" w:hAnsiTheme="minorHAnsi"/>
          <w:sz w:val="24"/>
          <w:szCs w:val="24"/>
          <w:lang w:val="ru-RU"/>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807014" w:rsidRPr="00807014" w:rsidRDefault="00807014" w:rsidP="00807014">
      <w:pPr>
        <w:spacing w:line="276" w:lineRule="auto"/>
        <w:ind w:firstLine="567"/>
        <w:jc w:val="both"/>
        <w:rPr>
          <w:rFonts w:asciiTheme="minorHAnsi" w:hAnsiTheme="minorHAnsi"/>
          <w:sz w:val="24"/>
          <w:szCs w:val="24"/>
          <w:lang w:val="ru-RU"/>
        </w:rPr>
      </w:pPr>
      <w:r w:rsidRPr="00807014">
        <w:rPr>
          <w:rFonts w:asciiTheme="minorHAnsi" w:hAnsiTheme="minorHAnsi"/>
          <w:sz w:val="24"/>
          <w:szCs w:val="24"/>
          <w:lang w:val="ru-RU"/>
        </w:rPr>
        <w:t>В таблице 7.1 представлены плановые значения показателей надежности, качества и энергетической эффективности объектов централизованных систем в</w:t>
      </w:r>
      <w:r>
        <w:rPr>
          <w:rFonts w:asciiTheme="minorHAnsi" w:hAnsiTheme="minorHAnsi"/>
          <w:sz w:val="24"/>
          <w:szCs w:val="24"/>
          <w:lang w:val="ru-RU"/>
        </w:rPr>
        <w:t>одоотведения</w:t>
      </w:r>
      <w:r w:rsidRPr="00807014">
        <w:rPr>
          <w:rFonts w:asciiTheme="minorHAnsi" w:hAnsiTheme="minorHAnsi"/>
          <w:sz w:val="24"/>
          <w:szCs w:val="24"/>
          <w:lang w:val="ru-RU"/>
        </w:rPr>
        <w:t>.</w:t>
      </w:r>
    </w:p>
    <w:p w:rsidR="003838C4" w:rsidRDefault="003838C4" w:rsidP="003838C4">
      <w:pPr>
        <w:pStyle w:val="a3"/>
        <w:ind w:left="130" w:right="130"/>
        <w:jc w:val="both"/>
        <w:rPr>
          <w:rFonts w:asciiTheme="minorHAnsi" w:hAnsiTheme="minorHAnsi"/>
          <w:b/>
          <w:sz w:val="24"/>
          <w:szCs w:val="24"/>
          <w:lang w:val="ru-RU"/>
        </w:rPr>
      </w:pPr>
      <w:r w:rsidRPr="00F43238">
        <w:rPr>
          <w:rFonts w:asciiTheme="minorHAnsi" w:hAnsiTheme="minorHAnsi"/>
          <w:b/>
          <w:sz w:val="24"/>
          <w:szCs w:val="24"/>
          <w:lang w:val="ru-RU"/>
        </w:rPr>
        <w:t xml:space="preserve">Таблица 7.1 </w:t>
      </w:r>
      <w:r>
        <w:rPr>
          <w:rFonts w:asciiTheme="minorHAnsi" w:hAnsiTheme="minorHAnsi"/>
          <w:b/>
          <w:sz w:val="24"/>
          <w:szCs w:val="24"/>
          <w:lang w:val="ru-RU"/>
        </w:rPr>
        <w:t xml:space="preserve">–Плановые значения показателей надежности, качества и энергетической эффективности объектов централизованных систем водоотведения </w:t>
      </w:r>
      <w:r w:rsidR="00807014">
        <w:rPr>
          <w:rFonts w:asciiTheme="minorHAnsi" w:hAnsiTheme="minorHAnsi"/>
          <w:b/>
          <w:sz w:val="24"/>
          <w:szCs w:val="24"/>
          <w:lang w:val="ru-RU"/>
        </w:rPr>
        <w:t>ООО «Водоканал города Покров»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402"/>
        <w:gridCol w:w="1275"/>
        <w:gridCol w:w="993"/>
        <w:gridCol w:w="992"/>
        <w:gridCol w:w="992"/>
        <w:gridCol w:w="992"/>
        <w:gridCol w:w="993"/>
      </w:tblGrid>
      <w:tr w:rsidR="00807014" w:rsidRPr="00807014" w:rsidTr="00807014">
        <w:trPr>
          <w:tblHeader/>
        </w:trPr>
        <w:tc>
          <w:tcPr>
            <w:tcW w:w="534" w:type="dxa"/>
            <w:shd w:val="clear" w:color="auto" w:fill="92D050"/>
            <w:vAlign w:val="center"/>
          </w:tcPr>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 п/п</w:t>
            </w:r>
          </w:p>
        </w:tc>
        <w:tc>
          <w:tcPr>
            <w:tcW w:w="3402" w:type="dxa"/>
            <w:shd w:val="clear" w:color="auto" w:fill="92D050"/>
            <w:vAlign w:val="center"/>
          </w:tcPr>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Наименование показателя</w:t>
            </w:r>
          </w:p>
        </w:tc>
        <w:tc>
          <w:tcPr>
            <w:tcW w:w="1275" w:type="dxa"/>
            <w:shd w:val="clear" w:color="auto" w:fill="92D050"/>
            <w:vAlign w:val="center"/>
          </w:tcPr>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Единицы измерения</w:t>
            </w:r>
          </w:p>
        </w:tc>
        <w:tc>
          <w:tcPr>
            <w:tcW w:w="993" w:type="dxa"/>
            <w:shd w:val="clear" w:color="auto" w:fill="92D050"/>
            <w:vAlign w:val="center"/>
          </w:tcPr>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2019 год</w:t>
            </w:r>
          </w:p>
        </w:tc>
        <w:tc>
          <w:tcPr>
            <w:tcW w:w="992" w:type="dxa"/>
            <w:shd w:val="clear" w:color="auto" w:fill="92D050"/>
            <w:vAlign w:val="center"/>
          </w:tcPr>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2020 год</w:t>
            </w:r>
          </w:p>
        </w:tc>
        <w:tc>
          <w:tcPr>
            <w:tcW w:w="992" w:type="dxa"/>
            <w:shd w:val="clear" w:color="auto" w:fill="92D050"/>
            <w:vAlign w:val="center"/>
          </w:tcPr>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2023</w:t>
            </w:r>
          </w:p>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год</w:t>
            </w:r>
          </w:p>
        </w:tc>
        <w:tc>
          <w:tcPr>
            <w:tcW w:w="992" w:type="dxa"/>
            <w:shd w:val="clear" w:color="auto" w:fill="92D050"/>
            <w:vAlign w:val="center"/>
          </w:tcPr>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2025 год</w:t>
            </w:r>
          </w:p>
        </w:tc>
        <w:tc>
          <w:tcPr>
            <w:tcW w:w="993" w:type="dxa"/>
            <w:shd w:val="clear" w:color="auto" w:fill="92D050"/>
            <w:vAlign w:val="center"/>
          </w:tcPr>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2030</w:t>
            </w:r>
          </w:p>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год</w:t>
            </w:r>
          </w:p>
        </w:tc>
      </w:tr>
      <w:tr w:rsidR="00807014" w:rsidRPr="00807014" w:rsidTr="00807014">
        <w:trPr>
          <w:tblHeader/>
        </w:trPr>
        <w:tc>
          <w:tcPr>
            <w:tcW w:w="534" w:type="dxa"/>
            <w:shd w:val="clear" w:color="auto" w:fill="92D050"/>
            <w:vAlign w:val="center"/>
          </w:tcPr>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1</w:t>
            </w:r>
          </w:p>
        </w:tc>
        <w:tc>
          <w:tcPr>
            <w:tcW w:w="3402" w:type="dxa"/>
            <w:shd w:val="clear" w:color="auto" w:fill="92D050"/>
            <w:vAlign w:val="center"/>
          </w:tcPr>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2</w:t>
            </w:r>
          </w:p>
        </w:tc>
        <w:tc>
          <w:tcPr>
            <w:tcW w:w="1275" w:type="dxa"/>
            <w:shd w:val="clear" w:color="auto" w:fill="92D050"/>
            <w:vAlign w:val="center"/>
          </w:tcPr>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3</w:t>
            </w:r>
          </w:p>
        </w:tc>
        <w:tc>
          <w:tcPr>
            <w:tcW w:w="993" w:type="dxa"/>
            <w:shd w:val="clear" w:color="auto" w:fill="92D050"/>
            <w:vAlign w:val="center"/>
          </w:tcPr>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4</w:t>
            </w:r>
          </w:p>
        </w:tc>
        <w:tc>
          <w:tcPr>
            <w:tcW w:w="992" w:type="dxa"/>
            <w:shd w:val="clear" w:color="auto" w:fill="92D050"/>
            <w:vAlign w:val="center"/>
          </w:tcPr>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5</w:t>
            </w:r>
          </w:p>
        </w:tc>
        <w:tc>
          <w:tcPr>
            <w:tcW w:w="992" w:type="dxa"/>
            <w:shd w:val="clear" w:color="auto" w:fill="92D050"/>
            <w:vAlign w:val="center"/>
          </w:tcPr>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6</w:t>
            </w:r>
          </w:p>
        </w:tc>
        <w:tc>
          <w:tcPr>
            <w:tcW w:w="992" w:type="dxa"/>
            <w:shd w:val="clear" w:color="auto" w:fill="92D050"/>
            <w:vAlign w:val="center"/>
          </w:tcPr>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7</w:t>
            </w:r>
          </w:p>
        </w:tc>
        <w:tc>
          <w:tcPr>
            <w:tcW w:w="993" w:type="dxa"/>
            <w:shd w:val="clear" w:color="auto" w:fill="92D050"/>
            <w:vAlign w:val="center"/>
          </w:tcPr>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8</w:t>
            </w:r>
          </w:p>
        </w:tc>
      </w:tr>
      <w:tr w:rsidR="00807014" w:rsidRPr="004D6987" w:rsidTr="00807014">
        <w:trPr>
          <w:trHeight w:val="333"/>
        </w:trPr>
        <w:tc>
          <w:tcPr>
            <w:tcW w:w="534" w:type="dxa"/>
            <w:shd w:val="clear" w:color="auto" w:fill="FFC000"/>
            <w:vAlign w:val="center"/>
          </w:tcPr>
          <w:p w:rsidR="00807014" w:rsidRPr="00807014" w:rsidRDefault="00807014" w:rsidP="00807014">
            <w:pPr>
              <w:widowControl/>
              <w:jc w:val="center"/>
              <w:rPr>
                <w:rFonts w:ascii="Calibri" w:eastAsia="Calibri" w:hAnsi="Calibri"/>
                <w:b/>
                <w:sz w:val="20"/>
                <w:szCs w:val="20"/>
                <w:lang w:val="ru-RU"/>
              </w:rPr>
            </w:pPr>
            <w:r w:rsidRPr="00807014">
              <w:rPr>
                <w:rFonts w:ascii="Calibri" w:eastAsia="Calibri" w:hAnsi="Calibri"/>
                <w:b/>
                <w:sz w:val="20"/>
                <w:szCs w:val="20"/>
                <w:lang w:val="ru-RU"/>
              </w:rPr>
              <w:t>1.</w:t>
            </w:r>
          </w:p>
        </w:tc>
        <w:tc>
          <w:tcPr>
            <w:tcW w:w="9639" w:type="dxa"/>
            <w:gridSpan w:val="7"/>
            <w:shd w:val="clear" w:color="auto" w:fill="FFC000"/>
            <w:vAlign w:val="center"/>
          </w:tcPr>
          <w:p w:rsidR="00807014" w:rsidRPr="00807014" w:rsidRDefault="00807014" w:rsidP="00807014">
            <w:pPr>
              <w:widowControl/>
              <w:jc w:val="center"/>
              <w:rPr>
                <w:rFonts w:ascii="Calibri" w:eastAsia="Calibri" w:hAnsi="Calibri"/>
                <w:b/>
                <w:bCs/>
                <w:lang w:val="ru-RU"/>
              </w:rPr>
            </w:pPr>
            <w:r w:rsidRPr="00807014">
              <w:rPr>
                <w:rFonts w:ascii="Calibri" w:eastAsia="Calibri" w:hAnsi="Calibri"/>
                <w:b/>
                <w:bCs/>
                <w:lang w:val="ru-RU"/>
              </w:rPr>
              <w:t>Показатели качества очистки сточных вод</w:t>
            </w:r>
          </w:p>
        </w:tc>
      </w:tr>
      <w:tr w:rsidR="00807014" w:rsidRPr="00807014" w:rsidTr="00807014">
        <w:trPr>
          <w:trHeight w:val="77"/>
        </w:trPr>
        <w:tc>
          <w:tcPr>
            <w:tcW w:w="534" w:type="dxa"/>
            <w:shd w:val="clear" w:color="auto" w:fill="auto"/>
            <w:vAlign w:val="center"/>
          </w:tcPr>
          <w:p w:rsidR="00807014" w:rsidRPr="00807014" w:rsidRDefault="00807014" w:rsidP="00807014">
            <w:pPr>
              <w:widowControl/>
              <w:jc w:val="center"/>
              <w:rPr>
                <w:rFonts w:ascii="Calibri" w:eastAsia="Calibri" w:hAnsi="Calibri"/>
                <w:sz w:val="20"/>
                <w:szCs w:val="20"/>
                <w:lang w:val="ru-RU"/>
              </w:rPr>
            </w:pPr>
            <w:r w:rsidRPr="00807014">
              <w:rPr>
                <w:rFonts w:ascii="Calibri" w:eastAsia="Calibri" w:hAnsi="Calibri"/>
                <w:sz w:val="20"/>
                <w:szCs w:val="20"/>
                <w:lang w:val="ru-RU"/>
              </w:rPr>
              <w:t>1.1.</w:t>
            </w:r>
          </w:p>
        </w:tc>
        <w:tc>
          <w:tcPr>
            <w:tcW w:w="3402" w:type="dxa"/>
            <w:shd w:val="clear" w:color="auto" w:fill="auto"/>
            <w:vAlign w:val="center"/>
          </w:tcPr>
          <w:p w:rsidR="00807014" w:rsidRPr="00807014" w:rsidRDefault="00807014" w:rsidP="00807014">
            <w:pPr>
              <w:widowControl/>
              <w:autoSpaceDE w:val="0"/>
              <w:autoSpaceDN w:val="0"/>
              <w:adjustRightInd w:val="0"/>
              <w:rPr>
                <w:rFonts w:ascii="Calibri" w:eastAsia="Calibri" w:hAnsi="Calibri"/>
                <w:bCs/>
                <w:lang w:val="ru-RU"/>
              </w:rPr>
            </w:pPr>
            <w:r w:rsidRPr="00807014">
              <w:rPr>
                <w:rFonts w:ascii="Calibri" w:eastAsia="Calibri" w:hAnsi="Calibri"/>
                <w:bCs/>
                <w:lang w:val="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1275" w:type="dxa"/>
            <w:shd w:val="clear" w:color="auto" w:fill="auto"/>
            <w:vAlign w:val="center"/>
          </w:tcPr>
          <w:p w:rsidR="00807014" w:rsidRPr="00807014" w:rsidRDefault="00807014" w:rsidP="00807014">
            <w:pPr>
              <w:widowControl/>
              <w:jc w:val="center"/>
              <w:rPr>
                <w:rFonts w:ascii="Calibri" w:eastAsia="Calibri" w:hAnsi="Calibri"/>
                <w:lang w:val="ru-RU"/>
              </w:rPr>
            </w:pPr>
            <w:r w:rsidRPr="00807014">
              <w:rPr>
                <w:rFonts w:ascii="Calibri" w:eastAsia="Calibri" w:hAnsi="Calibri"/>
                <w:lang w:val="ru-RU"/>
              </w:rPr>
              <w:t>%</w:t>
            </w:r>
          </w:p>
        </w:tc>
        <w:tc>
          <w:tcPr>
            <w:tcW w:w="993" w:type="dxa"/>
            <w:shd w:val="clear" w:color="auto" w:fill="auto"/>
            <w:vAlign w:val="center"/>
          </w:tcPr>
          <w:p w:rsidR="00807014" w:rsidRPr="00807014" w:rsidRDefault="00807014" w:rsidP="00807014">
            <w:pPr>
              <w:widowControl/>
              <w:jc w:val="center"/>
              <w:rPr>
                <w:rFonts w:ascii="Calibri" w:eastAsia="Calibri" w:hAnsi="Calibri"/>
                <w:lang w:val="ru-RU"/>
              </w:rPr>
            </w:pPr>
            <w:r w:rsidRPr="00807014">
              <w:rPr>
                <w:rFonts w:ascii="Calibri" w:eastAsia="Calibri" w:hAnsi="Calibri"/>
                <w:lang w:val="ru-RU"/>
              </w:rPr>
              <w:t>49</w:t>
            </w:r>
          </w:p>
        </w:tc>
        <w:tc>
          <w:tcPr>
            <w:tcW w:w="992" w:type="dxa"/>
            <w:vAlign w:val="center"/>
          </w:tcPr>
          <w:p w:rsidR="00807014" w:rsidRPr="00807014" w:rsidRDefault="00807014" w:rsidP="00807014">
            <w:pPr>
              <w:widowControl/>
              <w:jc w:val="center"/>
              <w:rPr>
                <w:rFonts w:ascii="Calibri" w:eastAsia="Calibri" w:hAnsi="Calibri"/>
                <w:lang w:val="ru-RU"/>
              </w:rPr>
            </w:pPr>
            <w:r w:rsidRPr="00807014">
              <w:rPr>
                <w:rFonts w:ascii="Calibri" w:eastAsia="Calibri" w:hAnsi="Calibri"/>
                <w:lang w:val="ru-RU"/>
              </w:rPr>
              <w:t>49</w:t>
            </w:r>
          </w:p>
        </w:tc>
        <w:tc>
          <w:tcPr>
            <w:tcW w:w="992" w:type="dxa"/>
            <w:vAlign w:val="center"/>
          </w:tcPr>
          <w:p w:rsidR="00807014" w:rsidRPr="00807014" w:rsidRDefault="00807014" w:rsidP="00807014">
            <w:pPr>
              <w:widowControl/>
              <w:jc w:val="center"/>
              <w:rPr>
                <w:rFonts w:ascii="Calibri" w:eastAsia="Calibri" w:hAnsi="Calibri"/>
                <w:lang w:val="ru-RU"/>
              </w:rPr>
            </w:pPr>
            <w:r w:rsidRPr="00807014">
              <w:rPr>
                <w:rFonts w:ascii="Calibri" w:eastAsia="Calibri" w:hAnsi="Calibri"/>
                <w:lang w:val="ru-RU"/>
              </w:rPr>
              <w:t>42</w:t>
            </w:r>
          </w:p>
        </w:tc>
        <w:tc>
          <w:tcPr>
            <w:tcW w:w="992" w:type="dxa"/>
            <w:vAlign w:val="center"/>
          </w:tcPr>
          <w:p w:rsidR="00807014" w:rsidRPr="00807014" w:rsidRDefault="00807014" w:rsidP="00807014">
            <w:pPr>
              <w:widowControl/>
              <w:jc w:val="center"/>
              <w:rPr>
                <w:rFonts w:ascii="Calibri" w:eastAsia="Calibri" w:hAnsi="Calibri"/>
                <w:lang w:val="ru-RU"/>
              </w:rPr>
            </w:pPr>
            <w:r w:rsidRPr="00807014">
              <w:rPr>
                <w:rFonts w:ascii="Calibri" w:eastAsia="Calibri" w:hAnsi="Calibri"/>
                <w:lang w:val="ru-RU"/>
              </w:rPr>
              <w:t>42</w:t>
            </w:r>
          </w:p>
        </w:tc>
        <w:tc>
          <w:tcPr>
            <w:tcW w:w="993" w:type="dxa"/>
            <w:vAlign w:val="center"/>
          </w:tcPr>
          <w:p w:rsidR="00807014" w:rsidRPr="00807014" w:rsidRDefault="00807014" w:rsidP="00807014">
            <w:pPr>
              <w:widowControl/>
              <w:jc w:val="center"/>
              <w:rPr>
                <w:rFonts w:ascii="Calibri" w:eastAsia="Calibri" w:hAnsi="Calibri"/>
                <w:lang w:val="ru-RU"/>
              </w:rPr>
            </w:pPr>
            <w:r w:rsidRPr="00807014">
              <w:rPr>
                <w:rFonts w:ascii="Calibri" w:eastAsia="Calibri" w:hAnsi="Calibri"/>
                <w:lang w:val="ru-RU"/>
              </w:rPr>
              <w:t>0</w:t>
            </w:r>
          </w:p>
        </w:tc>
      </w:tr>
      <w:tr w:rsidR="00807014" w:rsidRPr="004D6987" w:rsidTr="00807014">
        <w:trPr>
          <w:trHeight w:val="163"/>
        </w:trPr>
        <w:tc>
          <w:tcPr>
            <w:tcW w:w="534" w:type="dxa"/>
            <w:shd w:val="clear" w:color="auto" w:fill="FFC000"/>
            <w:vAlign w:val="center"/>
          </w:tcPr>
          <w:p w:rsidR="00807014" w:rsidRPr="00807014" w:rsidRDefault="00807014" w:rsidP="00807014">
            <w:pPr>
              <w:widowControl/>
              <w:jc w:val="center"/>
              <w:rPr>
                <w:rFonts w:ascii="Calibri" w:eastAsia="Calibri" w:hAnsi="Calibri"/>
                <w:b/>
                <w:sz w:val="20"/>
                <w:szCs w:val="20"/>
                <w:lang w:val="ru-RU"/>
              </w:rPr>
            </w:pPr>
            <w:r w:rsidRPr="00807014">
              <w:rPr>
                <w:rFonts w:ascii="Calibri" w:eastAsia="Calibri" w:hAnsi="Calibri"/>
                <w:b/>
                <w:sz w:val="20"/>
                <w:szCs w:val="20"/>
                <w:lang w:val="ru-RU"/>
              </w:rPr>
              <w:t>2.</w:t>
            </w:r>
          </w:p>
        </w:tc>
        <w:tc>
          <w:tcPr>
            <w:tcW w:w="9639" w:type="dxa"/>
            <w:gridSpan w:val="7"/>
            <w:shd w:val="clear" w:color="auto" w:fill="FFC000"/>
            <w:vAlign w:val="center"/>
          </w:tcPr>
          <w:p w:rsidR="00807014" w:rsidRPr="00807014" w:rsidRDefault="00807014" w:rsidP="00807014">
            <w:pPr>
              <w:widowControl/>
              <w:autoSpaceDE w:val="0"/>
              <w:autoSpaceDN w:val="0"/>
              <w:adjustRightInd w:val="0"/>
              <w:jc w:val="center"/>
              <w:rPr>
                <w:rFonts w:ascii="Calibri" w:eastAsia="Calibri" w:hAnsi="Calibri"/>
                <w:b/>
                <w:bCs/>
                <w:lang w:val="ru-RU"/>
              </w:rPr>
            </w:pPr>
            <w:r w:rsidRPr="00807014">
              <w:rPr>
                <w:rFonts w:ascii="Calibri" w:eastAsia="Calibri" w:hAnsi="Calibri"/>
                <w:b/>
                <w:bCs/>
                <w:lang w:val="ru-RU"/>
              </w:rPr>
              <w:t>Показатель надежности и бесперебойности водоотведения</w:t>
            </w:r>
          </w:p>
        </w:tc>
      </w:tr>
      <w:tr w:rsidR="00807014" w:rsidRPr="00807014" w:rsidTr="00807014">
        <w:trPr>
          <w:trHeight w:val="163"/>
        </w:trPr>
        <w:tc>
          <w:tcPr>
            <w:tcW w:w="534" w:type="dxa"/>
            <w:shd w:val="clear" w:color="auto" w:fill="auto"/>
            <w:vAlign w:val="center"/>
          </w:tcPr>
          <w:p w:rsidR="00807014" w:rsidRPr="00807014" w:rsidRDefault="00807014" w:rsidP="00807014">
            <w:pPr>
              <w:widowControl/>
              <w:jc w:val="center"/>
              <w:rPr>
                <w:rFonts w:ascii="Calibri" w:eastAsia="Calibri" w:hAnsi="Calibri"/>
                <w:sz w:val="20"/>
                <w:szCs w:val="20"/>
                <w:lang w:val="ru-RU"/>
              </w:rPr>
            </w:pPr>
            <w:r w:rsidRPr="00807014">
              <w:rPr>
                <w:rFonts w:ascii="Calibri" w:eastAsia="Calibri" w:hAnsi="Calibri"/>
                <w:sz w:val="20"/>
                <w:szCs w:val="20"/>
                <w:lang w:val="ru-RU"/>
              </w:rPr>
              <w:t>2.1.</w:t>
            </w:r>
          </w:p>
        </w:tc>
        <w:tc>
          <w:tcPr>
            <w:tcW w:w="3402" w:type="dxa"/>
            <w:shd w:val="clear" w:color="auto" w:fill="auto"/>
            <w:vAlign w:val="center"/>
          </w:tcPr>
          <w:p w:rsidR="00807014" w:rsidRPr="00807014" w:rsidRDefault="00807014" w:rsidP="00807014">
            <w:pPr>
              <w:widowControl/>
              <w:autoSpaceDE w:val="0"/>
              <w:autoSpaceDN w:val="0"/>
              <w:adjustRightInd w:val="0"/>
              <w:rPr>
                <w:rFonts w:ascii="Calibri" w:eastAsia="Calibri" w:hAnsi="Calibri"/>
                <w:lang w:val="ru-RU"/>
              </w:rPr>
            </w:pPr>
            <w:r w:rsidRPr="00807014">
              <w:rPr>
                <w:rFonts w:ascii="Calibri" w:eastAsia="Calibri" w:hAnsi="Calibri"/>
                <w:lang w:val="ru-RU"/>
              </w:rPr>
              <w:t>Удельное количество аварий и засоров в расчете на протяженность канализационной сети в год</w:t>
            </w:r>
          </w:p>
        </w:tc>
        <w:tc>
          <w:tcPr>
            <w:tcW w:w="1275" w:type="dxa"/>
            <w:shd w:val="clear" w:color="auto" w:fill="auto"/>
            <w:vAlign w:val="center"/>
          </w:tcPr>
          <w:p w:rsidR="00807014" w:rsidRPr="00807014" w:rsidRDefault="00807014" w:rsidP="00807014">
            <w:pPr>
              <w:widowControl/>
              <w:jc w:val="center"/>
              <w:rPr>
                <w:rFonts w:ascii="Calibri" w:eastAsia="Calibri" w:hAnsi="Calibri"/>
                <w:lang w:val="ru-RU"/>
              </w:rPr>
            </w:pPr>
            <w:r w:rsidRPr="00807014">
              <w:rPr>
                <w:rFonts w:ascii="Calibri" w:eastAsia="Calibri" w:hAnsi="Calibri"/>
                <w:lang w:val="ru-RU"/>
              </w:rPr>
              <w:t>Ед./км</w:t>
            </w:r>
          </w:p>
        </w:tc>
        <w:tc>
          <w:tcPr>
            <w:tcW w:w="993" w:type="dxa"/>
            <w:shd w:val="clear" w:color="auto" w:fill="auto"/>
            <w:vAlign w:val="center"/>
          </w:tcPr>
          <w:p w:rsidR="00807014" w:rsidRPr="00807014" w:rsidRDefault="00807014" w:rsidP="00807014">
            <w:pPr>
              <w:widowControl/>
              <w:jc w:val="center"/>
              <w:rPr>
                <w:rFonts w:ascii="Calibri" w:eastAsia="Calibri" w:hAnsi="Calibri"/>
                <w:lang w:val="ru-RU"/>
              </w:rPr>
            </w:pPr>
            <w:r w:rsidRPr="00807014">
              <w:rPr>
                <w:rFonts w:ascii="Calibri" w:eastAsia="Calibri" w:hAnsi="Calibri"/>
                <w:lang w:val="ru-RU"/>
              </w:rPr>
              <w:t>-</w:t>
            </w:r>
          </w:p>
        </w:tc>
        <w:tc>
          <w:tcPr>
            <w:tcW w:w="992" w:type="dxa"/>
            <w:vAlign w:val="center"/>
          </w:tcPr>
          <w:p w:rsidR="00807014" w:rsidRPr="00807014" w:rsidRDefault="00807014" w:rsidP="00807014">
            <w:pPr>
              <w:widowControl/>
              <w:jc w:val="center"/>
              <w:rPr>
                <w:rFonts w:ascii="Calibri" w:eastAsia="Calibri" w:hAnsi="Calibri"/>
                <w:lang w:val="ru-RU"/>
              </w:rPr>
            </w:pPr>
            <w:r w:rsidRPr="00807014">
              <w:rPr>
                <w:rFonts w:ascii="Calibri" w:eastAsia="Calibri" w:hAnsi="Calibri"/>
                <w:lang w:val="ru-RU"/>
              </w:rPr>
              <w:t>-</w:t>
            </w:r>
          </w:p>
        </w:tc>
        <w:tc>
          <w:tcPr>
            <w:tcW w:w="992" w:type="dxa"/>
            <w:vAlign w:val="center"/>
          </w:tcPr>
          <w:p w:rsidR="00807014" w:rsidRPr="00807014" w:rsidRDefault="00807014" w:rsidP="00807014">
            <w:pPr>
              <w:widowControl/>
              <w:jc w:val="center"/>
              <w:rPr>
                <w:rFonts w:ascii="Calibri" w:eastAsia="Calibri" w:hAnsi="Calibri"/>
                <w:lang w:val="ru-RU"/>
              </w:rPr>
            </w:pPr>
            <w:r w:rsidRPr="00807014">
              <w:rPr>
                <w:rFonts w:ascii="Calibri" w:eastAsia="Calibri" w:hAnsi="Calibri"/>
                <w:lang w:val="ru-RU"/>
              </w:rPr>
              <w:t>-</w:t>
            </w:r>
          </w:p>
        </w:tc>
        <w:tc>
          <w:tcPr>
            <w:tcW w:w="992" w:type="dxa"/>
            <w:vAlign w:val="center"/>
          </w:tcPr>
          <w:p w:rsidR="00807014" w:rsidRPr="00807014" w:rsidRDefault="00807014" w:rsidP="00807014">
            <w:pPr>
              <w:widowControl/>
              <w:jc w:val="center"/>
              <w:rPr>
                <w:rFonts w:ascii="Calibri" w:eastAsia="Calibri" w:hAnsi="Calibri"/>
                <w:lang w:val="ru-RU"/>
              </w:rPr>
            </w:pPr>
            <w:r w:rsidRPr="00807014">
              <w:rPr>
                <w:rFonts w:ascii="Calibri" w:eastAsia="Calibri" w:hAnsi="Calibri"/>
                <w:lang w:val="ru-RU"/>
              </w:rPr>
              <w:t>-</w:t>
            </w:r>
          </w:p>
        </w:tc>
        <w:tc>
          <w:tcPr>
            <w:tcW w:w="993" w:type="dxa"/>
            <w:vAlign w:val="center"/>
          </w:tcPr>
          <w:p w:rsidR="00807014" w:rsidRPr="00807014" w:rsidRDefault="00807014" w:rsidP="00807014">
            <w:pPr>
              <w:widowControl/>
              <w:jc w:val="center"/>
              <w:rPr>
                <w:rFonts w:ascii="Calibri" w:eastAsia="Calibri" w:hAnsi="Calibri"/>
                <w:lang w:val="ru-RU"/>
              </w:rPr>
            </w:pPr>
            <w:r w:rsidRPr="00807014">
              <w:rPr>
                <w:rFonts w:ascii="Calibri" w:eastAsia="Calibri" w:hAnsi="Calibri"/>
                <w:lang w:val="ru-RU"/>
              </w:rPr>
              <w:t>-</w:t>
            </w:r>
          </w:p>
        </w:tc>
      </w:tr>
      <w:tr w:rsidR="00807014" w:rsidRPr="00807014" w:rsidTr="00807014">
        <w:trPr>
          <w:trHeight w:val="134"/>
        </w:trPr>
        <w:tc>
          <w:tcPr>
            <w:tcW w:w="534" w:type="dxa"/>
            <w:shd w:val="clear" w:color="auto" w:fill="FFC000"/>
            <w:vAlign w:val="center"/>
          </w:tcPr>
          <w:p w:rsidR="00807014" w:rsidRPr="00807014" w:rsidRDefault="00807014" w:rsidP="00807014">
            <w:pPr>
              <w:widowControl/>
              <w:jc w:val="center"/>
              <w:rPr>
                <w:rFonts w:ascii="Calibri" w:eastAsia="Calibri" w:hAnsi="Calibri"/>
                <w:b/>
                <w:sz w:val="20"/>
                <w:szCs w:val="20"/>
                <w:lang w:val="ru-RU"/>
              </w:rPr>
            </w:pPr>
            <w:r w:rsidRPr="00807014">
              <w:rPr>
                <w:rFonts w:ascii="Calibri" w:eastAsia="Calibri" w:hAnsi="Calibri"/>
                <w:b/>
                <w:sz w:val="20"/>
                <w:szCs w:val="20"/>
                <w:lang w:val="ru-RU"/>
              </w:rPr>
              <w:t>3.</w:t>
            </w:r>
          </w:p>
        </w:tc>
        <w:tc>
          <w:tcPr>
            <w:tcW w:w="9639" w:type="dxa"/>
            <w:gridSpan w:val="7"/>
            <w:shd w:val="clear" w:color="auto" w:fill="FFC000"/>
            <w:vAlign w:val="center"/>
          </w:tcPr>
          <w:p w:rsidR="00807014" w:rsidRPr="00807014" w:rsidRDefault="00807014" w:rsidP="00807014">
            <w:pPr>
              <w:widowControl/>
              <w:autoSpaceDE w:val="0"/>
              <w:autoSpaceDN w:val="0"/>
              <w:adjustRightInd w:val="0"/>
              <w:jc w:val="center"/>
              <w:rPr>
                <w:rFonts w:ascii="Calibri" w:eastAsia="Calibri" w:hAnsi="Calibri"/>
                <w:b/>
                <w:bCs/>
                <w:lang w:val="ru-RU"/>
              </w:rPr>
            </w:pPr>
            <w:r w:rsidRPr="00807014">
              <w:rPr>
                <w:rFonts w:ascii="Calibri" w:eastAsia="Calibri" w:hAnsi="Calibri"/>
                <w:b/>
                <w:bCs/>
                <w:lang w:val="ru-RU"/>
              </w:rPr>
              <w:t>Показатели энергетической эффективности</w:t>
            </w:r>
          </w:p>
        </w:tc>
      </w:tr>
      <w:tr w:rsidR="00807014" w:rsidRPr="00807014" w:rsidTr="00807014">
        <w:trPr>
          <w:trHeight w:val="147"/>
        </w:trPr>
        <w:tc>
          <w:tcPr>
            <w:tcW w:w="534" w:type="dxa"/>
            <w:shd w:val="clear" w:color="auto" w:fill="auto"/>
            <w:vAlign w:val="center"/>
          </w:tcPr>
          <w:p w:rsidR="00807014" w:rsidRPr="00807014" w:rsidRDefault="00807014" w:rsidP="00807014">
            <w:pPr>
              <w:widowControl/>
              <w:jc w:val="center"/>
              <w:rPr>
                <w:rFonts w:ascii="Calibri" w:eastAsia="Calibri" w:hAnsi="Calibri"/>
                <w:sz w:val="20"/>
                <w:szCs w:val="20"/>
                <w:lang w:val="ru-RU"/>
              </w:rPr>
            </w:pPr>
            <w:r w:rsidRPr="00807014">
              <w:rPr>
                <w:rFonts w:ascii="Calibri" w:eastAsia="Calibri" w:hAnsi="Calibri"/>
                <w:sz w:val="20"/>
                <w:szCs w:val="20"/>
                <w:lang w:val="ru-RU"/>
              </w:rPr>
              <w:t>3.1.</w:t>
            </w:r>
          </w:p>
        </w:tc>
        <w:tc>
          <w:tcPr>
            <w:tcW w:w="3402" w:type="dxa"/>
            <w:shd w:val="clear" w:color="auto" w:fill="auto"/>
          </w:tcPr>
          <w:p w:rsidR="00807014" w:rsidRPr="00807014" w:rsidRDefault="00807014" w:rsidP="00807014">
            <w:pPr>
              <w:widowControl/>
              <w:autoSpaceDE w:val="0"/>
              <w:autoSpaceDN w:val="0"/>
              <w:adjustRightInd w:val="0"/>
              <w:jc w:val="both"/>
              <w:rPr>
                <w:rFonts w:ascii="Calibri" w:hAnsi="Calibri" w:cs="Calibri"/>
                <w:lang w:val="ru-RU" w:eastAsia="ru-RU"/>
              </w:rPr>
            </w:pPr>
            <w:r w:rsidRPr="00807014">
              <w:rPr>
                <w:rFonts w:ascii="Calibri" w:hAnsi="Calibri" w:cs="Calibri"/>
                <w:lang w:val="ru-RU" w:eastAsia="ru-RU"/>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1275" w:type="dxa"/>
            <w:shd w:val="clear" w:color="auto" w:fill="auto"/>
            <w:vAlign w:val="center"/>
          </w:tcPr>
          <w:p w:rsidR="00807014" w:rsidRPr="00807014" w:rsidRDefault="00807014" w:rsidP="00807014">
            <w:pPr>
              <w:widowControl/>
              <w:jc w:val="center"/>
              <w:rPr>
                <w:rFonts w:ascii="Calibri" w:eastAsia="Calibri" w:hAnsi="Calibri"/>
                <w:lang w:val="ru-RU"/>
              </w:rPr>
            </w:pPr>
            <w:r w:rsidRPr="00807014">
              <w:rPr>
                <w:rFonts w:ascii="Calibri" w:eastAsia="Calibri" w:hAnsi="Calibri"/>
                <w:lang w:val="ru-RU"/>
              </w:rPr>
              <w:t>кВт*ч/куб. м</w:t>
            </w:r>
          </w:p>
        </w:tc>
        <w:tc>
          <w:tcPr>
            <w:tcW w:w="993" w:type="dxa"/>
            <w:shd w:val="clear" w:color="auto" w:fill="auto"/>
            <w:vAlign w:val="center"/>
          </w:tcPr>
          <w:p w:rsidR="00807014" w:rsidRPr="00807014" w:rsidRDefault="00C16DB3" w:rsidP="00807014">
            <w:pPr>
              <w:widowControl/>
              <w:jc w:val="center"/>
              <w:rPr>
                <w:rFonts w:ascii="Calibri" w:eastAsia="Calibri" w:hAnsi="Calibri"/>
                <w:lang w:val="ru-RU"/>
              </w:rPr>
            </w:pPr>
            <w:r>
              <w:rPr>
                <w:rFonts w:ascii="Calibri" w:eastAsia="Calibri" w:hAnsi="Calibri"/>
                <w:lang w:val="ru-RU"/>
              </w:rPr>
              <w:t>0,0</w:t>
            </w:r>
          </w:p>
        </w:tc>
        <w:tc>
          <w:tcPr>
            <w:tcW w:w="992" w:type="dxa"/>
            <w:vAlign w:val="center"/>
          </w:tcPr>
          <w:p w:rsidR="00807014" w:rsidRPr="00807014" w:rsidRDefault="00C16DB3" w:rsidP="00807014">
            <w:pPr>
              <w:widowControl/>
              <w:jc w:val="center"/>
              <w:rPr>
                <w:rFonts w:ascii="Calibri" w:eastAsia="Calibri" w:hAnsi="Calibri"/>
                <w:lang w:val="ru-RU"/>
              </w:rPr>
            </w:pPr>
            <w:r>
              <w:rPr>
                <w:rFonts w:ascii="Calibri" w:eastAsia="Calibri" w:hAnsi="Calibri"/>
                <w:lang w:val="ru-RU"/>
              </w:rPr>
              <w:t>1,01</w:t>
            </w:r>
          </w:p>
        </w:tc>
        <w:tc>
          <w:tcPr>
            <w:tcW w:w="992" w:type="dxa"/>
            <w:vAlign w:val="center"/>
          </w:tcPr>
          <w:p w:rsidR="00807014" w:rsidRPr="00807014" w:rsidRDefault="00C16DB3" w:rsidP="00807014">
            <w:pPr>
              <w:widowControl/>
              <w:jc w:val="center"/>
              <w:rPr>
                <w:rFonts w:ascii="Calibri" w:eastAsia="Calibri" w:hAnsi="Calibri"/>
                <w:lang w:val="ru-RU"/>
              </w:rPr>
            </w:pPr>
            <w:r>
              <w:rPr>
                <w:rFonts w:ascii="Calibri" w:eastAsia="Calibri" w:hAnsi="Calibri"/>
                <w:lang w:val="ru-RU"/>
              </w:rPr>
              <w:t>1,01</w:t>
            </w:r>
          </w:p>
        </w:tc>
        <w:tc>
          <w:tcPr>
            <w:tcW w:w="992" w:type="dxa"/>
            <w:vAlign w:val="center"/>
          </w:tcPr>
          <w:p w:rsidR="00807014" w:rsidRPr="00807014" w:rsidRDefault="00C16DB3" w:rsidP="00807014">
            <w:pPr>
              <w:widowControl/>
              <w:jc w:val="center"/>
              <w:rPr>
                <w:rFonts w:ascii="Calibri" w:eastAsia="Calibri" w:hAnsi="Calibri"/>
                <w:lang w:val="ru-RU"/>
              </w:rPr>
            </w:pPr>
            <w:r>
              <w:rPr>
                <w:rFonts w:ascii="Calibri" w:eastAsia="Calibri" w:hAnsi="Calibri"/>
                <w:lang w:val="ru-RU"/>
              </w:rPr>
              <w:t>1,01</w:t>
            </w:r>
          </w:p>
        </w:tc>
        <w:tc>
          <w:tcPr>
            <w:tcW w:w="993" w:type="dxa"/>
            <w:vAlign w:val="center"/>
          </w:tcPr>
          <w:p w:rsidR="00807014" w:rsidRPr="00807014" w:rsidRDefault="00C16DB3" w:rsidP="00807014">
            <w:pPr>
              <w:widowControl/>
              <w:jc w:val="center"/>
              <w:rPr>
                <w:rFonts w:ascii="Calibri" w:eastAsia="Calibri" w:hAnsi="Calibri"/>
                <w:lang w:val="ru-RU"/>
              </w:rPr>
            </w:pPr>
            <w:r>
              <w:rPr>
                <w:rFonts w:ascii="Calibri" w:eastAsia="Calibri" w:hAnsi="Calibri"/>
                <w:lang w:val="ru-RU"/>
              </w:rPr>
              <w:t>1,0</w:t>
            </w:r>
          </w:p>
        </w:tc>
      </w:tr>
      <w:tr w:rsidR="00C16DB3" w:rsidRPr="00807014" w:rsidTr="00807014">
        <w:trPr>
          <w:trHeight w:val="163"/>
        </w:trPr>
        <w:tc>
          <w:tcPr>
            <w:tcW w:w="534" w:type="dxa"/>
            <w:shd w:val="clear" w:color="auto" w:fill="auto"/>
            <w:vAlign w:val="center"/>
          </w:tcPr>
          <w:p w:rsidR="00C16DB3" w:rsidRPr="00807014" w:rsidRDefault="00C16DB3" w:rsidP="00C16DB3">
            <w:pPr>
              <w:widowControl/>
              <w:jc w:val="center"/>
              <w:rPr>
                <w:rFonts w:ascii="Calibri" w:eastAsia="Calibri" w:hAnsi="Calibri"/>
                <w:sz w:val="20"/>
                <w:szCs w:val="20"/>
                <w:lang w:val="ru-RU"/>
              </w:rPr>
            </w:pPr>
            <w:r w:rsidRPr="00807014">
              <w:rPr>
                <w:rFonts w:ascii="Calibri" w:eastAsia="Calibri" w:hAnsi="Calibri"/>
                <w:sz w:val="20"/>
                <w:szCs w:val="20"/>
                <w:lang w:val="ru-RU"/>
              </w:rPr>
              <w:t>3.2.</w:t>
            </w:r>
          </w:p>
        </w:tc>
        <w:tc>
          <w:tcPr>
            <w:tcW w:w="3402" w:type="dxa"/>
            <w:shd w:val="clear" w:color="auto" w:fill="auto"/>
          </w:tcPr>
          <w:p w:rsidR="00C16DB3" w:rsidRPr="00807014" w:rsidRDefault="00C16DB3" w:rsidP="00C16DB3">
            <w:pPr>
              <w:widowControl/>
              <w:autoSpaceDE w:val="0"/>
              <w:autoSpaceDN w:val="0"/>
              <w:adjustRightInd w:val="0"/>
              <w:jc w:val="both"/>
              <w:rPr>
                <w:rFonts w:ascii="Calibri" w:hAnsi="Calibri" w:cs="Calibri"/>
                <w:bCs/>
                <w:lang w:val="ru-RU" w:eastAsia="ru-RU"/>
              </w:rPr>
            </w:pPr>
            <w:r w:rsidRPr="00807014">
              <w:rPr>
                <w:rFonts w:ascii="Calibri" w:hAnsi="Calibri" w:cs="Calibri"/>
                <w:lang w:val="ru-RU"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275" w:type="dxa"/>
            <w:shd w:val="clear" w:color="auto" w:fill="auto"/>
            <w:vAlign w:val="center"/>
          </w:tcPr>
          <w:p w:rsidR="00C16DB3" w:rsidRPr="00807014" w:rsidRDefault="00C16DB3" w:rsidP="00C16DB3">
            <w:pPr>
              <w:widowControl/>
              <w:jc w:val="center"/>
              <w:rPr>
                <w:rFonts w:ascii="Calibri" w:eastAsia="Calibri" w:hAnsi="Calibri"/>
                <w:lang w:val="ru-RU"/>
              </w:rPr>
            </w:pPr>
            <w:r w:rsidRPr="00807014">
              <w:rPr>
                <w:rFonts w:ascii="Calibri" w:eastAsia="Calibri" w:hAnsi="Calibri"/>
                <w:bCs/>
                <w:lang w:val="ru-RU"/>
              </w:rPr>
              <w:t>кВт*ч/куб. м</w:t>
            </w:r>
          </w:p>
        </w:tc>
        <w:tc>
          <w:tcPr>
            <w:tcW w:w="993" w:type="dxa"/>
            <w:shd w:val="clear" w:color="auto" w:fill="auto"/>
            <w:vAlign w:val="center"/>
          </w:tcPr>
          <w:p w:rsidR="00C16DB3" w:rsidRPr="00807014" w:rsidRDefault="00C16DB3" w:rsidP="00C16DB3">
            <w:pPr>
              <w:widowControl/>
              <w:jc w:val="center"/>
              <w:rPr>
                <w:rFonts w:ascii="Calibri" w:eastAsia="Calibri" w:hAnsi="Calibri"/>
                <w:lang w:val="ru-RU"/>
              </w:rPr>
            </w:pPr>
            <w:r w:rsidRPr="00807014">
              <w:rPr>
                <w:rFonts w:ascii="Calibri" w:eastAsia="Calibri" w:hAnsi="Calibri"/>
                <w:lang w:val="ru-RU"/>
              </w:rPr>
              <w:t>0,32</w:t>
            </w:r>
          </w:p>
        </w:tc>
        <w:tc>
          <w:tcPr>
            <w:tcW w:w="992" w:type="dxa"/>
            <w:vAlign w:val="center"/>
          </w:tcPr>
          <w:p w:rsidR="00C16DB3" w:rsidRPr="00807014" w:rsidRDefault="00C16DB3" w:rsidP="00C16DB3">
            <w:pPr>
              <w:widowControl/>
              <w:jc w:val="center"/>
              <w:rPr>
                <w:rFonts w:ascii="Calibri" w:eastAsia="Calibri" w:hAnsi="Calibri"/>
                <w:lang w:val="ru-RU"/>
              </w:rPr>
            </w:pPr>
            <w:r w:rsidRPr="00807014">
              <w:rPr>
                <w:rFonts w:ascii="Calibri" w:eastAsia="Calibri" w:hAnsi="Calibri"/>
                <w:lang w:val="ru-RU"/>
              </w:rPr>
              <w:t>0,32</w:t>
            </w:r>
          </w:p>
        </w:tc>
        <w:tc>
          <w:tcPr>
            <w:tcW w:w="992" w:type="dxa"/>
            <w:vAlign w:val="center"/>
          </w:tcPr>
          <w:p w:rsidR="00C16DB3" w:rsidRPr="00807014" w:rsidRDefault="00C16DB3" w:rsidP="00C16DB3">
            <w:pPr>
              <w:widowControl/>
              <w:jc w:val="center"/>
              <w:rPr>
                <w:rFonts w:ascii="Calibri" w:eastAsia="Calibri" w:hAnsi="Calibri"/>
                <w:lang w:val="ru-RU"/>
              </w:rPr>
            </w:pPr>
            <w:r w:rsidRPr="00807014">
              <w:rPr>
                <w:rFonts w:ascii="Calibri" w:eastAsia="Calibri" w:hAnsi="Calibri"/>
                <w:lang w:val="ru-RU"/>
              </w:rPr>
              <w:t>0,32</w:t>
            </w:r>
          </w:p>
        </w:tc>
        <w:tc>
          <w:tcPr>
            <w:tcW w:w="992" w:type="dxa"/>
            <w:vAlign w:val="center"/>
          </w:tcPr>
          <w:p w:rsidR="00C16DB3" w:rsidRPr="00807014" w:rsidRDefault="00C16DB3" w:rsidP="00C16DB3">
            <w:pPr>
              <w:widowControl/>
              <w:jc w:val="center"/>
              <w:rPr>
                <w:rFonts w:ascii="Calibri" w:eastAsia="Calibri" w:hAnsi="Calibri"/>
                <w:lang w:val="ru-RU"/>
              </w:rPr>
            </w:pPr>
            <w:r w:rsidRPr="00807014">
              <w:rPr>
                <w:rFonts w:ascii="Calibri" w:eastAsia="Calibri" w:hAnsi="Calibri"/>
                <w:lang w:val="ru-RU"/>
              </w:rPr>
              <w:t>0,31</w:t>
            </w:r>
          </w:p>
        </w:tc>
        <w:tc>
          <w:tcPr>
            <w:tcW w:w="993" w:type="dxa"/>
            <w:vAlign w:val="center"/>
          </w:tcPr>
          <w:p w:rsidR="00C16DB3" w:rsidRPr="00807014" w:rsidRDefault="00C16DB3" w:rsidP="00C16DB3">
            <w:pPr>
              <w:widowControl/>
              <w:jc w:val="center"/>
              <w:rPr>
                <w:rFonts w:ascii="Calibri" w:eastAsia="Calibri" w:hAnsi="Calibri"/>
                <w:lang w:val="ru-RU"/>
              </w:rPr>
            </w:pPr>
            <w:r w:rsidRPr="00807014">
              <w:rPr>
                <w:rFonts w:ascii="Calibri" w:eastAsia="Calibri" w:hAnsi="Calibri"/>
                <w:lang w:val="ru-RU"/>
              </w:rPr>
              <w:t>0,31</w:t>
            </w:r>
          </w:p>
        </w:tc>
      </w:tr>
    </w:tbl>
    <w:p w:rsidR="00807014" w:rsidRDefault="00807014" w:rsidP="003D4DF4">
      <w:pPr>
        <w:pStyle w:val="a3"/>
        <w:spacing w:line="276" w:lineRule="auto"/>
        <w:ind w:right="132"/>
        <w:jc w:val="both"/>
        <w:rPr>
          <w:rFonts w:asciiTheme="minorHAnsi" w:hAnsiTheme="minorHAnsi"/>
          <w:sz w:val="20"/>
          <w:szCs w:val="20"/>
          <w:lang w:val="ru-RU"/>
        </w:rPr>
      </w:pPr>
    </w:p>
    <w:p w:rsidR="00807014" w:rsidRPr="003D4DF4" w:rsidRDefault="00807014" w:rsidP="003D4DF4">
      <w:pPr>
        <w:pStyle w:val="a3"/>
        <w:spacing w:line="276" w:lineRule="auto"/>
        <w:ind w:right="132"/>
        <w:jc w:val="both"/>
        <w:rPr>
          <w:rFonts w:asciiTheme="minorHAnsi" w:hAnsiTheme="minorHAnsi"/>
          <w:sz w:val="20"/>
          <w:szCs w:val="20"/>
          <w:lang w:val="ru-RU"/>
        </w:rPr>
      </w:pPr>
    </w:p>
    <w:p w:rsidR="003838C4" w:rsidRPr="0067639C" w:rsidRDefault="003838C4" w:rsidP="003838C4">
      <w:pPr>
        <w:pStyle w:val="1"/>
        <w:spacing w:before="65" w:line="276" w:lineRule="auto"/>
        <w:ind w:left="142" w:right="132" w:firstLine="254"/>
        <w:jc w:val="center"/>
        <w:rPr>
          <w:rFonts w:asciiTheme="minorHAnsi" w:hAnsiTheme="minorHAnsi"/>
          <w:sz w:val="24"/>
          <w:szCs w:val="24"/>
          <w:lang w:val="ru-RU"/>
        </w:rPr>
      </w:pPr>
      <w:bookmarkStart w:id="242" w:name="_bookmark86"/>
      <w:bookmarkStart w:id="243" w:name="_Toc15291987"/>
      <w:bookmarkStart w:id="244" w:name="_Toc21954570"/>
      <w:bookmarkEnd w:id="242"/>
      <w:r w:rsidRPr="0067639C">
        <w:rPr>
          <w:rFonts w:asciiTheme="minorHAnsi" w:hAnsiTheme="minorHAnsi"/>
          <w:sz w:val="24"/>
          <w:szCs w:val="24"/>
          <w:lang w:val="ru-RU"/>
        </w:rPr>
        <w:lastRenderedPageBreak/>
        <w:t>РАЗДЕЛ 8. ПЕРЕЧЕНЬ ВЫЯВЛЕННЫХ БЕСХОЗЯЙНЫХ ОБЪЕКТОВ ЦЕНТРАЛИЗОВАННОЙ СИСТЕМЫ ВОДООТВЕДЕНИЯ И ПЕРЕЧЕНЬ ОРГАНИЗАЦИЙ, УПОЛНОМОЧЕННЫХ НА ИХ ЭКСПЛУАТАЦИЮ</w:t>
      </w:r>
      <w:bookmarkEnd w:id="243"/>
      <w:bookmarkEnd w:id="244"/>
    </w:p>
    <w:p w:rsidR="003838C4" w:rsidRPr="00995B26" w:rsidRDefault="003838C4" w:rsidP="003838C4">
      <w:pPr>
        <w:pStyle w:val="a3"/>
        <w:spacing w:line="276" w:lineRule="auto"/>
        <w:ind w:left="112" w:right="100" w:firstLine="566"/>
        <w:jc w:val="both"/>
        <w:rPr>
          <w:rFonts w:asciiTheme="minorHAnsi" w:hAnsiTheme="minorHAnsi"/>
          <w:sz w:val="24"/>
          <w:szCs w:val="24"/>
          <w:lang w:val="ru-RU"/>
        </w:rPr>
      </w:pPr>
      <w:r w:rsidRPr="00995B26">
        <w:rPr>
          <w:rFonts w:asciiTheme="minorHAnsi" w:hAnsiTheme="minorHAnsi"/>
          <w:sz w:val="24"/>
          <w:szCs w:val="24"/>
          <w:lang w:val="ru-RU"/>
        </w:rPr>
        <w:t>Раздел содержит перечень выявленных бесхозяйных объектов централизованной системы водоотведения, в том числе канализа</w:t>
      </w:r>
      <w:r>
        <w:rPr>
          <w:rFonts w:asciiTheme="minorHAnsi" w:hAnsiTheme="minorHAnsi"/>
          <w:sz w:val="24"/>
          <w:szCs w:val="24"/>
          <w:lang w:val="ru-RU"/>
        </w:rPr>
        <w:t>ционных сетей (в случае их выяв</w:t>
      </w:r>
      <w:r w:rsidRPr="00995B26">
        <w:rPr>
          <w:rFonts w:asciiTheme="minorHAnsi" w:hAnsiTheme="minorHAnsi"/>
          <w:sz w:val="24"/>
          <w:szCs w:val="24"/>
          <w:lang w:val="ru-RU"/>
        </w:rPr>
        <w:t>ления), а также перечень организаций, эксплуатирующих такие объекты.</w:t>
      </w:r>
    </w:p>
    <w:p w:rsidR="003838C4" w:rsidRPr="00995B26" w:rsidRDefault="003838C4" w:rsidP="003838C4">
      <w:pPr>
        <w:pStyle w:val="a3"/>
        <w:spacing w:before="1" w:line="276" w:lineRule="auto"/>
        <w:ind w:left="112" w:right="98" w:firstLine="566"/>
        <w:jc w:val="both"/>
        <w:rPr>
          <w:rFonts w:asciiTheme="minorHAnsi" w:hAnsiTheme="minorHAnsi"/>
          <w:sz w:val="24"/>
          <w:szCs w:val="24"/>
          <w:lang w:val="ru-RU"/>
        </w:rPr>
      </w:pPr>
      <w:r w:rsidRPr="00995B26">
        <w:rPr>
          <w:rFonts w:asciiTheme="minorHAnsi" w:hAnsiTheme="minorHAnsi"/>
          <w:sz w:val="24"/>
          <w:szCs w:val="24"/>
          <w:lang w:val="ru-RU"/>
        </w:rPr>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w:t>
      </w:r>
      <w:r w:rsidR="00807014">
        <w:rPr>
          <w:rFonts w:asciiTheme="minorHAnsi" w:hAnsiTheme="minorHAnsi"/>
          <w:sz w:val="24"/>
          <w:szCs w:val="24"/>
          <w:lang w:val="ru-RU"/>
        </w:rPr>
        <w:t>ООО «Водоканал города Покров»</w:t>
      </w:r>
      <w:r w:rsidRPr="00995B26">
        <w:rPr>
          <w:rFonts w:asciiTheme="minorHAnsi" w:hAnsiTheme="minorHAnsi"/>
          <w:sz w:val="24"/>
          <w:szCs w:val="24"/>
          <w:lang w:val="ru-RU"/>
        </w:rPr>
        <w:t xml:space="preserve"> в ходе осуществления технического обследования централизованных сетей</w:t>
      </w:r>
      <w:r w:rsidR="00807014">
        <w:rPr>
          <w:rFonts w:asciiTheme="minorHAnsi" w:hAnsiTheme="minorHAnsi"/>
          <w:sz w:val="24"/>
          <w:szCs w:val="24"/>
          <w:lang w:val="ru-RU"/>
        </w:rPr>
        <w:t xml:space="preserve"> и проведения ремонтных работ</w:t>
      </w:r>
      <w:r w:rsidRPr="00995B26">
        <w:rPr>
          <w:rFonts w:asciiTheme="minorHAnsi" w:hAnsiTheme="minorHAnsi"/>
          <w:sz w:val="24"/>
          <w:szCs w:val="24"/>
          <w:lang w:val="ru-RU"/>
        </w:rPr>
        <w:t>.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г. № 416-ФЗ «О водоснабжении и водоотведении».</w:t>
      </w:r>
    </w:p>
    <w:p w:rsidR="003838C4" w:rsidRPr="004F61CE" w:rsidRDefault="003838C4" w:rsidP="003838C4">
      <w:pPr>
        <w:pStyle w:val="a3"/>
        <w:spacing w:before="1" w:line="276" w:lineRule="auto"/>
        <w:ind w:left="112" w:right="98" w:firstLine="566"/>
        <w:jc w:val="both"/>
        <w:rPr>
          <w:rFonts w:asciiTheme="minorHAnsi" w:hAnsiTheme="minorHAnsi"/>
          <w:sz w:val="24"/>
          <w:szCs w:val="24"/>
          <w:lang w:val="ru-RU"/>
        </w:rPr>
      </w:pPr>
      <w:r w:rsidRPr="004F61CE">
        <w:rPr>
          <w:rFonts w:asciiTheme="minorHAnsi" w:hAnsiTheme="minorHAnsi"/>
          <w:sz w:val="24"/>
          <w:szCs w:val="24"/>
          <w:lang w:val="ru-RU"/>
        </w:rPr>
        <w:t xml:space="preserve">По данным </w:t>
      </w:r>
      <w:r w:rsidR="003D4DF4">
        <w:rPr>
          <w:rFonts w:asciiTheme="minorHAnsi" w:hAnsiTheme="minorHAnsi"/>
          <w:sz w:val="24"/>
          <w:szCs w:val="24"/>
          <w:lang w:val="ru-RU"/>
        </w:rPr>
        <w:t xml:space="preserve">Администрации </w:t>
      </w:r>
      <w:r w:rsidR="00807014">
        <w:rPr>
          <w:rFonts w:asciiTheme="minorHAnsi" w:hAnsiTheme="minorHAnsi"/>
          <w:sz w:val="24"/>
          <w:szCs w:val="24"/>
          <w:lang w:val="ru-RU"/>
        </w:rPr>
        <w:t>Петушинского</w:t>
      </w:r>
      <w:r w:rsidR="003D4DF4">
        <w:rPr>
          <w:rFonts w:asciiTheme="minorHAnsi" w:hAnsiTheme="minorHAnsi"/>
          <w:sz w:val="24"/>
          <w:szCs w:val="24"/>
          <w:lang w:val="ru-RU"/>
        </w:rPr>
        <w:t xml:space="preserve"> района Владимирской области</w:t>
      </w:r>
      <w:r w:rsidRPr="004F61CE">
        <w:rPr>
          <w:rFonts w:asciiTheme="minorHAnsi" w:hAnsiTheme="minorHAnsi"/>
          <w:sz w:val="24"/>
          <w:szCs w:val="24"/>
          <w:lang w:val="ru-RU"/>
        </w:rPr>
        <w:t xml:space="preserve"> по состоянию на 01.</w:t>
      </w:r>
      <w:r w:rsidR="00B35CAA">
        <w:rPr>
          <w:rFonts w:asciiTheme="minorHAnsi" w:hAnsiTheme="minorHAnsi"/>
          <w:sz w:val="24"/>
          <w:szCs w:val="24"/>
          <w:lang w:val="ru-RU"/>
        </w:rPr>
        <w:t>10</w:t>
      </w:r>
      <w:r w:rsidRPr="004F61CE">
        <w:rPr>
          <w:rFonts w:asciiTheme="minorHAnsi" w:hAnsiTheme="minorHAnsi"/>
          <w:sz w:val="24"/>
          <w:szCs w:val="24"/>
          <w:lang w:val="ru-RU"/>
        </w:rPr>
        <w:t>.2019 г. бесхозяйственные участки сетей</w:t>
      </w:r>
      <w:r w:rsidR="00B35CAA">
        <w:rPr>
          <w:rFonts w:asciiTheme="minorHAnsi" w:hAnsiTheme="minorHAnsi"/>
          <w:sz w:val="24"/>
          <w:szCs w:val="24"/>
          <w:lang w:val="ru-RU"/>
        </w:rPr>
        <w:t xml:space="preserve"> и объекты водоотведения</w:t>
      </w:r>
      <w:r w:rsidRPr="004F61CE">
        <w:rPr>
          <w:rFonts w:asciiTheme="minorHAnsi" w:hAnsiTheme="minorHAnsi"/>
          <w:sz w:val="24"/>
          <w:szCs w:val="24"/>
          <w:lang w:val="ru-RU"/>
        </w:rPr>
        <w:t xml:space="preserve"> на территории муниципального образования отсутствуют.</w:t>
      </w:r>
    </w:p>
    <w:p w:rsidR="003838C4" w:rsidRDefault="003838C4" w:rsidP="003838C4">
      <w:pPr>
        <w:pStyle w:val="a3"/>
        <w:spacing w:before="1" w:line="276" w:lineRule="auto"/>
        <w:ind w:left="112" w:right="101" w:firstLine="566"/>
        <w:jc w:val="both"/>
        <w:rPr>
          <w:rFonts w:asciiTheme="minorHAnsi" w:hAnsiTheme="minorHAnsi"/>
          <w:sz w:val="24"/>
          <w:szCs w:val="24"/>
          <w:lang w:val="ru-RU"/>
        </w:rPr>
      </w:pPr>
      <w:r w:rsidRPr="00995B26">
        <w:rPr>
          <w:rFonts w:asciiTheme="minorHAnsi" w:hAnsiTheme="minorHAnsi"/>
          <w:sz w:val="24"/>
          <w:szCs w:val="24"/>
          <w:lang w:val="ru-RU"/>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w:t>
      </w:r>
      <w:r w:rsidR="003D4DF4" w:rsidRPr="003D4DF4">
        <w:rPr>
          <w:rFonts w:asciiTheme="minorHAnsi" w:hAnsiTheme="minorHAnsi"/>
          <w:sz w:val="24"/>
          <w:szCs w:val="24"/>
          <w:lang w:val="ru-RU"/>
        </w:rPr>
        <w:t xml:space="preserve">Администрации </w:t>
      </w:r>
      <w:r w:rsidR="00B35CAA">
        <w:rPr>
          <w:rFonts w:asciiTheme="minorHAnsi" w:hAnsiTheme="minorHAnsi"/>
          <w:sz w:val="24"/>
          <w:szCs w:val="24"/>
          <w:lang w:val="ru-RU"/>
        </w:rPr>
        <w:t>Петушинского</w:t>
      </w:r>
      <w:r w:rsidR="003D4DF4" w:rsidRPr="003D4DF4">
        <w:rPr>
          <w:rFonts w:asciiTheme="minorHAnsi" w:hAnsiTheme="minorHAnsi"/>
          <w:sz w:val="24"/>
          <w:szCs w:val="24"/>
          <w:lang w:val="ru-RU"/>
        </w:rPr>
        <w:t xml:space="preserve"> района</w:t>
      </w:r>
      <w:r w:rsidRPr="00995B26">
        <w:rPr>
          <w:rFonts w:asciiTheme="minorHAnsi" w:hAnsiTheme="minorHAnsi"/>
          <w:sz w:val="24"/>
          <w:szCs w:val="24"/>
          <w:lang w:val="ru-RU"/>
        </w:rPr>
        <w:t>.</w:t>
      </w:r>
      <w:bookmarkStart w:id="245" w:name="_bookmark87"/>
      <w:bookmarkEnd w:id="245"/>
    </w:p>
    <w:p w:rsidR="003838C4" w:rsidRPr="00D703ED" w:rsidRDefault="003838C4" w:rsidP="00CD2B5B">
      <w:pPr>
        <w:spacing w:line="276" w:lineRule="auto"/>
        <w:ind w:firstLine="567"/>
        <w:jc w:val="both"/>
        <w:rPr>
          <w:rFonts w:ascii="Calibri" w:hAnsi="Calibri" w:cs="Calibri"/>
          <w:sz w:val="24"/>
          <w:szCs w:val="24"/>
          <w:lang w:val="ru-RU"/>
        </w:rPr>
      </w:pPr>
    </w:p>
    <w:sectPr w:rsidR="003838C4" w:rsidRPr="00D703ED" w:rsidSect="00826E49">
      <w:headerReference w:type="default" r:id="rId56"/>
      <w:pgSz w:w="11910" w:h="16840"/>
      <w:pgMar w:top="1134" w:right="851" w:bottom="1134" w:left="1134" w:header="568" w:footer="61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139E" w:rsidRDefault="0057139E">
      <w:r>
        <w:separator/>
      </w:r>
    </w:p>
  </w:endnote>
  <w:endnote w:type="continuationSeparator" w:id="1">
    <w:p w:rsidR="0057139E" w:rsidRDefault="0057139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OpenSymbol, 'Arial Unicode M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ndale Sans UI">
    <w:altName w:val="Times New Roman"/>
    <w:charset w:val="00"/>
    <w:family w:val="auto"/>
    <w:pitch w:val="variable"/>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B40" w:rsidRDefault="00742B40">
    <w:pPr>
      <w:pStyle w:val="aa"/>
      <w:jc w:val="right"/>
    </w:pPr>
    <w:r>
      <w:rPr>
        <w:lang w:val="ru-RU"/>
      </w:rPr>
      <w:t xml:space="preserve">- </w:t>
    </w:r>
    <w:sdt>
      <w:sdtPr>
        <w:id w:val="1190413233"/>
        <w:docPartObj>
          <w:docPartGallery w:val="Page Numbers (Bottom of Page)"/>
          <w:docPartUnique/>
        </w:docPartObj>
      </w:sdtPr>
      <w:sdtContent>
        <w:r w:rsidR="006F763D" w:rsidRPr="000A2BC4">
          <w:rPr>
            <w:rFonts w:asciiTheme="minorHAnsi" w:hAnsiTheme="minorHAnsi" w:cstheme="minorHAnsi"/>
          </w:rPr>
          <w:fldChar w:fldCharType="begin"/>
        </w:r>
        <w:r w:rsidRPr="000A2BC4">
          <w:rPr>
            <w:rFonts w:asciiTheme="minorHAnsi" w:hAnsiTheme="minorHAnsi" w:cstheme="minorHAnsi"/>
          </w:rPr>
          <w:instrText>PAGE   \* MERGEFORMAT</w:instrText>
        </w:r>
        <w:r w:rsidR="006F763D" w:rsidRPr="000A2BC4">
          <w:rPr>
            <w:rFonts w:asciiTheme="minorHAnsi" w:hAnsiTheme="minorHAnsi" w:cstheme="minorHAnsi"/>
          </w:rPr>
          <w:fldChar w:fldCharType="separate"/>
        </w:r>
        <w:r w:rsidR="004D6987" w:rsidRPr="004D6987">
          <w:rPr>
            <w:rFonts w:asciiTheme="minorHAnsi" w:hAnsiTheme="minorHAnsi" w:cstheme="minorHAnsi"/>
            <w:noProof/>
            <w:lang w:val="ru-RU"/>
          </w:rPr>
          <w:t>5</w:t>
        </w:r>
        <w:r w:rsidR="006F763D" w:rsidRPr="000A2BC4">
          <w:rPr>
            <w:rFonts w:asciiTheme="minorHAnsi" w:hAnsiTheme="minorHAnsi" w:cstheme="minorHAnsi"/>
          </w:rPr>
          <w:fldChar w:fldCharType="end"/>
        </w:r>
        <w:r>
          <w:rPr>
            <w:lang w:val="ru-RU"/>
          </w:rPr>
          <w:t xml:space="preserve"> -</w:t>
        </w:r>
      </w:sdtContent>
    </w:sdt>
  </w:p>
  <w:p w:rsidR="00742B40" w:rsidRDefault="00742B40">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1144950"/>
      <w:docPartObj>
        <w:docPartGallery w:val="Page Numbers (Bottom of Page)"/>
        <w:docPartUnique/>
      </w:docPartObj>
    </w:sdtPr>
    <w:sdtEndPr>
      <w:rPr>
        <w:rFonts w:asciiTheme="minorHAnsi" w:hAnsiTheme="minorHAnsi" w:cstheme="minorHAnsi"/>
      </w:rPr>
    </w:sdtEndPr>
    <w:sdtContent>
      <w:p w:rsidR="00742B40" w:rsidRPr="00054C4D" w:rsidRDefault="00742B40">
        <w:pPr>
          <w:pStyle w:val="aa"/>
          <w:jc w:val="right"/>
          <w:rPr>
            <w:rFonts w:asciiTheme="minorHAnsi" w:hAnsiTheme="minorHAnsi" w:cstheme="minorHAnsi"/>
          </w:rPr>
        </w:pPr>
        <w:r>
          <w:rPr>
            <w:lang w:val="ru-RU"/>
          </w:rPr>
          <w:t xml:space="preserve">- </w:t>
        </w:r>
        <w:r w:rsidR="006F763D" w:rsidRPr="00054C4D">
          <w:rPr>
            <w:rFonts w:asciiTheme="minorHAnsi" w:hAnsiTheme="minorHAnsi" w:cstheme="minorHAnsi"/>
          </w:rPr>
          <w:fldChar w:fldCharType="begin"/>
        </w:r>
        <w:r w:rsidRPr="00054C4D">
          <w:rPr>
            <w:rFonts w:asciiTheme="minorHAnsi" w:hAnsiTheme="minorHAnsi" w:cstheme="minorHAnsi"/>
          </w:rPr>
          <w:instrText>PAGE   \* MERGEFORMAT</w:instrText>
        </w:r>
        <w:r w:rsidR="006F763D" w:rsidRPr="00054C4D">
          <w:rPr>
            <w:rFonts w:asciiTheme="minorHAnsi" w:hAnsiTheme="minorHAnsi" w:cstheme="minorHAnsi"/>
          </w:rPr>
          <w:fldChar w:fldCharType="separate"/>
        </w:r>
        <w:r w:rsidR="004D6987" w:rsidRPr="004D6987">
          <w:rPr>
            <w:rFonts w:asciiTheme="minorHAnsi" w:hAnsiTheme="minorHAnsi" w:cstheme="minorHAnsi"/>
            <w:noProof/>
            <w:lang w:val="ru-RU"/>
          </w:rPr>
          <w:t>69</w:t>
        </w:r>
        <w:r w:rsidR="006F763D" w:rsidRPr="00054C4D">
          <w:rPr>
            <w:rFonts w:asciiTheme="minorHAnsi" w:hAnsiTheme="minorHAnsi" w:cstheme="minorHAnsi"/>
          </w:rPr>
          <w:fldChar w:fldCharType="end"/>
        </w:r>
        <w:r>
          <w:rPr>
            <w:rFonts w:asciiTheme="minorHAnsi" w:hAnsiTheme="minorHAnsi" w:cstheme="minorHAnsi"/>
            <w:lang w:val="ru-RU"/>
          </w:rPr>
          <w:t xml:space="preserve"> -</w:t>
        </w:r>
      </w:p>
    </w:sdtContent>
  </w:sdt>
  <w:p w:rsidR="00742B40" w:rsidRDefault="00742B40">
    <w:pPr>
      <w:pStyle w:val="aa"/>
    </w:pPr>
  </w:p>
  <w:p w:rsidR="00742B40" w:rsidRDefault="00742B40"/>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6909143"/>
      <w:docPartObj>
        <w:docPartGallery w:val="Page Numbers (Bottom of Page)"/>
        <w:docPartUnique/>
      </w:docPartObj>
    </w:sdtPr>
    <w:sdtEndPr>
      <w:rPr>
        <w:rFonts w:asciiTheme="minorHAnsi" w:hAnsiTheme="minorHAnsi" w:cstheme="minorHAnsi"/>
      </w:rPr>
    </w:sdtEndPr>
    <w:sdtContent>
      <w:p w:rsidR="00742B40" w:rsidRPr="00054C4D" w:rsidRDefault="00742B40" w:rsidP="002432CE">
        <w:pPr>
          <w:pStyle w:val="aa"/>
          <w:jc w:val="right"/>
          <w:rPr>
            <w:rFonts w:asciiTheme="minorHAnsi" w:hAnsiTheme="minorHAnsi" w:cstheme="minorHAnsi"/>
          </w:rPr>
        </w:pPr>
        <w:r>
          <w:rPr>
            <w:lang w:val="ru-RU"/>
          </w:rPr>
          <w:t xml:space="preserve">- </w:t>
        </w:r>
        <w:r w:rsidR="006F763D" w:rsidRPr="00054C4D">
          <w:rPr>
            <w:rFonts w:asciiTheme="minorHAnsi" w:hAnsiTheme="minorHAnsi" w:cstheme="minorHAnsi"/>
          </w:rPr>
          <w:fldChar w:fldCharType="begin"/>
        </w:r>
        <w:r w:rsidRPr="00054C4D">
          <w:rPr>
            <w:rFonts w:asciiTheme="minorHAnsi" w:hAnsiTheme="minorHAnsi" w:cstheme="minorHAnsi"/>
          </w:rPr>
          <w:instrText>PAGE   \* MERGEFORMAT</w:instrText>
        </w:r>
        <w:r w:rsidR="006F763D" w:rsidRPr="00054C4D">
          <w:rPr>
            <w:rFonts w:asciiTheme="minorHAnsi" w:hAnsiTheme="minorHAnsi" w:cstheme="minorHAnsi"/>
          </w:rPr>
          <w:fldChar w:fldCharType="separate"/>
        </w:r>
        <w:r w:rsidR="004D6987" w:rsidRPr="004D6987">
          <w:rPr>
            <w:rFonts w:asciiTheme="minorHAnsi" w:hAnsiTheme="minorHAnsi" w:cstheme="minorHAnsi"/>
            <w:noProof/>
            <w:lang w:val="ru-RU"/>
          </w:rPr>
          <w:t>33</w:t>
        </w:r>
        <w:r w:rsidR="006F763D" w:rsidRPr="00054C4D">
          <w:rPr>
            <w:rFonts w:asciiTheme="minorHAnsi" w:hAnsiTheme="minorHAnsi" w:cstheme="minorHAnsi"/>
          </w:rPr>
          <w:fldChar w:fldCharType="end"/>
        </w:r>
        <w:r>
          <w:rPr>
            <w:rFonts w:asciiTheme="minorHAnsi" w:hAnsiTheme="minorHAnsi" w:cstheme="minorHAnsi"/>
            <w:lang w:val="ru-RU"/>
          </w:rPr>
          <w:t xml:space="preserve"> -</w:t>
        </w:r>
      </w:p>
    </w:sdtContent>
  </w:sdt>
  <w:p w:rsidR="00742B40" w:rsidRDefault="00742B40">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B40" w:rsidRDefault="006F763D">
    <w:pPr>
      <w:pStyle w:val="a3"/>
      <w:spacing w:line="14" w:lineRule="auto"/>
      <w:rPr>
        <w:sz w:val="20"/>
      </w:rPr>
    </w:pPr>
    <w:sdt>
      <w:sdtPr>
        <w:rPr>
          <w:sz w:val="20"/>
        </w:rPr>
        <w:id w:val="373346170"/>
        <w:docPartObj>
          <w:docPartGallery w:val="Page Numbers (Bottom of Page)"/>
          <w:docPartUnique/>
        </w:docPartObj>
      </w:sdtPr>
      <w:sdtContent>
        <w:r w:rsidRPr="006F763D">
          <w:rPr>
            <w:rFonts w:asciiTheme="minorHAnsi" w:hAnsiTheme="minorHAnsi"/>
            <w:noProof/>
            <w:color w:val="00B050"/>
            <w:sz w:val="22"/>
            <w:szCs w:val="22"/>
            <w:lang w:val="ru-RU" w:eastAsia="ru-RU"/>
          </w:rPr>
          <w:pict>
            <v:rect id="Прямоугольник 4" o:spid="_x0000_s4100" style="position:absolute;margin-left:0;margin-top:0;width:44.55pt;height:15.1pt;rotation:180;flip:x;z-index:251655168;visibility:visible;mso-position-horizontal:center;mso-position-horizontal-relative:righ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" filled="f" fillcolor="#c0504d" stroked="f" strokecolor="#5c83b4" strokeweight="2.25pt">
              <v:textbox inset=",0,,0">
                <w:txbxContent>
                  <w:p w:rsidR="00742B40" w:rsidRPr="00AF6BD0" w:rsidRDefault="006F763D">
                    <w:pPr>
                      <w:pBdr>
                        <w:top w:val="single" w:sz="4" w:space="1" w:color="7F7F7F" w:themeColor="background1" w:themeShade="7F"/>
                      </w:pBdr>
                      <w:jc w:val="center"/>
                      <w:rPr>
                        <w:rFonts w:asciiTheme="minorHAnsi" w:hAnsiTheme="minorHAnsi" w:cstheme="minorHAnsi"/>
                      </w:rPr>
                    </w:pPr>
                    <w:r w:rsidRPr="00AF6BD0">
                      <w:rPr>
                        <w:rFonts w:asciiTheme="minorHAnsi" w:hAnsiTheme="minorHAnsi" w:cstheme="minorHAnsi"/>
                      </w:rPr>
                      <w:fldChar w:fldCharType="begin"/>
                    </w:r>
                    <w:r w:rsidR="00742B40" w:rsidRPr="00AF6BD0">
                      <w:rPr>
                        <w:rFonts w:asciiTheme="minorHAnsi" w:hAnsiTheme="minorHAnsi" w:cstheme="minorHAnsi"/>
                      </w:rPr>
                      <w:instrText>PAGE   \* MERGEFORMAT</w:instrText>
                    </w:r>
                    <w:r w:rsidRPr="00AF6BD0">
                      <w:rPr>
                        <w:rFonts w:asciiTheme="minorHAnsi" w:hAnsiTheme="minorHAnsi" w:cstheme="minorHAnsi"/>
                      </w:rPr>
                      <w:fldChar w:fldCharType="separate"/>
                    </w:r>
                    <w:r w:rsidR="004D6987" w:rsidRPr="004D6987">
                      <w:rPr>
                        <w:rFonts w:asciiTheme="minorHAnsi" w:hAnsiTheme="minorHAnsi" w:cstheme="minorHAnsi"/>
                        <w:noProof/>
                        <w:lang w:val="ru-RU"/>
                      </w:rPr>
                      <w:t>115</w:t>
                    </w:r>
                    <w:r w:rsidRPr="00AF6BD0">
                      <w:rPr>
                        <w:rFonts w:asciiTheme="minorHAnsi" w:hAnsiTheme="minorHAnsi" w:cstheme="minorHAnsi"/>
                      </w:rPr>
                      <w:fldChar w:fldCharType="end"/>
                    </w:r>
                  </w:p>
                </w:txbxContent>
              </v:textbox>
              <w10:wrap anchorx="margin" anchory="margin"/>
            </v:rect>
          </w:pic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139E" w:rsidRDefault="0057139E">
      <w:r>
        <w:separator/>
      </w:r>
    </w:p>
  </w:footnote>
  <w:footnote w:type="continuationSeparator" w:id="1">
    <w:p w:rsidR="0057139E" w:rsidRDefault="005713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B40" w:rsidRPr="00502F04" w:rsidRDefault="00742B40" w:rsidP="00502F04">
    <w:pPr>
      <w:pStyle w:val="a8"/>
      <w:jc w:val="center"/>
      <w:rPr>
        <w:rFonts w:asciiTheme="minorHAnsi" w:hAnsiTheme="minorHAnsi"/>
        <w:color w:val="00B0F0"/>
        <w:lang w:val="ru-RU"/>
      </w:rPr>
    </w:pPr>
    <w:r w:rsidRPr="00502F04">
      <w:rPr>
        <w:rFonts w:asciiTheme="minorHAnsi" w:hAnsiTheme="minorHAnsi"/>
        <w:color w:val="00B0F0"/>
        <w:lang w:val="ru-RU"/>
      </w:rPr>
      <w:t xml:space="preserve">СХЕМА ВОДОСНАБЖЕНИЯ И ВОДООТВЕДЕНИЯ МУНИЦИПАЛЬНОГО ОБРАЗОВАНИЯ </w:t>
    </w:r>
  </w:p>
  <w:p w:rsidR="00742B40" w:rsidRPr="00502F04" w:rsidRDefault="00742B40" w:rsidP="00502F04">
    <w:pPr>
      <w:pStyle w:val="a8"/>
      <w:jc w:val="center"/>
      <w:rPr>
        <w:rFonts w:asciiTheme="minorHAnsi" w:hAnsiTheme="minorHAnsi"/>
        <w:color w:val="00B0F0"/>
        <w:lang w:val="ru-RU"/>
      </w:rPr>
    </w:pPr>
    <w:r>
      <w:rPr>
        <w:rFonts w:asciiTheme="minorHAnsi" w:hAnsiTheme="minorHAnsi"/>
        <w:color w:val="00B0F0"/>
        <w:lang w:val="ru-RU"/>
      </w:rPr>
      <w:t>НАГОРНОЕ СЕЛЬСКОЕ ПОСЕЛЕНИЕПЕТУШИНСКОГО</w:t>
    </w:r>
    <w:r w:rsidRPr="00502F04">
      <w:rPr>
        <w:rFonts w:asciiTheme="minorHAnsi" w:hAnsiTheme="minorHAnsi"/>
        <w:color w:val="00B0F0"/>
        <w:lang w:val="ru-RU"/>
      </w:rPr>
      <w:t xml:space="preserve"> РАЙОНА</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B40" w:rsidRDefault="006F763D">
    <w:pPr>
      <w:pStyle w:val="a3"/>
      <w:spacing w:line="14" w:lineRule="auto"/>
      <w:rPr>
        <w:sz w:val="20"/>
      </w:rPr>
    </w:pPr>
    <w:r w:rsidRPr="006F763D">
      <w:rPr>
        <w:noProof/>
        <w:lang w:val="ru-RU" w:eastAsia="ru-RU"/>
      </w:rPr>
      <w:pict>
        <v:shapetype id="_x0000_t202" coordsize="21600,21600" o:spt="202" path="m,l,21600r21600,l21600,xe">
          <v:stroke joinstyle="miter"/>
          <v:path gradientshapeok="t" o:connecttype="rect"/>
        </v:shapetype>
        <v:shape id="Поле 20" o:spid="_x0000_s4097" type="#_x0000_t202" style="position:absolute;margin-left:56.95pt;margin-top:16.75pt;width:509.7pt;height:27.65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" filled="f" stroked="f">
          <v:textbox inset="0,0,0,0">
            <w:txbxContent>
              <w:p w:rsidR="00742B40" w:rsidRPr="00FC7822" w:rsidRDefault="00742B40" w:rsidP="00FC7822">
                <w:pPr>
                  <w:ind w:left="2" w:right="2"/>
                  <w:jc w:val="center"/>
                  <w:rPr>
                    <w:rFonts w:asciiTheme="minorHAnsi" w:hAnsiTheme="minorHAnsi"/>
                    <w:color w:val="00B0F0"/>
                    <w:lang w:val="ru-RU"/>
                  </w:rPr>
                </w:pPr>
                <w:r w:rsidRPr="00FC7822">
                  <w:rPr>
                    <w:rFonts w:asciiTheme="minorHAnsi" w:hAnsiTheme="minorHAnsi"/>
                    <w:color w:val="00B0F0"/>
                    <w:lang w:val="ru-RU"/>
                  </w:rPr>
                  <w:t>СХЕМА ВОДОСНАБЖЕНИЯ И ВОДООТВЕДЕНИЯ МУНИЦИПАЛЬНОГО ОБРАЗОВАНИЯ</w:t>
                </w:r>
              </w:p>
              <w:p w:rsidR="00742B40" w:rsidRPr="0069180F" w:rsidRDefault="00742B40" w:rsidP="00FC7822">
                <w:pPr>
                  <w:ind w:left="2" w:right="2"/>
                  <w:jc w:val="center"/>
                  <w:rPr>
                    <w:sz w:val="20"/>
                    <w:lang w:val="ru-RU"/>
                  </w:rPr>
                </w:pPr>
                <w:r w:rsidRPr="00FC7822">
                  <w:rPr>
                    <w:rFonts w:asciiTheme="minorHAnsi" w:hAnsiTheme="minorHAnsi"/>
                    <w:color w:val="00B0F0"/>
                    <w:lang w:val="ru-RU"/>
                  </w:rPr>
                  <w:t xml:space="preserve">НАГОРНОЕ СЕЛЬСКОЕ ПОСЕЛЕНИЕ ПЕТУШИНСКОГО РАЙОНА </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B40" w:rsidRPr="00807014" w:rsidRDefault="00742B40" w:rsidP="00807014">
    <w:pPr>
      <w:pStyle w:val="a8"/>
      <w:jc w:val="center"/>
      <w:rPr>
        <w:rFonts w:asciiTheme="minorHAnsi" w:hAnsiTheme="minorHAnsi"/>
        <w:color w:val="00B0F0"/>
        <w:lang w:val="ru-RU"/>
      </w:rPr>
    </w:pPr>
    <w:r w:rsidRPr="00807014">
      <w:rPr>
        <w:rFonts w:asciiTheme="minorHAnsi" w:hAnsiTheme="minorHAnsi"/>
        <w:color w:val="00B0F0"/>
        <w:lang w:val="ru-RU"/>
      </w:rPr>
      <w:t>СХЕМА ВОДОСНАБЖЕНИЯ И ВОДООТВЕДЕНИЯ МУНИЦИПАЛЬНОГО ОБРАЗОВАНИЯ</w:t>
    </w:r>
  </w:p>
  <w:p w:rsidR="00742B40" w:rsidRPr="00807014" w:rsidRDefault="00742B40" w:rsidP="00807014">
    <w:pPr>
      <w:pStyle w:val="a8"/>
      <w:jc w:val="center"/>
      <w:rPr>
        <w:lang w:val="ru-RU"/>
      </w:rPr>
    </w:pPr>
    <w:r w:rsidRPr="00807014">
      <w:rPr>
        <w:rFonts w:asciiTheme="minorHAnsi" w:hAnsiTheme="minorHAnsi"/>
        <w:color w:val="00B0F0"/>
        <w:lang w:val="ru-RU"/>
      </w:rPr>
      <w:t xml:space="preserve">НАГОРНОЕ СЕЛЬСКОЕ ПОСЕЛЕНИЕ ПЕТУШИНСКОГО РАЙОНА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987" w:rsidRDefault="004D6987">
    <w:pPr>
      <w:pStyle w:val="a8"/>
      <w:jc w:val="center"/>
    </w:pPr>
  </w:p>
  <w:p w:rsidR="004D6987" w:rsidRDefault="004D6987">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B40" w:rsidRPr="0064024D" w:rsidRDefault="00742B40" w:rsidP="0064024D">
    <w:pPr>
      <w:pStyle w:val="a8"/>
      <w:jc w:val="center"/>
      <w:rPr>
        <w:rFonts w:asciiTheme="minorHAnsi" w:hAnsiTheme="minorHAnsi"/>
        <w:color w:val="00B0F0"/>
        <w:lang w:val="ru-RU"/>
      </w:rPr>
    </w:pPr>
    <w:r w:rsidRPr="0064024D">
      <w:rPr>
        <w:rFonts w:asciiTheme="minorHAnsi" w:hAnsiTheme="minorHAnsi"/>
        <w:color w:val="00B0F0"/>
        <w:lang w:val="ru-RU"/>
      </w:rPr>
      <w:t xml:space="preserve">СХЕМА ВОДОСНАБЖЕНИЯ И ВОДООТВЕДЕНИЯ МУНИЦИПАЛЬНОГО ОБРАЗОВАНИЯ </w:t>
    </w:r>
  </w:p>
  <w:p w:rsidR="00742B40" w:rsidRPr="002150D7" w:rsidRDefault="00742B40" w:rsidP="002150D7">
    <w:pPr>
      <w:pStyle w:val="a8"/>
      <w:jc w:val="center"/>
      <w:rPr>
        <w:rFonts w:asciiTheme="minorHAnsi" w:hAnsiTheme="minorHAnsi"/>
        <w:color w:val="00B0F0"/>
        <w:lang w:val="ru-RU"/>
      </w:rPr>
    </w:pPr>
    <w:r w:rsidRPr="0064024D">
      <w:rPr>
        <w:rFonts w:asciiTheme="minorHAnsi" w:hAnsiTheme="minorHAnsi"/>
        <w:color w:val="00B0F0"/>
        <w:lang w:val="ru-RU"/>
      </w:rPr>
      <w:t xml:space="preserve">НАГОРНОЕ СЕЛЬСКОЕ ПОСЕЛЕНИЕ ПЕТУШИНСКОГО РАЙОНА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B40" w:rsidRPr="0064024D" w:rsidRDefault="00742B40" w:rsidP="002432CE">
    <w:pPr>
      <w:pStyle w:val="a8"/>
      <w:jc w:val="center"/>
      <w:rPr>
        <w:rFonts w:asciiTheme="minorHAnsi" w:hAnsiTheme="minorHAnsi"/>
        <w:color w:val="00B0F0"/>
        <w:lang w:val="ru-RU"/>
      </w:rPr>
    </w:pPr>
    <w:r w:rsidRPr="0064024D">
      <w:rPr>
        <w:rFonts w:asciiTheme="minorHAnsi" w:hAnsiTheme="minorHAnsi"/>
        <w:color w:val="00B0F0"/>
        <w:lang w:val="ru-RU"/>
      </w:rPr>
      <w:t xml:space="preserve">СХЕМА ВОДОСНАБЖЕНИЯ И ВОДООТВЕДЕНИЯ МУНИЦИПАЛЬНОГО ОБРАЗОВАНИЯ </w:t>
    </w:r>
  </w:p>
  <w:p w:rsidR="00742B40" w:rsidRPr="002432CE" w:rsidRDefault="00742B40" w:rsidP="002432CE">
    <w:pPr>
      <w:pStyle w:val="a8"/>
      <w:jc w:val="center"/>
      <w:rPr>
        <w:rFonts w:asciiTheme="minorHAnsi" w:hAnsiTheme="minorHAnsi"/>
        <w:color w:val="00B0F0"/>
        <w:lang w:val="ru-RU"/>
      </w:rPr>
    </w:pPr>
    <w:r w:rsidRPr="0064024D">
      <w:rPr>
        <w:rFonts w:asciiTheme="minorHAnsi" w:hAnsiTheme="minorHAnsi"/>
        <w:color w:val="00B0F0"/>
        <w:lang w:val="ru-RU"/>
      </w:rPr>
      <w:t xml:space="preserve">НАГОРНОЕ СЕЛЬСКОЕ ПОСЕЛЕНИЕ ПЕТУШИНСКОГО РАЙОНА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B40" w:rsidRPr="00C85AB4" w:rsidRDefault="00742B40" w:rsidP="00C85AB4">
    <w:pPr>
      <w:pStyle w:val="a8"/>
      <w:jc w:val="center"/>
      <w:rPr>
        <w:rFonts w:asciiTheme="minorHAnsi" w:hAnsiTheme="minorHAnsi"/>
        <w:color w:val="00B0F0"/>
        <w:lang w:val="ru-RU"/>
      </w:rPr>
    </w:pPr>
    <w:r w:rsidRPr="00C85AB4">
      <w:rPr>
        <w:rFonts w:asciiTheme="minorHAnsi" w:hAnsiTheme="minorHAnsi"/>
        <w:color w:val="00B0F0"/>
        <w:lang w:val="ru-RU"/>
      </w:rPr>
      <w:t xml:space="preserve">СХЕМА ВОДОСНАБЖЕНИЯ И ВОДООТВЕДЕНИЯ МУНИЦИПАЛЬНОГО ОБРАЗОВАНИЯ </w:t>
    </w:r>
  </w:p>
  <w:p w:rsidR="00742B40" w:rsidRPr="00FB06F2" w:rsidRDefault="00742B40" w:rsidP="00C85AB4">
    <w:pPr>
      <w:pStyle w:val="a8"/>
      <w:jc w:val="center"/>
      <w:rPr>
        <w:rFonts w:asciiTheme="minorHAnsi" w:hAnsiTheme="minorHAnsi"/>
        <w:color w:val="00B0F0"/>
        <w:lang w:val="ru-RU"/>
      </w:rPr>
    </w:pPr>
    <w:r w:rsidRPr="00C85AB4">
      <w:rPr>
        <w:rFonts w:asciiTheme="minorHAnsi" w:hAnsiTheme="minorHAnsi"/>
        <w:color w:val="00B0F0"/>
        <w:lang w:val="ru-RU"/>
      </w:rPr>
      <w:t xml:space="preserve">НАГОРНОЕ СЕЛЬСКОЕ ПОСЕЛЕНИЕ ПЕТУШИНСКОГО РАЙОНА </w:t>
    </w:r>
  </w:p>
  <w:p w:rsidR="00742B40" w:rsidRPr="00631662" w:rsidRDefault="00742B40">
    <w:pPr>
      <w:pStyle w:val="a3"/>
      <w:spacing w:line="14" w:lineRule="auto"/>
      <w:rPr>
        <w:sz w:val="20"/>
        <w:lang w:val="ru-RU"/>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B40" w:rsidRDefault="00742B40" w:rsidP="00631662">
    <w:pPr>
      <w:pStyle w:val="a8"/>
      <w:jc w:val="center"/>
      <w:rPr>
        <w:rFonts w:asciiTheme="minorHAnsi" w:hAnsiTheme="minorHAnsi"/>
        <w:color w:val="00B0F0"/>
        <w:lang w:val="ru-RU"/>
      </w:rPr>
    </w:pPr>
    <w:r w:rsidRPr="00631662">
      <w:rPr>
        <w:rFonts w:asciiTheme="minorHAnsi" w:hAnsiTheme="minorHAnsi"/>
        <w:color w:val="00B0F0"/>
        <w:lang w:val="ru-RU"/>
      </w:rPr>
      <w:t xml:space="preserve">СХЕМА ВОДОСНАБЖЕНИЯ И ВОДООТВЕДЕНИЯ МУНИЦИПАЛЬНОГО ОБРАЗОВАНИЯ </w:t>
    </w:r>
  </w:p>
  <w:p w:rsidR="00742B40" w:rsidRPr="00FB06F2" w:rsidRDefault="00742B40" w:rsidP="00631662">
    <w:pPr>
      <w:pStyle w:val="a8"/>
      <w:jc w:val="center"/>
      <w:rPr>
        <w:rFonts w:asciiTheme="minorHAnsi" w:hAnsiTheme="minorHAnsi"/>
        <w:color w:val="00B0F0"/>
        <w:lang w:val="ru-RU"/>
      </w:rPr>
    </w:pPr>
    <w:r w:rsidRPr="002D7926">
      <w:rPr>
        <w:rFonts w:asciiTheme="minorHAnsi" w:hAnsiTheme="minorHAnsi"/>
        <w:color w:val="00B0F0"/>
        <w:lang w:val="ru-RU"/>
      </w:rPr>
      <w:t xml:space="preserve">НАГОРНОЕ СЕЛЬСКОЕ ПОСЕЛЕНИЕ ПЕТУШИНСКОГО РАЙОНА </w:t>
    </w:r>
  </w:p>
  <w:p w:rsidR="00742B40" w:rsidRPr="00631662" w:rsidRDefault="00742B40">
    <w:pPr>
      <w:pStyle w:val="a3"/>
      <w:spacing w:line="14" w:lineRule="auto"/>
      <w:rPr>
        <w:sz w:val="20"/>
        <w:lang w:val="ru-RU"/>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B40" w:rsidRPr="00971797" w:rsidRDefault="00742B40" w:rsidP="00971797">
    <w:pPr>
      <w:pStyle w:val="a8"/>
      <w:jc w:val="center"/>
      <w:rPr>
        <w:rFonts w:asciiTheme="minorHAnsi" w:hAnsiTheme="minorHAnsi"/>
        <w:color w:val="00B0F0"/>
        <w:lang w:val="ru-RU"/>
      </w:rPr>
    </w:pPr>
    <w:r w:rsidRPr="00971797">
      <w:rPr>
        <w:rFonts w:asciiTheme="minorHAnsi" w:hAnsiTheme="minorHAnsi"/>
        <w:color w:val="00B0F0"/>
        <w:lang w:val="ru-RU"/>
      </w:rPr>
      <w:t>СХЕМА ВОДОСНАБЖЕНИЯ И ВОДООТВЕДЕНИЯ МУНИЦИПАЛЬНОГО ОБРАЗОВАНИЯ</w:t>
    </w:r>
  </w:p>
  <w:p w:rsidR="00742B40" w:rsidRPr="00971797" w:rsidRDefault="00742B40" w:rsidP="00971797">
    <w:pPr>
      <w:pStyle w:val="a8"/>
      <w:jc w:val="center"/>
      <w:rPr>
        <w:lang w:val="ru-RU"/>
      </w:rPr>
    </w:pPr>
    <w:r w:rsidRPr="00971797">
      <w:rPr>
        <w:rFonts w:asciiTheme="minorHAnsi" w:hAnsiTheme="minorHAnsi"/>
        <w:color w:val="00B0F0"/>
        <w:lang w:val="ru-RU"/>
      </w:rPr>
      <w:t xml:space="preserve">НАГОРНОЕ СЕЛЬСКОЕ ПОСЕЛЕНИЕ ПЕТУШИНСКОГО РАЙОНА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B40" w:rsidRDefault="006F763D">
    <w:pPr>
      <w:pStyle w:val="a3"/>
      <w:spacing w:line="14" w:lineRule="auto"/>
      <w:rPr>
        <w:sz w:val="20"/>
      </w:rPr>
    </w:pPr>
    <w:r w:rsidRPr="006F763D">
      <w:rPr>
        <w:noProof/>
        <w:lang w:val="ru-RU" w:eastAsia="ru-RU"/>
      </w:rPr>
      <w:pict>
        <v:shapetype id="_x0000_t202" coordsize="21600,21600" o:spt="202" path="m,l,21600r21600,l21600,xe">
          <v:stroke joinstyle="miter"/>
          <v:path gradientshapeok="t" o:connecttype="rect"/>
        </v:shapetype>
        <v:shape id="Поле 28" o:spid="_x0000_s4099" type="#_x0000_t202" style="position:absolute;margin-left:57pt;margin-top:17.25pt;width:509.7pt;height:30.7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" filled="f" stroked="f">
          <v:textbox inset="0,0,0,0">
            <w:txbxContent>
              <w:p w:rsidR="00742B40" w:rsidRPr="00971797" w:rsidRDefault="00742B40" w:rsidP="00830B60">
                <w:pPr>
                  <w:pStyle w:val="a8"/>
                  <w:jc w:val="center"/>
                  <w:rPr>
                    <w:rFonts w:asciiTheme="minorHAnsi" w:hAnsiTheme="minorHAnsi"/>
                    <w:color w:val="00B0F0"/>
                    <w:lang w:val="ru-RU"/>
                  </w:rPr>
                </w:pPr>
                <w:r w:rsidRPr="00971797">
                  <w:rPr>
                    <w:rFonts w:asciiTheme="minorHAnsi" w:hAnsiTheme="minorHAnsi"/>
                    <w:color w:val="00B0F0"/>
                    <w:lang w:val="ru-RU"/>
                  </w:rPr>
                  <w:t>СХЕМА ВОДОСНАБЖЕНИЯ И ВОДООТВЕДЕНИЯ МУНИЦИПАЛЬНОГО ОБРАЗОВАНИЯ</w:t>
                </w:r>
              </w:p>
              <w:p w:rsidR="00742B40" w:rsidRPr="00971797" w:rsidRDefault="00742B40" w:rsidP="00830B60">
                <w:pPr>
                  <w:pStyle w:val="a8"/>
                  <w:jc w:val="center"/>
                  <w:rPr>
                    <w:lang w:val="ru-RU"/>
                  </w:rPr>
                </w:pPr>
                <w:r w:rsidRPr="00971797">
                  <w:rPr>
                    <w:rFonts w:asciiTheme="minorHAnsi" w:hAnsiTheme="minorHAnsi"/>
                    <w:color w:val="00B0F0"/>
                    <w:lang w:val="ru-RU"/>
                  </w:rPr>
                  <w:t xml:space="preserve">НАГОРНОЕ СЕЛЬСКОЕ ПОСЕЛЕНИЕ ПЕТУШИНСКОГО РАЙОНА </w:t>
                </w:r>
              </w:p>
              <w:p w:rsidR="00742B40" w:rsidRPr="0069180F" w:rsidRDefault="00742B40" w:rsidP="006C017E">
                <w:pPr>
                  <w:ind w:right="2"/>
                  <w:rPr>
                    <w:sz w:val="20"/>
                    <w:lang w:val="ru-RU"/>
                  </w:rPr>
                </w:pP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B40" w:rsidRDefault="006F763D">
    <w:pPr>
      <w:pStyle w:val="a3"/>
      <w:spacing w:line="14" w:lineRule="auto"/>
      <w:rPr>
        <w:sz w:val="20"/>
      </w:rPr>
    </w:pPr>
    <w:r w:rsidRPr="006F763D">
      <w:rPr>
        <w:noProof/>
        <w:lang w:val="ru-RU" w:eastAsia="ru-RU"/>
      </w:rPr>
      <w:pict>
        <v:shapetype id="_x0000_t202" coordsize="21600,21600" o:spt="202" path="m,l,21600r21600,l21600,xe">
          <v:stroke joinstyle="miter"/>
          <v:path gradientshapeok="t" o:connecttype="rect"/>
        </v:shapetype>
        <v:shape id="Поле 26" o:spid="_x0000_s4098" type="#_x0000_t202" style="position:absolute;margin-left:61.1pt;margin-top:14.25pt;width:509.7pt;height:27.6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" filled="f" stroked="f">
          <v:textbox inset="0,0,0,0">
            <w:txbxContent>
              <w:p w:rsidR="00742B40" w:rsidRPr="00276781" w:rsidRDefault="00742B40" w:rsidP="00276781">
                <w:pPr>
                  <w:ind w:left="2" w:right="2"/>
                  <w:jc w:val="center"/>
                  <w:rPr>
                    <w:rFonts w:asciiTheme="minorHAnsi" w:hAnsiTheme="minorHAnsi"/>
                    <w:color w:val="00B0F0"/>
                    <w:lang w:val="ru-RU"/>
                  </w:rPr>
                </w:pPr>
                <w:r w:rsidRPr="00276781">
                  <w:rPr>
                    <w:rFonts w:asciiTheme="minorHAnsi" w:hAnsiTheme="minorHAnsi"/>
                    <w:color w:val="00B0F0"/>
                    <w:lang w:val="ru-RU"/>
                  </w:rPr>
                  <w:t>СХЕМА ВОДОСНАБЖЕНИЯ И ВОДООТВЕДЕНИЯ МУНИЦИПАЛЬНОГО ОБРАЗОВАНИЯ</w:t>
                </w:r>
              </w:p>
              <w:p w:rsidR="00742B40" w:rsidRPr="0069180F" w:rsidRDefault="00742B40" w:rsidP="00276781">
                <w:pPr>
                  <w:ind w:left="2" w:right="2"/>
                  <w:jc w:val="center"/>
                  <w:rPr>
                    <w:sz w:val="20"/>
                    <w:lang w:val="ru-RU"/>
                  </w:rPr>
                </w:pPr>
                <w:r w:rsidRPr="00276781">
                  <w:rPr>
                    <w:rFonts w:asciiTheme="minorHAnsi" w:hAnsiTheme="minorHAnsi"/>
                    <w:color w:val="00B0F0"/>
                    <w:lang w:val="ru-RU"/>
                  </w:rPr>
                  <w:t xml:space="preserve">НАГОРНОЕ СЕЛЬСКОЕ ПОСЕЛЕНИЕ ПЕТУШИНСКОГО РАЙОНА </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C5BAD"/>
    <w:multiLevelType w:val="hybridMultilevel"/>
    <w:tmpl w:val="AA807C3E"/>
    <w:lvl w:ilvl="0" w:tplc="E0EEC554">
      <w:start w:val="1"/>
      <w:numFmt w:val="bullet"/>
      <w:lvlText w:val=""/>
      <w:lvlJc w:val="left"/>
      <w:pPr>
        <w:ind w:left="112" w:hanging="284"/>
      </w:pPr>
      <w:rPr>
        <w:rFonts w:ascii="Wingdings" w:eastAsia="Wingdings" w:hAnsi="Wingdings" w:cs="Wingdings" w:hint="default"/>
        <w:w w:val="100"/>
        <w:sz w:val="28"/>
        <w:szCs w:val="28"/>
      </w:rPr>
    </w:lvl>
    <w:lvl w:ilvl="1" w:tplc="A37A305A">
      <w:start w:val="1"/>
      <w:numFmt w:val="bullet"/>
      <w:lvlText w:val="-"/>
      <w:lvlJc w:val="left"/>
      <w:pPr>
        <w:ind w:left="112" w:hanging="228"/>
      </w:pPr>
      <w:rPr>
        <w:rFonts w:ascii="Times New Roman" w:eastAsia="Times New Roman" w:hAnsi="Times New Roman" w:cs="Times New Roman" w:hint="default"/>
        <w:w w:val="100"/>
        <w:sz w:val="28"/>
        <w:szCs w:val="28"/>
      </w:rPr>
    </w:lvl>
    <w:lvl w:ilvl="2" w:tplc="6F4E84A6">
      <w:start w:val="1"/>
      <w:numFmt w:val="bullet"/>
      <w:lvlText w:val="•"/>
      <w:lvlJc w:val="left"/>
      <w:pPr>
        <w:ind w:left="2181" w:hanging="228"/>
      </w:pPr>
      <w:rPr>
        <w:rFonts w:hint="default"/>
      </w:rPr>
    </w:lvl>
    <w:lvl w:ilvl="3" w:tplc="57060C3C">
      <w:start w:val="1"/>
      <w:numFmt w:val="bullet"/>
      <w:lvlText w:val="•"/>
      <w:lvlJc w:val="left"/>
      <w:pPr>
        <w:ind w:left="3211" w:hanging="228"/>
      </w:pPr>
      <w:rPr>
        <w:rFonts w:hint="default"/>
      </w:rPr>
    </w:lvl>
    <w:lvl w:ilvl="4" w:tplc="ABF2165A">
      <w:start w:val="1"/>
      <w:numFmt w:val="bullet"/>
      <w:lvlText w:val="•"/>
      <w:lvlJc w:val="left"/>
      <w:pPr>
        <w:ind w:left="4242" w:hanging="228"/>
      </w:pPr>
      <w:rPr>
        <w:rFonts w:hint="default"/>
      </w:rPr>
    </w:lvl>
    <w:lvl w:ilvl="5" w:tplc="E80A524A">
      <w:start w:val="1"/>
      <w:numFmt w:val="bullet"/>
      <w:lvlText w:val="•"/>
      <w:lvlJc w:val="left"/>
      <w:pPr>
        <w:ind w:left="5273" w:hanging="228"/>
      </w:pPr>
      <w:rPr>
        <w:rFonts w:hint="default"/>
      </w:rPr>
    </w:lvl>
    <w:lvl w:ilvl="6" w:tplc="72E06904">
      <w:start w:val="1"/>
      <w:numFmt w:val="bullet"/>
      <w:lvlText w:val="•"/>
      <w:lvlJc w:val="left"/>
      <w:pPr>
        <w:ind w:left="6303" w:hanging="228"/>
      </w:pPr>
      <w:rPr>
        <w:rFonts w:hint="default"/>
      </w:rPr>
    </w:lvl>
    <w:lvl w:ilvl="7" w:tplc="2AC2AAA0">
      <w:start w:val="1"/>
      <w:numFmt w:val="bullet"/>
      <w:lvlText w:val="•"/>
      <w:lvlJc w:val="left"/>
      <w:pPr>
        <w:ind w:left="7334" w:hanging="228"/>
      </w:pPr>
      <w:rPr>
        <w:rFonts w:hint="default"/>
      </w:rPr>
    </w:lvl>
    <w:lvl w:ilvl="8" w:tplc="4D3E98E4">
      <w:start w:val="1"/>
      <w:numFmt w:val="bullet"/>
      <w:lvlText w:val="•"/>
      <w:lvlJc w:val="left"/>
      <w:pPr>
        <w:ind w:left="8365" w:hanging="228"/>
      </w:pPr>
      <w:rPr>
        <w:rFonts w:hint="default"/>
      </w:rPr>
    </w:lvl>
  </w:abstractNum>
  <w:abstractNum w:abstractNumId="1">
    <w:nsid w:val="07853590"/>
    <w:multiLevelType w:val="multilevel"/>
    <w:tmpl w:val="316A3EF2"/>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nsid w:val="08A83683"/>
    <w:multiLevelType w:val="hybridMultilevel"/>
    <w:tmpl w:val="87A8AD7C"/>
    <w:lvl w:ilvl="0" w:tplc="838CF6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B741A89"/>
    <w:multiLevelType w:val="hybridMultilevel"/>
    <w:tmpl w:val="AE56C524"/>
    <w:lvl w:ilvl="0" w:tplc="74B47D9C">
      <w:start w:val="1"/>
      <w:numFmt w:val="decimal"/>
      <w:lvlText w:val="%1."/>
      <w:lvlJc w:val="left"/>
      <w:pPr>
        <w:ind w:left="112" w:hanging="284"/>
      </w:pPr>
      <w:rPr>
        <w:rFonts w:ascii="Calibri" w:eastAsia="Times New Roman" w:hAnsi="Calibri" w:cs="Times New Roman" w:hint="default"/>
        <w:spacing w:val="0"/>
        <w:w w:val="100"/>
        <w:sz w:val="24"/>
        <w:szCs w:val="24"/>
      </w:rPr>
    </w:lvl>
    <w:lvl w:ilvl="1" w:tplc="A676ACC0">
      <w:start w:val="1"/>
      <w:numFmt w:val="bullet"/>
      <w:lvlText w:val="•"/>
      <w:lvlJc w:val="left"/>
      <w:pPr>
        <w:ind w:left="1150" w:hanging="284"/>
      </w:pPr>
      <w:rPr>
        <w:rFonts w:hint="default"/>
      </w:rPr>
    </w:lvl>
    <w:lvl w:ilvl="2" w:tplc="AE16145E">
      <w:start w:val="1"/>
      <w:numFmt w:val="bullet"/>
      <w:lvlText w:val="•"/>
      <w:lvlJc w:val="left"/>
      <w:pPr>
        <w:ind w:left="2181" w:hanging="284"/>
      </w:pPr>
      <w:rPr>
        <w:rFonts w:hint="default"/>
      </w:rPr>
    </w:lvl>
    <w:lvl w:ilvl="3" w:tplc="B10CC402">
      <w:start w:val="1"/>
      <w:numFmt w:val="bullet"/>
      <w:lvlText w:val="•"/>
      <w:lvlJc w:val="left"/>
      <w:pPr>
        <w:ind w:left="3211" w:hanging="284"/>
      </w:pPr>
      <w:rPr>
        <w:rFonts w:hint="default"/>
      </w:rPr>
    </w:lvl>
    <w:lvl w:ilvl="4" w:tplc="3E0EEC06">
      <w:start w:val="1"/>
      <w:numFmt w:val="bullet"/>
      <w:lvlText w:val="•"/>
      <w:lvlJc w:val="left"/>
      <w:pPr>
        <w:ind w:left="4242" w:hanging="284"/>
      </w:pPr>
      <w:rPr>
        <w:rFonts w:hint="default"/>
      </w:rPr>
    </w:lvl>
    <w:lvl w:ilvl="5" w:tplc="2C60BC3C">
      <w:start w:val="1"/>
      <w:numFmt w:val="bullet"/>
      <w:lvlText w:val="•"/>
      <w:lvlJc w:val="left"/>
      <w:pPr>
        <w:ind w:left="5273" w:hanging="284"/>
      </w:pPr>
      <w:rPr>
        <w:rFonts w:hint="default"/>
      </w:rPr>
    </w:lvl>
    <w:lvl w:ilvl="6" w:tplc="D58A9688">
      <w:start w:val="1"/>
      <w:numFmt w:val="bullet"/>
      <w:lvlText w:val="•"/>
      <w:lvlJc w:val="left"/>
      <w:pPr>
        <w:ind w:left="6303" w:hanging="284"/>
      </w:pPr>
      <w:rPr>
        <w:rFonts w:hint="default"/>
      </w:rPr>
    </w:lvl>
    <w:lvl w:ilvl="7" w:tplc="8C484E1A">
      <w:start w:val="1"/>
      <w:numFmt w:val="bullet"/>
      <w:lvlText w:val="•"/>
      <w:lvlJc w:val="left"/>
      <w:pPr>
        <w:ind w:left="7334" w:hanging="284"/>
      </w:pPr>
      <w:rPr>
        <w:rFonts w:hint="default"/>
      </w:rPr>
    </w:lvl>
    <w:lvl w:ilvl="8" w:tplc="97866D1C">
      <w:start w:val="1"/>
      <w:numFmt w:val="bullet"/>
      <w:lvlText w:val="•"/>
      <w:lvlJc w:val="left"/>
      <w:pPr>
        <w:ind w:left="8365" w:hanging="284"/>
      </w:pPr>
      <w:rPr>
        <w:rFonts w:hint="default"/>
      </w:rPr>
    </w:lvl>
  </w:abstractNum>
  <w:abstractNum w:abstractNumId="4">
    <w:nsid w:val="0BBD0284"/>
    <w:multiLevelType w:val="multilevel"/>
    <w:tmpl w:val="417A66D0"/>
    <w:lvl w:ilvl="0">
      <w:numFmt w:val="bullet"/>
      <w:lvlText w:val=""/>
      <w:lvlJc w:val="left"/>
      <w:pPr>
        <w:ind w:left="1713" w:hanging="360"/>
      </w:pPr>
      <w:rPr>
        <w:rFonts w:ascii="Symbol" w:hAnsi="Symbol" w:cs="OpenSymbol, 'Arial Unicode M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nsid w:val="0EDA6112"/>
    <w:multiLevelType w:val="hybridMultilevel"/>
    <w:tmpl w:val="7C647CB4"/>
    <w:lvl w:ilvl="0" w:tplc="A21EF076">
      <w:start w:val="1"/>
      <w:numFmt w:val="bullet"/>
      <w:lvlText w:val=""/>
      <w:lvlJc w:val="left"/>
      <w:pPr>
        <w:ind w:left="739" w:hanging="284"/>
      </w:pPr>
      <w:rPr>
        <w:rFonts w:ascii="Symbol" w:eastAsia="Symbol" w:hAnsi="Symbol" w:cs="Symbol" w:hint="default"/>
        <w:w w:val="100"/>
        <w:sz w:val="28"/>
        <w:szCs w:val="28"/>
      </w:rPr>
    </w:lvl>
    <w:lvl w:ilvl="1" w:tplc="9AE60DA0">
      <w:start w:val="1"/>
      <w:numFmt w:val="bullet"/>
      <w:lvlText w:val="•"/>
      <w:lvlJc w:val="left"/>
      <w:pPr>
        <w:ind w:left="1722" w:hanging="284"/>
      </w:pPr>
      <w:rPr>
        <w:rFonts w:hint="default"/>
      </w:rPr>
    </w:lvl>
    <w:lvl w:ilvl="2" w:tplc="F4DAF7B0">
      <w:start w:val="1"/>
      <w:numFmt w:val="bullet"/>
      <w:lvlText w:val="•"/>
      <w:lvlJc w:val="left"/>
      <w:pPr>
        <w:ind w:left="2705" w:hanging="284"/>
      </w:pPr>
      <w:rPr>
        <w:rFonts w:hint="default"/>
      </w:rPr>
    </w:lvl>
    <w:lvl w:ilvl="3" w:tplc="CE58C3EC">
      <w:start w:val="1"/>
      <w:numFmt w:val="bullet"/>
      <w:lvlText w:val="•"/>
      <w:lvlJc w:val="left"/>
      <w:pPr>
        <w:ind w:left="3687" w:hanging="284"/>
      </w:pPr>
      <w:rPr>
        <w:rFonts w:hint="default"/>
      </w:rPr>
    </w:lvl>
    <w:lvl w:ilvl="4" w:tplc="A99AF1A8">
      <w:start w:val="1"/>
      <w:numFmt w:val="bullet"/>
      <w:lvlText w:val="•"/>
      <w:lvlJc w:val="left"/>
      <w:pPr>
        <w:ind w:left="4670" w:hanging="284"/>
      </w:pPr>
      <w:rPr>
        <w:rFonts w:hint="default"/>
      </w:rPr>
    </w:lvl>
    <w:lvl w:ilvl="5" w:tplc="43FC81C8">
      <w:start w:val="1"/>
      <w:numFmt w:val="bullet"/>
      <w:lvlText w:val="•"/>
      <w:lvlJc w:val="left"/>
      <w:pPr>
        <w:ind w:left="5653" w:hanging="284"/>
      </w:pPr>
      <w:rPr>
        <w:rFonts w:hint="default"/>
      </w:rPr>
    </w:lvl>
    <w:lvl w:ilvl="6" w:tplc="4732CB4C">
      <w:start w:val="1"/>
      <w:numFmt w:val="bullet"/>
      <w:lvlText w:val="•"/>
      <w:lvlJc w:val="left"/>
      <w:pPr>
        <w:ind w:left="6635" w:hanging="284"/>
      </w:pPr>
      <w:rPr>
        <w:rFonts w:hint="default"/>
      </w:rPr>
    </w:lvl>
    <w:lvl w:ilvl="7" w:tplc="D7AC93E2">
      <w:start w:val="1"/>
      <w:numFmt w:val="bullet"/>
      <w:lvlText w:val="•"/>
      <w:lvlJc w:val="left"/>
      <w:pPr>
        <w:ind w:left="7618" w:hanging="284"/>
      </w:pPr>
      <w:rPr>
        <w:rFonts w:hint="default"/>
      </w:rPr>
    </w:lvl>
    <w:lvl w:ilvl="8" w:tplc="F17A744A">
      <w:start w:val="1"/>
      <w:numFmt w:val="bullet"/>
      <w:lvlText w:val="•"/>
      <w:lvlJc w:val="left"/>
      <w:pPr>
        <w:ind w:left="8601" w:hanging="284"/>
      </w:pPr>
      <w:rPr>
        <w:rFonts w:hint="default"/>
      </w:rPr>
    </w:lvl>
  </w:abstractNum>
  <w:abstractNum w:abstractNumId="6">
    <w:nsid w:val="11B50012"/>
    <w:multiLevelType w:val="hybridMultilevel"/>
    <w:tmpl w:val="A85685C2"/>
    <w:lvl w:ilvl="0" w:tplc="D53E666C">
      <w:start w:val="1"/>
      <w:numFmt w:val="bullet"/>
      <w:lvlText w:val=""/>
      <w:lvlJc w:val="left"/>
      <w:pPr>
        <w:ind w:left="112" w:hanging="284"/>
      </w:pPr>
      <w:rPr>
        <w:rFonts w:ascii="Symbol" w:eastAsia="Symbol" w:hAnsi="Symbol" w:cs="Symbol" w:hint="default"/>
        <w:w w:val="100"/>
        <w:sz w:val="28"/>
        <w:szCs w:val="28"/>
      </w:rPr>
    </w:lvl>
    <w:lvl w:ilvl="1" w:tplc="CF548208">
      <w:start w:val="1"/>
      <w:numFmt w:val="bullet"/>
      <w:lvlText w:val="•"/>
      <w:lvlJc w:val="left"/>
      <w:pPr>
        <w:ind w:left="1150" w:hanging="284"/>
      </w:pPr>
      <w:rPr>
        <w:rFonts w:hint="default"/>
      </w:rPr>
    </w:lvl>
    <w:lvl w:ilvl="2" w:tplc="E30020D2">
      <w:start w:val="1"/>
      <w:numFmt w:val="bullet"/>
      <w:lvlText w:val="•"/>
      <w:lvlJc w:val="left"/>
      <w:pPr>
        <w:ind w:left="2181" w:hanging="284"/>
      </w:pPr>
      <w:rPr>
        <w:rFonts w:hint="default"/>
      </w:rPr>
    </w:lvl>
    <w:lvl w:ilvl="3" w:tplc="920E9488">
      <w:start w:val="1"/>
      <w:numFmt w:val="bullet"/>
      <w:lvlText w:val="•"/>
      <w:lvlJc w:val="left"/>
      <w:pPr>
        <w:ind w:left="3211" w:hanging="284"/>
      </w:pPr>
      <w:rPr>
        <w:rFonts w:hint="default"/>
      </w:rPr>
    </w:lvl>
    <w:lvl w:ilvl="4" w:tplc="C9648C3C">
      <w:start w:val="1"/>
      <w:numFmt w:val="bullet"/>
      <w:lvlText w:val="•"/>
      <w:lvlJc w:val="left"/>
      <w:pPr>
        <w:ind w:left="4242" w:hanging="284"/>
      </w:pPr>
      <w:rPr>
        <w:rFonts w:hint="default"/>
      </w:rPr>
    </w:lvl>
    <w:lvl w:ilvl="5" w:tplc="760061B8">
      <w:start w:val="1"/>
      <w:numFmt w:val="bullet"/>
      <w:lvlText w:val="•"/>
      <w:lvlJc w:val="left"/>
      <w:pPr>
        <w:ind w:left="5273" w:hanging="284"/>
      </w:pPr>
      <w:rPr>
        <w:rFonts w:hint="default"/>
      </w:rPr>
    </w:lvl>
    <w:lvl w:ilvl="6" w:tplc="6C486FD4">
      <w:start w:val="1"/>
      <w:numFmt w:val="bullet"/>
      <w:lvlText w:val="•"/>
      <w:lvlJc w:val="left"/>
      <w:pPr>
        <w:ind w:left="6303" w:hanging="284"/>
      </w:pPr>
      <w:rPr>
        <w:rFonts w:hint="default"/>
      </w:rPr>
    </w:lvl>
    <w:lvl w:ilvl="7" w:tplc="9266BB88">
      <w:start w:val="1"/>
      <w:numFmt w:val="bullet"/>
      <w:lvlText w:val="•"/>
      <w:lvlJc w:val="left"/>
      <w:pPr>
        <w:ind w:left="7334" w:hanging="284"/>
      </w:pPr>
      <w:rPr>
        <w:rFonts w:hint="default"/>
      </w:rPr>
    </w:lvl>
    <w:lvl w:ilvl="8" w:tplc="E8BC3548">
      <w:start w:val="1"/>
      <w:numFmt w:val="bullet"/>
      <w:lvlText w:val="•"/>
      <w:lvlJc w:val="left"/>
      <w:pPr>
        <w:ind w:left="8365" w:hanging="284"/>
      </w:pPr>
      <w:rPr>
        <w:rFonts w:hint="default"/>
      </w:rPr>
    </w:lvl>
  </w:abstractNum>
  <w:abstractNum w:abstractNumId="7">
    <w:nsid w:val="12D247BB"/>
    <w:multiLevelType w:val="multilevel"/>
    <w:tmpl w:val="39DE7582"/>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168230AC"/>
    <w:multiLevelType w:val="hybridMultilevel"/>
    <w:tmpl w:val="FD487EBC"/>
    <w:lvl w:ilvl="0" w:tplc="A21EF076">
      <w:start w:val="1"/>
      <w:numFmt w:val="bullet"/>
      <w:lvlText w:val=""/>
      <w:lvlJc w:val="left"/>
      <w:pPr>
        <w:ind w:left="720" w:hanging="360"/>
      </w:pPr>
      <w:rPr>
        <w:rFonts w:ascii="Symbol" w:eastAsia="Symbol" w:hAnsi="Symbol" w:cs="Symbol"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C367FE"/>
    <w:multiLevelType w:val="hybridMultilevel"/>
    <w:tmpl w:val="3B4430E6"/>
    <w:lvl w:ilvl="0" w:tplc="0419000F">
      <w:start w:val="1"/>
      <w:numFmt w:val="decimal"/>
      <w:lvlText w:val="%1."/>
      <w:lvlJc w:val="left"/>
      <w:pPr>
        <w:ind w:left="1778" w:hanging="360"/>
      </w:p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0">
    <w:nsid w:val="247566FD"/>
    <w:multiLevelType w:val="multilevel"/>
    <w:tmpl w:val="ADD68420"/>
    <w:lvl w:ilvl="0">
      <w:numFmt w:val="bullet"/>
      <w:lvlText w:val="•"/>
      <w:lvlJc w:val="left"/>
      <w:pPr>
        <w:ind w:left="1440" w:hanging="360"/>
      </w:pPr>
      <w:rPr>
        <w:rFonts w:ascii="OpenSymbol, 'Arial Unicode MS'" w:eastAsia="OpenSymbol, 'Arial Unicode MS'" w:hAnsi="OpenSymbol, 'Arial Unicode MS'" w:cs="OpenSymbol, 'Arial Unicode MS'"/>
      </w:rPr>
    </w:lvl>
    <w:lvl w:ilvl="1">
      <w:numFmt w:val="bullet"/>
      <w:lvlText w:val="◦"/>
      <w:lvlJc w:val="left"/>
      <w:pPr>
        <w:ind w:left="1800" w:hanging="360"/>
      </w:pPr>
      <w:rPr>
        <w:rFonts w:ascii="OpenSymbol, 'Arial Unicode MS'" w:eastAsia="OpenSymbol, 'Arial Unicode MS'" w:hAnsi="OpenSymbol, 'Arial Unicode MS'" w:cs="OpenSymbol, 'Arial Unicode MS'"/>
      </w:rPr>
    </w:lvl>
    <w:lvl w:ilvl="2">
      <w:numFmt w:val="bullet"/>
      <w:lvlText w:val="▪"/>
      <w:lvlJc w:val="left"/>
      <w:pPr>
        <w:ind w:left="2160" w:hanging="360"/>
      </w:pPr>
      <w:rPr>
        <w:rFonts w:ascii="OpenSymbol, 'Arial Unicode MS'" w:eastAsia="OpenSymbol, 'Arial Unicode MS'" w:hAnsi="OpenSymbol, 'Arial Unicode MS'" w:cs="OpenSymbol, 'Arial Unicode MS'"/>
      </w:rPr>
    </w:lvl>
    <w:lvl w:ilvl="3">
      <w:numFmt w:val="bullet"/>
      <w:lvlText w:val="•"/>
      <w:lvlJc w:val="left"/>
      <w:pPr>
        <w:ind w:left="2520" w:hanging="360"/>
      </w:pPr>
      <w:rPr>
        <w:rFonts w:ascii="OpenSymbol, 'Arial Unicode MS'" w:eastAsia="OpenSymbol, 'Arial Unicode MS'" w:hAnsi="OpenSymbol, 'Arial Unicode MS'" w:cs="OpenSymbol, 'Arial Unicode MS'"/>
      </w:rPr>
    </w:lvl>
    <w:lvl w:ilvl="4">
      <w:numFmt w:val="bullet"/>
      <w:lvlText w:val="◦"/>
      <w:lvlJc w:val="left"/>
      <w:pPr>
        <w:ind w:left="2880" w:hanging="360"/>
      </w:pPr>
      <w:rPr>
        <w:rFonts w:ascii="OpenSymbol, 'Arial Unicode MS'" w:eastAsia="OpenSymbol, 'Arial Unicode MS'" w:hAnsi="OpenSymbol, 'Arial Unicode MS'" w:cs="OpenSymbol, 'Arial Unicode MS'"/>
      </w:rPr>
    </w:lvl>
    <w:lvl w:ilvl="5">
      <w:numFmt w:val="bullet"/>
      <w:lvlText w:val="▪"/>
      <w:lvlJc w:val="left"/>
      <w:pPr>
        <w:ind w:left="3240" w:hanging="360"/>
      </w:pPr>
      <w:rPr>
        <w:rFonts w:ascii="OpenSymbol, 'Arial Unicode MS'" w:eastAsia="OpenSymbol, 'Arial Unicode MS'" w:hAnsi="OpenSymbol, 'Arial Unicode MS'" w:cs="OpenSymbol, 'Arial Unicode MS'"/>
      </w:rPr>
    </w:lvl>
    <w:lvl w:ilvl="6">
      <w:numFmt w:val="bullet"/>
      <w:lvlText w:val="•"/>
      <w:lvlJc w:val="left"/>
      <w:pPr>
        <w:ind w:left="3600" w:hanging="360"/>
      </w:pPr>
      <w:rPr>
        <w:rFonts w:ascii="OpenSymbol, 'Arial Unicode MS'" w:eastAsia="OpenSymbol, 'Arial Unicode MS'" w:hAnsi="OpenSymbol, 'Arial Unicode MS'" w:cs="OpenSymbol, 'Arial Unicode MS'"/>
      </w:rPr>
    </w:lvl>
    <w:lvl w:ilvl="7">
      <w:numFmt w:val="bullet"/>
      <w:lvlText w:val="◦"/>
      <w:lvlJc w:val="left"/>
      <w:pPr>
        <w:ind w:left="3960" w:hanging="360"/>
      </w:pPr>
      <w:rPr>
        <w:rFonts w:ascii="OpenSymbol, 'Arial Unicode MS'" w:eastAsia="OpenSymbol, 'Arial Unicode MS'" w:hAnsi="OpenSymbol, 'Arial Unicode MS'" w:cs="OpenSymbol, 'Arial Unicode MS'"/>
      </w:rPr>
    </w:lvl>
    <w:lvl w:ilvl="8">
      <w:numFmt w:val="bullet"/>
      <w:lvlText w:val="▪"/>
      <w:lvlJc w:val="left"/>
      <w:pPr>
        <w:ind w:left="4320" w:hanging="360"/>
      </w:pPr>
      <w:rPr>
        <w:rFonts w:ascii="OpenSymbol, 'Arial Unicode MS'" w:eastAsia="OpenSymbol, 'Arial Unicode MS'" w:hAnsi="OpenSymbol, 'Arial Unicode MS'" w:cs="OpenSymbol, 'Arial Unicode MS'"/>
      </w:rPr>
    </w:lvl>
  </w:abstractNum>
  <w:abstractNum w:abstractNumId="11">
    <w:nsid w:val="264026B0"/>
    <w:multiLevelType w:val="hybridMultilevel"/>
    <w:tmpl w:val="B7F816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8D959B4"/>
    <w:multiLevelType w:val="multilevel"/>
    <w:tmpl w:val="E278BD2A"/>
    <w:lvl w:ilvl="0">
      <w:start w:val="2"/>
      <w:numFmt w:val="decimal"/>
      <w:lvlText w:val="%1."/>
      <w:lvlJc w:val="left"/>
      <w:pPr>
        <w:ind w:left="360" w:hanging="36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13">
    <w:nsid w:val="29AD7F45"/>
    <w:multiLevelType w:val="multilevel"/>
    <w:tmpl w:val="AE9E5540"/>
    <w:lvl w:ilvl="0">
      <w:numFmt w:val="bullet"/>
      <w:lvlText w:val="•"/>
      <w:lvlJc w:val="left"/>
      <w:pPr>
        <w:ind w:left="1146" w:hanging="360"/>
      </w:pPr>
      <w:rPr>
        <w:rFonts w:ascii="OpenSymbol, 'Arial Unicode MS'" w:eastAsia="OpenSymbol, 'Arial Unicode MS'" w:hAnsi="OpenSymbol, 'Arial Unicode MS'" w:cs="OpenSymbol, 'Arial Unicode MS'"/>
      </w:rPr>
    </w:lvl>
    <w:lvl w:ilvl="1">
      <w:numFmt w:val="bullet"/>
      <w:lvlText w:val="◦"/>
      <w:lvlJc w:val="left"/>
      <w:pPr>
        <w:ind w:left="1506" w:hanging="360"/>
      </w:pPr>
      <w:rPr>
        <w:rFonts w:ascii="OpenSymbol, 'Arial Unicode MS'" w:eastAsia="OpenSymbol, 'Arial Unicode MS'" w:hAnsi="OpenSymbol, 'Arial Unicode MS'" w:cs="OpenSymbol, 'Arial Unicode MS'"/>
      </w:rPr>
    </w:lvl>
    <w:lvl w:ilvl="2">
      <w:numFmt w:val="bullet"/>
      <w:lvlText w:val="▪"/>
      <w:lvlJc w:val="left"/>
      <w:pPr>
        <w:ind w:left="1866" w:hanging="360"/>
      </w:pPr>
      <w:rPr>
        <w:rFonts w:ascii="OpenSymbol, 'Arial Unicode MS'" w:eastAsia="OpenSymbol, 'Arial Unicode MS'" w:hAnsi="OpenSymbol, 'Arial Unicode MS'" w:cs="OpenSymbol, 'Arial Unicode MS'"/>
      </w:rPr>
    </w:lvl>
    <w:lvl w:ilvl="3">
      <w:numFmt w:val="bullet"/>
      <w:lvlText w:val="•"/>
      <w:lvlJc w:val="left"/>
      <w:pPr>
        <w:ind w:left="2226" w:hanging="360"/>
      </w:pPr>
      <w:rPr>
        <w:rFonts w:ascii="OpenSymbol, 'Arial Unicode MS'" w:eastAsia="OpenSymbol, 'Arial Unicode MS'" w:hAnsi="OpenSymbol, 'Arial Unicode MS'" w:cs="OpenSymbol, 'Arial Unicode MS'"/>
      </w:rPr>
    </w:lvl>
    <w:lvl w:ilvl="4">
      <w:numFmt w:val="bullet"/>
      <w:lvlText w:val="◦"/>
      <w:lvlJc w:val="left"/>
      <w:pPr>
        <w:ind w:left="2586" w:hanging="360"/>
      </w:pPr>
      <w:rPr>
        <w:rFonts w:ascii="OpenSymbol, 'Arial Unicode MS'" w:eastAsia="OpenSymbol, 'Arial Unicode MS'" w:hAnsi="OpenSymbol, 'Arial Unicode MS'" w:cs="OpenSymbol, 'Arial Unicode MS'"/>
      </w:rPr>
    </w:lvl>
    <w:lvl w:ilvl="5">
      <w:numFmt w:val="bullet"/>
      <w:lvlText w:val="▪"/>
      <w:lvlJc w:val="left"/>
      <w:pPr>
        <w:ind w:left="2946" w:hanging="360"/>
      </w:pPr>
      <w:rPr>
        <w:rFonts w:ascii="OpenSymbol, 'Arial Unicode MS'" w:eastAsia="OpenSymbol, 'Arial Unicode MS'" w:hAnsi="OpenSymbol, 'Arial Unicode MS'" w:cs="OpenSymbol, 'Arial Unicode MS'"/>
      </w:rPr>
    </w:lvl>
    <w:lvl w:ilvl="6">
      <w:numFmt w:val="bullet"/>
      <w:lvlText w:val="•"/>
      <w:lvlJc w:val="left"/>
      <w:pPr>
        <w:ind w:left="3306" w:hanging="360"/>
      </w:pPr>
      <w:rPr>
        <w:rFonts w:ascii="OpenSymbol, 'Arial Unicode MS'" w:eastAsia="OpenSymbol, 'Arial Unicode MS'" w:hAnsi="OpenSymbol, 'Arial Unicode MS'" w:cs="OpenSymbol, 'Arial Unicode MS'"/>
      </w:rPr>
    </w:lvl>
    <w:lvl w:ilvl="7">
      <w:numFmt w:val="bullet"/>
      <w:lvlText w:val="◦"/>
      <w:lvlJc w:val="left"/>
      <w:pPr>
        <w:ind w:left="3666" w:hanging="360"/>
      </w:pPr>
      <w:rPr>
        <w:rFonts w:ascii="OpenSymbol, 'Arial Unicode MS'" w:eastAsia="OpenSymbol, 'Arial Unicode MS'" w:hAnsi="OpenSymbol, 'Arial Unicode MS'" w:cs="OpenSymbol, 'Arial Unicode MS'"/>
      </w:rPr>
    </w:lvl>
    <w:lvl w:ilvl="8">
      <w:numFmt w:val="bullet"/>
      <w:lvlText w:val="▪"/>
      <w:lvlJc w:val="left"/>
      <w:pPr>
        <w:ind w:left="4026" w:hanging="360"/>
      </w:pPr>
      <w:rPr>
        <w:rFonts w:ascii="OpenSymbol, 'Arial Unicode MS'" w:eastAsia="OpenSymbol, 'Arial Unicode MS'" w:hAnsi="OpenSymbol, 'Arial Unicode MS'" w:cs="OpenSymbol, 'Arial Unicode MS'"/>
      </w:rPr>
    </w:lvl>
  </w:abstractNum>
  <w:abstractNum w:abstractNumId="14">
    <w:nsid w:val="2CC657FD"/>
    <w:multiLevelType w:val="multilevel"/>
    <w:tmpl w:val="B09A7CCE"/>
    <w:lvl w:ilvl="0">
      <w:start w:val="1"/>
      <w:numFmt w:val="decimal"/>
      <w:lvlText w:val="%1"/>
      <w:lvlJc w:val="left"/>
      <w:pPr>
        <w:ind w:left="1354" w:hanging="567"/>
      </w:pPr>
      <w:rPr>
        <w:rFonts w:hint="default"/>
      </w:rPr>
    </w:lvl>
    <w:lvl w:ilvl="1">
      <w:start w:val="1"/>
      <w:numFmt w:val="decimal"/>
      <w:lvlText w:val="%1.%2."/>
      <w:lvlJc w:val="left"/>
      <w:pPr>
        <w:ind w:left="1135" w:hanging="567"/>
        <w:jc w:val="right"/>
      </w:pPr>
      <w:rPr>
        <w:rFonts w:asciiTheme="minorHAnsi" w:eastAsia="Times New Roman" w:hAnsiTheme="minorHAnsi" w:cs="Times New Roman" w:hint="default"/>
        <w:b/>
        <w:bCs/>
        <w:w w:val="100"/>
        <w:sz w:val="24"/>
        <w:szCs w:val="24"/>
      </w:rPr>
    </w:lvl>
    <w:lvl w:ilvl="2">
      <w:start w:val="1"/>
      <w:numFmt w:val="bullet"/>
      <w:lvlText w:val=""/>
      <w:lvlJc w:val="left"/>
      <w:pPr>
        <w:ind w:left="112" w:hanging="284"/>
      </w:pPr>
      <w:rPr>
        <w:rFonts w:ascii="Symbol" w:eastAsia="Symbol" w:hAnsi="Symbol" w:cs="Symbol" w:hint="default"/>
        <w:w w:val="100"/>
        <w:sz w:val="28"/>
        <w:szCs w:val="28"/>
      </w:rPr>
    </w:lvl>
    <w:lvl w:ilvl="3">
      <w:start w:val="1"/>
      <w:numFmt w:val="bullet"/>
      <w:lvlText w:val="•"/>
      <w:lvlJc w:val="left"/>
      <w:pPr>
        <w:ind w:left="2493" w:hanging="284"/>
      </w:pPr>
      <w:rPr>
        <w:rFonts w:hint="default"/>
      </w:rPr>
    </w:lvl>
    <w:lvl w:ilvl="4">
      <w:start w:val="1"/>
      <w:numFmt w:val="bullet"/>
      <w:lvlText w:val="•"/>
      <w:lvlJc w:val="left"/>
      <w:pPr>
        <w:ind w:left="3626" w:hanging="284"/>
      </w:pPr>
      <w:rPr>
        <w:rFonts w:hint="default"/>
      </w:rPr>
    </w:lvl>
    <w:lvl w:ilvl="5">
      <w:start w:val="1"/>
      <w:numFmt w:val="bullet"/>
      <w:lvlText w:val="•"/>
      <w:lvlJc w:val="left"/>
      <w:pPr>
        <w:ind w:left="4759" w:hanging="284"/>
      </w:pPr>
      <w:rPr>
        <w:rFonts w:hint="default"/>
      </w:rPr>
    </w:lvl>
    <w:lvl w:ilvl="6">
      <w:start w:val="1"/>
      <w:numFmt w:val="bullet"/>
      <w:lvlText w:val="•"/>
      <w:lvlJc w:val="left"/>
      <w:pPr>
        <w:ind w:left="5893" w:hanging="284"/>
      </w:pPr>
      <w:rPr>
        <w:rFonts w:hint="default"/>
      </w:rPr>
    </w:lvl>
    <w:lvl w:ilvl="7">
      <w:start w:val="1"/>
      <w:numFmt w:val="bullet"/>
      <w:lvlText w:val="•"/>
      <w:lvlJc w:val="left"/>
      <w:pPr>
        <w:ind w:left="7026" w:hanging="284"/>
      </w:pPr>
      <w:rPr>
        <w:rFonts w:hint="default"/>
      </w:rPr>
    </w:lvl>
    <w:lvl w:ilvl="8">
      <w:start w:val="1"/>
      <w:numFmt w:val="bullet"/>
      <w:lvlText w:val="•"/>
      <w:lvlJc w:val="left"/>
      <w:pPr>
        <w:ind w:left="8159" w:hanging="284"/>
      </w:pPr>
      <w:rPr>
        <w:rFonts w:hint="default"/>
      </w:rPr>
    </w:lvl>
  </w:abstractNum>
  <w:abstractNum w:abstractNumId="15">
    <w:nsid w:val="2D5D040C"/>
    <w:multiLevelType w:val="hybridMultilevel"/>
    <w:tmpl w:val="B9462DD6"/>
    <w:lvl w:ilvl="0" w:tplc="E7426C98">
      <w:start w:val="1"/>
      <w:numFmt w:val="decimal"/>
      <w:lvlText w:val="%1."/>
      <w:lvlJc w:val="left"/>
      <w:pPr>
        <w:ind w:left="212" w:hanging="569"/>
      </w:pPr>
      <w:rPr>
        <w:rFonts w:asciiTheme="minorHAnsi" w:eastAsia="Times New Roman" w:hAnsiTheme="minorHAnsi" w:cs="Times New Roman" w:hint="default"/>
        <w:spacing w:val="0"/>
        <w:w w:val="100"/>
        <w:sz w:val="24"/>
        <w:szCs w:val="24"/>
      </w:rPr>
    </w:lvl>
    <w:lvl w:ilvl="1" w:tplc="C84A71A8">
      <w:start w:val="1"/>
      <w:numFmt w:val="bullet"/>
      <w:lvlText w:val="•"/>
      <w:lvlJc w:val="left"/>
      <w:pPr>
        <w:ind w:left="1262" w:hanging="569"/>
      </w:pPr>
      <w:rPr>
        <w:rFonts w:hint="default"/>
      </w:rPr>
    </w:lvl>
    <w:lvl w:ilvl="2" w:tplc="B6601E80">
      <w:start w:val="1"/>
      <w:numFmt w:val="bullet"/>
      <w:lvlText w:val="•"/>
      <w:lvlJc w:val="left"/>
      <w:pPr>
        <w:ind w:left="2305" w:hanging="569"/>
      </w:pPr>
      <w:rPr>
        <w:rFonts w:hint="default"/>
      </w:rPr>
    </w:lvl>
    <w:lvl w:ilvl="3" w:tplc="5CA45F58">
      <w:start w:val="1"/>
      <w:numFmt w:val="bullet"/>
      <w:lvlText w:val="•"/>
      <w:lvlJc w:val="left"/>
      <w:pPr>
        <w:ind w:left="3347" w:hanging="569"/>
      </w:pPr>
      <w:rPr>
        <w:rFonts w:hint="default"/>
      </w:rPr>
    </w:lvl>
    <w:lvl w:ilvl="4" w:tplc="0DB2B33A">
      <w:start w:val="1"/>
      <w:numFmt w:val="bullet"/>
      <w:lvlText w:val="•"/>
      <w:lvlJc w:val="left"/>
      <w:pPr>
        <w:ind w:left="4390" w:hanging="569"/>
      </w:pPr>
      <w:rPr>
        <w:rFonts w:hint="default"/>
      </w:rPr>
    </w:lvl>
    <w:lvl w:ilvl="5" w:tplc="60C8518E">
      <w:start w:val="1"/>
      <w:numFmt w:val="bullet"/>
      <w:lvlText w:val="•"/>
      <w:lvlJc w:val="left"/>
      <w:pPr>
        <w:ind w:left="5433" w:hanging="569"/>
      </w:pPr>
      <w:rPr>
        <w:rFonts w:hint="default"/>
      </w:rPr>
    </w:lvl>
    <w:lvl w:ilvl="6" w:tplc="0824A4F4">
      <w:start w:val="1"/>
      <w:numFmt w:val="bullet"/>
      <w:lvlText w:val="•"/>
      <w:lvlJc w:val="left"/>
      <w:pPr>
        <w:ind w:left="6475" w:hanging="569"/>
      </w:pPr>
      <w:rPr>
        <w:rFonts w:hint="default"/>
      </w:rPr>
    </w:lvl>
    <w:lvl w:ilvl="7" w:tplc="B8C4E1E6">
      <w:start w:val="1"/>
      <w:numFmt w:val="bullet"/>
      <w:lvlText w:val="•"/>
      <w:lvlJc w:val="left"/>
      <w:pPr>
        <w:ind w:left="7518" w:hanging="569"/>
      </w:pPr>
      <w:rPr>
        <w:rFonts w:hint="default"/>
      </w:rPr>
    </w:lvl>
    <w:lvl w:ilvl="8" w:tplc="F1C6C10C">
      <w:start w:val="1"/>
      <w:numFmt w:val="bullet"/>
      <w:lvlText w:val="•"/>
      <w:lvlJc w:val="left"/>
      <w:pPr>
        <w:ind w:left="8561" w:hanging="569"/>
      </w:pPr>
      <w:rPr>
        <w:rFonts w:hint="default"/>
      </w:rPr>
    </w:lvl>
  </w:abstractNum>
  <w:abstractNum w:abstractNumId="16">
    <w:nsid w:val="2FE3596F"/>
    <w:multiLevelType w:val="multilevel"/>
    <w:tmpl w:val="A1A8337E"/>
    <w:lvl w:ilvl="0">
      <w:start w:val="1"/>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2D54D8F"/>
    <w:multiLevelType w:val="multilevel"/>
    <w:tmpl w:val="417A66D0"/>
    <w:styleLink w:val="WW8Num20"/>
    <w:lvl w:ilvl="0">
      <w:numFmt w:val="bullet"/>
      <w:lvlText w:val=""/>
      <w:lvlJc w:val="left"/>
      <w:pPr>
        <w:ind w:left="1713" w:hanging="360"/>
      </w:pPr>
      <w:rPr>
        <w:rFonts w:ascii="Symbol" w:hAnsi="Symbol" w:cs="OpenSymbol, 'Arial Unicode M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nsid w:val="33770C4D"/>
    <w:multiLevelType w:val="multilevel"/>
    <w:tmpl w:val="0E262496"/>
    <w:lvl w:ilvl="0">
      <w:start w:val="4"/>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9">
    <w:nsid w:val="35B362FA"/>
    <w:multiLevelType w:val="multilevel"/>
    <w:tmpl w:val="BD760C6C"/>
    <w:lvl w:ilvl="0">
      <w:start w:val="1"/>
      <w:numFmt w:val="decimal"/>
      <w:lvlText w:val="%1"/>
      <w:lvlJc w:val="left"/>
      <w:pPr>
        <w:ind w:left="3171" w:hanging="567"/>
      </w:pPr>
      <w:rPr>
        <w:rFonts w:hint="default"/>
      </w:rPr>
    </w:lvl>
    <w:lvl w:ilvl="1">
      <w:start w:val="6"/>
      <w:numFmt w:val="decimal"/>
      <w:lvlText w:val="%1.%2."/>
      <w:lvlJc w:val="left"/>
      <w:pPr>
        <w:ind w:left="3171" w:hanging="567"/>
        <w:jc w:val="right"/>
      </w:pPr>
      <w:rPr>
        <w:rFonts w:ascii="Times New Roman" w:eastAsia="Times New Roman" w:hAnsi="Times New Roman" w:cs="Times New Roman" w:hint="default"/>
        <w:b/>
        <w:bCs/>
        <w:w w:val="100"/>
        <w:sz w:val="28"/>
        <w:szCs w:val="28"/>
      </w:rPr>
    </w:lvl>
    <w:lvl w:ilvl="2">
      <w:start w:val="1"/>
      <w:numFmt w:val="bullet"/>
      <w:lvlText w:val=""/>
      <w:lvlJc w:val="left"/>
      <w:pPr>
        <w:ind w:left="112" w:hanging="284"/>
      </w:pPr>
      <w:rPr>
        <w:rFonts w:ascii="Symbol" w:eastAsia="Symbol" w:hAnsi="Symbol" w:cs="Symbol" w:hint="default"/>
        <w:w w:val="100"/>
        <w:sz w:val="28"/>
        <w:szCs w:val="28"/>
      </w:rPr>
    </w:lvl>
    <w:lvl w:ilvl="3">
      <w:start w:val="1"/>
      <w:numFmt w:val="bullet"/>
      <w:lvlText w:val=""/>
      <w:lvlJc w:val="left"/>
      <w:pPr>
        <w:ind w:left="232" w:hanging="284"/>
      </w:pPr>
      <w:rPr>
        <w:rFonts w:ascii="Symbol" w:eastAsia="Symbol" w:hAnsi="Symbol" w:cs="Symbol" w:hint="default"/>
        <w:w w:val="100"/>
        <w:sz w:val="28"/>
        <w:szCs w:val="28"/>
      </w:rPr>
    </w:lvl>
    <w:lvl w:ilvl="4">
      <w:start w:val="1"/>
      <w:numFmt w:val="bullet"/>
      <w:lvlText w:val="•"/>
      <w:lvlJc w:val="left"/>
      <w:pPr>
        <w:ind w:left="4991" w:hanging="284"/>
      </w:pPr>
      <w:rPr>
        <w:rFonts w:hint="default"/>
      </w:rPr>
    </w:lvl>
    <w:lvl w:ilvl="5">
      <w:start w:val="1"/>
      <w:numFmt w:val="bullet"/>
      <w:lvlText w:val="•"/>
      <w:lvlJc w:val="left"/>
      <w:pPr>
        <w:ind w:left="5897" w:hanging="284"/>
      </w:pPr>
      <w:rPr>
        <w:rFonts w:hint="default"/>
      </w:rPr>
    </w:lvl>
    <w:lvl w:ilvl="6">
      <w:start w:val="1"/>
      <w:numFmt w:val="bullet"/>
      <w:lvlText w:val="•"/>
      <w:lvlJc w:val="left"/>
      <w:pPr>
        <w:ind w:left="6803" w:hanging="284"/>
      </w:pPr>
      <w:rPr>
        <w:rFonts w:hint="default"/>
      </w:rPr>
    </w:lvl>
    <w:lvl w:ilvl="7">
      <w:start w:val="1"/>
      <w:numFmt w:val="bullet"/>
      <w:lvlText w:val="•"/>
      <w:lvlJc w:val="left"/>
      <w:pPr>
        <w:ind w:left="7709" w:hanging="284"/>
      </w:pPr>
      <w:rPr>
        <w:rFonts w:hint="default"/>
      </w:rPr>
    </w:lvl>
    <w:lvl w:ilvl="8">
      <w:start w:val="1"/>
      <w:numFmt w:val="bullet"/>
      <w:lvlText w:val="•"/>
      <w:lvlJc w:val="left"/>
      <w:pPr>
        <w:ind w:left="8614" w:hanging="284"/>
      </w:pPr>
      <w:rPr>
        <w:rFonts w:hint="default"/>
      </w:rPr>
    </w:lvl>
  </w:abstractNum>
  <w:abstractNum w:abstractNumId="20">
    <w:nsid w:val="3C04162D"/>
    <w:multiLevelType w:val="multilevel"/>
    <w:tmpl w:val="460EEFDC"/>
    <w:lvl w:ilvl="0">
      <w:start w:val="1"/>
      <w:numFmt w:val="decimal"/>
      <w:lvlText w:val="%1"/>
      <w:lvlJc w:val="left"/>
      <w:pPr>
        <w:ind w:left="3085" w:hanging="567"/>
      </w:pPr>
      <w:rPr>
        <w:rFonts w:hint="default"/>
      </w:rPr>
    </w:lvl>
    <w:lvl w:ilvl="1">
      <w:start w:val="1"/>
      <w:numFmt w:val="decimal"/>
      <w:lvlText w:val="%1.%2."/>
      <w:lvlJc w:val="left"/>
      <w:pPr>
        <w:ind w:left="567" w:hanging="567"/>
        <w:jc w:val="right"/>
      </w:pPr>
      <w:rPr>
        <w:rFonts w:ascii="Calibri" w:eastAsia="Times New Roman" w:hAnsi="Calibri" w:cs="Times New Roman" w:hint="default"/>
        <w:b/>
        <w:bCs/>
        <w:w w:val="100"/>
        <w:sz w:val="24"/>
        <w:szCs w:val="24"/>
      </w:rPr>
    </w:lvl>
    <w:lvl w:ilvl="2">
      <w:start w:val="1"/>
      <w:numFmt w:val="bullet"/>
      <w:lvlText w:val=""/>
      <w:lvlJc w:val="left"/>
      <w:pPr>
        <w:ind w:left="112" w:hanging="284"/>
      </w:pPr>
      <w:rPr>
        <w:rFonts w:ascii="Symbol" w:eastAsia="Symbol" w:hAnsi="Symbol" w:cs="Symbol" w:hint="default"/>
        <w:w w:val="100"/>
        <w:sz w:val="28"/>
        <w:szCs w:val="28"/>
      </w:rPr>
    </w:lvl>
    <w:lvl w:ilvl="3">
      <w:start w:val="1"/>
      <w:numFmt w:val="bullet"/>
      <w:lvlText w:val="•"/>
      <w:lvlJc w:val="left"/>
      <w:pPr>
        <w:ind w:left="4712" w:hanging="284"/>
      </w:pPr>
      <w:rPr>
        <w:rFonts w:hint="default"/>
      </w:rPr>
    </w:lvl>
    <w:lvl w:ilvl="4">
      <w:start w:val="1"/>
      <w:numFmt w:val="bullet"/>
      <w:lvlText w:val="•"/>
      <w:lvlJc w:val="left"/>
      <w:pPr>
        <w:ind w:left="5528" w:hanging="284"/>
      </w:pPr>
      <w:rPr>
        <w:rFonts w:hint="default"/>
      </w:rPr>
    </w:lvl>
    <w:lvl w:ilvl="5">
      <w:start w:val="1"/>
      <w:numFmt w:val="bullet"/>
      <w:lvlText w:val="•"/>
      <w:lvlJc w:val="left"/>
      <w:pPr>
        <w:ind w:left="6345" w:hanging="284"/>
      </w:pPr>
      <w:rPr>
        <w:rFonts w:hint="default"/>
      </w:rPr>
    </w:lvl>
    <w:lvl w:ilvl="6">
      <w:start w:val="1"/>
      <w:numFmt w:val="bullet"/>
      <w:lvlText w:val="•"/>
      <w:lvlJc w:val="left"/>
      <w:pPr>
        <w:ind w:left="7161" w:hanging="284"/>
      </w:pPr>
      <w:rPr>
        <w:rFonts w:hint="default"/>
      </w:rPr>
    </w:lvl>
    <w:lvl w:ilvl="7">
      <w:start w:val="1"/>
      <w:numFmt w:val="bullet"/>
      <w:lvlText w:val="•"/>
      <w:lvlJc w:val="left"/>
      <w:pPr>
        <w:ind w:left="7977" w:hanging="284"/>
      </w:pPr>
      <w:rPr>
        <w:rFonts w:hint="default"/>
      </w:rPr>
    </w:lvl>
    <w:lvl w:ilvl="8">
      <w:start w:val="1"/>
      <w:numFmt w:val="bullet"/>
      <w:lvlText w:val="•"/>
      <w:lvlJc w:val="left"/>
      <w:pPr>
        <w:ind w:left="8793" w:hanging="284"/>
      </w:pPr>
      <w:rPr>
        <w:rFonts w:hint="default"/>
      </w:rPr>
    </w:lvl>
  </w:abstractNum>
  <w:abstractNum w:abstractNumId="21">
    <w:nsid w:val="3CB102D4"/>
    <w:multiLevelType w:val="multilevel"/>
    <w:tmpl w:val="0E262496"/>
    <w:lvl w:ilvl="0">
      <w:start w:val="4"/>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2">
    <w:nsid w:val="41B87A0D"/>
    <w:multiLevelType w:val="multilevel"/>
    <w:tmpl w:val="0E262496"/>
    <w:lvl w:ilvl="0">
      <w:start w:val="4"/>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3">
    <w:nsid w:val="43210B5B"/>
    <w:multiLevelType w:val="multilevel"/>
    <w:tmpl w:val="A9884B92"/>
    <w:lvl w:ilvl="0">
      <w:start w:val="5"/>
      <w:numFmt w:val="decimal"/>
      <w:lvlText w:val="%1"/>
      <w:lvlJc w:val="left"/>
      <w:pPr>
        <w:ind w:left="360" w:hanging="360"/>
      </w:pPr>
      <w:rPr>
        <w:rFonts w:hint="default"/>
      </w:rPr>
    </w:lvl>
    <w:lvl w:ilvl="1">
      <w:start w:val="2"/>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24">
    <w:nsid w:val="45C26CFB"/>
    <w:multiLevelType w:val="multilevel"/>
    <w:tmpl w:val="E458B9FA"/>
    <w:lvl w:ilvl="0">
      <w:start w:val="2"/>
      <w:numFmt w:val="decimal"/>
      <w:lvlText w:val="%1"/>
      <w:lvlJc w:val="left"/>
      <w:pPr>
        <w:ind w:left="2532" w:hanging="567"/>
      </w:pPr>
      <w:rPr>
        <w:rFonts w:hint="default"/>
      </w:rPr>
    </w:lvl>
    <w:lvl w:ilvl="1">
      <w:start w:val="1"/>
      <w:numFmt w:val="decimal"/>
      <w:lvlText w:val="%1.%2."/>
      <w:lvlJc w:val="left"/>
      <w:pPr>
        <w:ind w:left="2532" w:hanging="567"/>
        <w:jc w:val="right"/>
      </w:pPr>
      <w:rPr>
        <w:rFonts w:ascii="Times New Roman" w:eastAsia="Times New Roman" w:hAnsi="Times New Roman" w:cs="Times New Roman" w:hint="default"/>
        <w:b/>
        <w:bCs/>
        <w:w w:val="100"/>
        <w:sz w:val="28"/>
        <w:szCs w:val="28"/>
      </w:rPr>
    </w:lvl>
    <w:lvl w:ilvl="2">
      <w:start w:val="1"/>
      <w:numFmt w:val="bullet"/>
      <w:lvlText w:val=""/>
      <w:lvlJc w:val="left"/>
      <w:pPr>
        <w:ind w:left="112" w:hanging="284"/>
      </w:pPr>
      <w:rPr>
        <w:rFonts w:ascii="Symbol" w:eastAsia="Symbol" w:hAnsi="Symbol" w:cs="Symbol" w:hint="default"/>
        <w:w w:val="100"/>
        <w:sz w:val="28"/>
        <w:szCs w:val="28"/>
      </w:rPr>
    </w:lvl>
    <w:lvl w:ilvl="3">
      <w:start w:val="1"/>
      <w:numFmt w:val="bullet"/>
      <w:lvlText w:val="•"/>
      <w:lvlJc w:val="left"/>
      <w:pPr>
        <w:ind w:left="4292" w:hanging="284"/>
      </w:pPr>
      <w:rPr>
        <w:rFonts w:hint="default"/>
      </w:rPr>
    </w:lvl>
    <w:lvl w:ilvl="4">
      <w:start w:val="1"/>
      <w:numFmt w:val="bullet"/>
      <w:lvlText w:val="•"/>
      <w:lvlJc w:val="left"/>
      <w:pPr>
        <w:ind w:left="5168" w:hanging="284"/>
      </w:pPr>
      <w:rPr>
        <w:rFonts w:hint="default"/>
      </w:rPr>
    </w:lvl>
    <w:lvl w:ilvl="5">
      <w:start w:val="1"/>
      <w:numFmt w:val="bullet"/>
      <w:lvlText w:val="•"/>
      <w:lvlJc w:val="left"/>
      <w:pPr>
        <w:ind w:left="6045" w:hanging="284"/>
      </w:pPr>
      <w:rPr>
        <w:rFonts w:hint="default"/>
      </w:rPr>
    </w:lvl>
    <w:lvl w:ilvl="6">
      <w:start w:val="1"/>
      <w:numFmt w:val="bullet"/>
      <w:lvlText w:val="•"/>
      <w:lvlJc w:val="left"/>
      <w:pPr>
        <w:ind w:left="6921" w:hanging="284"/>
      </w:pPr>
      <w:rPr>
        <w:rFonts w:hint="default"/>
      </w:rPr>
    </w:lvl>
    <w:lvl w:ilvl="7">
      <w:start w:val="1"/>
      <w:numFmt w:val="bullet"/>
      <w:lvlText w:val="•"/>
      <w:lvlJc w:val="left"/>
      <w:pPr>
        <w:ind w:left="7797" w:hanging="284"/>
      </w:pPr>
      <w:rPr>
        <w:rFonts w:hint="default"/>
      </w:rPr>
    </w:lvl>
    <w:lvl w:ilvl="8">
      <w:start w:val="1"/>
      <w:numFmt w:val="bullet"/>
      <w:lvlText w:val="•"/>
      <w:lvlJc w:val="left"/>
      <w:pPr>
        <w:ind w:left="8673" w:hanging="284"/>
      </w:pPr>
      <w:rPr>
        <w:rFonts w:hint="default"/>
      </w:rPr>
    </w:lvl>
  </w:abstractNum>
  <w:abstractNum w:abstractNumId="25">
    <w:nsid w:val="45CD1117"/>
    <w:multiLevelType w:val="multilevel"/>
    <w:tmpl w:val="316A3EF2"/>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nsid w:val="4C2864C6"/>
    <w:multiLevelType w:val="multilevel"/>
    <w:tmpl w:val="B810E220"/>
    <w:styleLink w:val="WW8Num26"/>
    <w:lvl w:ilvl="0">
      <w:numFmt w:val="bullet"/>
      <w:lvlText w:val=""/>
      <w:lvlJc w:val="left"/>
      <w:pPr>
        <w:ind w:left="1713"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nsid w:val="4D492C43"/>
    <w:multiLevelType w:val="multilevel"/>
    <w:tmpl w:val="F3A6C922"/>
    <w:lvl w:ilvl="0">
      <w:start w:val="1"/>
      <w:numFmt w:val="decimal"/>
      <w:lvlText w:val="%1."/>
      <w:lvlJc w:val="left"/>
      <w:pPr>
        <w:ind w:left="1498" w:hanging="360"/>
      </w:pPr>
    </w:lvl>
    <w:lvl w:ilvl="1">
      <w:start w:val="4"/>
      <w:numFmt w:val="decimal"/>
      <w:isLgl/>
      <w:lvlText w:val="%1.%2."/>
      <w:lvlJc w:val="left"/>
      <w:pPr>
        <w:ind w:left="1858" w:hanging="720"/>
      </w:pPr>
      <w:rPr>
        <w:rFonts w:hint="default"/>
      </w:rPr>
    </w:lvl>
    <w:lvl w:ilvl="2">
      <w:start w:val="5"/>
      <w:numFmt w:val="decimal"/>
      <w:isLgl/>
      <w:lvlText w:val="%1.%2.%3."/>
      <w:lvlJc w:val="left"/>
      <w:pPr>
        <w:ind w:left="1858" w:hanging="720"/>
      </w:pPr>
      <w:rPr>
        <w:rFonts w:hint="default"/>
      </w:rPr>
    </w:lvl>
    <w:lvl w:ilvl="3">
      <w:start w:val="1"/>
      <w:numFmt w:val="decimal"/>
      <w:isLgl/>
      <w:lvlText w:val="%1.%2.%3.%4."/>
      <w:lvlJc w:val="left"/>
      <w:pPr>
        <w:ind w:left="2218" w:hanging="1080"/>
      </w:pPr>
      <w:rPr>
        <w:rFonts w:hint="default"/>
      </w:rPr>
    </w:lvl>
    <w:lvl w:ilvl="4">
      <w:start w:val="1"/>
      <w:numFmt w:val="decimal"/>
      <w:isLgl/>
      <w:lvlText w:val="%1.%2.%3.%4.%5."/>
      <w:lvlJc w:val="left"/>
      <w:pPr>
        <w:ind w:left="2218" w:hanging="1080"/>
      </w:pPr>
      <w:rPr>
        <w:rFonts w:hint="default"/>
      </w:rPr>
    </w:lvl>
    <w:lvl w:ilvl="5">
      <w:start w:val="1"/>
      <w:numFmt w:val="decimal"/>
      <w:isLgl/>
      <w:lvlText w:val="%1.%2.%3.%4.%5.%6."/>
      <w:lvlJc w:val="left"/>
      <w:pPr>
        <w:ind w:left="2578" w:hanging="1440"/>
      </w:pPr>
      <w:rPr>
        <w:rFonts w:hint="default"/>
      </w:rPr>
    </w:lvl>
    <w:lvl w:ilvl="6">
      <w:start w:val="1"/>
      <w:numFmt w:val="decimal"/>
      <w:isLgl/>
      <w:lvlText w:val="%1.%2.%3.%4.%5.%6.%7."/>
      <w:lvlJc w:val="left"/>
      <w:pPr>
        <w:ind w:left="2578" w:hanging="1440"/>
      </w:pPr>
      <w:rPr>
        <w:rFonts w:hint="default"/>
      </w:rPr>
    </w:lvl>
    <w:lvl w:ilvl="7">
      <w:start w:val="1"/>
      <w:numFmt w:val="decimal"/>
      <w:isLgl/>
      <w:lvlText w:val="%1.%2.%3.%4.%5.%6.%7.%8."/>
      <w:lvlJc w:val="left"/>
      <w:pPr>
        <w:ind w:left="2938" w:hanging="1800"/>
      </w:pPr>
      <w:rPr>
        <w:rFonts w:hint="default"/>
      </w:rPr>
    </w:lvl>
    <w:lvl w:ilvl="8">
      <w:start w:val="1"/>
      <w:numFmt w:val="decimal"/>
      <w:isLgl/>
      <w:lvlText w:val="%1.%2.%3.%4.%5.%6.%7.%8.%9."/>
      <w:lvlJc w:val="left"/>
      <w:pPr>
        <w:ind w:left="2938" w:hanging="1800"/>
      </w:pPr>
      <w:rPr>
        <w:rFonts w:hint="default"/>
      </w:rPr>
    </w:lvl>
  </w:abstractNum>
  <w:abstractNum w:abstractNumId="28">
    <w:nsid w:val="4D7D0495"/>
    <w:multiLevelType w:val="multilevel"/>
    <w:tmpl w:val="EC3EC8A6"/>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nsid w:val="55503265"/>
    <w:multiLevelType w:val="multilevel"/>
    <w:tmpl w:val="316A3EF2"/>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nsid w:val="57202BD7"/>
    <w:multiLevelType w:val="multilevel"/>
    <w:tmpl w:val="417A66D0"/>
    <w:lvl w:ilvl="0">
      <w:numFmt w:val="bullet"/>
      <w:lvlText w:val=""/>
      <w:lvlJc w:val="left"/>
      <w:pPr>
        <w:ind w:left="1713" w:hanging="360"/>
      </w:pPr>
      <w:rPr>
        <w:rFonts w:ascii="Symbol" w:hAnsi="Symbol" w:cs="OpenSymbol, 'Arial Unicode M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nsid w:val="5BF81550"/>
    <w:multiLevelType w:val="multilevel"/>
    <w:tmpl w:val="9B5CB0EA"/>
    <w:lvl w:ilvl="0">
      <w:start w:val="4"/>
      <w:numFmt w:val="decimal"/>
      <w:lvlText w:val="%1"/>
      <w:lvlJc w:val="left"/>
      <w:pPr>
        <w:ind w:left="360" w:hanging="360"/>
      </w:pPr>
      <w:rPr>
        <w:rFonts w:hint="default"/>
      </w:rPr>
    </w:lvl>
    <w:lvl w:ilvl="1">
      <w:start w:val="6"/>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32">
    <w:nsid w:val="5FE6396F"/>
    <w:multiLevelType w:val="hybridMultilevel"/>
    <w:tmpl w:val="5394AAC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60543E1F"/>
    <w:multiLevelType w:val="multilevel"/>
    <w:tmpl w:val="E278BD2A"/>
    <w:lvl w:ilvl="0">
      <w:start w:val="2"/>
      <w:numFmt w:val="decimal"/>
      <w:lvlText w:val="%1."/>
      <w:lvlJc w:val="left"/>
      <w:pPr>
        <w:ind w:left="360" w:hanging="36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34">
    <w:nsid w:val="60D22E2A"/>
    <w:multiLevelType w:val="multilevel"/>
    <w:tmpl w:val="5880A046"/>
    <w:lvl w:ilvl="0">
      <w:start w:val="4"/>
      <w:numFmt w:val="decimal"/>
      <w:lvlText w:val="%1"/>
      <w:lvlJc w:val="left"/>
      <w:pPr>
        <w:ind w:left="360" w:hanging="360"/>
      </w:pPr>
      <w:rPr>
        <w:rFonts w:hint="default"/>
      </w:rPr>
    </w:lvl>
    <w:lvl w:ilvl="1">
      <w:start w:val="1"/>
      <w:numFmt w:val="decimal"/>
      <w:lvlText w:val="%1.%2"/>
      <w:lvlJc w:val="left"/>
      <w:pPr>
        <w:ind w:left="366" w:hanging="360"/>
      </w:pPr>
      <w:rPr>
        <w:rFonts w:hint="default"/>
      </w:rPr>
    </w:lvl>
    <w:lvl w:ilvl="2">
      <w:start w:val="1"/>
      <w:numFmt w:val="decimal"/>
      <w:lvlText w:val="%1.%2.%3"/>
      <w:lvlJc w:val="left"/>
      <w:pPr>
        <w:ind w:left="732" w:hanging="720"/>
      </w:pPr>
      <w:rPr>
        <w:rFonts w:hint="default"/>
      </w:rPr>
    </w:lvl>
    <w:lvl w:ilvl="3">
      <w:start w:val="1"/>
      <w:numFmt w:val="decimal"/>
      <w:lvlText w:val="%1.%2.%3.%4"/>
      <w:lvlJc w:val="left"/>
      <w:pPr>
        <w:ind w:left="738" w:hanging="720"/>
      </w:pPr>
      <w:rPr>
        <w:rFonts w:hint="default"/>
      </w:rPr>
    </w:lvl>
    <w:lvl w:ilvl="4">
      <w:start w:val="1"/>
      <w:numFmt w:val="decimal"/>
      <w:lvlText w:val="%1.%2.%3.%4.%5"/>
      <w:lvlJc w:val="left"/>
      <w:pPr>
        <w:ind w:left="1104" w:hanging="1080"/>
      </w:pPr>
      <w:rPr>
        <w:rFonts w:hint="default"/>
      </w:rPr>
    </w:lvl>
    <w:lvl w:ilvl="5">
      <w:start w:val="1"/>
      <w:numFmt w:val="decimal"/>
      <w:lvlText w:val="%1.%2.%3.%4.%5.%6"/>
      <w:lvlJc w:val="left"/>
      <w:pPr>
        <w:ind w:left="1110" w:hanging="1080"/>
      </w:pPr>
      <w:rPr>
        <w:rFonts w:hint="default"/>
      </w:rPr>
    </w:lvl>
    <w:lvl w:ilvl="6">
      <w:start w:val="1"/>
      <w:numFmt w:val="decimal"/>
      <w:lvlText w:val="%1.%2.%3.%4.%5.%6.%7"/>
      <w:lvlJc w:val="left"/>
      <w:pPr>
        <w:ind w:left="1476" w:hanging="1440"/>
      </w:pPr>
      <w:rPr>
        <w:rFonts w:hint="default"/>
      </w:rPr>
    </w:lvl>
    <w:lvl w:ilvl="7">
      <w:start w:val="1"/>
      <w:numFmt w:val="decimal"/>
      <w:lvlText w:val="%1.%2.%3.%4.%5.%6.%7.%8"/>
      <w:lvlJc w:val="left"/>
      <w:pPr>
        <w:ind w:left="1482" w:hanging="1440"/>
      </w:pPr>
      <w:rPr>
        <w:rFonts w:hint="default"/>
      </w:rPr>
    </w:lvl>
    <w:lvl w:ilvl="8">
      <w:start w:val="1"/>
      <w:numFmt w:val="decimal"/>
      <w:lvlText w:val="%1.%2.%3.%4.%5.%6.%7.%8.%9"/>
      <w:lvlJc w:val="left"/>
      <w:pPr>
        <w:ind w:left="1848" w:hanging="1800"/>
      </w:pPr>
      <w:rPr>
        <w:rFonts w:hint="default"/>
      </w:rPr>
    </w:lvl>
  </w:abstractNum>
  <w:abstractNum w:abstractNumId="35">
    <w:nsid w:val="65AD6168"/>
    <w:multiLevelType w:val="hybridMultilevel"/>
    <w:tmpl w:val="62B6588A"/>
    <w:lvl w:ilvl="0" w:tplc="F1C0EB96">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6D8D7670"/>
    <w:multiLevelType w:val="multilevel"/>
    <w:tmpl w:val="D5F235C4"/>
    <w:lvl w:ilvl="0">
      <w:start w:val="3"/>
      <w:numFmt w:val="decimal"/>
      <w:lvlText w:val="%1."/>
      <w:lvlJc w:val="left"/>
      <w:pPr>
        <w:ind w:left="928" w:hanging="36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7">
    <w:nsid w:val="6E073EA2"/>
    <w:multiLevelType w:val="hybridMultilevel"/>
    <w:tmpl w:val="40D242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51738DD"/>
    <w:multiLevelType w:val="multilevel"/>
    <w:tmpl w:val="4B9873E0"/>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9">
    <w:nsid w:val="78FA5B42"/>
    <w:multiLevelType w:val="multilevel"/>
    <w:tmpl w:val="64301A06"/>
    <w:lvl w:ilvl="0">
      <w:start w:val="5"/>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0">
    <w:nsid w:val="7C1B6571"/>
    <w:multiLevelType w:val="hybridMultilevel"/>
    <w:tmpl w:val="D52EEA1E"/>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41">
    <w:nsid w:val="7EB1258F"/>
    <w:multiLevelType w:val="hybridMultilevel"/>
    <w:tmpl w:val="3B021B48"/>
    <w:lvl w:ilvl="0" w:tplc="8854657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num w:numId="1">
    <w:abstractNumId w:val="5"/>
  </w:num>
  <w:num w:numId="2">
    <w:abstractNumId w:val="24"/>
  </w:num>
  <w:num w:numId="3">
    <w:abstractNumId w:val="15"/>
  </w:num>
  <w:num w:numId="4">
    <w:abstractNumId w:val="0"/>
  </w:num>
  <w:num w:numId="5">
    <w:abstractNumId w:val="20"/>
  </w:num>
  <w:num w:numId="6">
    <w:abstractNumId w:val="3"/>
  </w:num>
  <w:num w:numId="7">
    <w:abstractNumId w:val="6"/>
  </w:num>
  <w:num w:numId="8">
    <w:abstractNumId w:val="16"/>
  </w:num>
  <w:num w:numId="9">
    <w:abstractNumId w:val="38"/>
  </w:num>
  <w:num w:numId="10">
    <w:abstractNumId w:val="36"/>
  </w:num>
  <w:num w:numId="11">
    <w:abstractNumId w:val="28"/>
  </w:num>
  <w:num w:numId="12">
    <w:abstractNumId w:val="7"/>
  </w:num>
  <w:num w:numId="13">
    <w:abstractNumId w:val="27"/>
  </w:num>
  <w:num w:numId="14">
    <w:abstractNumId w:val="37"/>
  </w:num>
  <w:num w:numId="15">
    <w:abstractNumId w:val="40"/>
  </w:num>
  <w:num w:numId="16">
    <w:abstractNumId w:val="34"/>
  </w:num>
  <w:num w:numId="17">
    <w:abstractNumId w:val="17"/>
  </w:num>
  <w:num w:numId="18">
    <w:abstractNumId w:val="26"/>
  </w:num>
  <w:num w:numId="19">
    <w:abstractNumId w:val="26"/>
  </w:num>
  <w:num w:numId="20">
    <w:abstractNumId w:val="17"/>
  </w:num>
  <w:num w:numId="21">
    <w:abstractNumId w:val="10"/>
  </w:num>
  <w:num w:numId="22">
    <w:abstractNumId w:val="13"/>
  </w:num>
  <w:num w:numId="23">
    <w:abstractNumId w:val="14"/>
  </w:num>
  <w:num w:numId="24">
    <w:abstractNumId w:val="33"/>
  </w:num>
  <w:num w:numId="25">
    <w:abstractNumId w:val="12"/>
  </w:num>
  <w:num w:numId="26">
    <w:abstractNumId w:val="29"/>
  </w:num>
  <w:num w:numId="27">
    <w:abstractNumId w:val="25"/>
  </w:num>
  <w:num w:numId="28">
    <w:abstractNumId w:val="1"/>
  </w:num>
  <w:num w:numId="29">
    <w:abstractNumId w:val="2"/>
  </w:num>
  <w:num w:numId="30">
    <w:abstractNumId w:val="8"/>
  </w:num>
  <w:num w:numId="31">
    <w:abstractNumId w:val="22"/>
  </w:num>
  <w:num w:numId="32">
    <w:abstractNumId w:val="19"/>
  </w:num>
  <w:num w:numId="33">
    <w:abstractNumId w:val="18"/>
  </w:num>
  <w:num w:numId="34">
    <w:abstractNumId w:val="21"/>
  </w:num>
  <w:num w:numId="35">
    <w:abstractNumId w:val="31"/>
  </w:num>
  <w:num w:numId="36">
    <w:abstractNumId w:val="39"/>
  </w:num>
  <w:num w:numId="37">
    <w:abstractNumId w:val="23"/>
  </w:num>
  <w:num w:numId="38">
    <w:abstractNumId w:val="41"/>
  </w:num>
  <w:num w:numId="39">
    <w:abstractNumId w:val="35"/>
  </w:num>
  <w:num w:numId="40">
    <w:abstractNumId w:val="11"/>
  </w:num>
  <w:num w:numId="41">
    <w:abstractNumId w:val="32"/>
  </w:num>
  <w:num w:numId="42">
    <w:abstractNumId w:val="9"/>
  </w:num>
  <w:num w:numId="43">
    <w:abstractNumId w:val="30"/>
  </w:num>
  <w:num w:numId="44">
    <w:abstractNumId w:val="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13314"/>
    <o:shapelayout v:ext="edit">
      <o:idmap v:ext="edit" data="4"/>
    </o:shapelayout>
  </w:hdrShapeDefaults>
  <w:footnotePr>
    <w:footnote w:id="0"/>
    <w:footnote w:id="1"/>
  </w:footnotePr>
  <w:endnotePr>
    <w:endnote w:id="0"/>
    <w:endnote w:id="1"/>
  </w:endnotePr>
  <w:compat>
    <w:ulTrailSpace/>
  </w:compat>
  <w:rsids>
    <w:rsidRoot w:val="004B32F5"/>
    <w:rsid w:val="000008EF"/>
    <w:rsid w:val="00000E34"/>
    <w:rsid w:val="000010B6"/>
    <w:rsid w:val="00001452"/>
    <w:rsid w:val="00002174"/>
    <w:rsid w:val="00003500"/>
    <w:rsid w:val="00003657"/>
    <w:rsid w:val="00005B8B"/>
    <w:rsid w:val="000060EC"/>
    <w:rsid w:val="00006148"/>
    <w:rsid w:val="0000639C"/>
    <w:rsid w:val="00006E0F"/>
    <w:rsid w:val="00006ECE"/>
    <w:rsid w:val="00010C14"/>
    <w:rsid w:val="000110AB"/>
    <w:rsid w:val="000111F5"/>
    <w:rsid w:val="000145FF"/>
    <w:rsid w:val="00020233"/>
    <w:rsid w:val="000209DA"/>
    <w:rsid w:val="0002177E"/>
    <w:rsid w:val="0002574A"/>
    <w:rsid w:val="00026272"/>
    <w:rsid w:val="00037328"/>
    <w:rsid w:val="00037A03"/>
    <w:rsid w:val="00044FCF"/>
    <w:rsid w:val="00046EB9"/>
    <w:rsid w:val="00047066"/>
    <w:rsid w:val="000470E0"/>
    <w:rsid w:val="0005098A"/>
    <w:rsid w:val="0005416C"/>
    <w:rsid w:val="00054C4D"/>
    <w:rsid w:val="0005679B"/>
    <w:rsid w:val="000567E3"/>
    <w:rsid w:val="000579D4"/>
    <w:rsid w:val="00060A8F"/>
    <w:rsid w:val="00061AF7"/>
    <w:rsid w:val="00062C6E"/>
    <w:rsid w:val="00063F2B"/>
    <w:rsid w:val="000672F7"/>
    <w:rsid w:val="000703E7"/>
    <w:rsid w:val="00070E73"/>
    <w:rsid w:val="000754AA"/>
    <w:rsid w:val="000754BD"/>
    <w:rsid w:val="0007638D"/>
    <w:rsid w:val="00076497"/>
    <w:rsid w:val="00076558"/>
    <w:rsid w:val="00084E54"/>
    <w:rsid w:val="00086055"/>
    <w:rsid w:val="00086363"/>
    <w:rsid w:val="0008685D"/>
    <w:rsid w:val="0008785D"/>
    <w:rsid w:val="00093339"/>
    <w:rsid w:val="00094416"/>
    <w:rsid w:val="00094C46"/>
    <w:rsid w:val="00096BB5"/>
    <w:rsid w:val="000A0FF4"/>
    <w:rsid w:val="000A1842"/>
    <w:rsid w:val="000A2BC4"/>
    <w:rsid w:val="000A5494"/>
    <w:rsid w:val="000A5C24"/>
    <w:rsid w:val="000B0712"/>
    <w:rsid w:val="000B0FD2"/>
    <w:rsid w:val="000B1AC3"/>
    <w:rsid w:val="000B5010"/>
    <w:rsid w:val="000B5B4E"/>
    <w:rsid w:val="000B650A"/>
    <w:rsid w:val="000C0BE7"/>
    <w:rsid w:val="000C0F26"/>
    <w:rsid w:val="000C25A2"/>
    <w:rsid w:val="000C2B3F"/>
    <w:rsid w:val="000C7BE4"/>
    <w:rsid w:val="000D459C"/>
    <w:rsid w:val="000E0F0D"/>
    <w:rsid w:val="000E1CD8"/>
    <w:rsid w:val="000E3D4B"/>
    <w:rsid w:val="000E4D9D"/>
    <w:rsid w:val="000E585C"/>
    <w:rsid w:val="000E611D"/>
    <w:rsid w:val="000E6E5F"/>
    <w:rsid w:val="000E6EA5"/>
    <w:rsid w:val="000F438A"/>
    <w:rsid w:val="000F4965"/>
    <w:rsid w:val="000F4D0A"/>
    <w:rsid w:val="000F67AD"/>
    <w:rsid w:val="000F7AD5"/>
    <w:rsid w:val="00101B00"/>
    <w:rsid w:val="001030D1"/>
    <w:rsid w:val="0010680A"/>
    <w:rsid w:val="00107ADA"/>
    <w:rsid w:val="00110B98"/>
    <w:rsid w:val="0011140A"/>
    <w:rsid w:val="00114ED5"/>
    <w:rsid w:val="001207BE"/>
    <w:rsid w:val="001214A2"/>
    <w:rsid w:val="00123A8C"/>
    <w:rsid w:val="00127CCF"/>
    <w:rsid w:val="001306CC"/>
    <w:rsid w:val="001314BF"/>
    <w:rsid w:val="001319C5"/>
    <w:rsid w:val="00132422"/>
    <w:rsid w:val="0013323C"/>
    <w:rsid w:val="0013372C"/>
    <w:rsid w:val="00137639"/>
    <w:rsid w:val="00137DA3"/>
    <w:rsid w:val="00141319"/>
    <w:rsid w:val="00141A46"/>
    <w:rsid w:val="001429B5"/>
    <w:rsid w:val="00142D31"/>
    <w:rsid w:val="00142E24"/>
    <w:rsid w:val="001430A8"/>
    <w:rsid w:val="001444C7"/>
    <w:rsid w:val="00145112"/>
    <w:rsid w:val="00151AB0"/>
    <w:rsid w:val="001547F5"/>
    <w:rsid w:val="00155C31"/>
    <w:rsid w:val="0015705B"/>
    <w:rsid w:val="00157EC4"/>
    <w:rsid w:val="0016375B"/>
    <w:rsid w:val="00163DDF"/>
    <w:rsid w:val="00164077"/>
    <w:rsid w:val="00164133"/>
    <w:rsid w:val="001668E4"/>
    <w:rsid w:val="0017116A"/>
    <w:rsid w:val="00176866"/>
    <w:rsid w:val="001834E6"/>
    <w:rsid w:val="00184075"/>
    <w:rsid w:val="00184E74"/>
    <w:rsid w:val="00187A80"/>
    <w:rsid w:val="001914C9"/>
    <w:rsid w:val="00191A76"/>
    <w:rsid w:val="00194BED"/>
    <w:rsid w:val="001A030C"/>
    <w:rsid w:val="001A1771"/>
    <w:rsid w:val="001A235F"/>
    <w:rsid w:val="001A6AC9"/>
    <w:rsid w:val="001B0240"/>
    <w:rsid w:val="001B0909"/>
    <w:rsid w:val="001B3C99"/>
    <w:rsid w:val="001B3E94"/>
    <w:rsid w:val="001B6B75"/>
    <w:rsid w:val="001B7B6E"/>
    <w:rsid w:val="001B7EE0"/>
    <w:rsid w:val="001C45F8"/>
    <w:rsid w:val="001C74B1"/>
    <w:rsid w:val="001C783D"/>
    <w:rsid w:val="001C7F6D"/>
    <w:rsid w:val="001D14AF"/>
    <w:rsid w:val="001D24E5"/>
    <w:rsid w:val="001D39CD"/>
    <w:rsid w:val="001D479C"/>
    <w:rsid w:val="001D510C"/>
    <w:rsid w:val="001D5D47"/>
    <w:rsid w:val="001E0483"/>
    <w:rsid w:val="001E0BAD"/>
    <w:rsid w:val="001E381B"/>
    <w:rsid w:val="001E6A4F"/>
    <w:rsid w:val="001E6CCA"/>
    <w:rsid w:val="001F040C"/>
    <w:rsid w:val="001F0451"/>
    <w:rsid w:val="001F1B49"/>
    <w:rsid w:val="001F370F"/>
    <w:rsid w:val="001F3953"/>
    <w:rsid w:val="001F4F8C"/>
    <w:rsid w:val="00201BB4"/>
    <w:rsid w:val="00206C93"/>
    <w:rsid w:val="00210142"/>
    <w:rsid w:val="002150D7"/>
    <w:rsid w:val="002158E1"/>
    <w:rsid w:val="00215CE6"/>
    <w:rsid w:val="00220E69"/>
    <w:rsid w:val="0022101E"/>
    <w:rsid w:val="0022284A"/>
    <w:rsid w:val="00223861"/>
    <w:rsid w:val="002246F9"/>
    <w:rsid w:val="00231C2F"/>
    <w:rsid w:val="002320AC"/>
    <w:rsid w:val="00232A20"/>
    <w:rsid w:val="002349F6"/>
    <w:rsid w:val="00237189"/>
    <w:rsid w:val="00240745"/>
    <w:rsid w:val="0024126C"/>
    <w:rsid w:val="0024150A"/>
    <w:rsid w:val="00242AC6"/>
    <w:rsid w:val="002432CE"/>
    <w:rsid w:val="002468DA"/>
    <w:rsid w:val="0025291E"/>
    <w:rsid w:val="00254C9A"/>
    <w:rsid w:val="00256477"/>
    <w:rsid w:val="0026111F"/>
    <w:rsid w:val="00261AB6"/>
    <w:rsid w:val="0026255D"/>
    <w:rsid w:val="00263E99"/>
    <w:rsid w:val="002649B6"/>
    <w:rsid w:val="00270180"/>
    <w:rsid w:val="002709FE"/>
    <w:rsid w:val="00270E0D"/>
    <w:rsid w:val="00273E3A"/>
    <w:rsid w:val="00274769"/>
    <w:rsid w:val="00274D04"/>
    <w:rsid w:val="002758C4"/>
    <w:rsid w:val="00276781"/>
    <w:rsid w:val="00276CE4"/>
    <w:rsid w:val="002805EC"/>
    <w:rsid w:val="00282371"/>
    <w:rsid w:val="0028253C"/>
    <w:rsid w:val="00282FAE"/>
    <w:rsid w:val="00285156"/>
    <w:rsid w:val="00291965"/>
    <w:rsid w:val="00292052"/>
    <w:rsid w:val="0029409A"/>
    <w:rsid w:val="002945B2"/>
    <w:rsid w:val="002A03A3"/>
    <w:rsid w:val="002A05E8"/>
    <w:rsid w:val="002A28FB"/>
    <w:rsid w:val="002A5A9B"/>
    <w:rsid w:val="002A6597"/>
    <w:rsid w:val="002A6776"/>
    <w:rsid w:val="002A6B91"/>
    <w:rsid w:val="002B1895"/>
    <w:rsid w:val="002B2079"/>
    <w:rsid w:val="002B3302"/>
    <w:rsid w:val="002B4963"/>
    <w:rsid w:val="002B61CE"/>
    <w:rsid w:val="002C054B"/>
    <w:rsid w:val="002C4865"/>
    <w:rsid w:val="002C4C2F"/>
    <w:rsid w:val="002C7750"/>
    <w:rsid w:val="002C7A95"/>
    <w:rsid w:val="002D00A4"/>
    <w:rsid w:val="002D01C7"/>
    <w:rsid w:val="002D223E"/>
    <w:rsid w:val="002D2D3B"/>
    <w:rsid w:val="002D6580"/>
    <w:rsid w:val="002D780E"/>
    <w:rsid w:val="002D7926"/>
    <w:rsid w:val="002E01C4"/>
    <w:rsid w:val="002E16F7"/>
    <w:rsid w:val="002E1FBC"/>
    <w:rsid w:val="002E3AAB"/>
    <w:rsid w:val="002E460C"/>
    <w:rsid w:val="002E5E14"/>
    <w:rsid w:val="002F32BC"/>
    <w:rsid w:val="002F4C9E"/>
    <w:rsid w:val="002F5819"/>
    <w:rsid w:val="002F6564"/>
    <w:rsid w:val="002F6969"/>
    <w:rsid w:val="002F7175"/>
    <w:rsid w:val="00301D33"/>
    <w:rsid w:val="003026F7"/>
    <w:rsid w:val="00303D4D"/>
    <w:rsid w:val="003042F3"/>
    <w:rsid w:val="00304F95"/>
    <w:rsid w:val="00307161"/>
    <w:rsid w:val="00307A5B"/>
    <w:rsid w:val="003109B3"/>
    <w:rsid w:val="00310E5C"/>
    <w:rsid w:val="00311702"/>
    <w:rsid w:val="00313E09"/>
    <w:rsid w:val="00316F3D"/>
    <w:rsid w:val="003207DC"/>
    <w:rsid w:val="003209A3"/>
    <w:rsid w:val="003214C6"/>
    <w:rsid w:val="00322E8D"/>
    <w:rsid w:val="00322EF1"/>
    <w:rsid w:val="0032369E"/>
    <w:rsid w:val="003246B8"/>
    <w:rsid w:val="00324FDF"/>
    <w:rsid w:val="003254B2"/>
    <w:rsid w:val="00331508"/>
    <w:rsid w:val="003326C6"/>
    <w:rsid w:val="00336904"/>
    <w:rsid w:val="003372A7"/>
    <w:rsid w:val="00340226"/>
    <w:rsid w:val="0034127C"/>
    <w:rsid w:val="003438B1"/>
    <w:rsid w:val="00343DA7"/>
    <w:rsid w:val="003464E1"/>
    <w:rsid w:val="00347385"/>
    <w:rsid w:val="00350B26"/>
    <w:rsid w:val="003546ED"/>
    <w:rsid w:val="00354CFD"/>
    <w:rsid w:val="0035705B"/>
    <w:rsid w:val="00357547"/>
    <w:rsid w:val="00361B8F"/>
    <w:rsid w:val="00362C94"/>
    <w:rsid w:val="00365988"/>
    <w:rsid w:val="0036598F"/>
    <w:rsid w:val="0036766B"/>
    <w:rsid w:val="00367C7D"/>
    <w:rsid w:val="0037232D"/>
    <w:rsid w:val="00373DAC"/>
    <w:rsid w:val="00374ADD"/>
    <w:rsid w:val="0037623C"/>
    <w:rsid w:val="0037691A"/>
    <w:rsid w:val="00377B18"/>
    <w:rsid w:val="00381F2F"/>
    <w:rsid w:val="003838C4"/>
    <w:rsid w:val="00383BB5"/>
    <w:rsid w:val="00385C4A"/>
    <w:rsid w:val="00386802"/>
    <w:rsid w:val="00386EB7"/>
    <w:rsid w:val="00390665"/>
    <w:rsid w:val="003938DF"/>
    <w:rsid w:val="00394AAF"/>
    <w:rsid w:val="00395D38"/>
    <w:rsid w:val="003A0086"/>
    <w:rsid w:val="003A20CF"/>
    <w:rsid w:val="003A2FB4"/>
    <w:rsid w:val="003A3739"/>
    <w:rsid w:val="003A3B33"/>
    <w:rsid w:val="003A5BDB"/>
    <w:rsid w:val="003B41D5"/>
    <w:rsid w:val="003B5787"/>
    <w:rsid w:val="003B60BD"/>
    <w:rsid w:val="003B6406"/>
    <w:rsid w:val="003B7825"/>
    <w:rsid w:val="003B7E80"/>
    <w:rsid w:val="003B7FA7"/>
    <w:rsid w:val="003C1C41"/>
    <w:rsid w:val="003C6695"/>
    <w:rsid w:val="003D0242"/>
    <w:rsid w:val="003D03EB"/>
    <w:rsid w:val="003D0F4D"/>
    <w:rsid w:val="003D2674"/>
    <w:rsid w:val="003D36FA"/>
    <w:rsid w:val="003D4383"/>
    <w:rsid w:val="003D4511"/>
    <w:rsid w:val="003D4DF4"/>
    <w:rsid w:val="003D796B"/>
    <w:rsid w:val="003E0527"/>
    <w:rsid w:val="003E3357"/>
    <w:rsid w:val="003E4267"/>
    <w:rsid w:val="003E4D70"/>
    <w:rsid w:val="003E50FA"/>
    <w:rsid w:val="003F3FB6"/>
    <w:rsid w:val="003F4415"/>
    <w:rsid w:val="00401497"/>
    <w:rsid w:val="00401FE7"/>
    <w:rsid w:val="004032DB"/>
    <w:rsid w:val="00405C65"/>
    <w:rsid w:val="0040759F"/>
    <w:rsid w:val="0041199A"/>
    <w:rsid w:val="00412CC6"/>
    <w:rsid w:val="00412FDE"/>
    <w:rsid w:val="0041688D"/>
    <w:rsid w:val="0042391E"/>
    <w:rsid w:val="004252B0"/>
    <w:rsid w:val="00425508"/>
    <w:rsid w:val="00426163"/>
    <w:rsid w:val="00426804"/>
    <w:rsid w:val="00430C05"/>
    <w:rsid w:val="00436F54"/>
    <w:rsid w:val="00437303"/>
    <w:rsid w:val="004417BF"/>
    <w:rsid w:val="00442ECA"/>
    <w:rsid w:val="00443601"/>
    <w:rsid w:val="00444BD9"/>
    <w:rsid w:val="0044624A"/>
    <w:rsid w:val="00451905"/>
    <w:rsid w:val="0045202A"/>
    <w:rsid w:val="00452104"/>
    <w:rsid w:val="0045637C"/>
    <w:rsid w:val="00460599"/>
    <w:rsid w:val="00461544"/>
    <w:rsid w:val="004635B4"/>
    <w:rsid w:val="00464D7C"/>
    <w:rsid w:val="00465C66"/>
    <w:rsid w:val="0046654D"/>
    <w:rsid w:val="00466851"/>
    <w:rsid w:val="004677B6"/>
    <w:rsid w:val="00470FAE"/>
    <w:rsid w:val="004742EC"/>
    <w:rsid w:val="00474637"/>
    <w:rsid w:val="00475D4C"/>
    <w:rsid w:val="004766BA"/>
    <w:rsid w:val="00483149"/>
    <w:rsid w:val="004832B4"/>
    <w:rsid w:val="0048467A"/>
    <w:rsid w:val="00484D4A"/>
    <w:rsid w:val="00485225"/>
    <w:rsid w:val="00490E87"/>
    <w:rsid w:val="0049293A"/>
    <w:rsid w:val="00493DF9"/>
    <w:rsid w:val="00494258"/>
    <w:rsid w:val="00496DA2"/>
    <w:rsid w:val="00497299"/>
    <w:rsid w:val="00497578"/>
    <w:rsid w:val="004A07DC"/>
    <w:rsid w:val="004A1988"/>
    <w:rsid w:val="004A5735"/>
    <w:rsid w:val="004A622F"/>
    <w:rsid w:val="004A6C68"/>
    <w:rsid w:val="004A7499"/>
    <w:rsid w:val="004B260C"/>
    <w:rsid w:val="004B32F5"/>
    <w:rsid w:val="004B3A15"/>
    <w:rsid w:val="004B70A1"/>
    <w:rsid w:val="004B7801"/>
    <w:rsid w:val="004C25B0"/>
    <w:rsid w:val="004C63FB"/>
    <w:rsid w:val="004C6F8A"/>
    <w:rsid w:val="004C702C"/>
    <w:rsid w:val="004D0629"/>
    <w:rsid w:val="004D4F38"/>
    <w:rsid w:val="004D6987"/>
    <w:rsid w:val="004E0A97"/>
    <w:rsid w:val="004E2A0A"/>
    <w:rsid w:val="004E2D9F"/>
    <w:rsid w:val="004E54FB"/>
    <w:rsid w:val="004E6698"/>
    <w:rsid w:val="004F028E"/>
    <w:rsid w:val="004F3656"/>
    <w:rsid w:val="004F61F9"/>
    <w:rsid w:val="00500D50"/>
    <w:rsid w:val="00502252"/>
    <w:rsid w:val="00502F04"/>
    <w:rsid w:val="0050367C"/>
    <w:rsid w:val="00505AD9"/>
    <w:rsid w:val="00507A26"/>
    <w:rsid w:val="00507CFB"/>
    <w:rsid w:val="00513CC9"/>
    <w:rsid w:val="005148BC"/>
    <w:rsid w:val="005169B3"/>
    <w:rsid w:val="005245E5"/>
    <w:rsid w:val="00524E24"/>
    <w:rsid w:val="005252F8"/>
    <w:rsid w:val="00530E26"/>
    <w:rsid w:val="0053284C"/>
    <w:rsid w:val="0053376A"/>
    <w:rsid w:val="00533A19"/>
    <w:rsid w:val="0053593F"/>
    <w:rsid w:val="00536971"/>
    <w:rsid w:val="005378A2"/>
    <w:rsid w:val="00541839"/>
    <w:rsid w:val="0054240B"/>
    <w:rsid w:val="00545F05"/>
    <w:rsid w:val="00546073"/>
    <w:rsid w:val="0054661C"/>
    <w:rsid w:val="00546B6E"/>
    <w:rsid w:val="0054746A"/>
    <w:rsid w:val="00550D76"/>
    <w:rsid w:val="00551DC2"/>
    <w:rsid w:val="005548D2"/>
    <w:rsid w:val="0055642D"/>
    <w:rsid w:val="00560EA2"/>
    <w:rsid w:val="00561BE1"/>
    <w:rsid w:val="00561D53"/>
    <w:rsid w:val="00563172"/>
    <w:rsid w:val="00564E7A"/>
    <w:rsid w:val="005707B8"/>
    <w:rsid w:val="005712C9"/>
    <w:rsid w:val="0057139E"/>
    <w:rsid w:val="00574261"/>
    <w:rsid w:val="005751C8"/>
    <w:rsid w:val="00575223"/>
    <w:rsid w:val="00581A59"/>
    <w:rsid w:val="00583EFB"/>
    <w:rsid w:val="0058402C"/>
    <w:rsid w:val="00585822"/>
    <w:rsid w:val="00585A49"/>
    <w:rsid w:val="0058685B"/>
    <w:rsid w:val="00591E06"/>
    <w:rsid w:val="00592806"/>
    <w:rsid w:val="00592991"/>
    <w:rsid w:val="00594317"/>
    <w:rsid w:val="0059559B"/>
    <w:rsid w:val="005B0214"/>
    <w:rsid w:val="005B1645"/>
    <w:rsid w:val="005B193E"/>
    <w:rsid w:val="005B2F9D"/>
    <w:rsid w:val="005B47FE"/>
    <w:rsid w:val="005C0C85"/>
    <w:rsid w:val="005C0F2A"/>
    <w:rsid w:val="005C1E9D"/>
    <w:rsid w:val="005C3BFC"/>
    <w:rsid w:val="005D3338"/>
    <w:rsid w:val="005D42FE"/>
    <w:rsid w:val="005D4C7D"/>
    <w:rsid w:val="005D4E56"/>
    <w:rsid w:val="005D515C"/>
    <w:rsid w:val="005D63A1"/>
    <w:rsid w:val="005D6F84"/>
    <w:rsid w:val="005D7982"/>
    <w:rsid w:val="005D7FBA"/>
    <w:rsid w:val="005D7FBB"/>
    <w:rsid w:val="005E3ED7"/>
    <w:rsid w:val="005E7155"/>
    <w:rsid w:val="005F066A"/>
    <w:rsid w:val="005F5F58"/>
    <w:rsid w:val="005F736B"/>
    <w:rsid w:val="00602A60"/>
    <w:rsid w:val="00602E76"/>
    <w:rsid w:val="0060312D"/>
    <w:rsid w:val="006062A6"/>
    <w:rsid w:val="006062D0"/>
    <w:rsid w:val="00607387"/>
    <w:rsid w:val="0061022E"/>
    <w:rsid w:val="00611BEE"/>
    <w:rsid w:val="006123CE"/>
    <w:rsid w:val="00612BFD"/>
    <w:rsid w:val="006137E4"/>
    <w:rsid w:val="0061448C"/>
    <w:rsid w:val="006151C5"/>
    <w:rsid w:val="006206B8"/>
    <w:rsid w:val="0062108A"/>
    <w:rsid w:val="00621D11"/>
    <w:rsid w:val="0062610B"/>
    <w:rsid w:val="006265EC"/>
    <w:rsid w:val="00627F4A"/>
    <w:rsid w:val="00631662"/>
    <w:rsid w:val="00631975"/>
    <w:rsid w:val="00631BF4"/>
    <w:rsid w:val="006336CC"/>
    <w:rsid w:val="006337F6"/>
    <w:rsid w:val="00634169"/>
    <w:rsid w:val="00635C87"/>
    <w:rsid w:val="0063762D"/>
    <w:rsid w:val="0064024D"/>
    <w:rsid w:val="0064027E"/>
    <w:rsid w:val="0064298D"/>
    <w:rsid w:val="00643AA0"/>
    <w:rsid w:val="00646056"/>
    <w:rsid w:val="00647434"/>
    <w:rsid w:val="00650AE9"/>
    <w:rsid w:val="00650DED"/>
    <w:rsid w:val="00651610"/>
    <w:rsid w:val="00651C62"/>
    <w:rsid w:val="00657454"/>
    <w:rsid w:val="00661C18"/>
    <w:rsid w:val="0066218C"/>
    <w:rsid w:val="00663001"/>
    <w:rsid w:val="0066445C"/>
    <w:rsid w:val="00665285"/>
    <w:rsid w:val="00670750"/>
    <w:rsid w:val="00670F78"/>
    <w:rsid w:val="006713C6"/>
    <w:rsid w:val="006719C0"/>
    <w:rsid w:val="0067587A"/>
    <w:rsid w:val="0067639C"/>
    <w:rsid w:val="00676467"/>
    <w:rsid w:val="006779A5"/>
    <w:rsid w:val="006819DB"/>
    <w:rsid w:val="00683D1F"/>
    <w:rsid w:val="00684240"/>
    <w:rsid w:val="0069083B"/>
    <w:rsid w:val="00691FD2"/>
    <w:rsid w:val="00692AC0"/>
    <w:rsid w:val="00695B6D"/>
    <w:rsid w:val="0069609B"/>
    <w:rsid w:val="00696B0D"/>
    <w:rsid w:val="00697BD9"/>
    <w:rsid w:val="006A1399"/>
    <w:rsid w:val="006A216E"/>
    <w:rsid w:val="006A2365"/>
    <w:rsid w:val="006A2645"/>
    <w:rsid w:val="006A3C5A"/>
    <w:rsid w:val="006B1715"/>
    <w:rsid w:val="006B351A"/>
    <w:rsid w:val="006B3DFE"/>
    <w:rsid w:val="006B601C"/>
    <w:rsid w:val="006B6323"/>
    <w:rsid w:val="006C017E"/>
    <w:rsid w:val="006D10F4"/>
    <w:rsid w:val="006D3874"/>
    <w:rsid w:val="006D588F"/>
    <w:rsid w:val="006D591A"/>
    <w:rsid w:val="006D60DA"/>
    <w:rsid w:val="006D6103"/>
    <w:rsid w:val="006D6B6B"/>
    <w:rsid w:val="006D740A"/>
    <w:rsid w:val="006E1D88"/>
    <w:rsid w:val="006E515E"/>
    <w:rsid w:val="006E68FF"/>
    <w:rsid w:val="006E6E4A"/>
    <w:rsid w:val="006F05B6"/>
    <w:rsid w:val="006F1B01"/>
    <w:rsid w:val="006F3243"/>
    <w:rsid w:val="006F3AAB"/>
    <w:rsid w:val="006F4BF4"/>
    <w:rsid w:val="006F763D"/>
    <w:rsid w:val="00700C17"/>
    <w:rsid w:val="00702F25"/>
    <w:rsid w:val="00704260"/>
    <w:rsid w:val="00707A27"/>
    <w:rsid w:val="0071124B"/>
    <w:rsid w:val="00713C8C"/>
    <w:rsid w:val="00716AA3"/>
    <w:rsid w:val="0071741C"/>
    <w:rsid w:val="00717BA2"/>
    <w:rsid w:val="0072295F"/>
    <w:rsid w:val="0072341D"/>
    <w:rsid w:val="00727E99"/>
    <w:rsid w:val="0073097A"/>
    <w:rsid w:val="00731300"/>
    <w:rsid w:val="0073131E"/>
    <w:rsid w:val="0073233F"/>
    <w:rsid w:val="00734ECC"/>
    <w:rsid w:val="00735973"/>
    <w:rsid w:val="00737016"/>
    <w:rsid w:val="007370B8"/>
    <w:rsid w:val="00737411"/>
    <w:rsid w:val="0073759D"/>
    <w:rsid w:val="007405C8"/>
    <w:rsid w:val="0074067E"/>
    <w:rsid w:val="00741C96"/>
    <w:rsid w:val="00742619"/>
    <w:rsid w:val="00742B40"/>
    <w:rsid w:val="00745869"/>
    <w:rsid w:val="00745F5B"/>
    <w:rsid w:val="0075391E"/>
    <w:rsid w:val="00760160"/>
    <w:rsid w:val="00761602"/>
    <w:rsid w:val="00765CBA"/>
    <w:rsid w:val="007674A4"/>
    <w:rsid w:val="007676C7"/>
    <w:rsid w:val="007703FC"/>
    <w:rsid w:val="00770ACE"/>
    <w:rsid w:val="00773175"/>
    <w:rsid w:val="007738DF"/>
    <w:rsid w:val="00774FC7"/>
    <w:rsid w:val="00776CAF"/>
    <w:rsid w:val="007804AE"/>
    <w:rsid w:val="00780997"/>
    <w:rsid w:val="007822D6"/>
    <w:rsid w:val="00783D54"/>
    <w:rsid w:val="00790142"/>
    <w:rsid w:val="00790F45"/>
    <w:rsid w:val="007911E7"/>
    <w:rsid w:val="007926D4"/>
    <w:rsid w:val="00792A8A"/>
    <w:rsid w:val="00792F0E"/>
    <w:rsid w:val="0079413B"/>
    <w:rsid w:val="00794F84"/>
    <w:rsid w:val="00797157"/>
    <w:rsid w:val="00797E3D"/>
    <w:rsid w:val="007A1B83"/>
    <w:rsid w:val="007A2751"/>
    <w:rsid w:val="007A54F0"/>
    <w:rsid w:val="007A6C8E"/>
    <w:rsid w:val="007B34BD"/>
    <w:rsid w:val="007B356D"/>
    <w:rsid w:val="007B52F6"/>
    <w:rsid w:val="007B53C2"/>
    <w:rsid w:val="007B7777"/>
    <w:rsid w:val="007C072F"/>
    <w:rsid w:val="007C0996"/>
    <w:rsid w:val="007C2B4A"/>
    <w:rsid w:val="007C3341"/>
    <w:rsid w:val="007C3E71"/>
    <w:rsid w:val="007C626C"/>
    <w:rsid w:val="007C6C69"/>
    <w:rsid w:val="007C6EF4"/>
    <w:rsid w:val="007D0760"/>
    <w:rsid w:val="007D39B0"/>
    <w:rsid w:val="007D615B"/>
    <w:rsid w:val="007E1DD9"/>
    <w:rsid w:val="007E280C"/>
    <w:rsid w:val="007E2BF7"/>
    <w:rsid w:val="007E7449"/>
    <w:rsid w:val="007F02EE"/>
    <w:rsid w:val="007F1174"/>
    <w:rsid w:val="007F259A"/>
    <w:rsid w:val="007F3416"/>
    <w:rsid w:val="007F37DE"/>
    <w:rsid w:val="007F45FB"/>
    <w:rsid w:val="007F49A2"/>
    <w:rsid w:val="007F532A"/>
    <w:rsid w:val="007F5904"/>
    <w:rsid w:val="007F5937"/>
    <w:rsid w:val="007F6865"/>
    <w:rsid w:val="008018B2"/>
    <w:rsid w:val="00802028"/>
    <w:rsid w:val="00802284"/>
    <w:rsid w:val="00802ADF"/>
    <w:rsid w:val="00804406"/>
    <w:rsid w:val="008050C8"/>
    <w:rsid w:val="008064B7"/>
    <w:rsid w:val="00806E94"/>
    <w:rsid w:val="00807014"/>
    <w:rsid w:val="0080713B"/>
    <w:rsid w:val="008073F3"/>
    <w:rsid w:val="00811350"/>
    <w:rsid w:val="00812461"/>
    <w:rsid w:val="00815AEC"/>
    <w:rsid w:val="008165AF"/>
    <w:rsid w:val="00816D78"/>
    <w:rsid w:val="008172F6"/>
    <w:rsid w:val="00826E49"/>
    <w:rsid w:val="00830B60"/>
    <w:rsid w:val="00831BDC"/>
    <w:rsid w:val="00833009"/>
    <w:rsid w:val="00835FD4"/>
    <w:rsid w:val="00837D8F"/>
    <w:rsid w:val="00844ADA"/>
    <w:rsid w:val="00844D1D"/>
    <w:rsid w:val="00847708"/>
    <w:rsid w:val="008511A3"/>
    <w:rsid w:val="008520A3"/>
    <w:rsid w:val="008527CD"/>
    <w:rsid w:val="008533E4"/>
    <w:rsid w:val="00853544"/>
    <w:rsid w:val="00855E1A"/>
    <w:rsid w:val="00856641"/>
    <w:rsid w:val="00857E82"/>
    <w:rsid w:val="00860B45"/>
    <w:rsid w:val="0086348D"/>
    <w:rsid w:val="0086398B"/>
    <w:rsid w:val="00863E8B"/>
    <w:rsid w:val="00865179"/>
    <w:rsid w:val="008710B0"/>
    <w:rsid w:val="0087286A"/>
    <w:rsid w:val="00874CB3"/>
    <w:rsid w:val="00875EA3"/>
    <w:rsid w:val="00883FA7"/>
    <w:rsid w:val="00884C27"/>
    <w:rsid w:val="0088507E"/>
    <w:rsid w:val="0088775A"/>
    <w:rsid w:val="00890D94"/>
    <w:rsid w:val="00891A2A"/>
    <w:rsid w:val="008A1A91"/>
    <w:rsid w:val="008A319B"/>
    <w:rsid w:val="008A5514"/>
    <w:rsid w:val="008A6097"/>
    <w:rsid w:val="008B1005"/>
    <w:rsid w:val="008B214C"/>
    <w:rsid w:val="008B2D0E"/>
    <w:rsid w:val="008B76A3"/>
    <w:rsid w:val="008C292A"/>
    <w:rsid w:val="008C60B3"/>
    <w:rsid w:val="008C69C6"/>
    <w:rsid w:val="008D0734"/>
    <w:rsid w:val="008E57E3"/>
    <w:rsid w:val="008E6343"/>
    <w:rsid w:val="008E6773"/>
    <w:rsid w:val="008E685B"/>
    <w:rsid w:val="008E7975"/>
    <w:rsid w:val="008F0483"/>
    <w:rsid w:val="008F1180"/>
    <w:rsid w:val="008F11DA"/>
    <w:rsid w:val="008F1FBB"/>
    <w:rsid w:val="008F2267"/>
    <w:rsid w:val="009017D9"/>
    <w:rsid w:val="009021B3"/>
    <w:rsid w:val="009035BE"/>
    <w:rsid w:val="009066FA"/>
    <w:rsid w:val="009068E9"/>
    <w:rsid w:val="00911496"/>
    <w:rsid w:val="009114E2"/>
    <w:rsid w:val="00911DDF"/>
    <w:rsid w:val="00915DD5"/>
    <w:rsid w:val="00915E8C"/>
    <w:rsid w:val="00916CA5"/>
    <w:rsid w:val="00917AF1"/>
    <w:rsid w:val="00921792"/>
    <w:rsid w:val="00922188"/>
    <w:rsid w:val="00922DE2"/>
    <w:rsid w:val="009239E5"/>
    <w:rsid w:val="00925B38"/>
    <w:rsid w:val="00925CE5"/>
    <w:rsid w:val="00926EF5"/>
    <w:rsid w:val="0093109E"/>
    <w:rsid w:val="009349E2"/>
    <w:rsid w:val="009368EA"/>
    <w:rsid w:val="00937832"/>
    <w:rsid w:val="00941D8C"/>
    <w:rsid w:val="00943630"/>
    <w:rsid w:val="00943668"/>
    <w:rsid w:val="00943EAF"/>
    <w:rsid w:val="00943F7A"/>
    <w:rsid w:val="009475C0"/>
    <w:rsid w:val="009502A4"/>
    <w:rsid w:val="0095055E"/>
    <w:rsid w:val="00950A86"/>
    <w:rsid w:val="00953A0F"/>
    <w:rsid w:val="0096206E"/>
    <w:rsid w:val="009668D4"/>
    <w:rsid w:val="00966958"/>
    <w:rsid w:val="00967B13"/>
    <w:rsid w:val="00970EA2"/>
    <w:rsid w:val="00971797"/>
    <w:rsid w:val="0097228A"/>
    <w:rsid w:val="00973C8A"/>
    <w:rsid w:val="0097420D"/>
    <w:rsid w:val="00974A36"/>
    <w:rsid w:val="00975CC6"/>
    <w:rsid w:val="00984AF6"/>
    <w:rsid w:val="009854A6"/>
    <w:rsid w:val="0098761B"/>
    <w:rsid w:val="00992262"/>
    <w:rsid w:val="00993E76"/>
    <w:rsid w:val="00994635"/>
    <w:rsid w:val="009946F7"/>
    <w:rsid w:val="00995B26"/>
    <w:rsid w:val="009A235D"/>
    <w:rsid w:val="009A248C"/>
    <w:rsid w:val="009A4EDC"/>
    <w:rsid w:val="009A522B"/>
    <w:rsid w:val="009A7004"/>
    <w:rsid w:val="009A7DBC"/>
    <w:rsid w:val="009B0171"/>
    <w:rsid w:val="009B2295"/>
    <w:rsid w:val="009B285F"/>
    <w:rsid w:val="009B2CEF"/>
    <w:rsid w:val="009B6E2D"/>
    <w:rsid w:val="009B7E4C"/>
    <w:rsid w:val="009C097C"/>
    <w:rsid w:val="009C3D4A"/>
    <w:rsid w:val="009C5536"/>
    <w:rsid w:val="009D0FF6"/>
    <w:rsid w:val="009D2FE3"/>
    <w:rsid w:val="009D36C4"/>
    <w:rsid w:val="009D5F62"/>
    <w:rsid w:val="009D6459"/>
    <w:rsid w:val="009D6490"/>
    <w:rsid w:val="009D6647"/>
    <w:rsid w:val="009D6DD5"/>
    <w:rsid w:val="009D7967"/>
    <w:rsid w:val="009E02EF"/>
    <w:rsid w:val="009E1690"/>
    <w:rsid w:val="009E1765"/>
    <w:rsid w:val="009E1789"/>
    <w:rsid w:val="009E5CBC"/>
    <w:rsid w:val="009E5E39"/>
    <w:rsid w:val="009E5F42"/>
    <w:rsid w:val="009F3754"/>
    <w:rsid w:val="009F6A5B"/>
    <w:rsid w:val="009F7ADF"/>
    <w:rsid w:val="00A00504"/>
    <w:rsid w:val="00A028AE"/>
    <w:rsid w:val="00A028D6"/>
    <w:rsid w:val="00A03651"/>
    <w:rsid w:val="00A03E0A"/>
    <w:rsid w:val="00A0688C"/>
    <w:rsid w:val="00A11D0A"/>
    <w:rsid w:val="00A13260"/>
    <w:rsid w:val="00A13F76"/>
    <w:rsid w:val="00A146BF"/>
    <w:rsid w:val="00A15B09"/>
    <w:rsid w:val="00A20279"/>
    <w:rsid w:val="00A205DB"/>
    <w:rsid w:val="00A2253C"/>
    <w:rsid w:val="00A23F8B"/>
    <w:rsid w:val="00A24533"/>
    <w:rsid w:val="00A24B94"/>
    <w:rsid w:val="00A2514E"/>
    <w:rsid w:val="00A25829"/>
    <w:rsid w:val="00A274E2"/>
    <w:rsid w:val="00A312E4"/>
    <w:rsid w:val="00A349B0"/>
    <w:rsid w:val="00A3781E"/>
    <w:rsid w:val="00A4223C"/>
    <w:rsid w:val="00A459E4"/>
    <w:rsid w:val="00A472AE"/>
    <w:rsid w:val="00A475D5"/>
    <w:rsid w:val="00A576F9"/>
    <w:rsid w:val="00A579AB"/>
    <w:rsid w:val="00A60C64"/>
    <w:rsid w:val="00A60D60"/>
    <w:rsid w:val="00A60DFC"/>
    <w:rsid w:val="00A64947"/>
    <w:rsid w:val="00A6537E"/>
    <w:rsid w:val="00A703D2"/>
    <w:rsid w:val="00A71D6D"/>
    <w:rsid w:val="00A7242B"/>
    <w:rsid w:val="00A749FD"/>
    <w:rsid w:val="00A75FA0"/>
    <w:rsid w:val="00A7657D"/>
    <w:rsid w:val="00A76836"/>
    <w:rsid w:val="00A8272E"/>
    <w:rsid w:val="00A82EF5"/>
    <w:rsid w:val="00A83E94"/>
    <w:rsid w:val="00A83FD2"/>
    <w:rsid w:val="00A86856"/>
    <w:rsid w:val="00A868B5"/>
    <w:rsid w:val="00A910CC"/>
    <w:rsid w:val="00A916FB"/>
    <w:rsid w:val="00A93F0B"/>
    <w:rsid w:val="00A947ED"/>
    <w:rsid w:val="00A94A44"/>
    <w:rsid w:val="00A95094"/>
    <w:rsid w:val="00A962E4"/>
    <w:rsid w:val="00AA0F69"/>
    <w:rsid w:val="00AA3317"/>
    <w:rsid w:val="00AA3ADD"/>
    <w:rsid w:val="00AA3BDF"/>
    <w:rsid w:val="00AA3E81"/>
    <w:rsid w:val="00AA55FD"/>
    <w:rsid w:val="00AA5C14"/>
    <w:rsid w:val="00AB13FB"/>
    <w:rsid w:val="00AB65ED"/>
    <w:rsid w:val="00AB6BAE"/>
    <w:rsid w:val="00AB6ECF"/>
    <w:rsid w:val="00AB7298"/>
    <w:rsid w:val="00AC2E3A"/>
    <w:rsid w:val="00AC361D"/>
    <w:rsid w:val="00AC3B21"/>
    <w:rsid w:val="00AC4C8B"/>
    <w:rsid w:val="00AC72A0"/>
    <w:rsid w:val="00AC7A6D"/>
    <w:rsid w:val="00AD0B69"/>
    <w:rsid w:val="00AD1567"/>
    <w:rsid w:val="00AD5701"/>
    <w:rsid w:val="00AD6D00"/>
    <w:rsid w:val="00AD6D30"/>
    <w:rsid w:val="00AD6DB1"/>
    <w:rsid w:val="00AE0BFE"/>
    <w:rsid w:val="00AE12F3"/>
    <w:rsid w:val="00AE161F"/>
    <w:rsid w:val="00AE2EE4"/>
    <w:rsid w:val="00AE7C9F"/>
    <w:rsid w:val="00AF05A6"/>
    <w:rsid w:val="00AF1D7B"/>
    <w:rsid w:val="00AF2D80"/>
    <w:rsid w:val="00AF31AF"/>
    <w:rsid w:val="00AF56B9"/>
    <w:rsid w:val="00AF6683"/>
    <w:rsid w:val="00AF6BD0"/>
    <w:rsid w:val="00AF770A"/>
    <w:rsid w:val="00B00EFD"/>
    <w:rsid w:val="00B05056"/>
    <w:rsid w:val="00B10A74"/>
    <w:rsid w:val="00B11E5B"/>
    <w:rsid w:val="00B15BEC"/>
    <w:rsid w:val="00B161AF"/>
    <w:rsid w:val="00B17CF5"/>
    <w:rsid w:val="00B17F53"/>
    <w:rsid w:val="00B21CBC"/>
    <w:rsid w:val="00B223C8"/>
    <w:rsid w:val="00B24ACF"/>
    <w:rsid w:val="00B26556"/>
    <w:rsid w:val="00B30D32"/>
    <w:rsid w:val="00B315F4"/>
    <w:rsid w:val="00B31C8F"/>
    <w:rsid w:val="00B3289F"/>
    <w:rsid w:val="00B32FB2"/>
    <w:rsid w:val="00B35CAA"/>
    <w:rsid w:val="00B374F6"/>
    <w:rsid w:val="00B37BBA"/>
    <w:rsid w:val="00B41F08"/>
    <w:rsid w:val="00B42F07"/>
    <w:rsid w:val="00B43AC8"/>
    <w:rsid w:val="00B44000"/>
    <w:rsid w:val="00B47C05"/>
    <w:rsid w:val="00B509B0"/>
    <w:rsid w:val="00B51A08"/>
    <w:rsid w:val="00B5287F"/>
    <w:rsid w:val="00B52E4F"/>
    <w:rsid w:val="00B53BA4"/>
    <w:rsid w:val="00B5561E"/>
    <w:rsid w:val="00B557DB"/>
    <w:rsid w:val="00B57F4A"/>
    <w:rsid w:val="00B60FF2"/>
    <w:rsid w:val="00B61BBB"/>
    <w:rsid w:val="00B61C21"/>
    <w:rsid w:val="00B649DB"/>
    <w:rsid w:val="00B673ED"/>
    <w:rsid w:val="00B676AB"/>
    <w:rsid w:val="00B711CD"/>
    <w:rsid w:val="00B71AD1"/>
    <w:rsid w:val="00B71E90"/>
    <w:rsid w:val="00B742F5"/>
    <w:rsid w:val="00B74578"/>
    <w:rsid w:val="00B748D4"/>
    <w:rsid w:val="00B74CD7"/>
    <w:rsid w:val="00B767D2"/>
    <w:rsid w:val="00B768E9"/>
    <w:rsid w:val="00B80BA9"/>
    <w:rsid w:val="00B82C8D"/>
    <w:rsid w:val="00B857D4"/>
    <w:rsid w:val="00B85A72"/>
    <w:rsid w:val="00B9030F"/>
    <w:rsid w:val="00B94330"/>
    <w:rsid w:val="00B94E1D"/>
    <w:rsid w:val="00B9504C"/>
    <w:rsid w:val="00B95096"/>
    <w:rsid w:val="00BA02D3"/>
    <w:rsid w:val="00BA064D"/>
    <w:rsid w:val="00BA34B5"/>
    <w:rsid w:val="00BA352B"/>
    <w:rsid w:val="00BA3655"/>
    <w:rsid w:val="00BA5EB1"/>
    <w:rsid w:val="00BA62A1"/>
    <w:rsid w:val="00BA6D5C"/>
    <w:rsid w:val="00BB24FA"/>
    <w:rsid w:val="00BB5EB0"/>
    <w:rsid w:val="00BB781E"/>
    <w:rsid w:val="00BB7B48"/>
    <w:rsid w:val="00BB7EC8"/>
    <w:rsid w:val="00BC0928"/>
    <w:rsid w:val="00BC160F"/>
    <w:rsid w:val="00BC19C2"/>
    <w:rsid w:val="00BC5513"/>
    <w:rsid w:val="00BC61AB"/>
    <w:rsid w:val="00BD054D"/>
    <w:rsid w:val="00BD38D7"/>
    <w:rsid w:val="00BD3B40"/>
    <w:rsid w:val="00BE2DB8"/>
    <w:rsid w:val="00BE5206"/>
    <w:rsid w:val="00BE5A84"/>
    <w:rsid w:val="00BE6841"/>
    <w:rsid w:val="00BE7C21"/>
    <w:rsid w:val="00BF2F08"/>
    <w:rsid w:val="00BF441C"/>
    <w:rsid w:val="00BF4AFC"/>
    <w:rsid w:val="00BF66E6"/>
    <w:rsid w:val="00C00097"/>
    <w:rsid w:val="00C00AA6"/>
    <w:rsid w:val="00C0272E"/>
    <w:rsid w:val="00C0397C"/>
    <w:rsid w:val="00C0605C"/>
    <w:rsid w:val="00C06380"/>
    <w:rsid w:val="00C11633"/>
    <w:rsid w:val="00C150FF"/>
    <w:rsid w:val="00C16DB3"/>
    <w:rsid w:val="00C179AD"/>
    <w:rsid w:val="00C22A9A"/>
    <w:rsid w:val="00C23E45"/>
    <w:rsid w:val="00C25F89"/>
    <w:rsid w:val="00C30D64"/>
    <w:rsid w:val="00C32C45"/>
    <w:rsid w:val="00C33171"/>
    <w:rsid w:val="00C332BA"/>
    <w:rsid w:val="00C37C8F"/>
    <w:rsid w:val="00C414D7"/>
    <w:rsid w:val="00C41E42"/>
    <w:rsid w:val="00C429FA"/>
    <w:rsid w:val="00C44CB5"/>
    <w:rsid w:val="00C45805"/>
    <w:rsid w:val="00C52908"/>
    <w:rsid w:val="00C52F4F"/>
    <w:rsid w:val="00C53AD8"/>
    <w:rsid w:val="00C60CEB"/>
    <w:rsid w:val="00C63BA0"/>
    <w:rsid w:val="00C63CFF"/>
    <w:rsid w:val="00C6737E"/>
    <w:rsid w:val="00C70824"/>
    <w:rsid w:val="00C74CCB"/>
    <w:rsid w:val="00C75C89"/>
    <w:rsid w:val="00C778A6"/>
    <w:rsid w:val="00C778C1"/>
    <w:rsid w:val="00C85AB4"/>
    <w:rsid w:val="00C86846"/>
    <w:rsid w:val="00C87E31"/>
    <w:rsid w:val="00C9052B"/>
    <w:rsid w:val="00C96435"/>
    <w:rsid w:val="00C96EC6"/>
    <w:rsid w:val="00C97CA0"/>
    <w:rsid w:val="00CA0DAD"/>
    <w:rsid w:val="00CA2586"/>
    <w:rsid w:val="00CA43AD"/>
    <w:rsid w:val="00CA52CF"/>
    <w:rsid w:val="00CA6D98"/>
    <w:rsid w:val="00CB33B9"/>
    <w:rsid w:val="00CB3D61"/>
    <w:rsid w:val="00CB503B"/>
    <w:rsid w:val="00CB6583"/>
    <w:rsid w:val="00CC03D9"/>
    <w:rsid w:val="00CC2149"/>
    <w:rsid w:val="00CC3DA9"/>
    <w:rsid w:val="00CC578D"/>
    <w:rsid w:val="00CD293B"/>
    <w:rsid w:val="00CD2B5B"/>
    <w:rsid w:val="00CD2C0A"/>
    <w:rsid w:val="00CD2CA5"/>
    <w:rsid w:val="00CD4B2B"/>
    <w:rsid w:val="00CD5E63"/>
    <w:rsid w:val="00CD639B"/>
    <w:rsid w:val="00CD76C1"/>
    <w:rsid w:val="00CE0B38"/>
    <w:rsid w:val="00CE1F80"/>
    <w:rsid w:val="00CE33B8"/>
    <w:rsid w:val="00CE3E77"/>
    <w:rsid w:val="00CF20AE"/>
    <w:rsid w:val="00CF284D"/>
    <w:rsid w:val="00CF374B"/>
    <w:rsid w:val="00CF3CF2"/>
    <w:rsid w:val="00CF4F08"/>
    <w:rsid w:val="00CF4F1A"/>
    <w:rsid w:val="00CF533A"/>
    <w:rsid w:val="00CF5CED"/>
    <w:rsid w:val="00D01EBA"/>
    <w:rsid w:val="00D02463"/>
    <w:rsid w:val="00D04F89"/>
    <w:rsid w:val="00D053A9"/>
    <w:rsid w:val="00D054A1"/>
    <w:rsid w:val="00D07D56"/>
    <w:rsid w:val="00D1044E"/>
    <w:rsid w:val="00D10550"/>
    <w:rsid w:val="00D10A89"/>
    <w:rsid w:val="00D11C7C"/>
    <w:rsid w:val="00D12F49"/>
    <w:rsid w:val="00D14132"/>
    <w:rsid w:val="00D160FD"/>
    <w:rsid w:val="00D2065B"/>
    <w:rsid w:val="00D20A24"/>
    <w:rsid w:val="00D20CA7"/>
    <w:rsid w:val="00D24938"/>
    <w:rsid w:val="00D24C39"/>
    <w:rsid w:val="00D24EA5"/>
    <w:rsid w:val="00D2572C"/>
    <w:rsid w:val="00D31B2B"/>
    <w:rsid w:val="00D32CFF"/>
    <w:rsid w:val="00D35665"/>
    <w:rsid w:val="00D3631F"/>
    <w:rsid w:val="00D36E31"/>
    <w:rsid w:val="00D40307"/>
    <w:rsid w:val="00D427C4"/>
    <w:rsid w:val="00D4444F"/>
    <w:rsid w:val="00D44528"/>
    <w:rsid w:val="00D44804"/>
    <w:rsid w:val="00D479D8"/>
    <w:rsid w:val="00D55185"/>
    <w:rsid w:val="00D56450"/>
    <w:rsid w:val="00D57600"/>
    <w:rsid w:val="00D5797E"/>
    <w:rsid w:val="00D60E2F"/>
    <w:rsid w:val="00D6175A"/>
    <w:rsid w:val="00D618E5"/>
    <w:rsid w:val="00D61E94"/>
    <w:rsid w:val="00D633D6"/>
    <w:rsid w:val="00D7026C"/>
    <w:rsid w:val="00D7034A"/>
    <w:rsid w:val="00D703ED"/>
    <w:rsid w:val="00D74D3A"/>
    <w:rsid w:val="00D77363"/>
    <w:rsid w:val="00D817EE"/>
    <w:rsid w:val="00D8180C"/>
    <w:rsid w:val="00D831C4"/>
    <w:rsid w:val="00D84F1C"/>
    <w:rsid w:val="00D8655C"/>
    <w:rsid w:val="00D90BED"/>
    <w:rsid w:val="00D94407"/>
    <w:rsid w:val="00D95AE5"/>
    <w:rsid w:val="00DA1D27"/>
    <w:rsid w:val="00DA2230"/>
    <w:rsid w:val="00DA2F45"/>
    <w:rsid w:val="00DA49E2"/>
    <w:rsid w:val="00DA5898"/>
    <w:rsid w:val="00DA73B4"/>
    <w:rsid w:val="00DB14FE"/>
    <w:rsid w:val="00DB2913"/>
    <w:rsid w:val="00DB2A20"/>
    <w:rsid w:val="00DB3899"/>
    <w:rsid w:val="00DB5531"/>
    <w:rsid w:val="00DB5C0B"/>
    <w:rsid w:val="00DC2335"/>
    <w:rsid w:val="00DC2E0B"/>
    <w:rsid w:val="00DC42B4"/>
    <w:rsid w:val="00DC42F5"/>
    <w:rsid w:val="00DC6DAA"/>
    <w:rsid w:val="00DC760A"/>
    <w:rsid w:val="00DD1959"/>
    <w:rsid w:val="00DD21A1"/>
    <w:rsid w:val="00DD4AD7"/>
    <w:rsid w:val="00DD5618"/>
    <w:rsid w:val="00DD5A39"/>
    <w:rsid w:val="00DD5AA5"/>
    <w:rsid w:val="00DD7190"/>
    <w:rsid w:val="00DE029D"/>
    <w:rsid w:val="00DE1B70"/>
    <w:rsid w:val="00DE1FAB"/>
    <w:rsid w:val="00DE3FAF"/>
    <w:rsid w:val="00DE59BF"/>
    <w:rsid w:val="00DE5DF9"/>
    <w:rsid w:val="00DE6875"/>
    <w:rsid w:val="00DF1F8F"/>
    <w:rsid w:val="00DF423A"/>
    <w:rsid w:val="00E00F9F"/>
    <w:rsid w:val="00E01986"/>
    <w:rsid w:val="00E10897"/>
    <w:rsid w:val="00E116A0"/>
    <w:rsid w:val="00E12CAF"/>
    <w:rsid w:val="00E13233"/>
    <w:rsid w:val="00E13D64"/>
    <w:rsid w:val="00E1671E"/>
    <w:rsid w:val="00E16A78"/>
    <w:rsid w:val="00E17A0B"/>
    <w:rsid w:val="00E17A1F"/>
    <w:rsid w:val="00E2033C"/>
    <w:rsid w:val="00E21789"/>
    <w:rsid w:val="00E21D91"/>
    <w:rsid w:val="00E2378A"/>
    <w:rsid w:val="00E25C02"/>
    <w:rsid w:val="00E31568"/>
    <w:rsid w:val="00E318C3"/>
    <w:rsid w:val="00E3548C"/>
    <w:rsid w:val="00E36011"/>
    <w:rsid w:val="00E369DA"/>
    <w:rsid w:val="00E36B42"/>
    <w:rsid w:val="00E374C5"/>
    <w:rsid w:val="00E40ABD"/>
    <w:rsid w:val="00E414AD"/>
    <w:rsid w:val="00E42678"/>
    <w:rsid w:val="00E43277"/>
    <w:rsid w:val="00E4796B"/>
    <w:rsid w:val="00E54365"/>
    <w:rsid w:val="00E551FF"/>
    <w:rsid w:val="00E71E8D"/>
    <w:rsid w:val="00E720B2"/>
    <w:rsid w:val="00E727D9"/>
    <w:rsid w:val="00E735C6"/>
    <w:rsid w:val="00E75988"/>
    <w:rsid w:val="00E75B8A"/>
    <w:rsid w:val="00E75E93"/>
    <w:rsid w:val="00E75FFF"/>
    <w:rsid w:val="00E76779"/>
    <w:rsid w:val="00E82C47"/>
    <w:rsid w:val="00E835D6"/>
    <w:rsid w:val="00E84054"/>
    <w:rsid w:val="00E8501B"/>
    <w:rsid w:val="00E85030"/>
    <w:rsid w:val="00E855CD"/>
    <w:rsid w:val="00E859A7"/>
    <w:rsid w:val="00E8613D"/>
    <w:rsid w:val="00E86A45"/>
    <w:rsid w:val="00E86CFB"/>
    <w:rsid w:val="00E86FB0"/>
    <w:rsid w:val="00E87064"/>
    <w:rsid w:val="00E87211"/>
    <w:rsid w:val="00E877AE"/>
    <w:rsid w:val="00E87904"/>
    <w:rsid w:val="00E911A5"/>
    <w:rsid w:val="00E91E31"/>
    <w:rsid w:val="00E92CEE"/>
    <w:rsid w:val="00E935B2"/>
    <w:rsid w:val="00E94CD0"/>
    <w:rsid w:val="00E95C83"/>
    <w:rsid w:val="00E96AB3"/>
    <w:rsid w:val="00EA0AE3"/>
    <w:rsid w:val="00EA0BE3"/>
    <w:rsid w:val="00EA18EE"/>
    <w:rsid w:val="00EA2453"/>
    <w:rsid w:val="00EA269A"/>
    <w:rsid w:val="00EA2BAB"/>
    <w:rsid w:val="00EA3139"/>
    <w:rsid w:val="00EA4188"/>
    <w:rsid w:val="00EA67E6"/>
    <w:rsid w:val="00EB09F5"/>
    <w:rsid w:val="00EB181F"/>
    <w:rsid w:val="00EB1969"/>
    <w:rsid w:val="00EB23A1"/>
    <w:rsid w:val="00EB23CE"/>
    <w:rsid w:val="00EB3B6C"/>
    <w:rsid w:val="00EB3D5F"/>
    <w:rsid w:val="00EB6452"/>
    <w:rsid w:val="00EB6D63"/>
    <w:rsid w:val="00EC4792"/>
    <w:rsid w:val="00EC5606"/>
    <w:rsid w:val="00EC5C55"/>
    <w:rsid w:val="00EC6E87"/>
    <w:rsid w:val="00EC71C2"/>
    <w:rsid w:val="00EC7C1E"/>
    <w:rsid w:val="00ED1AF3"/>
    <w:rsid w:val="00ED1F78"/>
    <w:rsid w:val="00ED4223"/>
    <w:rsid w:val="00ED4A03"/>
    <w:rsid w:val="00ED4A71"/>
    <w:rsid w:val="00ED569F"/>
    <w:rsid w:val="00ED7162"/>
    <w:rsid w:val="00EE14F2"/>
    <w:rsid w:val="00EE1A36"/>
    <w:rsid w:val="00EE1BAE"/>
    <w:rsid w:val="00EE21E1"/>
    <w:rsid w:val="00EE2D8C"/>
    <w:rsid w:val="00EE5629"/>
    <w:rsid w:val="00EF20B7"/>
    <w:rsid w:val="00EF3CEE"/>
    <w:rsid w:val="00EF4ECF"/>
    <w:rsid w:val="00EF7A83"/>
    <w:rsid w:val="00F03E59"/>
    <w:rsid w:val="00F049CB"/>
    <w:rsid w:val="00F04EB5"/>
    <w:rsid w:val="00F06940"/>
    <w:rsid w:val="00F073F7"/>
    <w:rsid w:val="00F079B3"/>
    <w:rsid w:val="00F1072C"/>
    <w:rsid w:val="00F11C2A"/>
    <w:rsid w:val="00F12003"/>
    <w:rsid w:val="00F12A77"/>
    <w:rsid w:val="00F13565"/>
    <w:rsid w:val="00F13DC7"/>
    <w:rsid w:val="00F1426E"/>
    <w:rsid w:val="00F1622E"/>
    <w:rsid w:val="00F16268"/>
    <w:rsid w:val="00F205A8"/>
    <w:rsid w:val="00F224A0"/>
    <w:rsid w:val="00F22ABD"/>
    <w:rsid w:val="00F24372"/>
    <w:rsid w:val="00F26CBF"/>
    <w:rsid w:val="00F30FCC"/>
    <w:rsid w:val="00F318C8"/>
    <w:rsid w:val="00F31D29"/>
    <w:rsid w:val="00F32D19"/>
    <w:rsid w:val="00F34BC5"/>
    <w:rsid w:val="00F4139B"/>
    <w:rsid w:val="00F4229C"/>
    <w:rsid w:val="00F43238"/>
    <w:rsid w:val="00F43DAB"/>
    <w:rsid w:val="00F43EE4"/>
    <w:rsid w:val="00F4434A"/>
    <w:rsid w:val="00F46FDD"/>
    <w:rsid w:val="00F5080E"/>
    <w:rsid w:val="00F5381C"/>
    <w:rsid w:val="00F54FA9"/>
    <w:rsid w:val="00F551D0"/>
    <w:rsid w:val="00F562DE"/>
    <w:rsid w:val="00F5718A"/>
    <w:rsid w:val="00F6033A"/>
    <w:rsid w:val="00F61D35"/>
    <w:rsid w:val="00F651DF"/>
    <w:rsid w:val="00F6793E"/>
    <w:rsid w:val="00F70EE7"/>
    <w:rsid w:val="00F75205"/>
    <w:rsid w:val="00F764AD"/>
    <w:rsid w:val="00F76B40"/>
    <w:rsid w:val="00F80083"/>
    <w:rsid w:val="00F81BFC"/>
    <w:rsid w:val="00F82B73"/>
    <w:rsid w:val="00F85AEE"/>
    <w:rsid w:val="00F87550"/>
    <w:rsid w:val="00F9004B"/>
    <w:rsid w:val="00F905F3"/>
    <w:rsid w:val="00F92FE1"/>
    <w:rsid w:val="00F93281"/>
    <w:rsid w:val="00F952B2"/>
    <w:rsid w:val="00F978CF"/>
    <w:rsid w:val="00F97FC5"/>
    <w:rsid w:val="00FA37F1"/>
    <w:rsid w:val="00FA3968"/>
    <w:rsid w:val="00FA50B6"/>
    <w:rsid w:val="00FA54CF"/>
    <w:rsid w:val="00FA558A"/>
    <w:rsid w:val="00FA6692"/>
    <w:rsid w:val="00FA691B"/>
    <w:rsid w:val="00FA7E14"/>
    <w:rsid w:val="00FB03D8"/>
    <w:rsid w:val="00FB06F2"/>
    <w:rsid w:val="00FB0A0E"/>
    <w:rsid w:val="00FB34D8"/>
    <w:rsid w:val="00FB3F26"/>
    <w:rsid w:val="00FC0E8B"/>
    <w:rsid w:val="00FC200D"/>
    <w:rsid w:val="00FC3CA8"/>
    <w:rsid w:val="00FC460B"/>
    <w:rsid w:val="00FC71E6"/>
    <w:rsid w:val="00FC7715"/>
    <w:rsid w:val="00FC7822"/>
    <w:rsid w:val="00FC79E3"/>
    <w:rsid w:val="00FC7C32"/>
    <w:rsid w:val="00FD4477"/>
    <w:rsid w:val="00FD4A1B"/>
    <w:rsid w:val="00FD7EBF"/>
    <w:rsid w:val="00FE204A"/>
    <w:rsid w:val="00FE449B"/>
    <w:rsid w:val="00FE4FA0"/>
    <w:rsid w:val="00FE6354"/>
    <w:rsid w:val="00FF1DBC"/>
    <w:rsid w:val="00FF32EE"/>
    <w:rsid w:val="00FF4E98"/>
    <w:rsid w:val="00FF583E"/>
    <w:rsid w:val="00FF61E8"/>
    <w:rsid w:val="00FF73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151C5"/>
    <w:rPr>
      <w:rFonts w:ascii="Times New Roman" w:eastAsia="Times New Roman" w:hAnsi="Times New Roman" w:cs="Times New Roman"/>
    </w:rPr>
  </w:style>
  <w:style w:type="paragraph" w:styleId="1">
    <w:name w:val="heading 1"/>
    <w:basedOn w:val="a"/>
    <w:link w:val="10"/>
    <w:uiPriority w:val="1"/>
    <w:qFormat/>
    <w:rsid w:val="000D459C"/>
    <w:pPr>
      <w:outlineLvl w:val="0"/>
    </w:pPr>
    <w:rPr>
      <w:b/>
      <w:bCs/>
      <w:sz w:val="28"/>
      <w:szCs w:val="28"/>
    </w:rPr>
  </w:style>
  <w:style w:type="paragraph" w:styleId="2">
    <w:name w:val="heading 2"/>
    <w:basedOn w:val="a"/>
    <w:next w:val="a"/>
    <w:link w:val="20"/>
    <w:uiPriority w:val="9"/>
    <w:semiHidden/>
    <w:unhideWhenUsed/>
    <w:qFormat/>
    <w:rsid w:val="001C74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C97CA0"/>
    <w:pPr>
      <w:keepNext/>
      <w:keepLines/>
      <w:spacing w:before="200"/>
      <w:outlineLvl w:val="3"/>
    </w:pPr>
    <w:rPr>
      <w:rFonts w:asciiTheme="majorHAnsi" w:eastAsiaTheme="majorEastAsia" w:hAnsiTheme="majorHAnsi" w:cstheme="majorBidi"/>
      <w:b/>
      <w:bCs/>
      <w:i/>
      <w:iCs/>
      <w:color w:val="4F81BD" w:themeColor="accent1"/>
    </w:rPr>
  </w:style>
  <w:style w:type="paragraph" w:styleId="9">
    <w:name w:val="heading 9"/>
    <w:basedOn w:val="a"/>
    <w:next w:val="a"/>
    <w:link w:val="90"/>
    <w:uiPriority w:val="9"/>
    <w:semiHidden/>
    <w:unhideWhenUsed/>
    <w:qFormat/>
    <w:rsid w:val="0080713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D459C"/>
    <w:tblPr>
      <w:tblInd w:w="0" w:type="dxa"/>
      <w:tblCellMar>
        <w:top w:w="0" w:type="dxa"/>
        <w:left w:w="0" w:type="dxa"/>
        <w:bottom w:w="0" w:type="dxa"/>
        <w:right w:w="0" w:type="dxa"/>
      </w:tblCellMar>
    </w:tblPr>
  </w:style>
  <w:style w:type="paragraph" w:styleId="11">
    <w:name w:val="toc 1"/>
    <w:basedOn w:val="a"/>
    <w:uiPriority w:val="39"/>
    <w:qFormat/>
    <w:rsid w:val="000D459C"/>
    <w:pPr>
      <w:spacing w:before="1"/>
      <w:ind w:left="112" w:right="116" w:firstLine="142"/>
    </w:pPr>
    <w:rPr>
      <w:sz w:val="24"/>
      <w:szCs w:val="24"/>
    </w:rPr>
  </w:style>
  <w:style w:type="paragraph" w:styleId="21">
    <w:name w:val="toc 2"/>
    <w:basedOn w:val="a"/>
    <w:uiPriority w:val="39"/>
    <w:qFormat/>
    <w:rsid w:val="000D459C"/>
    <w:pPr>
      <w:spacing w:before="1"/>
      <w:ind w:left="112" w:right="243" w:firstLine="284"/>
    </w:pPr>
    <w:rPr>
      <w:sz w:val="24"/>
      <w:szCs w:val="24"/>
    </w:rPr>
  </w:style>
  <w:style w:type="paragraph" w:styleId="3">
    <w:name w:val="toc 3"/>
    <w:basedOn w:val="a"/>
    <w:uiPriority w:val="39"/>
    <w:qFormat/>
    <w:rsid w:val="000D459C"/>
    <w:pPr>
      <w:spacing w:before="1"/>
      <w:ind w:left="540" w:right="243"/>
    </w:pPr>
    <w:rPr>
      <w:i/>
      <w:sz w:val="24"/>
      <w:szCs w:val="24"/>
    </w:rPr>
  </w:style>
  <w:style w:type="paragraph" w:styleId="a3">
    <w:name w:val="Body Text"/>
    <w:basedOn w:val="a"/>
    <w:link w:val="a4"/>
    <w:uiPriority w:val="1"/>
    <w:qFormat/>
    <w:rsid w:val="000D459C"/>
    <w:rPr>
      <w:sz w:val="28"/>
      <w:szCs w:val="28"/>
    </w:rPr>
  </w:style>
  <w:style w:type="paragraph" w:styleId="a5">
    <w:name w:val="List Paragraph"/>
    <w:basedOn w:val="a"/>
    <w:uiPriority w:val="1"/>
    <w:qFormat/>
    <w:rsid w:val="000D459C"/>
    <w:pPr>
      <w:ind w:left="112" w:firstLine="284"/>
    </w:pPr>
  </w:style>
  <w:style w:type="paragraph" w:customStyle="1" w:styleId="TableParagraph">
    <w:name w:val="Table Paragraph"/>
    <w:basedOn w:val="a"/>
    <w:uiPriority w:val="1"/>
    <w:qFormat/>
    <w:rsid w:val="000D459C"/>
    <w:pPr>
      <w:jc w:val="center"/>
    </w:pPr>
  </w:style>
  <w:style w:type="paragraph" w:styleId="a6">
    <w:name w:val="Balloon Text"/>
    <w:basedOn w:val="a"/>
    <w:link w:val="a7"/>
    <w:uiPriority w:val="99"/>
    <w:semiHidden/>
    <w:unhideWhenUsed/>
    <w:rsid w:val="00E42678"/>
    <w:rPr>
      <w:rFonts w:ascii="Tahoma" w:hAnsi="Tahoma" w:cs="Tahoma"/>
      <w:sz w:val="16"/>
      <w:szCs w:val="16"/>
    </w:rPr>
  </w:style>
  <w:style w:type="character" w:customStyle="1" w:styleId="a7">
    <w:name w:val="Текст выноски Знак"/>
    <w:basedOn w:val="a0"/>
    <w:link w:val="a6"/>
    <w:uiPriority w:val="99"/>
    <w:semiHidden/>
    <w:rsid w:val="00E42678"/>
    <w:rPr>
      <w:rFonts w:ascii="Tahoma" w:eastAsia="Times New Roman" w:hAnsi="Tahoma" w:cs="Tahoma"/>
      <w:sz w:val="16"/>
      <w:szCs w:val="16"/>
    </w:rPr>
  </w:style>
  <w:style w:type="paragraph" w:styleId="a8">
    <w:name w:val="header"/>
    <w:basedOn w:val="a"/>
    <w:link w:val="a9"/>
    <w:uiPriority w:val="99"/>
    <w:unhideWhenUsed/>
    <w:rsid w:val="00E42678"/>
    <w:pPr>
      <w:tabs>
        <w:tab w:val="center" w:pos="4677"/>
        <w:tab w:val="right" w:pos="9355"/>
      </w:tabs>
    </w:pPr>
  </w:style>
  <w:style w:type="character" w:customStyle="1" w:styleId="a9">
    <w:name w:val="Верхний колонтитул Знак"/>
    <w:basedOn w:val="a0"/>
    <w:link w:val="a8"/>
    <w:uiPriority w:val="99"/>
    <w:rsid w:val="00E42678"/>
    <w:rPr>
      <w:rFonts w:ascii="Times New Roman" w:eastAsia="Times New Roman" w:hAnsi="Times New Roman" w:cs="Times New Roman"/>
    </w:rPr>
  </w:style>
  <w:style w:type="paragraph" w:styleId="aa">
    <w:name w:val="footer"/>
    <w:basedOn w:val="a"/>
    <w:link w:val="ab"/>
    <w:uiPriority w:val="99"/>
    <w:unhideWhenUsed/>
    <w:rsid w:val="00E42678"/>
    <w:pPr>
      <w:tabs>
        <w:tab w:val="center" w:pos="4677"/>
        <w:tab w:val="right" w:pos="9355"/>
      </w:tabs>
    </w:pPr>
  </w:style>
  <w:style w:type="character" w:customStyle="1" w:styleId="ab">
    <w:name w:val="Нижний колонтитул Знак"/>
    <w:basedOn w:val="a0"/>
    <w:link w:val="aa"/>
    <w:uiPriority w:val="99"/>
    <w:rsid w:val="00E42678"/>
    <w:rPr>
      <w:rFonts w:ascii="Times New Roman" w:eastAsia="Times New Roman" w:hAnsi="Times New Roman" w:cs="Times New Roman"/>
    </w:rPr>
  </w:style>
  <w:style w:type="character" w:customStyle="1" w:styleId="apple-converted-space">
    <w:name w:val="apple-converted-space"/>
    <w:basedOn w:val="a0"/>
    <w:rsid w:val="00ED7162"/>
  </w:style>
  <w:style w:type="character" w:styleId="ac">
    <w:name w:val="Hyperlink"/>
    <w:basedOn w:val="a0"/>
    <w:uiPriority w:val="99"/>
    <w:unhideWhenUsed/>
    <w:rsid w:val="00ED7162"/>
    <w:rPr>
      <w:color w:val="0000FF"/>
      <w:u w:val="single"/>
    </w:rPr>
  </w:style>
  <w:style w:type="character" w:customStyle="1" w:styleId="ad">
    <w:name w:val="Основной текст_"/>
    <w:basedOn w:val="a0"/>
    <w:link w:val="91"/>
    <w:locked/>
    <w:rsid w:val="001C7F6D"/>
    <w:rPr>
      <w:sz w:val="27"/>
      <w:szCs w:val="27"/>
      <w:shd w:val="clear" w:color="auto" w:fill="FFFFFF"/>
    </w:rPr>
  </w:style>
  <w:style w:type="paragraph" w:customStyle="1" w:styleId="91">
    <w:name w:val="Основной текст9"/>
    <w:basedOn w:val="a"/>
    <w:link w:val="ad"/>
    <w:rsid w:val="001C7F6D"/>
    <w:pPr>
      <w:shd w:val="clear" w:color="auto" w:fill="FFFFFF"/>
      <w:spacing w:after="300" w:line="331" w:lineRule="exact"/>
      <w:ind w:hanging="1200"/>
    </w:pPr>
    <w:rPr>
      <w:rFonts w:asciiTheme="minorHAnsi" w:eastAsiaTheme="minorHAnsi" w:hAnsiTheme="minorHAnsi" w:cstheme="minorBidi"/>
      <w:sz w:val="27"/>
      <w:szCs w:val="27"/>
    </w:rPr>
  </w:style>
  <w:style w:type="character" w:customStyle="1" w:styleId="41">
    <w:name w:val="Основной текст4"/>
    <w:basedOn w:val="a0"/>
    <w:rsid w:val="001C7F6D"/>
    <w:rPr>
      <w:color w:val="000000"/>
      <w:spacing w:val="0"/>
      <w:w w:val="100"/>
      <w:position w:val="0"/>
      <w:sz w:val="27"/>
      <w:szCs w:val="27"/>
      <w:shd w:val="clear" w:color="auto" w:fill="FFFFFF"/>
      <w:lang w:val="ru-RU"/>
    </w:rPr>
  </w:style>
  <w:style w:type="character" w:customStyle="1" w:styleId="12">
    <w:name w:val="Основной текст1"/>
    <w:basedOn w:val="ad"/>
    <w:rsid w:val="001C7F6D"/>
    <w:rPr>
      <w:color w:val="000000"/>
      <w:spacing w:val="0"/>
      <w:w w:val="100"/>
      <w:position w:val="0"/>
      <w:sz w:val="27"/>
      <w:szCs w:val="27"/>
      <w:shd w:val="clear" w:color="auto" w:fill="FFFFFF"/>
      <w:lang w:val="ru-RU"/>
    </w:rPr>
  </w:style>
  <w:style w:type="table" w:styleId="ae">
    <w:name w:val="Table Grid"/>
    <w:basedOn w:val="a1"/>
    <w:uiPriority w:val="59"/>
    <w:rsid w:val="00B767D2"/>
    <w:pPr>
      <w:widowControl/>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2649B6"/>
  </w:style>
  <w:style w:type="character" w:styleId="af">
    <w:name w:val="FollowedHyperlink"/>
    <w:basedOn w:val="a0"/>
    <w:uiPriority w:val="99"/>
    <w:semiHidden/>
    <w:unhideWhenUsed/>
    <w:rsid w:val="002649B6"/>
    <w:rPr>
      <w:color w:val="800080"/>
      <w:u w:val="single"/>
    </w:rPr>
  </w:style>
  <w:style w:type="paragraph" w:customStyle="1" w:styleId="xl63">
    <w:name w:val="xl63"/>
    <w:basedOn w:val="a"/>
    <w:rsid w:val="002649B6"/>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ru-RU" w:eastAsia="ru-RU"/>
    </w:rPr>
  </w:style>
  <w:style w:type="paragraph" w:customStyle="1" w:styleId="xl64">
    <w:name w:val="xl64"/>
    <w:basedOn w:val="a"/>
    <w:rsid w:val="002649B6"/>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ru-RU" w:eastAsia="ru-RU"/>
    </w:rPr>
  </w:style>
  <w:style w:type="paragraph" w:customStyle="1" w:styleId="xl65">
    <w:name w:val="xl65"/>
    <w:basedOn w:val="a"/>
    <w:rsid w:val="002649B6"/>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ru-RU" w:eastAsia="ru-RU"/>
    </w:rPr>
  </w:style>
  <w:style w:type="paragraph" w:styleId="af0">
    <w:name w:val="Title"/>
    <w:aliases w:val="Название Знак1,Знак14 Знак,Название таб Знак,Название Знак Знак,Название таб Знак Знак Знак Знак Знак,Название таб Знак Знак Знак1 Знак1,Название Знак Знак1 Знак1,Название таб Знак Знак Знак Знак1 Знак1,Название таб Знак Знак1 Знак1 Знак1"/>
    <w:basedOn w:val="a"/>
    <w:link w:val="af1"/>
    <w:qFormat/>
    <w:rsid w:val="00943668"/>
    <w:pPr>
      <w:widowControl/>
      <w:spacing w:before="120" w:after="120"/>
      <w:ind w:firstLine="709"/>
      <w:contextualSpacing/>
      <w:jc w:val="center"/>
    </w:pPr>
    <w:rPr>
      <w:bCs/>
      <w:sz w:val="28"/>
      <w:szCs w:val="20"/>
      <w:lang w:val="ru-RU" w:eastAsia="ru-RU"/>
    </w:rPr>
  </w:style>
  <w:style w:type="character" w:customStyle="1" w:styleId="af1">
    <w:name w:val="Название Знак"/>
    <w:aliases w:val="Название Знак1 Знак,Знак14 Знак Знак,Название таб Знак Знак,Название Знак Знак Знак,Название таб Знак Знак Знак Знак Знак Знак,Название таб Знак Знак Знак1 Знак1 Знак,Название Знак Знак1 Знак1 Знак,Название таб Знак Знак1 Знак1 Знак1 Знак"/>
    <w:basedOn w:val="a0"/>
    <w:link w:val="af0"/>
    <w:rsid w:val="00943668"/>
    <w:rPr>
      <w:rFonts w:ascii="Times New Roman" w:eastAsia="Times New Roman" w:hAnsi="Times New Roman" w:cs="Times New Roman"/>
      <w:bCs/>
      <w:sz w:val="28"/>
      <w:szCs w:val="20"/>
      <w:lang w:val="ru-RU" w:eastAsia="ru-RU"/>
    </w:rPr>
  </w:style>
  <w:style w:type="character" w:customStyle="1" w:styleId="a4">
    <w:name w:val="Основной текст Знак"/>
    <w:basedOn w:val="a0"/>
    <w:link w:val="a3"/>
    <w:uiPriority w:val="1"/>
    <w:rsid w:val="00CD2CA5"/>
    <w:rPr>
      <w:rFonts w:ascii="Times New Roman" w:eastAsia="Times New Roman" w:hAnsi="Times New Roman" w:cs="Times New Roman"/>
      <w:sz w:val="28"/>
      <w:szCs w:val="28"/>
    </w:rPr>
  </w:style>
  <w:style w:type="character" w:customStyle="1" w:styleId="10">
    <w:name w:val="Заголовок 1 Знак"/>
    <w:basedOn w:val="a0"/>
    <w:link w:val="1"/>
    <w:uiPriority w:val="1"/>
    <w:rsid w:val="00973C8A"/>
    <w:rPr>
      <w:rFonts w:ascii="Times New Roman" w:eastAsia="Times New Roman" w:hAnsi="Times New Roman" w:cs="Times New Roman"/>
      <w:b/>
      <w:bCs/>
      <w:sz w:val="28"/>
      <w:szCs w:val="28"/>
    </w:rPr>
  </w:style>
  <w:style w:type="paragraph" w:customStyle="1" w:styleId="af2">
    <w:name w:val="Примечание"/>
    <w:basedOn w:val="a"/>
    <w:rsid w:val="0066445C"/>
    <w:pPr>
      <w:shd w:val="clear" w:color="auto" w:fill="FFFFFF"/>
      <w:autoSpaceDE w:val="0"/>
      <w:autoSpaceDN w:val="0"/>
      <w:adjustRightInd w:val="0"/>
      <w:spacing w:before="120" w:after="120"/>
      <w:ind w:firstLine="284"/>
      <w:jc w:val="both"/>
    </w:pPr>
    <w:rPr>
      <w:sz w:val="20"/>
      <w:szCs w:val="20"/>
      <w:lang w:val="ru-RU" w:eastAsia="ru-RU"/>
    </w:rPr>
  </w:style>
  <w:style w:type="paragraph" w:customStyle="1" w:styleId="100">
    <w:name w:val="Центр10"/>
    <w:basedOn w:val="a"/>
    <w:rsid w:val="0066445C"/>
    <w:pPr>
      <w:autoSpaceDE w:val="0"/>
      <w:autoSpaceDN w:val="0"/>
      <w:adjustRightInd w:val="0"/>
      <w:spacing w:after="120"/>
      <w:jc w:val="center"/>
    </w:pPr>
    <w:rPr>
      <w:sz w:val="20"/>
      <w:szCs w:val="24"/>
      <w:lang w:val="ru-RU" w:eastAsia="ru-RU"/>
    </w:rPr>
  </w:style>
  <w:style w:type="paragraph" w:customStyle="1" w:styleId="14">
    <w:name w:val="Абзац списка1"/>
    <w:basedOn w:val="a"/>
    <w:rsid w:val="0007638D"/>
    <w:pPr>
      <w:suppressAutoHyphens/>
      <w:spacing w:after="200" w:line="276" w:lineRule="auto"/>
      <w:ind w:left="720"/>
    </w:pPr>
    <w:rPr>
      <w:rFonts w:ascii="Calibri" w:eastAsia="Lucida Sans Unicode" w:hAnsi="Calibri"/>
      <w:kern w:val="2"/>
      <w:lang w:eastAsia="ru-RU"/>
    </w:rPr>
  </w:style>
  <w:style w:type="character" w:styleId="af3">
    <w:name w:val="Placeholder Text"/>
    <w:basedOn w:val="a0"/>
    <w:uiPriority w:val="99"/>
    <w:semiHidden/>
    <w:rsid w:val="005C3BFC"/>
    <w:rPr>
      <w:color w:val="808080"/>
    </w:rPr>
  </w:style>
  <w:style w:type="paragraph" w:styleId="af4">
    <w:name w:val="TOC Heading"/>
    <w:basedOn w:val="1"/>
    <w:next w:val="a"/>
    <w:uiPriority w:val="39"/>
    <w:unhideWhenUsed/>
    <w:qFormat/>
    <w:rsid w:val="00505AD9"/>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lang w:val="ru-RU" w:eastAsia="ru-RU"/>
    </w:rPr>
  </w:style>
  <w:style w:type="character" w:styleId="af5">
    <w:name w:val="annotation reference"/>
    <w:basedOn w:val="a0"/>
    <w:uiPriority w:val="99"/>
    <w:semiHidden/>
    <w:unhideWhenUsed/>
    <w:rsid w:val="00780997"/>
    <w:rPr>
      <w:sz w:val="16"/>
      <w:szCs w:val="16"/>
    </w:rPr>
  </w:style>
  <w:style w:type="paragraph" w:styleId="af6">
    <w:name w:val="annotation text"/>
    <w:basedOn w:val="a"/>
    <w:link w:val="af7"/>
    <w:uiPriority w:val="99"/>
    <w:semiHidden/>
    <w:unhideWhenUsed/>
    <w:rsid w:val="00780997"/>
    <w:rPr>
      <w:sz w:val="20"/>
      <w:szCs w:val="20"/>
    </w:rPr>
  </w:style>
  <w:style w:type="character" w:customStyle="1" w:styleId="af7">
    <w:name w:val="Текст примечания Знак"/>
    <w:basedOn w:val="a0"/>
    <w:link w:val="af6"/>
    <w:uiPriority w:val="99"/>
    <w:semiHidden/>
    <w:rsid w:val="00780997"/>
    <w:rPr>
      <w:rFonts w:ascii="Times New Roman" w:eastAsia="Times New Roman" w:hAnsi="Times New Roman" w:cs="Times New Roman"/>
      <w:sz w:val="20"/>
      <w:szCs w:val="20"/>
    </w:rPr>
  </w:style>
  <w:style w:type="paragraph" w:styleId="af8">
    <w:name w:val="annotation subject"/>
    <w:basedOn w:val="af6"/>
    <w:next w:val="af6"/>
    <w:link w:val="af9"/>
    <w:uiPriority w:val="99"/>
    <w:semiHidden/>
    <w:unhideWhenUsed/>
    <w:rsid w:val="00780997"/>
    <w:rPr>
      <w:b/>
      <w:bCs/>
    </w:rPr>
  </w:style>
  <w:style w:type="character" w:customStyle="1" w:styleId="af9">
    <w:name w:val="Тема примечания Знак"/>
    <w:basedOn w:val="af7"/>
    <w:link w:val="af8"/>
    <w:uiPriority w:val="99"/>
    <w:semiHidden/>
    <w:rsid w:val="00780997"/>
    <w:rPr>
      <w:rFonts w:ascii="Times New Roman" w:eastAsia="Times New Roman" w:hAnsi="Times New Roman" w:cs="Times New Roman"/>
      <w:b/>
      <w:bCs/>
      <w:sz w:val="20"/>
      <w:szCs w:val="20"/>
    </w:rPr>
  </w:style>
  <w:style w:type="character" w:customStyle="1" w:styleId="20">
    <w:name w:val="Заголовок 2 Знак"/>
    <w:basedOn w:val="a0"/>
    <w:link w:val="2"/>
    <w:uiPriority w:val="9"/>
    <w:semiHidden/>
    <w:rsid w:val="001C74B1"/>
    <w:rPr>
      <w:rFonts w:asciiTheme="majorHAnsi" w:eastAsiaTheme="majorEastAsia" w:hAnsiTheme="majorHAnsi" w:cstheme="majorBidi"/>
      <w:b/>
      <w:bCs/>
      <w:color w:val="4F81BD" w:themeColor="accent1"/>
      <w:sz w:val="26"/>
      <w:szCs w:val="26"/>
    </w:rPr>
  </w:style>
  <w:style w:type="paragraph" w:customStyle="1" w:styleId="ConsPlusNormal">
    <w:name w:val="ConsPlusNormal"/>
    <w:rsid w:val="00CF5CED"/>
    <w:pPr>
      <w:autoSpaceDE w:val="0"/>
      <w:autoSpaceDN w:val="0"/>
    </w:pPr>
    <w:rPr>
      <w:rFonts w:ascii="Calibri" w:eastAsia="Times New Roman" w:hAnsi="Calibri" w:cs="Calibri"/>
      <w:szCs w:val="20"/>
      <w:lang w:val="ru-RU" w:eastAsia="ru-RU"/>
    </w:rPr>
  </w:style>
  <w:style w:type="paragraph" w:customStyle="1" w:styleId="ConsPlusCell">
    <w:name w:val="ConsPlusCell"/>
    <w:rsid w:val="002C7750"/>
    <w:pPr>
      <w:suppressAutoHyphens/>
      <w:spacing w:line="100" w:lineRule="atLeast"/>
    </w:pPr>
    <w:rPr>
      <w:rFonts w:ascii="Arial" w:eastAsia="Times New Roman" w:hAnsi="Arial" w:cs="Arial"/>
      <w:kern w:val="1"/>
      <w:sz w:val="20"/>
      <w:szCs w:val="20"/>
      <w:lang w:val="ru-RU" w:eastAsia="ar-SA"/>
    </w:rPr>
  </w:style>
  <w:style w:type="paragraph" w:customStyle="1" w:styleId="Standard">
    <w:name w:val="Standard"/>
    <w:rsid w:val="005378A2"/>
    <w:pPr>
      <w:widowControl/>
      <w:autoSpaceDN w:val="0"/>
      <w:textAlignment w:val="baseline"/>
    </w:pPr>
    <w:rPr>
      <w:rFonts w:ascii="Times New Roman" w:eastAsia="Times New Roman" w:hAnsi="Times New Roman" w:cs="Times New Roman"/>
      <w:kern w:val="3"/>
      <w:sz w:val="20"/>
      <w:szCs w:val="20"/>
      <w:lang w:val="ru-RU" w:eastAsia="zh-CN"/>
    </w:rPr>
  </w:style>
  <w:style w:type="character" w:customStyle="1" w:styleId="15">
    <w:name w:val="Основной шрифт абзаца1"/>
    <w:rsid w:val="00BC160F"/>
  </w:style>
  <w:style w:type="paragraph" w:customStyle="1" w:styleId="16">
    <w:name w:val="Заголовок1"/>
    <w:basedOn w:val="a"/>
    <w:next w:val="a3"/>
    <w:rsid w:val="00BC160F"/>
    <w:pPr>
      <w:keepNext/>
      <w:widowControl/>
      <w:suppressAutoHyphens/>
      <w:spacing w:before="240" w:after="120"/>
    </w:pPr>
    <w:rPr>
      <w:rFonts w:ascii="Liberation Sans" w:eastAsia="Microsoft YaHei" w:hAnsi="Liberation Sans" w:cs="Mangal"/>
      <w:sz w:val="28"/>
      <w:szCs w:val="28"/>
      <w:lang w:val="ru-RU" w:eastAsia="zh-CN"/>
    </w:rPr>
  </w:style>
  <w:style w:type="paragraph" w:styleId="afa">
    <w:name w:val="List"/>
    <w:basedOn w:val="a3"/>
    <w:rsid w:val="00BC160F"/>
    <w:pPr>
      <w:widowControl/>
      <w:suppressAutoHyphens/>
      <w:spacing w:after="140" w:line="276" w:lineRule="auto"/>
    </w:pPr>
    <w:rPr>
      <w:rFonts w:cs="Mangal"/>
      <w:sz w:val="24"/>
      <w:szCs w:val="24"/>
      <w:lang w:val="ru-RU" w:eastAsia="zh-CN"/>
    </w:rPr>
  </w:style>
  <w:style w:type="paragraph" w:styleId="afb">
    <w:name w:val="caption"/>
    <w:basedOn w:val="a"/>
    <w:qFormat/>
    <w:rsid w:val="00BC160F"/>
    <w:pPr>
      <w:widowControl/>
      <w:suppressLineNumbers/>
      <w:suppressAutoHyphens/>
      <w:spacing w:before="120" w:after="120"/>
    </w:pPr>
    <w:rPr>
      <w:rFonts w:cs="Mangal"/>
      <w:i/>
      <w:iCs/>
      <w:sz w:val="24"/>
      <w:szCs w:val="24"/>
      <w:lang w:val="ru-RU" w:eastAsia="zh-CN"/>
    </w:rPr>
  </w:style>
  <w:style w:type="paragraph" w:customStyle="1" w:styleId="17">
    <w:name w:val="Указатель1"/>
    <w:basedOn w:val="a"/>
    <w:rsid w:val="00BC160F"/>
    <w:pPr>
      <w:widowControl/>
      <w:suppressLineNumbers/>
      <w:suppressAutoHyphens/>
    </w:pPr>
    <w:rPr>
      <w:rFonts w:cs="Mangal"/>
      <w:sz w:val="24"/>
      <w:szCs w:val="24"/>
      <w:lang w:val="ru-RU" w:eastAsia="zh-CN"/>
    </w:rPr>
  </w:style>
  <w:style w:type="paragraph" w:customStyle="1" w:styleId="afc">
    <w:name w:val="Содержимое таблицы"/>
    <w:basedOn w:val="a"/>
    <w:rsid w:val="00BC160F"/>
    <w:pPr>
      <w:widowControl/>
      <w:suppressLineNumbers/>
      <w:suppressAutoHyphens/>
    </w:pPr>
    <w:rPr>
      <w:sz w:val="24"/>
      <w:szCs w:val="24"/>
      <w:lang w:val="ru-RU" w:eastAsia="zh-CN"/>
    </w:rPr>
  </w:style>
  <w:style w:type="paragraph" w:customStyle="1" w:styleId="afd">
    <w:name w:val="Заголовок таблицы"/>
    <w:basedOn w:val="afc"/>
    <w:rsid w:val="00BC160F"/>
    <w:pPr>
      <w:jc w:val="center"/>
    </w:pPr>
    <w:rPr>
      <w:b/>
      <w:bCs/>
    </w:rPr>
  </w:style>
  <w:style w:type="numbering" w:customStyle="1" w:styleId="WW8Num20">
    <w:name w:val="WW8Num20"/>
    <w:basedOn w:val="a2"/>
    <w:rsid w:val="00AA3ADD"/>
    <w:pPr>
      <w:numPr>
        <w:numId w:val="17"/>
      </w:numPr>
    </w:pPr>
  </w:style>
  <w:style w:type="numbering" w:customStyle="1" w:styleId="WW8Num26">
    <w:name w:val="WW8Num26"/>
    <w:basedOn w:val="a2"/>
    <w:rsid w:val="00AA3ADD"/>
    <w:pPr>
      <w:numPr>
        <w:numId w:val="18"/>
      </w:numPr>
    </w:pPr>
  </w:style>
  <w:style w:type="paragraph" w:customStyle="1" w:styleId="Textbodyindent">
    <w:name w:val="Text body indent"/>
    <w:basedOn w:val="Standard"/>
    <w:rsid w:val="00B768E9"/>
    <w:pPr>
      <w:tabs>
        <w:tab w:val="left" w:pos="0"/>
      </w:tabs>
      <w:ind w:right="-2" w:firstLine="709"/>
      <w:jc w:val="both"/>
    </w:pPr>
    <w:rPr>
      <w:sz w:val="28"/>
    </w:rPr>
  </w:style>
  <w:style w:type="paragraph" w:customStyle="1" w:styleId="31">
    <w:name w:val="Основной текст с отступом 31"/>
    <w:basedOn w:val="Standard"/>
    <w:rsid w:val="0069609B"/>
    <w:pPr>
      <w:ind w:firstLine="709"/>
      <w:jc w:val="both"/>
    </w:pPr>
    <w:rPr>
      <w:sz w:val="27"/>
    </w:rPr>
  </w:style>
  <w:style w:type="paragraph" w:customStyle="1" w:styleId="210">
    <w:name w:val="Основной текст 21"/>
    <w:basedOn w:val="Standard"/>
    <w:rsid w:val="0069609B"/>
    <w:pPr>
      <w:jc w:val="center"/>
    </w:pPr>
    <w:rPr>
      <w:b/>
      <w:bCs/>
      <w:sz w:val="24"/>
    </w:rPr>
  </w:style>
  <w:style w:type="paragraph" w:styleId="42">
    <w:name w:val="toc 4"/>
    <w:basedOn w:val="a"/>
    <w:next w:val="a"/>
    <w:autoRedefine/>
    <w:uiPriority w:val="39"/>
    <w:unhideWhenUsed/>
    <w:rsid w:val="00CA2586"/>
    <w:pPr>
      <w:widowControl/>
      <w:spacing w:after="100" w:line="259" w:lineRule="auto"/>
      <w:ind w:left="660"/>
    </w:pPr>
    <w:rPr>
      <w:rFonts w:asciiTheme="minorHAnsi" w:eastAsiaTheme="minorEastAsia" w:hAnsiTheme="minorHAnsi" w:cstheme="minorBidi"/>
      <w:lang w:val="ru-RU" w:eastAsia="ru-RU"/>
    </w:rPr>
  </w:style>
  <w:style w:type="paragraph" w:styleId="5">
    <w:name w:val="toc 5"/>
    <w:basedOn w:val="a"/>
    <w:next w:val="a"/>
    <w:autoRedefine/>
    <w:uiPriority w:val="39"/>
    <w:unhideWhenUsed/>
    <w:rsid w:val="00CA2586"/>
    <w:pPr>
      <w:widowControl/>
      <w:spacing w:after="100" w:line="259" w:lineRule="auto"/>
      <w:ind w:left="880"/>
    </w:pPr>
    <w:rPr>
      <w:rFonts w:asciiTheme="minorHAnsi" w:eastAsiaTheme="minorEastAsia" w:hAnsiTheme="minorHAnsi" w:cstheme="minorBidi"/>
      <w:lang w:val="ru-RU" w:eastAsia="ru-RU"/>
    </w:rPr>
  </w:style>
  <w:style w:type="paragraph" w:styleId="6">
    <w:name w:val="toc 6"/>
    <w:basedOn w:val="a"/>
    <w:next w:val="a"/>
    <w:autoRedefine/>
    <w:uiPriority w:val="39"/>
    <w:unhideWhenUsed/>
    <w:rsid w:val="00CA2586"/>
    <w:pPr>
      <w:widowControl/>
      <w:spacing w:after="100" w:line="259" w:lineRule="auto"/>
      <w:ind w:left="1100"/>
    </w:pPr>
    <w:rPr>
      <w:rFonts w:asciiTheme="minorHAnsi" w:eastAsiaTheme="minorEastAsia" w:hAnsiTheme="minorHAnsi" w:cstheme="minorBidi"/>
      <w:lang w:val="ru-RU" w:eastAsia="ru-RU"/>
    </w:rPr>
  </w:style>
  <w:style w:type="paragraph" w:styleId="7">
    <w:name w:val="toc 7"/>
    <w:basedOn w:val="a"/>
    <w:next w:val="a"/>
    <w:autoRedefine/>
    <w:uiPriority w:val="39"/>
    <w:unhideWhenUsed/>
    <w:rsid w:val="00CA2586"/>
    <w:pPr>
      <w:widowControl/>
      <w:spacing w:after="100" w:line="259" w:lineRule="auto"/>
      <w:ind w:left="1320"/>
    </w:pPr>
    <w:rPr>
      <w:rFonts w:asciiTheme="minorHAnsi" w:eastAsiaTheme="minorEastAsia" w:hAnsiTheme="minorHAnsi" w:cstheme="minorBidi"/>
      <w:lang w:val="ru-RU" w:eastAsia="ru-RU"/>
    </w:rPr>
  </w:style>
  <w:style w:type="paragraph" w:styleId="8">
    <w:name w:val="toc 8"/>
    <w:basedOn w:val="a"/>
    <w:next w:val="a"/>
    <w:autoRedefine/>
    <w:uiPriority w:val="39"/>
    <w:unhideWhenUsed/>
    <w:rsid w:val="00CA2586"/>
    <w:pPr>
      <w:widowControl/>
      <w:spacing w:after="100" w:line="259" w:lineRule="auto"/>
      <w:ind w:left="1540"/>
    </w:pPr>
    <w:rPr>
      <w:rFonts w:asciiTheme="minorHAnsi" w:eastAsiaTheme="minorEastAsia" w:hAnsiTheme="minorHAnsi" w:cstheme="minorBidi"/>
      <w:lang w:val="ru-RU" w:eastAsia="ru-RU"/>
    </w:rPr>
  </w:style>
  <w:style w:type="paragraph" w:styleId="92">
    <w:name w:val="toc 9"/>
    <w:basedOn w:val="a"/>
    <w:next w:val="a"/>
    <w:autoRedefine/>
    <w:uiPriority w:val="39"/>
    <w:unhideWhenUsed/>
    <w:rsid w:val="00CA2586"/>
    <w:pPr>
      <w:widowControl/>
      <w:spacing w:after="100" w:line="259" w:lineRule="auto"/>
      <w:ind w:left="1760"/>
    </w:pPr>
    <w:rPr>
      <w:rFonts w:asciiTheme="minorHAnsi" w:eastAsiaTheme="minorEastAsia" w:hAnsiTheme="minorHAnsi" w:cstheme="minorBidi"/>
      <w:lang w:val="ru-RU" w:eastAsia="ru-RU"/>
    </w:rPr>
  </w:style>
  <w:style w:type="character" w:customStyle="1" w:styleId="90">
    <w:name w:val="Заголовок 9 Знак"/>
    <w:basedOn w:val="a0"/>
    <w:link w:val="9"/>
    <w:uiPriority w:val="9"/>
    <w:semiHidden/>
    <w:rsid w:val="0080713B"/>
    <w:rPr>
      <w:rFonts w:asciiTheme="majorHAnsi" w:eastAsiaTheme="majorEastAsia" w:hAnsiTheme="majorHAnsi" w:cstheme="majorBidi"/>
      <w:i/>
      <w:iCs/>
      <w:color w:val="272727" w:themeColor="text1" w:themeTint="D8"/>
      <w:sz w:val="21"/>
      <w:szCs w:val="21"/>
    </w:rPr>
  </w:style>
  <w:style w:type="paragraph" w:customStyle="1" w:styleId="18">
    <w:name w:val="Обычный1"/>
    <w:link w:val="Normal"/>
    <w:rsid w:val="00F93281"/>
    <w:pPr>
      <w:widowControl/>
      <w:ind w:firstLine="709"/>
      <w:jc w:val="both"/>
    </w:pPr>
    <w:rPr>
      <w:rFonts w:ascii="Times New Roman" w:eastAsia="Times New Roman" w:hAnsi="Times New Roman" w:cs="Times New Roman"/>
      <w:sz w:val="20"/>
      <w:szCs w:val="20"/>
      <w:lang w:val="ru-RU" w:eastAsia="ru-RU"/>
    </w:rPr>
  </w:style>
  <w:style w:type="character" w:customStyle="1" w:styleId="Normal">
    <w:name w:val="Normal Знак"/>
    <w:link w:val="18"/>
    <w:rsid w:val="00F93281"/>
    <w:rPr>
      <w:rFonts w:ascii="Times New Roman" w:eastAsia="Times New Roman" w:hAnsi="Times New Roman" w:cs="Times New Roman"/>
      <w:sz w:val="20"/>
      <w:szCs w:val="20"/>
      <w:lang w:val="ru-RU" w:eastAsia="ru-RU"/>
    </w:rPr>
  </w:style>
  <w:style w:type="paragraph" w:customStyle="1" w:styleId="Normal10-022">
    <w:name w:val="Стиль Normal + 10 пт полужирный По центру Слева:  -02 см Справ...2"/>
    <w:basedOn w:val="18"/>
    <w:link w:val="Normal10-0220"/>
    <w:rsid w:val="00F93281"/>
    <w:pPr>
      <w:snapToGrid w:val="0"/>
      <w:ind w:left="-113" w:right="-113" w:firstLine="0"/>
      <w:jc w:val="center"/>
    </w:pPr>
    <w:rPr>
      <w:b/>
      <w:bCs/>
    </w:rPr>
  </w:style>
  <w:style w:type="character" w:customStyle="1" w:styleId="Normal10-0220">
    <w:name w:val="Стиль Normal + 10 пт полужирный По центру Слева:  -02 см Справ...2 Знак"/>
    <w:link w:val="Normal10-022"/>
    <w:rsid w:val="00F93281"/>
    <w:rPr>
      <w:rFonts w:ascii="Times New Roman" w:eastAsia="Times New Roman" w:hAnsi="Times New Roman" w:cs="Times New Roman"/>
      <w:b/>
      <w:bCs/>
      <w:sz w:val="20"/>
      <w:szCs w:val="20"/>
      <w:lang w:val="ru-RU" w:eastAsia="ru-RU"/>
    </w:rPr>
  </w:style>
  <w:style w:type="paragraph" w:customStyle="1" w:styleId="TableContents">
    <w:name w:val="Table Contents"/>
    <w:basedOn w:val="a"/>
    <w:rsid w:val="0064024D"/>
    <w:pPr>
      <w:suppressLineNumbers/>
      <w:suppressAutoHyphens/>
      <w:autoSpaceDN w:val="0"/>
      <w:textAlignment w:val="baseline"/>
    </w:pPr>
    <w:rPr>
      <w:rFonts w:eastAsia="Andale Sans UI" w:cs="Tahoma"/>
      <w:kern w:val="3"/>
      <w:sz w:val="24"/>
      <w:szCs w:val="24"/>
      <w:lang w:val="de-DE" w:eastAsia="ja-JP" w:bidi="fa-IR"/>
    </w:rPr>
  </w:style>
  <w:style w:type="table" w:customStyle="1" w:styleId="TableNormal1">
    <w:name w:val="Table Normal1"/>
    <w:uiPriority w:val="2"/>
    <w:semiHidden/>
    <w:unhideWhenUsed/>
    <w:qFormat/>
    <w:rsid w:val="00BE5206"/>
    <w:tblPr>
      <w:tblInd w:w="0" w:type="dxa"/>
      <w:tblCellMar>
        <w:top w:w="0" w:type="dxa"/>
        <w:left w:w="0" w:type="dxa"/>
        <w:bottom w:w="0" w:type="dxa"/>
        <w:right w:w="0" w:type="dxa"/>
      </w:tblCellMar>
    </w:tblPr>
  </w:style>
  <w:style w:type="character" w:customStyle="1" w:styleId="40">
    <w:name w:val="Заголовок 4 Знак"/>
    <w:basedOn w:val="a0"/>
    <w:link w:val="4"/>
    <w:uiPriority w:val="9"/>
    <w:semiHidden/>
    <w:rsid w:val="00C97CA0"/>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3844169">
      <w:bodyDiv w:val="1"/>
      <w:marLeft w:val="0"/>
      <w:marRight w:val="0"/>
      <w:marTop w:val="0"/>
      <w:marBottom w:val="0"/>
      <w:divBdr>
        <w:top w:val="none" w:sz="0" w:space="0" w:color="auto"/>
        <w:left w:val="none" w:sz="0" w:space="0" w:color="auto"/>
        <w:bottom w:val="none" w:sz="0" w:space="0" w:color="auto"/>
        <w:right w:val="none" w:sz="0" w:space="0" w:color="auto"/>
      </w:divBdr>
    </w:div>
    <w:div w:id="82265940">
      <w:bodyDiv w:val="1"/>
      <w:marLeft w:val="0"/>
      <w:marRight w:val="0"/>
      <w:marTop w:val="0"/>
      <w:marBottom w:val="0"/>
      <w:divBdr>
        <w:top w:val="none" w:sz="0" w:space="0" w:color="auto"/>
        <w:left w:val="none" w:sz="0" w:space="0" w:color="auto"/>
        <w:bottom w:val="none" w:sz="0" w:space="0" w:color="auto"/>
        <w:right w:val="none" w:sz="0" w:space="0" w:color="auto"/>
      </w:divBdr>
    </w:div>
    <w:div w:id="133568789">
      <w:bodyDiv w:val="1"/>
      <w:marLeft w:val="0"/>
      <w:marRight w:val="0"/>
      <w:marTop w:val="0"/>
      <w:marBottom w:val="0"/>
      <w:divBdr>
        <w:top w:val="none" w:sz="0" w:space="0" w:color="auto"/>
        <w:left w:val="none" w:sz="0" w:space="0" w:color="auto"/>
        <w:bottom w:val="none" w:sz="0" w:space="0" w:color="auto"/>
        <w:right w:val="none" w:sz="0" w:space="0" w:color="auto"/>
      </w:divBdr>
    </w:div>
    <w:div w:id="209461763">
      <w:bodyDiv w:val="1"/>
      <w:marLeft w:val="0"/>
      <w:marRight w:val="0"/>
      <w:marTop w:val="0"/>
      <w:marBottom w:val="0"/>
      <w:divBdr>
        <w:top w:val="none" w:sz="0" w:space="0" w:color="auto"/>
        <w:left w:val="none" w:sz="0" w:space="0" w:color="auto"/>
        <w:bottom w:val="none" w:sz="0" w:space="0" w:color="auto"/>
        <w:right w:val="none" w:sz="0" w:space="0" w:color="auto"/>
      </w:divBdr>
    </w:div>
    <w:div w:id="296106387">
      <w:bodyDiv w:val="1"/>
      <w:marLeft w:val="0"/>
      <w:marRight w:val="0"/>
      <w:marTop w:val="0"/>
      <w:marBottom w:val="0"/>
      <w:divBdr>
        <w:top w:val="none" w:sz="0" w:space="0" w:color="auto"/>
        <w:left w:val="none" w:sz="0" w:space="0" w:color="auto"/>
        <w:bottom w:val="none" w:sz="0" w:space="0" w:color="auto"/>
        <w:right w:val="none" w:sz="0" w:space="0" w:color="auto"/>
      </w:divBdr>
    </w:div>
    <w:div w:id="305934820">
      <w:bodyDiv w:val="1"/>
      <w:marLeft w:val="0"/>
      <w:marRight w:val="0"/>
      <w:marTop w:val="0"/>
      <w:marBottom w:val="0"/>
      <w:divBdr>
        <w:top w:val="none" w:sz="0" w:space="0" w:color="auto"/>
        <w:left w:val="none" w:sz="0" w:space="0" w:color="auto"/>
        <w:bottom w:val="none" w:sz="0" w:space="0" w:color="auto"/>
        <w:right w:val="none" w:sz="0" w:space="0" w:color="auto"/>
      </w:divBdr>
    </w:div>
    <w:div w:id="364216010">
      <w:bodyDiv w:val="1"/>
      <w:marLeft w:val="0"/>
      <w:marRight w:val="0"/>
      <w:marTop w:val="0"/>
      <w:marBottom w:val="0"/>
      <w:divBdr>
        <w:top w:val="none" w:sz="0" w:space="0" w:color="auto"/>
        <w:left w:val="none" w:sz="0" w:space="0" w:color="auto"/>
        <w:bottom w:val="none" w:sz="0" w:space="0" w:color="auto"/>
        <w:right w:val="none" w:sz="0" w:space="0" w:color="auto"/>
      </w:divBdr>
    </w:div>
    <w:div w:id="417488249">
      <w:bodyDiv w:val="1"/>
      <w:marLeft w:val="0"/>
      <w:marRight w:val="0"/>
      <w:marTop w:val="0"/>
      <w:marBottom w:val="0"/>
      <w:divBdr>
        <w:top w:val="none" w:sz="0" w:space="0" w:color="auto"/>
        <w:left w:val="none" w:sz="0" w:space="0" w:color="auto"/>
        <w:bottom w:val="none" w:sz="0" w:space="0" w:color="auto"/>
        <w:right w:val="none" w:sz="0" w:space="0" w:color="auto"/>
      </w:divBdr>
    </w:div>
    <w:div w:id="437481304">
      <w:bodyDiv w:val="1"/>
      <w:marLeft w:val="0"/>
      <w:marRight w:val="0"/>
      <w:marTop w:val="0"/>
      <w:marBottom w:val="0"/>
      <w:divBdr>
        <w:top w:val="none" w:sz="0" w:space="0" w:color="auto"/>
        <w:left w:val="none" w:sz="0" w:space="0" w:color="auto"/>
        <w:bottom w:val="none" w:sz="0" w:space="0" w:color="auto"/>
        <w:right w:val="none" w:sz="0" w:space="0" w:color="auto"/>
      </w:divBdr>
    </w:div>
    <w:div w:id="452212009">
      <w:bodyDiv w:val="1"/>
      <w:marLeft w:val="0"/>
      <w:marRight w:val="0"/>
      <w:marTop w:val="0"/>
      <w:marBottom w:val="0"/>
      <w:divBdr>
        <w:top w:val="none" w:sz="0" w:space="0" w:color="auto"/>
        <w:left w:val="none" w:sz="0" w:space="0" w:color="auto"/>
        <w:bottom w:val="none" w:sz="0" w:space="0" w:color="auto"/>
        <w:right w:val="none" w:sz="0" w:space="0" w:color="auto"/>
      </w:divBdr>
    </w:div>
    <w:div w:id="454760834">
      <w:bodyDiv w:val="1"/>
      <w:marLeft w:val="0"/>
      <w:marRight w:val="0"/>
      <w:marTop w:val="0"/>
      <w:marBottom w:val="0"/>
      <w:divBdr>
        <w:top w:val="none" w:sz="0" w:space="0" w:color="auto"/>
        <w:left w:val="none" w:sz="0" w:space="0" w:color="auto"/>
        <w:bottom w:val="none" w:sz="0" w:space="0" w:color="auto"/>
        <w:right w:val="none" w:sz="0" w:space="0" w:color="auto"/>
      </w:divBdr>
    </w:div>
    <w:div w:id="497112509">
      <w:bodyDiv w:val="1"/>
      <w:marLeft w:val="0"/>
      <w:marRight w:val="0"/>
      <w:marTop w:val="0"/>
      <w:marBottom w:val="0"/>
      <w:divBdr>
        <w:top w:val="none" w:sz="0" w:space="0" w:color="auto"/>
        <w:left w:val="none" w:sz="0" w:space="0" w:color="auto"/>
        <w:bottom w:val="none" w:sz="0" w:space="0" w:color="auto"/>
        <w:right w:val="none" w:sz="0" w:space="0" w:color="auto"/>
      </w:divBdr>
    </w:div>
    <w:div w:id="504707932">
      <w:bodyDiv w:val="1"/>
      <w:marLeft w:val="0"/>
      <w:marRight w:val="0"/>
      <w:marTop w:val="0"/>
      <w:marBottom w:val="0"/>
      <w:divBdr>
        <w:top w:val="none" w:sz="0" w:space="0" w:color="auto"/>
        <w:left w:val="none" w:sz="0" w:space="0" w:color="auto"/>
        <w:bottom w:val="none" w:sz="0" w:space="0" w:color="auto"/>
        <w:right w:val="none" w:sz="0" w:space="0" w:color="auto"/>
      </w:divBdr>
    </w:div>
    <w:div w:id="505511360">
      <w:bodyDiv w:val="1"/>
      <w:marLeft w:val="0"/>
      <w:marRight w:val="0"/>
      <w:marTop w:val="0"/>
      <w:marBottom w:val="0"/>
      <w:divBdr>
        <w:top w:val="none" w:sz="0" w:space="0" w:color="auto"/>
        <w:left w:val="none" w:sz="0" w:space="0" w:color="auto"/>
        <w:bottom w:val="none" w:sz="0" w:space="0" w:color="auto"/>
        <w:right w:val="none" w:sz="0" w:space="0" w:color="auto"/>
      </w:divBdr>
    </w:div>
    <w:div w:id="506020040">
      <w:bodyDiv w:val="1"/>
      <w:marLeft w:val="0"/>
      <w:marRight w:val="0"/>
      <w:marTop w:val="0"/>
      <w:marBottom w:val="0"/>
      <w:divBdr>
        <w:top w:val="none" w:sz="0" w:space="0" w:color="auto"/>
        <w:left w:val="none" w:sz="0" w:space="0" w:color="auto"/>
        <w:bottom w:val="none" w:sz="0" w:space="0" w:color="auto"/>
        <w:right w:val="none" w:sz="0" w:space="0" w:color="auto"/>
      </w:divBdr>
    </w:div>
    <w:div w:id="640622948">
      <w:bodyDiv w:val="1"/>
      <w:marLeft w:val="0"/>
      <w:marRight w:val="0"/>
      <w:marTop w:val="0"/>
      <w:marBottom w:val="0"/>
      <w:divBdr>
        <w:top w:val="none" w:sz="0" w:space="0" w:color="auto"/>
        <w:left w:val="none" w:sz="0" w:space="0" w:color="auto"/>
        <w:bottom w:val="none" w:sz="0" w:space="0" w:color="auto"/>
        <w:right w:val="none" w:sz="0" w:space="0" w:color="auto"/>
      </w:divBdr>
    </w:div>
    <w:div w:id="655376027">
      <w:bodyDiv w:val="1"/>
      <w:marLeft w:val="0"/>
      <w:marRight w:val="0"/>
      <w:marTop w:val="0"/>
      <w:marBottom w:val="0"/>
      <w:divBdr>
        <w:top w:val="none" w:sz="0" w:space="0" w:color="auto"/>
        <w:left w:val="none" w:sz="0" w:space="0" w:color="auto"/>
        <w:bottom w:val="none" w:sz="0" w:space="0" w:color="auto"/>
        <w:right w:val="none" w:sz="0" w:space="0" w:color="auto"/>
      </w:divBdr>
    </w:div>
    <w:div w:id="676618133">
      <w:bodyDiv w:val="1"/>
      <w:marLeft w:val="0"/>
      <w:marRight w:val="0"/>
      <w:marTop w:val="0"/>
      <w:marBottom w:val="0"/>
      <w:divBdr>
        <w:top w:val="none" w:sz="0" w:space="0" w:color="auto"/>
        <w:left w:val="none" w:sz="0" w:space="0" w:color="auto"/>
        <w:bottom w:val="none" w:sz="0" w:space="0" w:color="auto"/>
        <w:right w:val="none" w:sz="0" w:space="0" w:color="auto"/>
      </w:divBdr>
    </w:div>
    <w:div w:id="701711454">
      <w:bodyDiv w:val="1"/>
      <w:marLeft w:val="0"/>
      <w:marRight w:val="0"/>
      <w:marTop w:val="0"/>
      <w:marBottom w:val="0"/>
      <w:divBdr>
        <w:top w:val="none" w:sz="0" w:space="0" w:color="auto"/>
        <w:left w:val="none" w:sz="0" w:space="0" w:color="auto"/>
        <w:bottom w:val="none" w:sz="0" w:space="0" w:color="auto"/>
        <w:right w:val="none" w:sz="0" w:space="0" w:color="auto"/>
      </w:divBdr>
    </w:div>
    <w:div w:id="786389753">
      <w:bodyDiv w:val="1"/>
      <w:marLeft w:val="0"/>
      <w:marRight w:val="0"/>
      <w:marTop w:val="0"/>
      <w:marBottom w:val="0"/>
      <w:divBdr>
        <w:top w:val="none" w:sz="0" w:space="0" w:color="auto"/>
        <w:left w:val="none" w:sz="0" w:space="0" w:color="auto"/>
        <w:bottom w:val="none" w:sz="0" w:space="0" w:color="auto"/>
        <w:right w:val="none" w:sz="0" w:space="0" w:color="auto"/>
      </w:divBdr>
    </w:div>
    <w:div w:id="790322947">
      <w:bodyDiv w:val="1"/>
      <w:marLeft w:val="0"/>
      <w:marRight w:val="0"/>
      <w:marTop w:val="0"/>
      <w:marBottom w:val="0"/>
      <w:divBdr>
        <w:top w:val="none" w:sz="0" w:space="0" w:color="auto"/>
        <w:left w:val="none" w:sz="0" w:space="0" w:color="auto"/>
        <w:bottom w:val="none" w:sz="0" w:space="0" w:color="auto"/>
        <w:right w:val="none" w:sz="0" w:space="0" w:color="auto"/>
      </w:divBdr>
    </w:div>
    <w:div w:id="832532071">
      <w:bodyDiv w:val="1"/>
      <w:marLeft w:val="0"/>
      <w:marRight w:val="0"/>
      <w:marTop w:val="0"/>
      <w:marBottom w:val="0"/>
      <w:divBdr>
        <w:top w:val="none" w:sz="0" w:space="0" w:color="auto"/>
        <w:left w:val="none" w:sz="0" w:space="0" w:color="auto"/>
        <w:bottom w:val="none" w:sz="0" w:space="0" w:color="auto"/>
        <w:right w:val="none" w:sz="0" w:space="0" w:color="auto"/>
      </w:divBdr>
    </w:div>
    <w:div w:id="854197963">
      <w:bodyDiv w:val="1"/>
      <w:marLeft w:val="0"/>
      <w:marRight w:val="0"/>
      <w:marTop w:val="0"/>
      <w:marBottom w:val="0"/>
      <w:divBdr>
        <w:top w:val="none" w:sz="0" w:space="0" w:color="auto"/>
        <w:left w:val="none" w:sz="0" w:space="0" w:color="auto"/>
        <w:bottom w:val="none" w:sz="0" w:space="0" w:color="auto"/>
        <w:right w:val="none" w:sz="0" w:space="0" w:color="auto"/>
      </w:divBdr>
    </w:div>
    <w:div w:id="954796375">
      <w:bodyDiv w:val="1"/>
      <w:marLeft w:val="0"/>
      <w:marRight w:val="0"/>
      <w:marTop w:val="0"/>
      <w:marBottom w:val="0"/>
      <w:divBdr>
        <w:top w:val="none" w:sz="0" w:space="0" w:color="auto"/>
        <w:left w:val="none" w:sz="0" w:space="0" w:color="auto"/>
        <w:bottom w:val="none" w:sz="0" w:space="0" w:color="auto"/>
        <w:right w:val="none" w:sz="0" w:space="0" w:color="auto"/>
      </w:divBdr>
    </w:div>
    <w:div w:id="1122382648">
      <w:bodyDiv w:val="1"/>
      <w:marLeft w:val="0"/>
      <w:marRight w:val="0"/>
      <w:marTop w:val="0"/>
      <w:marBottom w:val="0"/>
      <w:divBdr>
        <w:top w:val="none" w:sz="0" w:space="0" w:color="auto"/>
        <w:left w:val="none" w:sz="0" w:space="0" w:color="auto"/>
        <w:bottom w:val="none" w:sz="0" w:space="0" w:color="auto"/>
        <w:right w:val="none" w:sz="0" w:space="0" w:color="auto"/>
      </w:divBdr>
    </w:div>
    <w:div w:id="1135216367">
      <w:bodyDiv w:val="1"/>
      <w:marLeft w:val="0"/>
      <w:marRight w:val="0"/>
      <w:marTop w:val="0"/>
      <w:marBottom w:val="0"/>
      <w:divBdr>
        <w:top w:val="none" w:sz="0" w:space="0" w:color="auto"/>
        <w:left w:val="none" w:sz="0" w:space="0" w:color="auto"/>
        <w:bottom w:val="none" w:sz="0" w:space="0" w:color="auto"/>
        <w:right w:val="none" w:sz="0" w:space="0" w:color="auto"/>
      </w:divBdr>
    </w:div>
    <w:div w:id="1137143980">
      <w:bodyDiv w:val="1"/>
      <w:marLeft w:val="0"/>
      <w:marRight w:val="0"/>
      <w:marTop w:val="0"/>
      <w:marBottom w:val="0"/>
      <w:divBdr>
        <w:top w:val="none" w:sz="0" w:space="0" w:color="auto"/>
        <w:left w:val="none" w:sz="0" w:space="0" w:color="auto"/>
        <w:bottom w:val="none" w:sz="0" w:space="0" w:color="auto"/>
        <w:right w:val="none" w:sz="0" w:space="0" w:color="auto"/>
      </w:divBdr>
    </w:div>
    <w:div w:id="1275866881">
      <w:bodyDiv w:val="1"/>
      <w:marLeft w:val="0"/>
      <w:marRight w:val="0"/>
      <w:marTop w:val="0"/>
      <w:marBottom w:val="0"/>
      <w:divBdr>
        <w:top w:val="none" w:sz="0" w:space="0" w:color="auto"/>
        <w:left w:val="none" w:sz="0" w:space="0" w:color="auto"/>
        <w:bottom w:val="none" w:sz="0" w:space="0" w:color="auto"/>
        <w:right w:val="none" w:sz="0" w:space="0" w:color="auto"/>
      </w:divBdr>
    </w:div>
    <w:div w:id="1464343718">
      <w:bodyDiv w:val="1"/>
      <w:marLeft w:val="0"/>
      <w:marRight w:val="0"/>
      <w:marTop w:val="0"/>
      <w:marBottom w:val="0"/>
      <w:divBdr>
        <w:top w:val="none" w:sz="0" w:space="0" w:color="auto"/>
        <w:left w:val="none" w:sz="0" w:space="0" w:color="auto"/>
        <w:bottom w:val="none" w:sz="0" w:space="0" w:color="auto"/>
        <w:right w:val="none" w:sz="0" w:space="0" w:color="auto"/>
      </w:divBdr>
    </w:div>
    <w:div w:id="1464352261">
      <w:bodyDiv w:val="1"/>
      <w:marLeft w:val="0"/>
      <w:marRight w:val="0"/>
      <w:marTop w:val="0"/>
      <w:marBottom w:val="0"/>
      <w:divBdr>
        <w:top w:val="none" w:sz="0" w:space="0" w:color="auto"/>
        <w:left w:val="none" w:sz="0" w:space="0" w:color="auto"/>
        <w:bottom w:val="none" w:sz="0" w:space="0" w:color="auto"/>
        <w:right w:val="none" w:sz="0" w:space="0" w:color="auto"/>
      </w:divBdr>
    </w:div>
    <w:div w:id="1560093841">
      <w:bodyDiv w:val="1"/>
      <w:marLeft w:val="0"/>
      <w:marRight w:val="0"/>
      <w:marTop w:val="0"/>
      <w:marBottom w:val="0"/>
      <w:divBdr>
        <w:top w:val="none" w:sz="0" w:space="0" w:color="auto"/>
        <w:left w:val="none" w:sz="0" w:space="0" w:color="auto"/>
        <w:bottom w:val="none" w:sz="0" w:space="0" w:color="auto"/>
        <w:right w:val="none" w:sz="0" w:space="0" w:color="auto"/>
      </w:divBdr>
    </w:div>
    <w:div w:id="1591430362">
      <w:bodyDiv w:val="1"/>
      <w:marLeft w:val="0"/>
      <w:marRight w:val="0"/>
      <w:marTop w:val="0"/>
      <w:marBottom w:val="0"/>
      <w:divBdr>
        <w:top w:val="none" w:sz="0" w:space="0" w:color="auto"/>
        <w:left w:val="none" w:sz="0" w:space="0" w:color="auto"/>
        <w:bottom w:val="none" w:sz="0" w:space="0" w:color="auto"/>
        <w:right w:val="none" w:sz="0" w:space="0" w:color="auto"/>
      </w:divBdr>
    </w:div>
    <w:div w:id="1605966395">
      <w:bodyDiv w:val="1"/>
      <w:marLeft w:val="0"/>
      <w:marRight w:val="0"/>
      <w:marTop w:val="0"/>
      <w:marBottom w:val="0"/>
      <w:divBdr>
        <w:top w:val="none" w:sz="0" w:space="0" w:color="auto"/>
        <w:left w:val="none" w:sz="0" w:space="0" w:color="auto"/>
        <w:bottom w:val="none" w:sz="0" w:space="0" w:color="auto"/>
        <w:right w:val="none" w:sz="0" w:space="0" w:color="auto"/>
      </w:divBdr>
    </w:div>
    <w:div w:id="1609771171">
      <w:bodyDiv w:val="1"/>
      <w:marLeft w:val="0"/>
      <w:marRight w:val="0"/>
      <w:marTop w:val="0"/>
      <w:marBottom w:val="0"/>
      <w:divBdr>
        <w:top w:val="none" w:sz="0" w:space="0" w:color="auto"/>
        <w:left w:val="none" w:sz="0" w:space="0" w:color="auto"/>
        <w:bottom w:val="none" w:sz="0" w:space="0" w:color="auto"/>
        <w:right w:val="none" w:sz="0" w:space="0" w:color="auto"/>
      </w:divBdr>
    </w:div>
    <w:div w:id="1708023469">
      <w:bodyDiv w:val="1"/>
      <w:marLeft w:val="0"/>
      <w:marRight w:val="0"/>
      <w:marTop w:val="0"/>
      <w:marBottom w:val="0"/>
      <w:divBdr>
        <w:top w:val="none" w:sz="0" w:space="0" w:color="auto"/>
        <w:left w:val="none" w:sz="0" w:space="0" w:color="auto"/>
        <w:bottom w:val="none" w:sz="0" w:space="0" w:color="auto"/>
        <w:right w:val="none" w:sz="0" w:space="0" w:color="auto"/>
      </w:divBdr>
    </w:div>
    <w:div w:id="1752386482">
      <w:bodyDiv w:val="1"/>
      <w:marLeft w:val="0"/>
      <w:marRight w:val="0"/>
      <w:marTop w:val="0"/>
      <w:marBottom w:val="0"/>
      <w:divBdr>
        <w:top w:val="none" w:sz="0" w:space="0" w:color="auto"/>
        <w:left w:val="none" w:sz="0" w:space="0" w:color="auto"/>
        <w:bottom w:val="none" w:sz="0" w:space="0" w:color="auto"/>
        <w:right w:val="none" w:sz="0" w:space="0" w:color="auto"/>
      </w:divBdr>
    </w:div>
    <w:div w:id="1774936929">
      <w:bodyDiv w:val="1"/>
      <w:marLeft w:val="0"/>
      <w:marRight w:val="0"/>
      <w:marTop w:val="0"/>
      <w:marBottom w:val="0"/>
      <w:divBdr>
        <w:top w:val="none" w:sz="0" w:space="0" w:color="auto"/>
        <w:left w:val="none" w:sz="0" w:space="0" w:color="auto"/>
        <w:bottom w:val="none" w:sz="0" w:space="0" w:color="auto"/>
        <w:right w:val="none" w:sz="0" w:space="0" w:color="auto"/>
      </w:divBdr>
    </w:div>
    <w:div w:id="1847861381">
      <w:bodyDiv w:val="1"/>
      <w:marLeft w:val="0"/>
      <w:marRight w:val="0"/>
      <w:marTop w:val="0"/>
      <w:marBottom w:val="0"/>
      <w:divBdr>
        <w:top w:val="none" w:sz="0" w:space="0" w:color="auto"/>
        <w:left w:val="none" w:sz="0" w:space="0" w:color="auto"/>
        <w:bottom w:val="none" w:sz="0" w:space="0" w:color="auto"/>
        <w:right w:val="none" w:sz="0" w:space="0" w:color="auto"/>
      </w:divBdr>
    </w:div>
    <w:div w:id="2009402582">
      <w:bodyDiv w:val="1"/>
      <w:marLeft w:val="0"/>
      <w:marRight w:val="0"/>
      <w:marTop w:val="0"/>
      <w:marBottom w:val="0"/>
      <w:divBdr>
        <w:top w:val="none" w:sz="0" w:space="0" w:color="auto"/>
        <w:left w:val="none" w:sz="0" w:space="0" w:color="auto"/>
        <w:bottom w:val="none" w:sz="0" w:space="0" w:color="auto"/>
        <w:right w:val="none" w:sz="0" w:space="0" w:color="auto"/>
      </w:divBdr>
    </w:div>
    <w:div w:id="2016032250">
      <w:bodyDiv w:val="1"/>
      <w:marLeft w:val="0"/>
      <w:marRight w:val="0"/>
      <w:marTop w:val="0"/>
      <w:marBottom w:val="0"/>
      <w:divBdr>
        <w:top w:val="none" w:sz="0" w:space="0" w:color="auto"/>
        <w:left w:val="none" w:sz="0" w:space="0" w:color="auto"/>
        <w:bottom w:val="none" w:sz="0" w:space="0" w:color="auto"/>
        <w:right w:val="none" w:sz="0" w:space="0" w:color="auto"/>
      </w:divBdr>
    </w:div>
    <w:div w:id="2019189840">
      <w:bodyDiv w:val="1"/>
      <w:marLeft w:val="0"/>
      <w:marRight w:val="0"/>
      <w:marTop w:val="0"/>
      <w:marBottom w:val="0"/>
      <w:divBdr>
        <w:top w:val="none" w:sz="0" w:space="0" w:color="auto"/>
        <w:left w:val="none" w:sz="0" w:space="0" w:color="auto"/>
        <w:bottom w:val="none" w:sz="0" w:space="0" w:color="auto"/>
        <w:right w:val="none" w:sz="0" w:space="0" w:color="auto"/>
      </w:divBdr>
    </w:div>
    <w:div w:id="2031371875">
      <w:bodyDiv w:val="1"/>
      <w:marLeft w:val="0"/>
      <w:marRight w:val="0"/>
      <w:marTop w:val="0"/>
      <w:marBottom w:val="0"/>
      <w:divBdr>
        <w:top w:val="none" w:sz="0" w:space="0" w:color="auto"/>
        <w:left w:val="none" w:sz="0" w:space="0" w:color="auto"/>
        <w:bottom w:val="none" w:sz="0" w:space="0" w:color="auto"/>
        <w:right w:val="none" w:sz="0" w:space="0" w:color="auto"/>
      </w:divBdr>
    </w:div>
    <w:div w:id="2083326703">
      <w:bodyDiv w:val="1"/>
      <w:marLeft w:val="0"/>
      <w:marRight w:val="0"/>
      <w:marTop w:val="0"/>
      <w:marBottom w:val="0"/>
      <w:divBdr>
        <w:top w:val="none" w:sz="0" w:space="0" w:color="auto"/>
        <w:left w:val="none" w:sz="0" w:space="0" w:color="auto"/>
        <w:bottom w:val="none" w:sz="0" w:space="0" w:color="auto"/>
        <w:right w:val="none" w:sz="0" w:space="0" w:color="auto"/>
      </w:divBdr>
    </w:div>
    <w:div w:id="2100448035">
      <w:bodyDiv w:val="1"/>
      <w:marLeft w:val="0"/>
      <w:marRight w:val="0"/>
      <w:marTop w:val="0"/>
      <w:marBottom w:val="0"/>
      <w:divBdr>
        <w:top w:val="none" w:sz="0" w:space="0" w:color="auto"/>
        <w:left w:val="none" w:sz="0" w:space="0" w:color="auto"/>
        <w:bottom w:val="none" w:sz="0" w:space="0" w:color="auto"/>
        <w:right w:val="none" w:sz="0" w:space="0" w:color="auto"/>
      </w:divBdr>
    </w:div>
    <w:div w:id="21073787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eader" Target="header5.xml"/><Relationship Id="rId21" Type="http://schemas.openxmlformats.org/officeDocument/2006/relationships/image" Target="media/image9.jpeg"/><Relationship Id="rId34" Type="http://schemas.openxmlformats.org/officeDocument/2006/relationships/chart" Target="charts/chart2.xml"/><Relationship Id="rId42" Type="http://schemas.openxmlformats.org/officeDocument/2006/relationships/footer" Target="footer4.xml"/><Relationship Id="rId47" Type="http://schemas.openxmlformats.org/officeDocument/2006/relationships/image" Target="media/image23.jpeg"/><Relationship Id="rId50" Type="http://schemas.openxmlformats.org/officeDocument/2006/relationships/hyperlink" Target="http://www.consultant.ru/document/cons_doc_LAW_322332/" TargetMode="External"/><Relationship Id="rId55"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eader" Target="header7.xml"/><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footer" Target="footer3.xml"/><Relationship Id="rId37" Type="http://schemas.openxmlformats.org/officeDocument/2006/relationships/chart" Target="charts/chart5.xml"/><Relationship Id="rId40" Type="http://schemas.openxmlformats.org/officeDocument/2006/relationships/header" Target="header6.xml"/><Relationship Id="rId45" Type="http://schemas.openxmlformats.org/officeDocument/2006/relationships/image" Target="media/image21.jpeg"/><Relationship Id="rId53" Type="http://schemas.openxmlformats.org/officeDocument/2006/relationships/chart" Target="charts/chart9.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chart" Target="charts/chart4.xml"/><Relationship Id="rId49" Type="http://schemas.openxmlformats.org/officeDocument/2006/relationships/header" Target="header8.xm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eader" Target="header4.xml"/><Relationship Id="rId44" Type="http://schemas.openxmlformats.org/officeDocument/2006/relationships/image" Target="media/image20.jpeg"/><Relationship Id="rId52"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chart" Target="charts/chart3.xml"/><Relationship Id="rId43" Type="http://schemas.openxmlformats.org/officeDocument/2006/relationships/image" Target="media/image19.png"/><Relationship Id="rId48" Type="http://schemas.openxmlformats.org/officeDocument/2006/relationships/image" Target="media/image24.jpeg"/><Relationship Id="rId56" Type="http://schemas.openxmlformats.org/officeDocument/2006/relationships/header" Target="header11.xml"/><Relationship Id="rId8" Type="http://schemas.openxmlformats.org/officeDocument/2006/relationships/image" Target="media/image1.gif"/><Relationship Id="rId51" Type="http://schemas.openxmlformats.org/officeDocument/2006/relationships/chart" Target="charts/chart7.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fondwork\YandexDisk-mokrousov.vs@yandex.ru\MBI.ENERGY\&#1053;&#1072;&#1075;&#1086;&#1088;&#1085;&#1086;&#1077;%20&#1089;&#1077;&#1083;&#1100;&#1089;&#1082;&#1086;&#1077;%20&#1087;&#1086;&#1089;&#1077;&#1083;&#1077;&#1085;&#1080;&#1077;%20(&#1090;&#1077;&#1093;.%20&#1086;&#1073;&#1089;&#1083;.%20+%20&#1089;&#1093;&#1077;&#1084;&#1072;)\&#1050;&#1085;&#1080;&#1075;&#1072;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fondwork\AppData\Roaming\Microsoft\Excel\&#1056;&#1072;&#1089;&#1095;&#1077;&#1090;&#1085;&#1072;&#1103;%20&#1084;&#1086;&#1076;&#1077;&#1083;&#1100;%20(version%201).xlsb"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5.xml.rels><?xml version="1.0" encoding="UTF-8" standalone="yes"?>
<Relationships xmlns="http://schemas.openxmlformats.org/package/2006/relationships"><Relationship Id="rId2" Type="http://schemas.openxmlformats.org/officeDocument/2006/relationships/oleObject" Target="file:///C:\Users\fondwork\YandexDisk-mokrousov.vs@yandex.ru\MBI.ENERGY\&#1053;&#1072;&#1075;&#1086;&#1088;&#1085;&#1086;&#1077;%20&#1089;&#1077;&#1083;&#1100;&#1089;&#1082;&#1086;&#1077;%20&#1087;&#1086;&#1089;&#1077;&#1083;&#1077;&#1085;&#1080;&#1077;%20(&#1090;&#1077;&#1093;.%20&#1086;&#1073;&#1089;&#1083;.%20+%20&#1089;&#1093;&#1077;&#1084;&#1072;)\&#1056;&#1072;&#1089;&#1095;&#1077;&#1090;&#1085;&#1072;&#1103;%20&#1084;&#1086;&#1076;&#1077;&#1083;&#1100;.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fondwork\AppData\Roaming\Microsoft\Excel\&#1056;&#1072;&#1089;&#1095;&#1077;&#1090;&#1085;&#1072;&#1103;%20&#1084;&#1086;&#1076;&#1077;&#1083;&#1100;%20(version%201).xlsb"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fondwork\YandexDisk-mokrousov.vs@yandex.ru\MBI.ENERGY\&#1053;&#1072;&#1075;&#1086;&#1088;&#1085;&#1086;&#1077;%20&#1089;&#1077;&#1083;&#1100;&#1089;&#1082;&#1086;&#1077;%20&#1087;&#1086;&#1089;&#1077;&#1083;&#1077;&#1085;&#1080;&#1077;%20(&#1090;&#1077;&#1093;.%20&#1086;&#1073;&#1089;&#1083;.%20+%20&#1089;&#1093;&#1077;&#1084;&#1072;)\&#1050;&#1085;&#1080;&#1075;&#1072;1.xlsx"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fondwork\YandexDisk-mokrousov.vs@yandex.ru\MBI.ENERGY\&#1053;&#1072;&#1075;&#1086;&#1088;&#1085;&#1086;&#1077;%20&#1089;&#1077;&#1083;&#1100;&#1089;&#1082;&#1086;&#1077;%20&#1087;&#1086;&#1089;&#1077;&#1083;&#1077;&#1085;&#1080;&#1077;%20(&#1090;&#1077;&#1093;.%20&#1086;&#1073;&#1089;&#1083;.%20+%20&#1089;&#1093;&#1077;&#1084;&#1072;)\&#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doughnutChart>
        <c:varyColors val="1"/>
        <c:ser>
          <c:idx val="0"/>
          <c:order val="0"/>
          <c:spPr>
            <a:ln w="9525">
              <a:solidFill>
                <a:schemeClr val="tx1"/>
              </a:solidFill>
            </a:ln>
          </c:spPr>
          <c:dPt>
            <c:idx val="0"/>
            <c:spPr>
              <a:solidFill>
                <a:srgbClr val="00B0F0"/>
              </a:solidFill>
              <a:ln w="9525">
                <a:solidFill>
                  <a:schemeClr val="tx1"/>
                </a:solidFill>
              </a:ln>
              <a:effectLst/>
            </c:spPr>
            <c:extLst xmlns:c16r2="http://schemas.microsoft.com/office/drawing/2015/06/chart">
              <c:ext xmlns:c16="http://schemas.microsoft.com/office/drawing/2014/chart" uri="{C3380CC4-5D6E-409C-BE32-E72D297353CC}">
                <c16:uniqueId val="{00000001-6316-4544-96C2-FD406125F732}"/>
              </c:ext>
            </c:extLst>
          </c:dPt>
          <c:dPt>
            <c:idx val="1"/>
            <c:spPr>
              <a:solidFill>
                <a:schemeClr val="accent2"/>
              </a:solidFill>
              <a:ln w="9525">
                <a:solidFill>
                  <a:schemeClr val="tx1"/>
                </a:solidFill>
              </a:ln>
              <a:effectLst/>
            </c:spPr>
            <c:extLst xmlns:c16r2="http://schemas.microsoft.com/office/drawing/2015/06/chart">
              <c:ext xmlns:c16="http://schemas.microsoft.com/office/drawing/2014/chart" uri="{C3380CC4-5D6E-409C-BE32-E72D297353CC}">
                <c16:uniqueId val="{00000003-6316-4544-96C2-FD406125F732}"/>
              </c:ext>
            </c:extLst>
          </c:dPt>
          <c:dPt>
            <c:idx val="2"/>
            <c:spPr>
              <a:solidFill>
                <a:schemeClr val="accent3"/>
              </a:solidFill>
              <a:ln w="9525">
                <a:solidFill>
                  <a:schemeClr val="tx1"/>
                </a:solidFill>
              </a:ln>
              <a:effectLst/>
            </c:spPr>
            <c:extLst xmlns:c16r2="http://schemas.microsoft.com/office/drawing/2015/06/chart">
              <c:ext xmlns:c16="http://schemas.microsoft.com/office/drawing/2014/chart" uri="{C3380CC4-5D6E-409C-BE32-E72D297353CC}">
                <c16:uniqueId val="{00000005-6316-4544-96C2-FD406125F732}"/>
              </c:ext>
            </c:extLst>
          </c:dPt>
          <c:dPt>
            <c:idx val="3"/>
            <c:spPr>
              <a:solidFill>
                <a:schemeClr val="accent4"/>
              </a:solidFill>
              <a:ln w="9525">
                <a:solidFill>
                  <a:schemeClr val="tx1"/>
                </a:solidFill>
              </a:ln>
              <a:effectLst/>
            </c:spPr>
            <c:extLst xmlns:c16r2="http://schemas.microsoft.com/office/drawing/2015/06/chart">
              <c:ext xmlns:c16="http://schemas.microsoft.com/office/drawing/2014/chart" uri="{C3380CC4-5D6E-409C-BE32-E72D297353CC}">
                <c16:uniqueId val="{00000007-6316-4544-96C2-FD406125F732}"/>
              </c:ext>
            </c:extLst>
          </c:dPt>
          <c:dPt>
            <c:idx val="4"/>
            <c:spPr>
              <a:solidFill>
                <a:schemeClr val="accent5"/>
              </a:solidFill>
              <a:ln w="9525">
                <a:solidFill>
                  <a:schemeClr val="tx1"/>
                </a:solidFill>
              </a:ln>
              <a:effectLst/>
            </c:spPr>
            <c:extLst xmlns:c16r2="http://schemas.microsoft.com/office/drawing/2015/06/chart">
              <c:ext xmlns:c16="http://schemas.microsoft.com/office/drawing/2014/chart" uri="{C3380CC4-5D6E-409C-BE32-E72D297353CC}">
                <c16:uniqueId val="{00000009-6316-4544-96C2-FD406125F732}"/>
              </c:ext>
            </c:extLst>
          </c:dPt>
          <c:dPt>
            <c:idx val="5"/>
            <c:spPr>
              <a:solidFill>
                <a:schemeClr val="accent6"/>
              </a:solidFill>
              <a:ln w="9525">
                <a:solidFill>
                  <a:schemeClr val="tx1"/>
                </a:solidFill>
              </a:ln>
              <a:effectLst/>
            </c:spPr>
            <c:extLst xmlns:c16r2="http://schemas.microsoft.com/office/drawing/2015/06/chart">
              <c:ext xmlns:c16="http://schemas.microsoft.com/office/drawing/2014/chart" uri="{C3380CC4-5D6E-409C-BE32-E72D297353CC}">
                <c16:uniqueId val="{0000000B-6316-4544-96C2-FD406125F732}"/>
              </c:ext>
            </c:extLst>
          </c:dPt>
          <c:dPt>
            <c:idx val="6"/>
            <c:spPr>
              <a:solidFill>
                <a:schemeClr val="accent1">
                  <a:lumMod val="60000"/>
                </a:schemeClr>
              </a:solidFill>
              <a:ln w="9525">
                <a:solidFill>
                  <a:schemeClr val="tx1"/>
                </a:solidFill>
              </a:ln>
              <a:effectLst/>
            </c:spPr>
            <c:extLst xmlns:c16r2="http://schemas.microsoft.com/office/drawing/2015/06/chart">
              <c:ext xmlns:c16="http://schemas.microsoft.com/office/drawing/2014/chart" uri="{C3380CC4-5D6E-409C-BE32-E72D297353CC}">
                <c16:uniqueId val="{0000000D-6316-4544-96C2-FD406125F732}"/>
              </c:ext>
            </c:extLst>
          </c:dPt>
          <c:dLbls>
            <c:dLbl>
              <c:idx val="3"/>
              <c:layout>
                <c:manualLayout>
                  <c:x val="-8.3333333333333343E-2"/>
                  <c:y val="-9.2592592592592962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316-4544-96C2-FD406125F732}"/>
                </c:ext>
              </c:extLst>
            </c:dLbl>
            <c:dLbl>
              <c:idx val="4"/>
              <c:layout>
                <c:manualLayout>
                  <c:x val="-5.0000000000000024E-2"/>
                  <c:y val="-0.13425925925925927"/>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316-4544-96C2-FD406125F732}"/>
                </c:ext>
              </c:extLst>
            </c:dLbl>
            <c:dLbl>
              <c:idx val="5"/>
              <c:layout>
                <c:manualLayout>
                  <c:x val="-2.2222222222222282E-2"/>
                  <c:y val="-0.13425925925925927"/>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316-4544-96C2-FD406125F732}"/>
                </c:ext>
              </c:extLst>
            </c:dLbl>
            <c:dLbl>
              <c:idx val="6"/>
              <c:layout>
                <c:manualLayout>
                  <c:x val="8.3333333333333367E-3"/>
                  <c:y val="-0.15277777777777779"/>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316-4544-96C2-FD406125F73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Лист1!$C$6:$C$12</c:f>
              <c:strCache>
                <c:ptCount val="7"/>
                <c:pt idx="0">
                  <c:v>Водозабор пос. Нагорный</c:v>
                </c:pt>
                <c:pt idx="1">
                  <c:v>Водозабор д. Головино</c:v>
                </c:pt>
                <c:pt idx="2">
                  <c:v>Водозабор пос. Санинского ДОКа</c:v>
                </c:pt>
                <c:pt idx="3">
                  <c:v>Водозабор пос. Луговой</c:v>
                </c:pt>
                <c:pt idx="4">
                  <c:v>Водозабор д. Панфилово</c:v>
                </c:pt>
                <c:pt idx="5">
                  <c:v>Водозабор д. Глубоково</c:v>
                </c:pt>
                <c:pt idx="6">
                  <c:v>Водозабор д. Воскресенье</c:v>
                </c:pt>
              </c:strCache>
            </c:strRef>
          </c:cat>
          <c:val>
            <c:numRef>
              <c:f>Лист1!$D$6:$D$12</c:f>
              <c:numCache>
                <c:formatCode>General</c:formatCode>
                <c:ptCount val="7"/>
                <c:pt idx="0">
                  <c:v>153348</c:v>
                </c:pt>
                <c:pt idx="1">
                  <c:v>9351</c:v>
                </c:pt>
                <c:pt idx="2">
                  <c:v>18156</c:v>
                </c:pt>
                <c:pt idx="3">
                  <c:v>4127</c:v>
                </c:pt>
                <c:pt idx="4">
                  <c:v>4739</c:v>
                </c:pt>
                <c:pt idx="5">
                  <c:v>6646</c:v>
                </c:pt>
                <c:pt idx="6">
                  <c:v>1365</c:v>
                </c:pt>
              </c:numCache>
            </c:numRef>
          </c:val>
          <c:extLst xmlns:c16r2="http://schemas.microsoft.com/office/drawing/2015/06/chart">
            <c:ext xmlns:c16="http://schemas.microsoft.com/office/drawing/2014/chart" uri="{C3380CC4-5D6E-409C-BE32-E72D297353CC}">
              <c16:uniqueId val="{0000000E-6316-4544-96C2-FD406125F732}"/>
            </c:ext>
          </c:extLst>
        </c:ser>
        <c:dLbls>
          <c:showPercent val="1"/>
        </c:dLbls>
        <c:firstSliceAng val="0"/>
        <c:holeSize val="50"/>
      </c:doughnutChart>
      <c:spPr>
        <a:noFill/>
        <a:ln>
          <a:noFill/>
        </a:ln>
        <a:effectLst/>
      </c:spPr>
    </c:plotArea>
    <c:legend>
      <c:legendPos val="r"/>
      <c:layout>
        <c:manualLayout>
          <c:xMode val="edge"/>
          <c:yMode val="edge"/>
          <c:x val="0.63836942257218077"/>
          <c:y val="3.534791484397784E-2"/>
          <c:w val="0.34496391076115485"/>
          <c:h val="0.96465208515602219"/>
        </c:manualLayout>
      </c:layout>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dPt>
            <c:idx val="0"/>
            <c:explosion val="10"/>
            <c:spPr>
              <a:solidFill>
                <a:schemeClr val="accent6"/>
              </a:solidFill>
              <a:ln w="12700">
                <a:solidFill>
                  <a:schemeClr val="tx1"/>
                </a:solidFill>
              </a:ln>
              <a:effectLst/>
            </c:spPr>
            <c:extLst xmlns:c16r2="http://schemas.microsoft.com/office/drawing/2015/06/chart">
              <c:ext xmlns:c16="http://schemas.microsoft.com/office/drawing/2014/chart" uri="{C3380CC4-5D6E-409C-BE32-E72D297353CC}">
                <c16:uniqueId val="{00000001-45B7-4F95-8304-BCBE4627AECA}"/>
              </c:ext>
            </c:extLst>
          </c:dPt>
          <c:dPt>
            <c:idx val="1"/>
            <c:explosion val="16"/>
            <c:spPr>
              <a:solidFill>
                <a:schemeClr val="accent5"/>
              </a:solidFill>
              <a:ln w="19050">
                <a:solidFill>
                  <a:schemeClr val="tx1"/>
                </a:solidFill>
              </a:ln>
              <a:effectLst/>
            </c:spPr>
            <c:extLst xmlns:c16r2="http://schemas.microsoft.com/office/drawing/2015/06/chart">
              <c:ext xmlns:c16="http://schemas.microsoft.com/office/drawing/2014/chart" uri="{C3380CC4-5D6E-409C-BE32-E72D297353CC}">
                <c16:uniqueId val="{00000003-45B7-4F95-8304-BCBE4627AECA}"/>
              </c:ext>
            </c:extLst>
          </c:dPt>
          <c:dPt>
            <c:idx val="2"/>
            <c:explosion val="14"/>
            <c:spPr>
              <a:solidFill>
                <a:srgbClr val="92D050"/>
              </a:solidFill>
              <a:ln w="12700">
                <a:solidFill>
                  <a:schemeClr val="tx1"/>
                </a:solidFill>
              </a:ln>
              <a:effectLst/>
            </c:spPr>
            <c:extLst xmlns:c16r2="http://schemas.microsoft.com/office/drawing/2015/06/chart">
              <c:ext xmlns:c16="http://schemas.microsoft.com/office/drawing/2014/chart" uri="{C3380CC4-5D6E-409C-BE32-E72D297353CC}">
                <c16:uniqueId val="{00000005-45B7-4F95-8304-BCBE4627AECA}"/>
              </c:ext>
            </c:extLst>
          </c:dPt>
          <c:dLbls>
            <c:dLbl>
              <c:idx val="0"/>
              <c:layout>
                <c:manualLayout>
                  <c:x val="-0.12328018372703425"/>
                  <c:y val="4.7721638961796556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5B7-4F95-8304-BCBE4627AECA}"/>
                </c:ext>
              </c:extLst>
            </c:dLbl>
            <c:dLbl>
              <c:idx val="2"/>
              <c:layout>
                <c:manualLayout>
                  <c:x val="0.11087500000000002"/>
                  <c:y val="-5.541010498687679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5B7-4F95-8304-BCBE4627AECA}"/>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Лист1!$C$36:$C$38</c:f>
              <c:strCache>
                <c:ptCount val="3"/>
                <c:pt idx="0">
                  <c:v>Население</c:v>
                </c:pt>
                <c:pt idx="1">
                  <c:v>Бюджетная сфера</c:v>
                </c:pt>
                <c:pt idx="2">
                  <c:v>Прочие потребители</c:v>
                </c:pt>
              </c:strCache>
            </c:strRef>
          </c:cat>
          <c:val>
            <c:numRef>
              <c:f>Лист1!$D$36:$D$38</c:f>
              <c:numCache>
                <c:formatCode>General</c:formatCode>
                <c:ptCount val="3"/>
                <c:pt idx="0">
                  <c:v>72.644999999999996</c:v>
                </c:pt>
                <c:pt idx="1">
                  <c:v>1.579</c:v>
                </c:pt>
                <c:pt idx="2">
                  <c:v>110.357</c:v>
                </c:pt>
              </c:numCache>
            </c:numRef>
          </c:val>
          <c:extLst xmlns:c16r2="http://schemas.microsoft.com/office/drawing/2015/06/chart">
            <c:ext xmlns:c16="http://schemas.microsoft.com/office/drawing/2014/chart" uri="{C3380CC4-5D6E-409C-BE32-E72D297353CC}">
              <c16:uniqueId val="{00000006-45B7-4F95-8304-BCBE4627AECA}"/>
            </c:ext>
          </c:extLst>
        </c:ser>
        <c:dLbls>
          <c:showPercent val="1"/>
        </c:dLbls>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plotArea>
      <c:layout/>
      <c:barChart>
        <c:barDir val="col"/>
        <c:grouping val="clustered"/>
        <c:ser>
          <c:idx val="0"/>
          <c:order val="0"/>
          <c:tx>
            <c:strRef>
              <c:f>'Лист1 (2)'!$F$47</c:f>
              <c:strCache>
                <c:ptCount val="1"/>
                <c:pt idx="0">
                  <c:v>Удельное водопотребление населением воды (литров на 1 чел/сут)</c:v>
                </c:pt>
              </c:strCache>
            </c:strRef>
          </c:tx>
          <c:spPr>
            <a:solidFill>
              <a:schemeClr val="accent1"/>
            </a:solidFill>
            <a:ln>
              <a:solidFill>
                <a:schemeClr val="tx1"/>
              </a:solidFill>
            </a:ln>
            <a:effectLst/>
          </c:spPr>
          <c:dPt>
            <c:idx val="0"/>
            <c:spPr>
              <a:solidFill>
                <a:srgbClr val="FFC000"/>
              </a:solidFill>
              <a:ln w="15875">
                <a:solidFill>
                  <a:schemeClr val="tx1"/>
                </a:solidFill>
              </a:ln>
              <a:effectLst/>
            </c:spPr>
            <c:extLst xmlns:c16r2="http://schemas.microsoft.com/office/drawing/2015/06/chart">
              <c:ext xmlns:c16="http://schemas.microsoft.com/office/drawing/2014/chart" uri="{C3380CC4-5D6E-409C-BE32-E72D297353CC}">
                <c16:uniqueId val="{00000001-09D6-414C-8AC8-CA10E4035B71}"/>
              </c:ext>
            </c:extLst>
          </c:dPt>
          <c:dPt>
            <c:idx val="2"/>
            <c:spPr>
              <a:solidFill>
                <a:srgbClr val="92D050"/>
              </a:solidFill>
              <a:ln w="19050">
                <a:solidFill>
                  <a:schemeClr val="tx1"/>
                </a:solidFill>
              </a:ln>
              <a:effectLst/>
            </c:spPr>
            <c:extLst xmlns:c16r2="http://schemas.microsoft.com/office/drawing/2015/06/chart">
              <c:ext xmlns:c16="http://schemas.microsoft.com/office/drawing/2014/chart" uri="{C3380CC4-5D6E-409C-BE32-E72D297353CC}">
                <c16:uniqueId val="{00000003-09D6-414C-8AC8-CA10E4035B71}"/>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(2)'!$G$46:$I$46</c:f>
              <c:strCache>
                <c:ptCount val="3"/>
                <c:pt idx="0">
                  <c:v>2016 г.</c:v>
                </c:pt>
                <c:pt idx="1">
                  <c:v>2017 г.</c:v>
                </c:pt>
                <c:pt idx="2">
                  <c:v>2018 г.</c:v>
                </c:pt>
              </c:strCache>
            </c:strRef>
          </c:cat>
          <c:val>
            <c:numRef>
              <c:f>'Лист1 (2)'!$G$47:$I$47</c:f>
              <c:numCache>
                <c:formatCode>General</c:formatCode>
                <c:ptCount val="3"/>
                <c:pt idx="0">
                  <c:v>82.5</c:v>
                </c:pt>
                <c:pt idx="1">
                  <c:v>74.400000000000006</c:v>
                </c:pt>
                <c:pt idx="2">
                  <c:v>76.5</c:v>
                </c:pt>
              </c:numCache>
            </c:numRef>
          </c:val>
          <c:extLst xmlns:c16r2="http://schemas.microsoft.com/office/drawing/2015/06/chart">
            <c:ext xmlns:c16="http://schemas.microsoft.com/office/drawing/2014/chart" uri="{C3380CC4-5D6E-409C-BE32-E72D297353CC}">
              <c16:uniqueId val="{00000004-09D6-414C-8AC8-CA10E4035B71}"/>
            </c:ext>
          </c:extLst>
        </c:ser>
        <c:gapWidth val="147"/>
        <c:overlap val="40"/>
        <c:axId val="182221056"/>
        <c:axId val="182222848"/>
      </c:barChart>
      <c:catAx>
        <c:axId val="1822210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82222848"/>
        <c:crosses val="autoZero"/>
        <c:auto val="1"/>
        <c:lblAlgn val="ctr"/>
        <c:lblOffset val="100"/>
      </c:catAx>
      <c:valAx>
        <c:axId val="1822228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22105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 (2)'!$H$56</c:f>
              <c:strCache>
                <c:ptCount val="1"/>
                <c:pt idx="0">
                  <c:v>Производительность источников водоснабжения, м3/ч</c:v>
                </c:pt>
              </c:strCache>
            </c:strRef>
          </c:tx>
          <c:spPr>
            <a:solidFill>
              <a:srgbClr val="92D050"/>
            </a:solidFill>
            <a:ln w="19050">
              <a:solidFill>
                <a:schemeClr val="tx1"/>
              </a:solidFill>
            </a:ln>
            <a:effectLst/>
          </c:spPr>
          <c:dLbls>
            <c:spPr>
              <a:noFill/>
              <a:ln>
                <a:noFill/>
              </a:ln>
              <a:effectLst/>
            </c:spPr>
            <c:txPr>
              <a:bodyPr rot="-5400000" spcFirstLastPara="1" vertOverflow="ellipsis"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(2)'!$I$55:$O$55</c:f>
              <c:strCache>
                <c:ptCount val="7"/>
                <c:pt idx="0">
                  <c:v>Водозабор пос. Нагорный</c:v>
                </c:pt>
                <c:pt idx="1">
                  <c:v>Водозабор д. Головино
</c:v>
                </c:pt>
                <c:pt idx="2">
                  <c:v>Водозабор пос. Санинского ДОКа</c:v>
                </c:pt>
                <c:pt idx="3">
                  <c:v>Водозабор пос. Луговой</c:v>
                </c:pt>
                <c:pt idx="4">
                  <c:v>Водозабор д. Панфилово</c:v>
                </c:pt>
                <c:pt idx="5">
                  <c:v>Водозабор д. Глубоково</c:v>
                </c:pt>
                <c:pt idx="6">
                  <c:v>Водозабор д. Воскресенье</c:v>
                </c:pt>
              </c:strCache>
            </c:strRef>
          </c:cat>
          <c:val>
            <c:numRef>
              <c:f>'Лист1 (2)'!$I$56:$O$56</c:f>
              <c:numCache>
                <c:formatCode>General</c:formatCode>
                <c:ptCount val="7"/>
                <c:pt idx="0">
                  <c:v>50</c:v>
                </c:pt>
                <c:pt idx="1">
                  <c:v>12</c:v>
                </c:pt>
                <c:pt idx="2">
                  <c:v>6.4</c:v>
                </c:pt>
                <c:pt idx="3">
                  <c:v>14.5</c:v>
                </c:pt>
                <c:pt idx="4">
                  <c:v>6.5</c:v>
                </c:pt>
                <c:pt idx="5">
                  <c:v>24</c:v>
                </c:pt>
                <c:pt idx="6">
                  <c:v>16</c:v>
                </c:pt>
              </c:numCache>
            </c:numRef>
          </c:val>
          <c:extLst xmlns:c16r2="http://schemas.microsoft.com/office/drawing/2015/06/chart">
            <c:ext xmlns:c16="http://schemas.microsoft.com/office/drawing/2014/chart" uri="{C3380CC4-5D6E-409C-BE32-E72D297353CC}">
              <c16:uniqueId val="{00000000-D345-4B7B-82A3-58EBBE381597}"/>
            </c:ext>
          </c:extLst>
        </c:ser>
        <c:ser>
          <c:idx val="1"/>
          <c:order val="1"/>
          <c:tx>
            <c:strRef>
              <c:f>'Лист1 (2)'!$H$57</c:f>
              <c:strCache>
                <c:ptCount val="1"/>
                <c:pt idx="0">
                  <c:v>Среднегодовой подъем воды, м3/ч</c:v>
                </c:pt>
              </c:strCache>
            </c:strRef>
          </c:tx>
          <c:spPr>
            <a:solidFill>
              <a:srgbClr val="FFC000"/>
            </a:solidFill>
            <a:ln w="19050">
              <a:solidFill>
                <a:schemeClr val="tx1"/>
              </a:solidFill>
            </a:ln>
            <a:effectLst/>
          </c:spPr>
          <c:dLbls>
            <c:spPr>
              <a:noFill/>
              <a:ln>
                <a:noFill/>
              </a:ln>
              <a:effectLst/>
            </c:spPr>
            <c:txPr>
              <a:bodyPr rot="-5400000" spcFirstLastPara="1" vertOverflow="ellipsis"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(2)'!$I$55:$O$55</c:f>
              <c:strCache>
                <c:ptCount val="7"/>
                <c:pt idx="0">
                  <c:v>Водозабор пос. Нагорный</c:v>
                </c:pt>
                <c:pt idx="1">
                  <c:v>Водозабор д. Головино
</c:v>
                </c:pt>
                <c:pt idx="2">
                  <c:v>Водозабор пос. Санинского ДОКа</c:v>
                </c:pt>
                <c:pt idx="3">
                  <c:v>Водозабор пос. Луговой</c:v>
                </c:pt>
                <c:pt idx="4">
                  <c:v>Водозабор д. Панфилово</c:v>
                </c:pt>
                <c:pt idx="5">
                  <c:v>Водозабор д. Глубоково</c:v>
                </c:pt>
                <c:pt idx="6">
                  <c:v>Водозабор д. Воскресенье</c:v>
                </c:pt>
              </c:strCache>
            </c:strRef>
          </c:cat>
          <c:val>
            <c:numRef>
              <c:f>'Лист1 (2)'!$I$57:$O$57</c:f>
              <c:numCache>
                <c:formatCode>General</c:formatCode>
                <c:ptCount val="7"/>
                <c:pt idx="0">
                  <c:v>17.5</c:v>
                </c:pt>
                <c:pt idx="1">
                  <c:v>1.1000000000000001</c:v>
                </c:pt>
                <c:pt idx="2">
                  <c:v>2.1</c:v>
                </c:pt>
                <c:pt idx="3">
                  <c:v>0.5</c:v>
                </c:pt>
                <c:pt idx="4">
                  <c:v>0.5</c:v>
                </c:pt>
                <c:pt idx="5">
                  <c:v>0.8</c:v>
                </c:pt>
                <c:pt idx="6">
                  <c:v>0.2</c:v>
                </c:pt>
              </c:numCache>
            </c:numRef>
          </c:val>
          <c:extLst xmlns:c16r2="http://schemas.microsoft.com/office/drawing/2015/06/chart">
            <c:ext xmlns:c16="http://schemas.microsoft.com/office/drawing/2014/chart" uri="{C3380CC4-5D6E-409C-BE32-E72D297353CC}">
              <c16:uniqueId val="{00000001-D345-4B7B-82A3-58EBBE381597}"/>
            </c:ext>
          </c:extLst>
        </c:ser>
        <c:gapWidth val="219"/>
        <c:overlap val="-27"/>
        <c:axId val="112263936"/>
        <c:axId val="112265472"/>
      </c:barChart>
      <c:catAx>
        <c:axId val="1122639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265472"/>
        <c:crosses val="autoZero"/>
        <c:auto val="1"/>
        <c:lblAlgn val="ctr"/>
        <c:lblOffset val="100"/>
      </c:catAx>
      <c:valAx>
        <c:axId val="11226547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2639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563890040060813E-2"/>
          <c:y val="0.13199508050721731"/>
          <c:w val="0.51466846249482101"/>
          <c:h val="0.74108530419334961"/>
        </c:manualLayout>
      </c:layout>
      <c:barChart>
        <c:barDir val="col"/>
        <c:grouping val="clustered"/>
        <c:ser>
          <c:idx val="0"/>
          <c:order val="0"/>
          <c:tx>
            <c:strRef>
              <c:f>Лист6!$E$32</c:f>
              <c:strCache>
                <c:ptCount val="1"/>
                <c:pt idx="0">
                  <c:v>Отпущено воды в сеть,  м3/год</c:v>
                </c:pt>
              </c:strCache>
            </c:strRef>
          </c:tx>
          <c:spPr>
            <a:solidFill>
              <a:srgbClr val="92D050"/>
            </a:solidFill>
            <a:ln>
              <a:solidFill>
                <a:sysClr val="windowText" lastClr="000000"/>
              </a:solidFill>
            </a:ln>
            <a:effectLst/>
          </c:spPr>
          <c:dLbls>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Лист6!$F$31:$H$31</c:f>
              <c:strCache>
                <c:ptCount val="3"/>
                <c:pt idx="0">
                  <c:v>2016г.</c:v>
                </c:pt>
                <c:pt idx="1">
                  <c:v>2017г.</c:v>
                </c:pt>
                <c:pt idx="2">
                  <c:v>2018г.</c:v>
                </c:pt>
              </c:strCache>
            </c:strRef>
          </c:cat>
          <c:val>
            <c:numRef>
              <c:f>Лист6!$F$32:$H$32</c:f>
              <c:numCache>
                <c:formatCode>General</c:formatCode>
                <c:ptCount val="3"/>
                <c:pt idx="0">
                  <c:v>213456</c:v>
                </c:pt>
                <c:pt idx="1">
                  <c:v>195438</c:v>
                </c:pt>
                <c:pt idx="2">
                  <c:v>196367</c:v>
                </c:pt>
              </c:numCache>
            </c:numRef>
          </c:val>
          <c:extLst xmlns:c16r2="http://schemas.microsoft.com/office/drawing/2015/06/chart">
            <c:ext xmlns:c16="http://schemas.microsoft.com/office/drawing/2014/chart" uri="{C3380CC4-5D6E-409C-BE32-E72D297353CC}">
              <c16:uniqueId val="{00000000-2247-485F-AFBD-6BAA8A030EA0}"/>
            </c:ext>
          </c:extLst>
        </c:ser>
        <c:ser>
          <c:idx val="1"/>
          <c:order val="1"/>
          <c:tx>
            <c:strRef>
              <c:f>Лист6!$E$33</c:f>
              <c:strCache>
                <c:ptCount val="1"/>
                <c:pt idx="0">
                  <c:v>Потери воды, м3/год</c:v>
                </c:pt>
              </c:strCache>
            </c:strRef>
          </c:tx>
          <c:spPr>
            <a:solidFill>
              <a:srgbClr val="FFC000"/>
            </a:solidFill>
            <a:ln>
              <a:solidFill>
                <a:sysClr val="windowText" lastClr="000000"/>
              </a:solidFill>
            </a:ln>
            <a:effectLst/>
          </c:spPr>
          <c:dLbls>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Лист6!$F$31:$H$31</c:f>
              <c:strCache>
                <c:ptCount val="3"/>
                <c:pt idx="0">
                  <c:v>2016г.</c:v>
                </c:pt>
                <c:pt idx="1">
                  <c:v>2017г.</c:v>
                </c:pt>
                <c:pt idx="2">
                  <c:v>2018г.</c:v>
                </c:pt>
              </c:strCache>
            </c:strRef>
          </c:cat>
          <c:val>
            <c:numRef>
              <c:f>Лист6!$F$33:$H$33</c:f>
              <c:numCache>
                <c:formatCode>General</c:formatCode>
                <c:ptCount val="3"/>
                <c:pt idx="0">
                  <c:v>86957</c:v>
                </c:pt>
                <c:pt idx="1">
                  <c:v>64157</c:v>
                </c:pt>
                <c:pt idx="2">
                  <c:v>32694</c:v>
                </c:pt>
              </c:numCache>
            </c:numRef>
          </c:val>
          <c:extLst xmlns:c16r2="http://schemas.microsoft.com/office/drawing/2015/06/chart">
            <c:ext xmlns:c16="http://schemas.microsoft.com/office/drawing/2014/chart" uri="{C3380CC4-5D6E-409C-BE32-E72D297353CC}">
              <c16:uniqueId val="{00000001-2247-485F-AFBD-6BAA8A030EA0}"/>
            </c:ext>
          </c:extLst>
        </c:ser>
        <c:axId val="182766592"/>
        <c:axId val="185115392"/>
      </c:barChart>
      <c:catAx>
        <c:axId val="1827665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115392"/>
        <c:crosses val="autoZero"/>
        <c:auto val="1"/>
        <c:lblAlgn val="ctr"/>
        <c:lblOffset val="100"/>
      </c:catAx>
      <c:valAx>
        <c:axId val="185115392"/>
        <c:scaling>
          <c:orientation val="minMax"/>
        </c:scaling>
        <c:axPos val="l"/>
        <c:majorGridlines>
          <c:spPr>
            <a:ln w="9525" cap="flat" cmpd="sng" algn="ctr">
              <a:solidFill>
                <a:sysClr val="windowText" lastClr="000000"/>
              </a:solidFill>
              <a:round/>
            </a:ln>
            <a:effectLst/>
          </c:spPr>
        </c:majorGridlines>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766592"/>
        <c:crosses val="autoZero"/>
        <c:crossBetween val="between"/>
      </c:valAx>
      <c:spPr>
        <a:noFill/>
        <a:ln>
          <a:noFill/>
        </a:ln>
        <a:effectLst/>
      </c:spPr>
    </c:plotArea>
    <c:legend>
      <c:legendPos val="r"/>
      <c:layout>
        <c:manualLayout>
          <c:xMode val="edge"/>
          <c:yMode val="edge"/>
          <c:x val="0.58161831744716119"/>
          <c:y val="0.32169013987426948"/>
          <c:w val="0.40522378781599688"/>
          <c:h val="0.35661928945818699"/>
        </c:manualLayout>
      </c:layout>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Лист6!$E$44</c:f>
              <c:strCache>
                <c:ptCount val="1"/>
                <c:pt idx="0">
                  <c:v>Отпущено воды в сеть, тыс. м3/год</c:v>
                </c:pt>
              </c:strCache>
            </c:strRef>
          </c:tx>
          <c:spPr>
            <a:solidFill>
              <a:srgbClr val="00B0F0"/>
            </a:solidFill>
            <a:ln>
              <a:solidFill>
                <a:sysClr val="windowText" lastClr="000000"/>
              </a:solidFill>
            </a:ln>
            <a:effectLst/>
          </c:spPr>
          <c:cat>
            <c:strRef>
              <c:f>Лист6!$F$43:$L$43</c:f>
              <c:strCache>
                <c:ptCount val="7"/>
                <c:pt idx="0">
                  <c:v>2019г.</c:v>
                </c:pt>
                <c:pt idx="1">
                  <c:v>2020г.</c:v>
                </c:pt>
                <c:pt idx="2">
                  <c:v>2021г.</c:v>
                </c:pt>
                <c:pt idx="3">
                  <c:v>2022г.</c:v>
                </c:pt>
                <c:pt idx="4">
                  <c:v>2024г.</c:v>
                </c:pt>
                <c:pt idx="5">
                  <c:v>2026г.</c:v>
                </c:pt>
                <c:pt idx="6">
                  <c:v>2030г.</c:v>
                </c:pt>
              </c:strCache>
            </c:strRef>
          </c:cat>
          <c:val>
            <c:numRef>
              <c:f>Лист6!$F$44:$L$44</c:f>
              <c:numCache>
                <c:formatCode>0.0</c:formatCode>
                <c:ptCount val="7"/>
                <c:pt idx="0">
                  <c:v>220.34900000000002</c:v>
                </c:pt>
                <c:pt idx="1">
                  <c:v>220.34900000000002</c:v>
                </c:pt>
                <c:pt idx="2">
                  <c:v>220.34900000000002</c:v>
                </c:pt>
                <c:pt idx="3">
                  <c:v>220.34900000000002</c:v>
                </c:pt>
                <c:pt idx="4">
                  <c:v>226.84348</c:v>
                </c:pt>
                <c:pt idx="5">
                  <c:v>233.12320160000002</c:v>
                </c:pt>
                <c:pt idx="6">
                  <c:v>242.89838539200028</c:v>
                </c:pt>
              </c:numCache>
            </c:numRef>
          </c:val>
          <c:extLst xmlns:c16r2="http://schemas.microsoft.com/office/drawing/2015/06/chart">
            <c:ext xmlns:c16="http://schemas.microsoft.com/office/drawing/2014/chart" uri="{C3380CC4-5D6E-409C-BE32-E72D297353CC}">
              <c16:uniqueId val="{00000000-9124-4014-86E5-197103B2A389}"/>
            </c:ext>
          </c:extLst>
        </c:ser>
        <c:ser>
          <c:idx val="1"/>
          <c:order val="1"/>
          <c:tx>
            <c:strRef>
              <c:f>Лист6!$E$45</c:f>
              <c:strCache>
                <c:ptCount val="1"/>
                <c:pt idx="0">
                  <c:v>Потери воды, тыс. м3/год</c:v>
                </c:pt>
              </c:strCache>
            </c:strRef>
          </c:tx>
          <c:spPr>
            <a:solidFill>
              <a:srgbClr val="92D050"/>
            </a:solidFill>
            <a:ln>
              <a:solidFill>
                <a:sysClr val="windowText" lastClr="000000"/>
              </a:solidFill>
            </a:ln>
            <a:effectLst/>
          </c:spPr>
          <c:cat>
            <c:strRef>
              <c:f>Лист6!$F$43:$L$43</c:f>
              <c:strCache>
                <c:ptCount val="7"/>
                <c:pt idx="0">
                  <c:v>2019г.</c:v>
                </c:pt>
                <c:pt idx="1">
                  <c:v>2020г.</c:v>
                </c:pt>
                <c:pt idx="2">
                  <c:v>2021г.</c:v>
                </c:pt>
                <c:pt idx="3">
                  <c:v>2022г.</c:v>
                </c:pt>
                <c:pt idx="4">
                  <c:v>2024г.</c:v>
                </c:pt>
                <c:pt idx="5">
                  <c:v>2026г.</c:v>
                </c:pt>
                <c:pt idx="6">
                  <c:v>2030г.</c:v>
                </c:pt>
              </c:strCache>
            </c:strRef>
          </c:cat>
          <c:val>
            <c:numRef>
              <c:f>Лист6!$F$45:$L$45</c:f>
              <c:numCache>
                <c:formatCode>0.0</c:formatCode>
                <c:ptCount val="7"/>
                <c:pt idx="0">
                  <c:v>69.569000000000003</c:v>
                </c:pt>
                <c:pt idx="1">
                  <c:v>69.569000000000003</c:v>
                </c:pt>
                <c:pt idx="2">
                  <c:v>69.569000000000003</c:v>
                </c:pt>
                <c:pt idx="3">
                  <c:v>69.569000000000003</c:v>
                </c:pt>
                <c:pt idx="4">
                  <c:v>64.00348000000001</c:v>
                </c:pt>
                <c:pt idx="5">
                  <c:v>58.883201599999943</c:v>
                </c:pt>
                <c:pt idx="6">
                  <c:v>51.228385392000156</c:v>
                </c:pt>
              </c:numCache>
            </c:numRef>
          </c:val>
          <c:extLst xmlns:c16r2="http://schemas.microsoft.com/office/drawing/2015/06/chart">
            <c:ext xmlns:c16="http://schemas.microsoft.com/office/drawing/2014/chart" uri="{C3380CC4-5D6E-409C-BE32-E72D297353CC}">
              <c16:uniqueId val="{00000001-9124-4014-86E5-197103B2A389}"/>
            </c:ext>
          </c:extLst>
        </c:ser>
        <c:gapWidth val="100"/>
        <c:axId val="185135872"/>
        <c:axId val="185137408"/>
      </c:barChart>
      <c:catAx>
        <c:axId val="18513587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85137408"/>
        <c:crosses val="autoZero"/>
        <c:auto val="1"/>
        <c:lblAlgn val="ctr"/>
        <c:lblOffset val="100"/>
      </c:catAx>
      <c:valAx>
        <c:axId val="185137408"/>
        <c:scaling>
          <c:orientation val="minMax"/>
        </c:scaling>
        <c:axPos val="b"/>
        <c:majorGridlines>
          <c:spPr>
            <a:ln w="9525" cap="flat" cmpd="sng" algn="ctr">
              <a:solidFill>
                <a:sysClr val="windowText" lastClr="000000"/>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1358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pieChart>
        <c:varyColors val="1"/>
        <c:ser>
          <c:idx val="0"/>
          <c:order val="0"/>
          <c:spPr>
            <a:ln w="12700">
              <a:solidFill>
                <a:schemeClr val="tx1"/>
              </a:solidFill>
            </a:ln>
          </c:spPr>
          <c:explosion val="19"/>
          <c:dPt>
            <c:idx val="0"/>
            <c:spPr>
              <a:solidFill>
                <a:schemeClr val="accent1"/>
              </a:solidFill>
              <a:ln w="12700">
                <a:solidFill>
                  <a:schemeClr val="tx1"/>
                </a:solidFill>
              </a:ln>
              <a:effectLst/>
            </c:spPr>
            <c:extLst xmlns:c16r2="http://schemas.microsoft.com/office/drawing/2015/06/chart">
              <c:ext xmlns:c16="http://schemas.microsoft.com/office/drawing/2014/chart" uri="{C3380CC4-5D6E-409C-BE32-E72D297353CC}">
                <c16:uniqueId val="{00000001-C5BC-4C3D-8D3C-0AA6213F6736}"/>
              </c:ext>
            </c:extLst>
          </c:dPt>
          <c:dPt>
            <c:idx val="1"/>
            <c:spPr>
              <a:solidFill>
                <a:schemeClr val="accent2"/>
              </a:solidFill>
              <a:ln w="12700">
                <a:solidFill>
                  <a:schemeClr val="tx1"/>
                </a:solidFill>
              </a:ln>
              <a:effectLst/>
            </c:spPr>
            <c:extLst xmlns:c16r2="http://schemas.microsoft.com/office/drawing/2015/06/chart">
              <c:ext xmlns:c16="http://schemas.microsoft.com/office/drawing/2014/chart" uri="{C3380CC4-5D6E-409C-BE32-E72D297353CC}">
                <c16:uniqueId val="{00000003-C5BC-4C3D-8D3C-0AA6213F6736}"/>
              </c:ext>
            </c:extLst>
          </c:dPt>
          <c:dPt>
            <c:idx val="2"/>
            <c:spPr>
              <a:solidFill>
                <a:schemeClr val="accent3"/>
              </a:solidFill>
              <a:ln w="12700">
                <a:solidFill>
                  <a:schemeClr val="tx1"/>
                </a:solidFill>
              </a:ln>
              <a:effectLst/>
            </c:spPr>
            <c:extLst xmlns:c16r2="http://schemas.microsoft.com/office/drawing/2015/06/chart">
              <c:ext xmlns:c16="http://schemas.microsoft.com/office/drawing/2014/chart" uri="{C3380CC4-5D6E-409C-BE32-E72D297353CC}">
                <c16:uniqueId val="{00000005-C5BC-4C3D-8D3C-0AA6213F6736}"/>
              </c:ext>
            </c:extLst>
          </c:dPt>
          <c:dPt>
            <c:idx val="3"/>
            <c:spPr>
              <a:solidFill>
                <a:schemeClr val="accent4"/>
              </a:solidFill>
              <a:ln w="12700">
                <a:solidFill>
                  <a:schemeClr val="tx1"/>
                </a:solidFill>
              </a:ln>
              <a:effectLst/>
            </c:spPr>
            <c:extLst xmlns:c16r2="http://schemas.microsoft.com/office/drawing/2015/06/chart">
              <c:ext xmlns:c16="http://schemas.microsoft.com/office/drawing/2014/chart" uri="{C3380CC4-5D6E-409C-BE32-E72D297353CC}">
                <c16:uniqueId val="{00000007-C5BC-4C3D-8D3C-0AA6213F6736}"/>
              </c:ext>
            </c:extLst>
          </c:dPt>
          <c:dPt>
            <c:idx val="4"/>
            <c:spPr>
              <a:solidFill>
                <a:schemeClr val="accent5"/>
              </a:solidFill>
              <a:ln w="12700">
                <a:solidFill>
                  <a:schemeClr val="tx1"/>
                </a:solidFill>
              </a:ln>
              <a:effectLst/>
            </c:spPr>
            <c:extLst xmlns:c16r2="http://schemas.microsoft.com/office/drawing/2015/06/chart">
              <c:ext xmlns:c16="http://schemas.microsoft.com/office/drawing/2014/chart" uri="{C3380CC4-5D6E-409C-BE32-E72D297353CC}">
                <c16:uniqueId val="{00000009-C5BC-4C3D-8D3C-0AA6213F6736}"/>
              </c:ext>
            </c:extLst>
          </c:dPt>
          <c:dPt>
            <c:idx val="5"/>
            <c:spPr>
              <a:solidFill>
                <a:schemeClr val="accent6"/>
              </a:solidFill>
              <a:ln w="12700">
                <a:solidFill>
                  <a:schemeClr val="tx1"/>
                </a:solidFill>
              </a:ln>
              <a:effectLst/>
            </c:spPr>
            <c:extLst xmlns:c16r2="http://schemas.microsoft.com/office/drawing/2015/06/chart">
              <c:ext xmlns:c16="http://schemas.microsoft.com/office/drawing/2014/chart" uri="{C3380CC4-5D6E-409C-BE32-E72D297353CC}">
                <c16:uniqueId val="{0000000B-C5BC-4C3D-8D3C-0AA6213F6736}"/>
              </c:ext>
            </c:extLst>
          </c:dPt>
          <c:dPt>
            <c:idx val="6"/>
            <c:spPr>
              <a:solidFill>
                <a:schemeClr val="accent1">
                  <a:lumMod val="60000"/>
                </a:schemeClr>
              </a:solidFill>
              <a:ln w="12700">
                <a:solidFill>
                  <a:schemeClr val="tx1"/>
                </a:solidFill>
              </a:ln>
              <a:effectLst/>
            </c:spPr>
            <c:extLst xmlns:c16r2="http://schemas.microsoft.com/office/drawing/2015/06/chart">
              <c:ext xmlns:c16="http://schemas.microsoft.com/office/drawing/2014/chart" uri="{C3380CC4-5D6E-409C-BE32-E72D297353CC}">
                <c16:uniqueId val="{0000000D-C5BC-4C3D-8D3C-0AA6213F6736}"/>
              </c:ext>
            </c:extLst>
          </c:dPt>
          <c:dLbls>
            <c:dLbl>
              <c:idx val="2"/>
              <c:layout>
                <c:manualLayout>
                  <c:x val="5.0492724403376071E-2"/>
                  <c:y val="-9.9308107319918335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5BC-4C3D-8D3C-0AA6213F673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Лист2!$H$7:$H$13</c:f>
              <c:strCache>
                <c:ptCount val="7"/>
                <c:pt idx="0">
                  <c:v>пос. Нагорный</c:v>
                </c:pt>
                <c:pt idx="1">
                  <c:v>дер. Головино</c:v>
                </c:pt>
                <c:pt idx="2">
                  <c:v>пос. Сосновый Бор</c:v>
                </c:pt>
                <c:pt idx="3">
                  <c:v>пос. Санинского ДОКа</c:v>
                </c:pt>
                <c:pt idx="4">
                  <c:v>пос. Луговой</c:v>
                </c:pt>
                <c:pt idx="5">
                  <c:v>дер. Панфилово</c:v>
                </c:pt>
                <c:pt idx="6">
                  <c:v>пос. Машиностроитель</c:v>
                </c:pt>
              </c:strCache>
            </c:strRef>
          </c:cat>
          <c:val>
            <c:numRef>
              <c:f>Лист2!$I$7:$I$13</c:f>
              <c:numCache>
                <c:formatCode>General</c:formatCode>
                <c:ptCount val="7"/>
                <c:pt idx="0">
                  <c:v>46044</c:v>
                </c:pt>
                <c:pt idx="1">
                  <c:v>6470</c:v>
                </c:pt>
                <c:pt idx="2">
                  <c:v>22697</c:v>
                </c:pt>
                <c:pt idx="3">
                  <c:v>11647</c:v>
                </c:pt>
                <c:pt idx="4">
                  <c:v>3367</c:v>
                </c:pt>
                <c:pt idx="5">
                  <c:v>2732</c:v>
                </c:pt>
                <c:pt idx="6">
                  <c:v>3331</c:v>
                </c:pt>
              </c:numCache>
            </c:numRef>
          </c:val>
          <c:extLst xmlns:c16r2="http://schemas.microsoft.com/office/drawing/2015/06/chart">
            <c:ext xmlns:c16="http://schemas.microsoft.com/office/drawing/2014/chart" uri="{C3380CC4-5D6E-409C-BE32-E72D297353CC}">
              <c16:uniqueId val="{0000000E-C5BC-4C3D-8D3C-0AA6213F6736}"/>
            </c:ext>
          </c:extLst>
        </c:ser>
        <c:dLbls>
          <c:showCatName val="1"/>
          <c:showPercent val="1"/>
        </c:dLbls>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pieChart>
        <c:varyColors val="1"/>
        <c:ser>
          <c:idx val="0"/>
          <c:order val="0"/>
          <c:spPr>
            <a:ln w="12692">
              <a:solidFill>
                <a:schemeClr val="tx1"/>
              </a:solidFill>
            </a:ln>
          </c:spPr>
          <c:explosion val="5"/>
          <c:dPt>
            <c:idx val="0"/>
            <c:spPr>
              <a:solidFill>
                <a:schemeClr val="accent2"/>
              </a:solidFill>
              <a:ln w="12692">
                <a:solidFill>
                  <a:schemeClr val="tx1"/>
                </a:solidFill>
              </a:ln>
              <a:effectLst/>
            </c:spPr>
            <c:extLst xmlns:c16r2="http://schemas.microsoft.com/office/drawing/2015/06/chart">
              <c:ext xmlns:c16="http://schemas.microsoft.com/office/drawing/2014/chart" uri="{C3380CC4-5D6E-409C-BE32-E72D297353CC}">
                <c16:uniqueId val="{00000001-949B-46E4-9D7F-7F6AD316B729}"/>
              </c:ext>
            </c:extLst>
          </c:dPt>
          <c:dPt>
            <c:idx val="1"/>
            <c:spPr>
              <a:solidFill>
                <a:schemeClr val="accent4"/>
              </a:solidFill>
              <a:ln w="12692">
                <a:solidFill>
                  <a:schemeClr val="tx1"/>
                </a:solidFill>
              </a:ln>
              <a:effectLst/>
            </c:spPr>
            <c:extLst xmlns:c16r2="http://schemas.microsoft.com/office/drawing/2015/06/chart">
              <c:ext xmlns:c16="http://schemas.microsoft.com/office/drawing/2014/chart" uri="{C3380CC4-5D6E-409C-BE32-E72D297353CC}">
                <c16:uniqueId val="{00000003-949B-46E4-9D7F-7F6AD316B729}"/>
              </c:ext>
            </c:extLst>
          </c:dPt>
          <c:dPt>
            <c:idx val="2"/>
            <c:spPr>
              <a:solidFill>
                <a:schemeClr val="accent6"/>
              </a:solidFill>
              <a:ln w="12692">
                <a:solidFill>
                  <a:schemeClr val="tx1"/>
                </a:solidFill>
              </a:ln>
              <a:effectLst/>
            </c:spPr>
            <c:extLst xmlns:c16r2="http://schemas.microsoft.com/office/drawing/2015/06/chart">
              <c:ext xmlns:c16="http://schemas.microsoft.com/office/drawing/2014/chart" uri="{C3380CC4-5D6E-409C-BE32-E72D297353CC}">
                <c16:uniqueId val="{00000005-949B-46E4-9D7F-7F6AD316B729}"/>
              </c:ext>
            </c:extLst>
          </c:dPt>
          <c:dLbls>
            <c:spPr>
              <a:noFill/>
              <a:ln>
                <a:noFill/>
              </a:ln>
              <a:effectLst/>
            </c:spPr>
            <c:txPr>
              <a:bodyPr rot="0" spcFirstLastPara="1" vertOverflow="ellipsis" vert="horz" wrap="square" lIns="38100" tIns="19050" rIns="38100" bIns="19050" anchor="ctr" anchorCtr="1">
                <a:spAutoFit/>
              </a:bodyPr>
              <a:lstStyle/>
              <a:p>
                <a:pPr>
                  <a:defRPr sz="1199" b="1" i="0" u="none" strike="noStrike" kern="1200" baseline="0">
                    <a:solidFill>
                      <a:schemeClr val="tx1">
                        <a:lumMod val="75000"/>
                        <a:lumOff val="25000"/>
                      </a:schemeClr>
                    </a:solidFill>
                    <a:latin typeface="+mn-lt"/>
                    <a:ea typeface="+mn-ea"/>
                    <a:cs typeface="+mn-cs"/>
                  </a:defRPr>
                </a:pPr>
                <a:endParaRPr lang="ru-RU"/>
              </a:p>
            </c:txPr>
            <c:showPercent val="1"/>
            <c:showLeaderLines val="1"/>
            <c:leaderLines>
              <c:spPr>
                <a:ln w="9519"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Лист2!$H$37:$H$39</c:f>
              <c:strCache>
                <c:ptCount val="3"/>
                <c:pt idx="0">
                  <c:v>Население</c:v>
                </c:pt>
                <c:pt idx="1">
                  <c:v>Бюджетные потребители</c:v>
                </c:pt>
                <c:pt idx="2">
                  <c:v>Прочие потребители</c:v>
                </c:pt>
              </c:strCache>
            </c:strRef>
          </c:cat>
          <c:val>
            <c:numRef>
              <c:f>Лист2!$I$37:$I$39</c:f>
              <c:numCache>
                <c:formatCode>General</c:formatCode>
                <c:ptCount val="3"/>
                <c:pt idx="0">
                  <c:v>58.623000000000012</c:v>
                </c:pt>
                <c:pt idx="1">
                  <c:v>1.5860000000000001</c:v>
                </c:pt>
                <c:pt idx="2">
                  <c:v>35.9</c:v>
                </c:pt>
              </c:numCache>
            </c:numRef>
          </c:val>
          <c:extLst xmlns:c16r2="http://schemas.microsoft.com/office/drawing/2015/06/chart">
            <c:ext xmlns:c16="http://schemas.microsoft.com/office/drawing/2014/chart" uri="{C3380CC4-5D6E-409C-BE32-E72D297353CC}">
              <c16:uniqueId val="{00000006-949B-46E4-9D7F-7F6AD316B729}"/>
            </c:ext>
          </c:extLst>
        </c:ser>
        <c:firstSliceAng val="0"/>
      </c:pieChart>
      <c:spPr>
        <a:noFill/>
        <a:ln w="25385">
          <a:noFill/>
        </a:ln>
      </c:spPr>
    </c:plotArea>
    <c:legend>
      <c:legendPos val="r"/>
      <c:layout>
        <c:manualLayout>
          <c:xMode val="edge"/>
          <c:yMode val="edge"/>
          <c:x val="0.60118888301017859"/>
          <c:y val="0.25689533412639898"/>
          <c:w val="0.38330127706368827"/>
          <c:h val="0.48620970939783692"/>
        </c:manualLayout>
      </c:layout>
      <c:spPr>
        <a:noFill/>
        <a:ln>
          <a:noFill/>
        </a:ln>
        <a:effectLst/>
      </c:spPr>
      <c:txPr>
        <a:bodyPr rot="0" spcFirstLastPara="1" vertOverflow="ellipsis" vert="horz" wrap="square" anchor="ctr" anchorCtr="1"/>
        <a:lstStyle/>
        <a:p>
          <a:pPr>
            <a:defRPr sz="1199"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19" cap="flat" cmpd="sng" algn="ctr">
      <a:solidFill>
        <a:schemeClr val="tx1">
          <a:lumMod val="15000"/>
          <a:lumOff val="85000"/>
        </a:schemeClr>
      </a:solidFill>
      <a:round/>
    </a:ln>
    <a:effectLst/>
  </c:spPr>
  <c:txPr>
    <a:bodyPr/>
    <a:lstStyle/>
    <a:p>
      <a:pPr>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Лист1!$F$183</c:f>
              <c:strCache>
                <c:ptCount val="1"/>
                <c:pt idx="0">
                  <c:v>Система водоотведения пос. Нагорный</c:v>
                </c:pt>
              </c:strCache>
            </c:strRef>
          </c:tx>
          <c:spPr>
            <a:solidFill>
              <a:schemeClr val="accent6"/>
            </a:solidFill>
            <a:ln>
              <a:noFill/>
            </a:ln>
            <a:effectLst/>
          </c:spPr>
          <c:cat>
            <c:numRef>
              <c:f>Лист1!$G$182:$O$182</c:f>
              <c:numCache>
                <c:formatCode>General</c:formatCode>
                <c:ptCount val="9"/>
                <c:pt idx="0">
                  <c:v>2019</c:v>
                </c:pt>
                <c:pt idx="2">
                  <c:v>2020</c:v>
                </c:pt>
                <c:pt idx="3">
                  <c:v>2021</c:v>
                </c:pt>
                <c:pt idx="4">
                  <c:v>2022</c:v>
                </c:pt>
                <c:pt idx="5">
                  <c:v>2024</c:v>
                </c:pt>
                <c:pt idx="6">
                  <c:v>2026</c:v>
                </c:pt>
                <c:pt idx="7">
                  <c:v>2028</c:v>
                </c:pt>
                <c:pt idx="8">
                  <c:v>2030</c:v>
                </c:pt>
              </c:numCache>
            </c:numRef>
          </c:cat>
          <c:val>
            <c:numRef>
              <c:f>Лист1!$G$183:$O$183</c:f>
              <c:numCache>
                <c:formatCode>General</c:formatCode>
                <c:ptCount val="9"/>
                <c:pt idx="0" formatCode="0">
                  <c:v>38538.311874856612</c:v>
                </c:pt>
                <c:pt idx="1">
                  <c:v>0.44847451327627186</c:v>
                </c:pt>
                <c:pt idx="2" formatCode="0">
                  <c:v>38538.311874856612</c:v>
                </c:pt>
                <c:pt idx="3" formatCode="0">
                  <c:v>38538.311874856612</c:v>
                </c:pt>
                <c:pt idx="4" formatCode="0">
                  <c:v>40465.227468599223</c:v>
                </c:pt>
                <c:pt idx="5" formatCode="0">
                  <c:v>41679.184292657337</c:v>
                </c:pt>
                <c:pt idx="6" formatCode="0">
                  <c:v>42929.559821437062</c:v>
                </c:pt>
                <c:pt idx="7" formatCode="0">
                  <c:v>44646.742214294645</c:v>
                </c:pt>
                <c:pt idx="8" formatCode="0">
                  <c:v>46432.611902866251</c:v>
                </c:pt>
              </c:numCache>
            </c:numRef>
          </c:val>
          <c:extLst xmlns:c16r2="http://schemas.microsoft.com/office/drawing/2015/06/chart">
            <c:ext xmlns:c16="http://schemas.microsoft.com/office/drawing/2014/chart" uri="{C3380CC4-5D6E-409C-BE32-E72D297353CC}">
              <c16:uniqueId val="{00000000-67D5-4D6F-A402-BF4B4825DDCD}"/>
            </c:ext>
          </c:extLst>
        </c:ser>
        <c:ser>
          <c:idx val="1"/>
          <c:order val="1"/>
          <c:tx>
            <c:strRef>
              <c:f>Лист1!$F$184</c:f>
              <c:strCache>
                <c:ptCount val="1"/>
                <c:pt idx="0">
                  <c:v>Система водоотведения дер. Головино</c:v>
                </c:pt>
              </c:strCache>
            </c:strRef>
          </c:tx>
          <c:spPr>
            <a:solidFill>
              <a:schemeClr val="accent5"/>
            </a:solidFill>
            <a:ln>
              <a:noFill/>
            </a:ln>
            <a:effectLst/>
          </c:spPr>
          <c:cat>
            <c:numRef>
              <c:f>Лист1!$G$182:$O$182</c:f>
              <c:numCache>
                <c:formatCode>General</c:formatCode>
                <c:ptCount val="9"/>
                <c:pt idx="0">
                  <c:v>2019</c:v>
                </c:pt>
                <c:pt idx="2">
                  <c:v>2020</c:v>
                </c:pt>
                <c:pt idx="3">
                  <c:v>2021</c:v>
                </c:pt>
                <c:pt idx="4">
                  <c:v>2022</c:v>
                </c:pt>
                <c:pt idx="5">
                  <c:v>2024</c:v>
                </c:pt>
                <c:pt idx="6">
                  <c:v>2026</c:v>
                </c:pt>
                <c:pt idx="7">
                  <c:v>2028</c:v>
                </c:pt>
                <c:pt idx="8">
                  <c:v>2030</c:v>
                </c:pt>
              </c:numCache>
            </c:numRef>
          </c:cat>
          <c:val>
            <c:numRef>
              <c:f>Лист1!$G$184:$O$184</c:f>
              <c:numCache>
                <c:formatCode>General</c:formatCode>
                <c:ptCount val="9"/>
                <c:pt idx="0" formatCode="0">
                  <c:v>5946.168628865661</c:v>
                </c:pt>
                <c:pt idx="1">
                  <c:v>6.9196208965992337E-2</c:v>
                </c:pt>
                <c:pt idx="2" formatCode="0">
                  <c:v>5946.168628865661</c:v>
                </c:pt>
                <c:pt idx="3" formatCode="0">
                  <c:v>5946.168628865661</c:v>
                </c:pt>
                <c:pt idx="4" formatCode="0">
                  <c:v>6243.4770603089146</c:v>
                </c:pt>
                <c:pt idx="5" formatCode="0">
                  <c:v>6430.7813721181865</c:v>
                </c:pt>
                <c:pt idx="6" formatCode="0">
                  <c:v>6623.7048132817381</c:v>
                </c:pt>
                <c:pt idx="7" formatCode="0">
                  <c:v>6888.6530058130074</c:v>
                </c:pt>
                <c:pt idx="8" formatCode="0">
                  <c:v>7164.1991260455434</c:v>
                </c:pt>
              </c:numCache>
            </c:numRef>
          </c:val>
          <c:extLst xmlns:c16r2="http://schemas.microsoft.com/office/drawing/2015/06/chart">
            <c:ext xmlns:c16="http://schemas.microsoft.com/office/drawing/2014/chart" uri="{C3380CC4-5D6E-409C-BE32-E72D297353CC}">
              <c16:uniqueId val="{00000001-67D5-4D6F-A402-BF4B4825DDCD}"/>
            </c:ext>
          </c:extLst>
        </c:ser>
        <c:ser>
          <c:idx val="2"/>
          <c:order val="2"/>
          <c:tx>
            <c:strRef>
              <c:f>Лист1!$F$185</c:f>
              <c:strCache>
                <c:ptCount val="1"/>
                <c:pt idx="0">
                  <c:v>Система водоотведения пос. Сосновый Бор</c:v>
                </c:pt>
              </c:strCache>
            </c:strRef>
          </c:tx>
          <c:spPr>
            <a:solidFill>
              <a:schemeClr val="accent4"/>
            </a:solidFill>
            <a:ln>
              <a:noFill/>
            </a:ln>
            <a:effectLst/>
          </c:spPr>
          <c:cat>
            <c:numRef>
              <c:f>Лист1!$G$182:$O$182</c:f>
              <c:numCache>
                <c:formatCode>General</c:formatCode>
                <c:ptCount val="9"/>
                <c:pt idx="0">
                  <c:v>2019</c:v>
                </c:pt>
                <c:pt idx="2">
                  <c:v>2020</c:v>
                </c:pt>
                <c:pt idx="3">
                  <c:v>2021</c:v>
                </c:pt>
                <c:pt idx="4">
                  <c:v>2022</c:v>
                </c:pt>
                <c:pt idx="5">
                  <c:v>2024</c:v>
                </c:pt>
                <c:pt idx="6">
                  <c:v>2026</c:v>
                </c:pt>
                <c:pt idx="7">
                  <c:v>2028</c:v>
                </c:pt>
                <c:pt idx="8">
                  <c:v>2030</c:v>
                </c:pt>
              </c:numCache>
            </c:numRef>
          </c:cat>
          <c:val>
            <c:numRef>
              <c:f>Лист1!$G$185:$O$185</c:f>
              <c:numCache>
                <c:formatCode>General</c:formatCode>
                <c:ptCount val="9"/>
                <c:pt idx="0" formatCode="0">
                  <c:v>21784.770406322757</c:v>
                </c:pt>
                <c:pt idx="1">
                  <c:v>0.25351173493370061</c:v>
                </c:pt>
                <c:pt idx="2" formatCode="0">
                  <c:v>21784.770406322757</c:v>
                </c:pt>
                <c:pt idx="3" formatCode="0">
                  <c:v>21784.770406322757</c:v>
                </c:pt>
                <c:pt idx="4" formatCode="0">
                  <c:v>22874.008926638897</c:v>
                </c:pt>
                <c:pt idx="5" formatCode="0">
                  <c:v>23560.22919443807</c:v>
                </c:pt>
                <c:pt idx="6" formatCode="0">
                  <c:v>24267.03607027121</c:v>
                </c:pt>
                <c:pt idx="7" formatCode="0">
                  <c:v>25237.717513082058</c:v>
                </c:pt>
                <c:pt idx="8" formatCode="0">
                  <c:v>26247.226213605343</c:v>
                </c:pt>
              </c:numCache>
            </c:numRef>
          </c:val>
          <c:extLst xmlns:c16r2="http://schemas.microsoft.com/office/drawing/2015/06/chart">
            <c:ext xmlns:c16="http://schemas.microsoft.com/office/drawing/2014/chart" uri="{C3380CC4-5D6E-409C-BE32-E72D297353CC}">
              <c16:uniqueId val="{00000002-67D5-4D6F-A402-BF4B4825DDCD}"/>
            </c:ext>
          </c:extLst>
        </c:ser>
        <c:ser>
          <c:idx val="3"/>
          <c:order val="3"/>
          <c:tx>
            <c:strRef>
              <c:f>Лист1!$F$186</c:f>
              <c:strCache>
                <c:ptCount val="1"/>
                <c:pt idx="0">
                  <c:v>Система водоотведения пос. Санинского ДОКа</c:v>
                </c:pt>
              </c:strCache>
            </c:strRef>
          </c:tx>
          <c:spPr>
            <a:solidFill>
              <a:schemeClr val="accent6">
                <a:lumMod val="60000"/>
              </a:schemeClr>
            </a:solidFill>
            <a:ln>
              <a:noFill/>
            </a:ln>
            <a:effectLst/>
          </c:spPr>
          <c:cat>
            <c:numRef>
              <c:f>Лист1!$G$182:$O$182</c:f>
              <c:numCache>
                <c:formatCode>General</c:formatCode>
                <c:ptCount val="9"/>
                <c:pt idx="0">
                  <c:v>2019</c:v>
                </c:pt>
                <c:pt idx="2">
                  <c:v>2020</c:v>
                </c:pt>
                <c:pt idx="3">
                  <c:v>2021</c:v>
                </c:pt>
                <c:pt idx="4">
                  <c:v>2022</c:v>
                </c:pt>
                <c:pt idx="5">
                  <c:v>2024</c:v>
                </c:pt>
                <c:pt idx="6">
                  <c:v>2026</c:v>
                </c:pt>
                <c:pt idx="7">
                  <c:v>2028</c:v>
                </c:pt>
                <c:pt idx="8">
                  <c:v>2030</c:v>
                </c:pt>
              </c:numCache>
            </c:numRef>
          </c:cat>
          <c:val>
            <c:numRef>
              <c:f>Лист1!$G$186:$O$186</c:f>
              <c:numCache>
                <c:formatCode>General</c:formatCode>
                <c:ptCount val="9"/>
                <c:pt idx="0" formatCode="0">
                  <c:v>11191.572360869708</c:v>
                </c:pt>
                <c:pt idx="1">
                  <c:v>0.13023754085637176</c:v>
                </c:pt>
                <c:pt idx="2" formatCode="0">
                  <c:v>11191.572360869708</c:v>
                </c:pt>
                <c:pt idx="3" formatCode="0">
                  <c:v>11191.572360869708</c:v>
                </c:pt>
                <c:pt idx="4" formatCode="0">
                  <c:v>11751.150978913191</c:v>
                </c:pt>
                <c:pt idx="5" formatCode="0">
                  <c:v>12103.685508280591</c:v>
                </c:pt>
                <c:pt idx="6" formatCode="0">
                  <c:v>12466.796073529007</c:v>
                </c:pt>
                <c:pt idx="7" formatCode="0">
                  <c:v>12965.467916470141</c:v>
                </c:pt>
                <c:pt idx="8" formatCode="0">
                  <c:v>13484.086633128954</c:v>
                </c:pt>
              </c:numCache>
            </c:numRef>
          </c:val>
          <c:extLst xmlns:c16r2="http://schemas.microsoft.com/office/drawing/2015/06/chart">
            <c:ext xmlns:c16="http://schemas.microsoft.com/office/drawing/2014/chart" uri="{C3380CC4-5D6E-409C-BE32-E72D297353CC}">
              <c16:uniqueId val="{00000003-67D5-4D6F-A402-BF4B4825DDCD}"/>
            </c:ext>
          </c:extLst>
        </c:ser>
        <c:ser>
          <c:idx val="4"/>
          <c:order val="4"/>
          <c:tx>
            <c:strRef>
              <c:f>Лист1!$F$187</c:f>
              <c:strCache>
                <c:ptCount val="1"/>
                <c:pt idx="0">
                  <c:v>Система водоотведения пос. Луговой</c:v>
                </c:pt>
              </c:strCache>
            </c:strRef>
          </c:tx>
          <c:spPr>
            <a:solidFill>
              <a:schemeClr val="accent5">
                <a:lumMod val="60000"/>
              </a:schemeClr>
            </a:solidFill>
            <a:ln>
              <a:noFill/>
            </a:ln>
            <a:effectLst/>
          </c:spPr>
          <c:cat>
            <c:numRef>
              <c:f>Лист1!$G$182:$O$182</c:f>
              <c:numCache>
                <c:formatCode>General</c:formatCode>
                <c:ptCount val="9"/>
                <c:pt idx="0">
                  <c:v>2019</c:v>
                </c:pt>
                <c:pt idx="2">
                  <c:v>2020</c:v>
                </c:pt>
                <c:pt idx="3">
                  <c:v>2021</c:v>
                </c:pt>
                <c:pt idx="4">
                  <c:v>2022</c:v>
                </c:pt>
                <c:pt idx="5">
                  <c:v>2024</c:v>
                </c:pt>
                <c:pt idx="6">
                  <c:v>2026</c:v>
                </c:pt>
                <c:pt idx="7">
                  <c:v>2028</c:v>
                </c:pt>
                <c:pt idx="8">
                  <c:v>2030</c:v>
                </c:pt>
              </c:numCache>
            </c:numRef>
          </c:cat>
          <c:val>
            <c:numRef>
              <c:f>Лист1!$G$187:$O$187</c:f>
              <c:numCache>
                <c:formatCode>General</c:formatCode>
                <c:ptCount val="9"/>
                <c:pt idx="0" formatCode="0">
                  <c:v>3157.1994884071737</c:v>
                </c:pt>
                <c:pt idx="1">
                  <c:v>3.6740672722701456E-2</c:v>
                </c:pt>
                <c:pt idx="2" formatCode="0">
                  <c:v>3157.1994884071737</c:v>
                </c:pt>
                <c:pt idx="3" formatCode="0">
                  <c:v>3157.1994884071737</c:v>
                </c:pt>
                <c:pt idx="4" formatCode="0">
                  <c:v>3315.0594628275362</c:v>
                </c:pt>
                <c:pt idx="5" formatCode="0">
                  <c:v>3414.5112467123622</c:v>
                </c:pt>
                <c:pt idx="6" formatCode="0">
                  <c:v>3516.9465841137262</c:v>
                </c:pt>
                <c:pt idx="7" formatCode="0">
                  <c:v>3657.6244474782807</c:v>
                </c:pt>
                <c:pt idx="8" formatCode="0">
                  <c:v>3803.9294253774124</c:v>
                </c:pt>
              </c:numCache>
            </c:numRef>
          </c:val>
          <c:extLst xmlns:c16r2="http://schemas.microsoft.com/office/drawing/2015/06/chart">
            <c:ext xmlns:c16="http://schemas.microsoft.com/office/drawing/2014/chart" uri="{C3380CC4-5D6E-409C-BE32-E72D297353CC}">
              <c16:uniqueId val="{00000004-67D5-4D6F-A402-BF4B4825DDCD}"/>
            </c:ext>
          </c:extLst>
        </c:ser>
        <c:ser>
          <c:idx val="5"/>
          <c:order val="5"/>
          <c:tx>
            <c:strRef>
              <c:f>Лист1!$F$188</c:f>
              <c:strCache>
                <c:ptCount val="1"/>
                <c:pt idx="0">
                  <c:v>Система водоотведения дер. Панфилово</c:v>
                </c:pt>
              </c:strCache>
            </c:strRef>
          </c:tx>
          <c:spPr>
            <a:solidFill>
              <a:schemeClr val="accent4">
                <a:lumMod val="60000"/>
              </a:schemeClr>
            </a:solidFill>
            <a:ln>
              <a:noFill/>
            </a:ln>
            <a:effectLst/>
          </c:spPr>
          <c:cat>
            <c:numRef>
              <c:f>Лист1!$G$182:$O$182</c:f>
              <c:numCache>
                <c:formatCode>General</c:formatCode>
                <c:ptCount val="9"/>
                <c:pt idx="0">
                  <c:v>2019</c:v>
                </c:pt>
                <c:pt idx="2">
                  <c:v>2020</c:v>
                </c:pt>
                <c:pt idx="3">
                  <c:v>2021</c:v>
                </c:pt>
                <c:pt idx="4">
                  <c:v>2022</c:v>
                </c:pt>
                <c:pt idx="5">
                  <c:v>2024</c:v>
                </c:pt>
                <c:pt idx="6">
                  <c:v>2026</c:v>
                </c:pt>
                <c:pt idx="7">
                  <c:v>2028</c:v>
                </c:pt>
                <c:pt idx="8">
                  <c:v>2030</c:v>
                </c:pt>
              </c:numCache>
            </c:numRef>
          </c:cat>
          <c:val>
            <c:numRef>
              <c:f>Лист1!$G$188:$O$188</c:f>
              <c:numCache>
                <c:formatCode>General</c:formatCode>
                <c:ptCount val="9"/>
                <c:pt idx="0" formatCode="0">
                  <c:v>2525.9474633522445</c:v>
                </c:pt>
                <c:pt idx="1">
                  <c:v>2.9394724472283248E-2</c:v>
                </c:pt>
                <c:pt idx="2" formatCode="0">
                  <c:v>2525.9474633522445</c:v>
                </c:pt>
                <c:pt idx="3" formatCode="0">
                  <c:v>2525.9474633522445</c:v>
                </c:pt>
                <c:pt idx="4" formatCode="0">
                  <c:v>2652.2448365198557</c:v>
                </c:pt>
                <c:pt idx="5" formatCode="0">
                  <c:v>2731.8121816154562</c:v>
                </c:pt>
                <c:pt idx="6" formatCode="0">
                  <c:v>2813.7665470639113</c:v>
                </c:pt>
                <c:pt idx="7" formatCode="0">
                  <c:v>2926.3172089464792</c:v>
                </c:pt>
                <c:pt idx="8" formatCode="0">
                  <c:v>3043.3698973043324</c:v>
                </c:pt>
              </c:numCache>
            </c:numRef>
          </c:val>
          <c:extLst xmlns:c16r2="http://schemas.microsoft.com/office/drawing/2015/06/chart">
            <c:ext xmlns:c16="http://schemas.microsoft.com/office/drawing/2014/chart" uri="{C3380CC4-5D6E-409C-BE32-E72D297353CC}">
              <c16:uniqueId val="{00000005-67D5-4D6F-A402-BF4B4825DDCD}"/>
            </c:ext>
          </c:extLst>
        </c:ser>
        <c:ser>
          <c:idx val="6"/>
          <c:order val="6"/>
          <c:tx>
            <c:strRef>
              <c:f>Лист1!$F$189</c:f>
              <c:strCache>
                <c:ptCount val="1"/>
                <c:pt idx="0">
                  <c:v>Система водоотведения пос. Машиностроитель</c:v>
                </c:pt>
              </c:strCache>
            </c:strRef>
          </c:tx>
          <c:spPr>
            <a:solidFill>
              <a:schemeClr val="accent6">
                <a:lumMod val="80000"/>
                <a:lumOff val="20000"/>
              </a:schemeClr>
            </a:solidFill>
            <a:ln>
              <a:noFill/>
            </a:ln>
            <a:effectLst/>
          </c:spPr>
          <c:cat>
            <c:numRef>
              <c:f>Лист1!$G$182:$O$182</c:f>
              <c:numCache>
                <c:formatCode>General</c:formatCode>
                <c:ptCount val="9"/>
                <c:pt idx="0">
                  <c:v>2019</c:v>
                </c:pt>
                <c:pt idx="2">
                  <c:v>2020</c:v>
                </c:pt>
                <c:pt idx="3">
                  <c:v>2021</c:v>
                </c:pt>
                <c:pt idx="4">
                  <c:v>2022</c:v>
                </c:pt>
                <c:pt idx="5">
                  <c:v>2024</c:v>
                </c:pt>
                <c:pt idx="6">
                  <c:v>2026</c:v>
                </c:pt>
                <c:pt idx="7">
                  <c:v>2028</c:v>
                </c:pt>
                <c:pt idx="8">
                  <c:v>2030</c:v>
                </c:pt>
              </c:numCache>
            </c:numRef>
          </c:cat>
          <c:val>
            <c:numRef>
              <c:f>Лист1!$G$189:$O$189</c:f>
              <c:numCache>
                <c:formatCode>General</c:formatCode>
                <c:ptCount val="9"/>
                <c:pt idx="0" formatCode="0">
                  <c:v>2788.0297773259435</c:v>
                </c:pt>
                <c:pt idx="1">
                  <c:v>3.2444604772680082E-2</c:v>
                </c:pt>
                <c:pt idx="2" formatCode="0">
                  <c:v>2788.0297773259435</c:v>
                </c:pt>
                <c:pt idx="3" formatCode="0">
                  <c:v>2788.0297773259435</c:v>
                </c:pt>
                <c:pt idx="4" formatCode="0">
                  <c:v>2927.4312661922422</c:v>
                </c:pt>
                <c:pt idx="5" formatCode="0">
                  <c:v>3015.2542041780084</c:v>
                </c:pt>
                <c:pt idx="6" formatCode="0">
                  <c:v>3105.7118303033512</c:v>
                </c:pt>
                <c:pt idx="7" formatCode="0">
                  <c:v>3229.9403035154878</c:v>
                </c:pt>
                <c:pt idx="8" formatCode="0">
                  <c:v>3359.137915656102</c:v>
                </c:pt>
              </c:numCache>
            </c:numRef>
          </c:val>
          <c:extLst xmlns:c16r2="http://schemas.microsoft.com/office/drawing/2015/06/chart">
            <c:ext xmlns:c16="http://schemas.microsoft.com/office/drawing/2014/chart" uri="{C3380CC4-5D6E-409C-BE32-E72D297353CC}">
              <c16:uniqueId val="{00000006-67D5-4D6F-A402-BF4B4825DDCD}"/>
            </c:ext>
          </c:extLst>
        </c:ser>
        <c:overlap val="100"/>
        <c:axId val="186738560"/>
        <c:axId val="186740096"/>
      </c:barChart>
      <c:catAx>
        <c:axId val="1867385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740096"/>
        <c:crosses val="autoZero"/>
        <c:auto val="1"/>
        <c:lblAlgn val="ctr"/>
        <c:lblOffset val="100"/>
      </c:catAx>
      <c:valAx>
        <c:axId val="18674009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7385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7DFE3-A5CE-48D6-9BF7-5E1ADE035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5399</TotalTime>
  <Pages>115</Pages>
  <Words>33527</Words>
  <Characters>191106</Characters>
  <Application>Microsoft Office Word</Application>
  <DocSecurity>0</DocSecurity>
  <Lines>1592</Lines>
  <Paragraphs>448</Paragraphs>
  <ScaleCrop>false</ScaleCrop>
  <HeadingPairs>
    <vt:vector size="2" baseType="variant">
      <vt:variant>
        <vt:lpstr>Название</vt:lpstr>
      </vt:variant>
      <vt:variant>
        <vt:i4>1</vt:i4>
      </vt:variant>
    </vt:vector>
  </HeadingPairs>
  <TitlesOfParts>
    <vt:vector size="1" baseType="lpstr">
      <vt:lpstr>Автономная некоммерческая организация</vt:lpstr>
    </vt:vector>
  </TitlesOfParts>
  <Company>SPecialiST RePack</Company>
  <LinksUpToDate>false</LinksUpToDate>
  <CharactersWithSpaces>224185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Автономная некоммерческая организация</dc:title>
  <dc:subject/>
  <dc:creator>Vladimir</dc:creator>
  <cp:keywords/>
  <dc:description/>
  <cp:lastModifiedBy>Берёзкина Екатерина Алексеевна</cp:lastModifiedBy>
  <cp:revision>30</cp:revision>
  <cp:lastPrinted>2022-07-11T05:38:00Z</cp:lastPrinted>
  <dcterms:created xsi:type="dcterms:W3CDTF">2019-10-08T20:04:00Z</dcterms:created>
  <dcterms:modified xsi:type="dcterms:W3CDTF">2022-07-11T05:39:00Z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2015-04-13T00:00:00Z</vt:filetime>
  </property>
  <property fmtid="{D5CDD505-2E9C-101B-9397-08002B2CF9AE}" pid="3" name="Creator">
    <vt:lpwstr>Microsoft® Word 2010</vt:lpwstr>
  </property>
  <property fmtid="{D5CDD505-2E9C-101B-9397-08002B2CF9AE}" pid="4" name="LastSaved">
    <vt:filetime>2016-03-15T00:00:00Z</vt:filetime>
  </property>
</Properties>
</file>