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Раздельный сбор:</w:t>
      </w:r>
    </w:p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1. Сокращает рост свалок</w:t>
      </w:r>
    </w:p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год житель России производит 400 килограмм отходов. Это — 40 миллионов тонн мусора со всей России, 93% которого вывозится на полигоны и свалки. Раздельный сбор позволяет перерабатывать до 90% отходов, образующихся у людей: с внедрённым и доступным раздельным сбором выкидывать практически нечего — всё идёт в дело. В России уже есть </w:t>
      </w:r>
      <w:hyperlink r:id="rId5" w:history="1">
        <w:r w:rsidRPr="00486D9C">
          <w:rPr>
            <w:rFonts w:ascii="Tahoma" w:eastAsia="Times New Roman" w:hAnsi="Tahoma" w:cs="Tahoma"/>
            <w:color w:val="6DCC26"/>
            <w:sz w:val="18"/>
            <w:lang w:eastAsia="ru-RU"/>
          </w:rPr>
          <w:t>перерабатывающие предприятия</w:t>
        </w:r>
      </w:hyperlink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и все они </w:t>
      </w:r>
      <w:proofErr w:type="spellStart"/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недозагружены</w:t>
      </w:r>
      <w:proofErr w:type="spellEnd"/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поэтому развивать систему раздельного сбора с нуля не нужно.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291760" cy="1709000"/>
            <wp:effectExtent l="19050" t="0" r="4140" b="0"/>
            <wp:docPr id="1" name="Рисунок 1" descr="https://rsbor-msk.ru/wp-content/uploads/2019/0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bor-msk.ru/wp-content/uploads/2019/07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491" cy="170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2. Возвращает ресурсы в цикл производства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производство мусора тратятся ресурсы: нефть, древесина, чистая вода. Раздельный сбор даёт возможность этим ресурсам не пропадать. Для системы раздельного сбора почти все отходы — это вторичное сырьё, которое можно ещё не раз использовать для производства новой продукции.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096439" cy="1645920"/>
            <wp:effectExtent l="19050" t="0" r="8961" b="0"/>
            <wp:docPr id="2" name="Рисунок 2" descr="https://rsbor-msk.ru/wp-content/uploads/2019/07/%D1%86%D0%B8%D0%BA%D0%BB%D0%B8%D1%87%D0%B5%D1%81%D0%BA%D0%B0%D1%8F-%D1%8D%D0%BA%D0%BE%D0%BD%D0%BE%D0%BC%D0%B8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sbor-msk.ru/wp-content/uploads/2019/07/%D1%86%D0%B8%D0%BA%D0%BB%D0%B8%D1%87%D0%B5%D1%81%D0%BA%D0%B0%D1%8F-%D1%8D%D0%BA%D0%BE%D0%BD%D0%BE%D0%BC%D0%B8%D0%BA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826" cy="164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3. Решает проблему промышленных отходов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Промышленные отходы — те отходы, которые появляются в процессе производства новой продукции (отработанная вода, выбросы в атмосферу, шлак, разливы нефти и пр.). Этих отходов в сотни раз больше, чем тех, которые образует человек в повседневной жизни, и они гораздо опаснее для природы и человека.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Раздельный сбор в разы снижает этот след, т.к. для производства продукции из вторичного сырья требуется от 5 до 20% от того объёма затрат, который уходит на первичное производство.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5345594" cy="1726387"/>
            <wp:effectExtent l="19050" t="0" r="7456" b="0"/>
            <wp:docPr id="3" name="Рисунок 3" descr="https://rsbor-msk.ru/wp-content/uploads/2019/0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bor-msk.ru/wp-content/uploads/2019/07/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99" cy="172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4. Улучшает экологическую ситуацию и сохраняет здоровье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Грамотная система раздельного сбора подразумевает, что всё, что может быть переработано, т.е. 90% отходов, перерабатывается.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Старые свалки должны быть </w:t>
      </w:r>
      <w:proofErr w:type="spellStart"/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рекультивированы</w:t>
      </w:r>
      <w:proofErr w:type="spellEnd"/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Для 10% </w:t>
      </w:r>
      <w:proofErr w:type="spellStart"/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неперерабатываемых</w:t>
      </w:r>
      <w:proofErr w:type="spellEnd"/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отходов должны создаваться качественные, продуманные полигоны, изолированные от земель и грунтовых вод.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Такая система уменьшает влияние на окружающую среду, сокращает вредные выбросы и восстанавливает природную систему.</w:t>
      </w:r>
    </w:p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Раздельный сбор и переработка позволяют отказаться от мусоросжигания и пиролиза, которые отравляют людей, и не использовать эти </w:t>
      </w:r>
      <w:hyperlink r:id="rId9" w:history="1">
        <w:r w:rsidRPr="00486D9C">
          <w:rPr>
            <w:rFonts w:ascii="Tahoma" w:eastAsia="Times New Roman" w:hAnsi="Tahoma" w:cs="Tahoma"/>
            <w:color w:val="6DCC26"/>
            <w:sz w:val="18"/>
            <w:lang w:eastAsia="ru-RU"/>
          </w:rPr>
          <w:t>опасные технологии</w:t>
        </w:r>
      </w:hyperlink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003597" cy="1615935"/>
            <wp:effectExtent l="19050" t="0" r="6553" b="0"/>
            <wp:docPr id="4" name="Рисунок 4" descr="https://rsbor-msk.ru/wp-content/uploads/2019/07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sbor-msk.ru/wp-content/uploads/2019/07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10" cy="161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5. Экономит на обращении с отходами на уровне двора, города, региона, страны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Сейчас правительство тратит деньги на: организацию полигона, вывоз мусора, захоронение и сжигание.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Внедрение раздельного сбора выгоднее, чем мусоросжигание и полигоны.</w:t>
      </w:r>
    </w:p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spellStart"/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Greenpeace</w:t>
      </w:r>
      <w:proofErr w:type="spellEnd"/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  <w:hyperlink r:id="rId11" w:history="1">
        <w:r w:rsidRPr="00486D9C">
          <w:rPr>
            <w:rFonts w:ascii="Tahoma" w:eastAsia="Times New Roman" w:hAnsi="Tahoma" w:cs="Tahoma"/>
            <w:color w:val="6DCC26"/>
            <w:sz w:val="18"/>
            <w:lang w:eastAsia="ru-RU"/>
          </w:rPr>
          <w:t>оценивает</w:t>
        </w:r>
      </w:hyperlink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ежегодные потери предприятий, которые могла бы участвовать в процессе сортировки и переработки, в 232 миллиарда рублей.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Раздельный сбор в масштабе страны — это:</w:t>
      </w:r>
    </w:p>
    <w:p w:rsidR="00486D9C" w:rsidRPr="00486D9C" w:rsidRDefault="00486D9C" w:rsidP="00486D9C">
      <w:pPr>
        <w:numPr>
          <w:ilvl w:val="0"/>
          <w:numId w:val="1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Сотни новых рабочих мест</w:t>
      </w:r>
    </w:p>
    <w:p w:rsidR="00486D9C" w:rsidRPr="00486D9C" w:rsidRDefault="00486D9C" w:rsidP="00486D9C">
      <w:pPr>
        <w:numPr>
          <w:ilvl w:val="0"/>
          <w:numId w:val="1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Расширенная ответственность производителей</w:t>
      </w:r>
    </w:p>
    <w:p w:rsidR="00486D9C" w:rsidRPr="00486D9C" w:rsidRDefault="00486D9C" w:rsidP="00486D9C">
      <w:pPr>
        <w:numPr>
          <w:ilvl w:val="0"/>
          <w:numId w:val="1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Налоги от перерабатывающих предприятий</w:t>
      </w:r>
    </w:p>
    <w:p w:rsidR="00486D9C" w:rsidRPr="00486D9C" w:rsidRDefault="00486D9C" w:rsidP="00486D9C">
      <w:pPr>
        <w:numPr>
          <w:ilvl w:val="0"/>
          <w:numId w:val="1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Поддержка отечественного производителя</w:t>
      </w:r>
    </w:p>
    <w:p w:rsidR="00486D9C" w:rsidRPr="00486D9C" w:rsidRDefault="00486D9C" w:rsidP="00486D9C">
      <w:pPr>
        <w:numPr>
          <w:ilvl w:val="0"/>
          <w:numId w:val="1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Поддержка малого бизнеса</w:t>
      </w:r>
    </w:p>
    <w:p w:rsidR="00486D9C" w:rsidRPr="00486D9C" w:rsidRDefault="00486D9C" w:rsidP="00486D9C">
      <w:pPr>
        <w:numPr>
          <w:ilvl w:val="0"/>
          <w:numId w:val="1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Электроэнергия, тепло и удобрение для сельского хозяйства от переработки пищевых отходов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549456" cy="1792224"/>
            <wp:effectExtent l="19050" t="0" r="0" b="0"/>
            <wp:docPr id="5" name="Рисунок 5" descr="https://rsbor-msk.ru/wp-content/uploads/2019/07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sbor-msk.ru/wp-content/uploads/2019/07/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99" cy="179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6. Развивает экологическое сознание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Раздельный сбор положительно влияет на образ жизни людей. Вы:</w:t>
      </w:r>
    </w:p>
    <w:p w:rsidR="00486D9C" w:rsidRPr="00486D9C" w:rsidRDefault="00486D9C" w:rsidP="00486D9C">
      <w:pPr>
        <w:numPr>
          <w:ilvl w:val="0"/>
          <w:numId w:val="2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адекватно оцениваете свои расходы</w:t>
      </w:r>
    </w:p>
    <w:p w:rsidR="00486D9C" w:rsidRPr="00486D9C" w:rsidRDefault="00486D9C" w:rsidP="00486D9C">
      <w:pPr>
        <w:numPr>
          <w:ilvl w:val="0"/>
          <w:numId w:val="2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меньше </w:t>
      </w:r>
      <w:proofErr w:type="gramStart"/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подвержены</w:t>
      </w:r>
      <w:proofErr w:type="gramEnd"/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спонтанным покупкам</w:t>
      </w:r>
    </w:p>
    <w:p w:rsidR="00486D9C" w:rsidRPr="00486D9C" w:rsidRDefault="00486D9C" w:rsidP="00486D9C">
      <w:pPr>
        <w:numPr>
          <w:ilvl w:val="0"/>
          <w:numId w:val="2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экономите деньги на том, что на самом деле вам не нужно, но что навязано быстрой модой</w:t>
      </w:r>
    </w:p>
    <w:p w:rsidR="00486D9C" w:rsidRPr="00486D9C" w:rsidRDefault="00486D9C" w:rsidP="00486D9C">
      <w:pPr>
        <w:numPr>
          <w:ilvl w:val="0"/>
          <w:numId w:val="2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чётко видите, что вы покупаете, сколько тратится на упаковку</w:t>
      </w:r>
    </w:p>
    <w:p w:rsidR="00486D9C" w:rsidRPr="00486D9C" w:rsidRDefault="00486D9C" w:rsidP="00486D9C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915232" cy="1587398"/>
            <wp:effectExtent l="19050" t="0" r="0" b="0"/>
            <wp:docPr id="6" name="Рисунок 6" descr="https://rsbor-msk.ru/wp-content/uploads/2019/07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sbor-msk.ru/wp-content/uploads/2019/07/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66" cy="15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9C" w:rsidRPr="00486D9C" w:rsidRDefault="00486D9C" w:rsidP="00486D9C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Внедрение раздельного сбора на уровне дома сейчас позволяет экономить тысячи рублей на вывозе мусора. Это могут сделать ТСЖ, ЖК, СНТ. </w:t>
      </w:r>
      <w:hyperlink r:id="rId14" w:history="1">
        <w:r w:rsidRPr="00486D9C">
          <w:rPr>
            <w:rFonts w:ascii="Tahoma" w:eastAsia="Times New Roman" w:hAnsi="Tahoma" w:cs="Tahoma"/>
            <w:color w:val="6DCC26"/>
            <w:sz w:val="18"/>
            <w:lang w:eastAsia="ru-RU"/>
          </w:rPr>
          <w:t>Читайте здесь</w:t>
        </w:r>
      </w:hyperlink>
      <w:r w:rsidRPr="00486D9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о том, как это организовать.</w:t>
      </w:r>
    </w:p>
    <w:p w:rsidR="009A6D7C" w:rsidRDefault="009A6D7C"/>
    <w:sectPr w:rsidR="009A6D7C" w:rsidSect="009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0B5"/>
    <w:multiLevelType w:val="multilevel"/>
    <w:tmpl w:val="87344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64A77"/>
    <w:multiLevelType w:val="multilevel"/>
    <w:tmpl w:val="1570E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6D9C"/>
    <w:rsid w:val="001E6FCC"/>
    <w:rsid w:val="00261212"/>
    <w:rsid w:val="00486D9C"/>
    <w:rsid w:val="00563836"/>
    <w:rsid w:val="00596C5A"/>
    <w:rsid w:val="006B7A0F"/>
    <w:rsid w:val="006D7950"/>
    <w:rsid w:val="008800AB"/>
    <w:rsid w:val="008F719B"/>
    <w:rsid w:val="009A6D7C"/>
    <w:rsid w:val="00AB7938"/>
    <w:rsid w:val="00BA1421"/>
    <w:rsid w:val="00D5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D9C"/>
    <w:rPr>
      <w:b/>
      <w:bCs/>
    </w:rPr>
  </w:style>
  <w:style w:type="character" w:styleId="a5">
    <w:name w:val="Hyperlink"/>
    <w:basedOn w:val="a0"/>
    <w:uiPriority w:val="99"/>
    <w:semiHidden/>
    <w:unhideWhenUsed/>
    <w:rsid w:val="00486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eenpeace.org/russia/Global/russia/report/toxics/recycle/RUSSIA-GARBAGE.pdf" TargetMode="External"/><Relationship Id="rId5" Type="http://schemas.openxmlformats.org/officeDocument/2006/relationships/hyperlink" Target="https://rsbor-msk.ru/category/reportaji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rsbor-msk.ru/category/msz/" TargetMode="External"/><Relationship Id="rId14" Type="http://schemas.openxmlformats.org/officeDocument/2006/relationships/hyperlink" Target="https://rsbor-msk.ru/2018/06/18/poshagovyj-putevodi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2019-11-24T12:01:00Z</dcterms:created>
  <dcterms:modified xsi:type="dcterms:W3CDTF">2019-11-24T12:01:00Z</dcterms:modified>
</cp:coreProperties>
</file>