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</w:t>
      </w:r>
      <w:r w:rsidR="008D606A">
        <w:rPr>
          <w:i/>
          <w:sz w:val="24"/>
        </w:rPr>
        <w:t>Специальная деятельность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8D606A">
        <w:rPr>
          <w:i/>
          <w:sz w:val="24"/>
        </w:rPr>
        <w:t>080239:176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D606A">
        <w:rPr>
          <w:sz w:val="24"/>
        </w:rPr>
        <w:t>Специальная деятельность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8D606A">
        <w:rPr>
          <w:sz w:val="24"/>
        </w:rPr>
        <w:t>080239:176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</w:t>
      </w:r>
      <w:proofErr w:type="gramEnd"/>
      <w:r w:rsidR="00682DBF" w:rsidRPr="00EE343A">
        <w:rPr>
          <w:sz w:val="24"/>
        </w:rPr>
        <w:t xml:space="preserve">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8D606A">
        <w:rPr>
          <w:sz w:val="24"/>
        </w:rPr>
        <w:t>Специальная деятельность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8D606A">
        <w:rPr>
          <w:sz w:val="24"/>
        </w:rPr>
        <w:t>080239:176,</w:t>
      </w:r>
      <w:r w:rsidR="008D606A" w:rsidRPr="008D606A">
        <w:rPr>
          <w:szCs w:val="28"/>
        </w:rPr>
        <w:t xml:space="preserve"> </w:t>
      </w:r>
      <w:r w:rsidR="008D606A" w:rsidRPr="008D606A">
        <w:rPr>
          <w:sz w:val="24"/>
        </w:rPr>
        <w:t>адрес (описание местоположения):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8D606A" w:rsidRPr="00EE343A" w:rsidRDefault="008D606A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00C"/>
    <w:rsid w:val="001801ED"/>
    <w:rsid w:val="001823F7"/>
    <w:rsid w:val="001C288D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938F1"/>
    <w:rsid w:val="008B0EE7"/>
    <w:rsid w:val="008D606A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A6833"/>
    <w:rsid w:val="00FC0628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2018-07-26T07:30:00Z</cp:lastPrinted>
  <dcterms:created xsi:type="dcterms:W3CDTF">2016-09-12T05:56:00Z</dcterms:created>
  <dcterms:modified xsi:type="dcterms:W3CDTF">2020-04-03T12:27:00Z</dcterms:modified>
</cp:coreProperties>
</file>