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93" w:rsidRDefault="00206993" w:rsidP="00A47D08">
      <w:pPr>
        <w:pStyle w:val="ConsPlusTitle"/>
        <w:jc w:val="center"/>
        <w:rPr>
          <w:rFonts w:ascii="Times New Roman" w:hAnsi="Times New Roman" w:cs="Times New Roman"/>
          <w:sz w:val="26"/>
          <w:szCs w:val="26"/>
        </w:rPr>
      </w:pPr>
    </w:p>
    <w:p w:rsidR="002D6E94" w:rsidRPr="00C93481" w:rsidRDefault="002D6E94" w:rsidP="002D6E94">
      <w:pPr>
        <w:pStyle w:val="ConsPlusTitle"/>
        <w:jc w:val="center"/>
        <w:rPr>
          <w:rFonts w:ascii="Times New Roman" w:hAnsi="Times New Roman" w:cs="Times New Roman"/>
          <w:b w:val="0"/>
          <w:sz w:val="26"/>
          <w:szCs w:val="26"/>
        </w:rPr>
      </w:pPr>
      <w:r w:rsidRPr="00C93481">
        <w:rPr>
          <w:rFonts w:ascii="Times New Roman" w:hAnsi="Times New Roman" w:cs="Times New Roman"/>
          <w:b w:val="0"/>
          <w:sz w:val="26"/>
          <w:szCs w:val="26"/>
        </w:rPr>
        <w:t>К</w:t>
      </w:r>
      <w:r>
        <w:rPr>
          <w:rFonts w:ascii="Times New Roman" w:hAnsi="Times New Roman" w:cs="Times New Roman"/>
          <w:b w:val="0"/>
          <w:sz w:val="26"/>
          <w:szCs w:val="26"/>
        </w:rPr>
        <w:t>ОНТРОЛЬНО-СЧЁТНЫЙ ОРГАН ПЕТУШЕНИСКОГО РАЙОНА</w:t>
      </w: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right"/>
        <w:rPr>
          <w:rFonts w:ascii="Times New Roman" w:hAnsi="Times New Roman" w:cs="Times New Roman"/>
          <w:b w:val="0"/>
          <w:sz w:val="26"/>
          <w:szCs w:val="26"/>
        </w:rPr>
      </w:pPr>
      <w:r w:rsidRPr="00C93481">
        <w:rPr>
          <w:rFonts w:ascii="Times New Roman" w:hAnsi="Times New Roman" w:cs="Times New Roman"/>
          <w:b w:val="0"/>
          <w:sz w:val="26"/>
          <w:szCs w:val="26"/>
        </w:rPr>
        <w:t>УТВЕРЖДАЮ:</w:t>
      </w:r>
    </w:p>
    <w:p w:rsidR="002D6E94" w:rsidRDefault="002D6E94" w:rsidP="002D6E94">
      <w:pPr>
        <w:pStyle w:val="ConsPlusTitle"/>
        <w:jc w:val="right"/>
        <w:rPr>
          <w:rFonts w:ascii="Times New Roman" w:hAnsi="Times New Roman" w:cs="Times New Roman"/>
          <w:b w:val="0"/>
          <w:sz w:val="26"/>
          <w:szCs w:val="26"/>
        </w:rPr>
      </w:pPr>
    </w:p>
    <w:p w:rsidR="002D6E94" w:rsidRDefault="002D6E94" w:rsidP="002D6E94">
      <w:pPr>
        <w:pStyle w:val="ConsPlusTitle"/>
        <w:tabs>
          <w:tab w:val="left" w:pos="9923"/>
        </w:tabs>
        <w:ind w:right="424"/>
        <w:jc w:val="right"/>
        <w:rPr>
          <w:rFonts w:ascii="Times New Roman" w:hAnsi="Times New Roman" w:cs="Times New Roman"/>
          <w:b w:val="0"/>
          <w:sz w:val="26"/>
          <w:szCs w:val="26"/>
        </w:rPr>
      </w:pPr>
      <w:r>
        <w:rPr>
          <w:rFonts w:ascii="Times New Roman" w:hAnsi="Times New Roman" w:cs="Times New Roman"/>
          <w:b w:val="0"/>
          <w:sz w:val="26"/>
          <w:szCs w:val="26"/>
        </w:rPr>
        <w:t>Председатель КСО</w:t>
      </w:r>
    </w:p>
    <w:p w:rsidR="002D6E94" w:rsidRDefault="002D6E94" w:rsidP="002D6E94">
      <w:pPr>
        <w:pStyle w:val="ConsPlusTitle"/>
        <w:tabs>
          <w:tab w:val="left" w:pos="9923"/>
        </w:tabs>
        <w:ind w:right="424"/>
        <w:jc w:val="right"/>
        <w:rPr>
          <w:rFonts w:ascii="Times New Roman" w:hAnsi="Times New Roman" w:cs="Times New Roman"/>
          <w:b w:val="0"/>
          <w:sz w:val="26"/>
          <w:szCs w:val="26"/>
        </w:rPr>
      </w:pPr>
    </w:p>
    <w:p w:rsidR="002D6E94" w:rsidRDefault="002D6E94" w:rsidP="002D6E94">
      <w:pPr>
        <w:pStyle w:val="ConsPlusTitle"/>
        <w:tabs>
          <w:tab w:val="left" w:pos="10490"/>
        </w:tabs>
        <w:ind w:right="-143"/>
        <w:jc w:val="right"/>
        <w:rPr>
          <w:rFonts w:ascii="Times New Roman" w:hAnsi="Times New Roman" w:cs="Times New Roman"/>
          <w:b w:val="0"/>
          <w:sz w:val="26"/>
          <w:szCs w:val="26"/>
        </w:rPr>
      </w:pPr>
      <w:r>
        <w:rPr>
          <w:rFonts w:ascii="Times New Roman" w:hAnsi="Times New Roman" w:cs="Times New Roman"/>
          <w:b w:val="0"/>
          <w:sz w:val="26"/>
          <w:szCs w:val="26"/>
        </w:rPr>
        <w:t>___________Т.В. Кушнир</w:t>
      </w:r>
    </w:p>
    <w:p w:rsidR="002D6E94" w:rsidRDefault="002D6E94" w:rsidP="002D6E94">
      <w:pPr>
        <w:pStyle w:val="ConsPlusTitle"/>
        <w:ind w:right="991"/>
        <w:jc w:val="right"/>
        <w:rPr>
          <w:rFonts w:ascii="Times New Roman" w:hAnsi="Times New Roman" w:cs="Times New Roman"/>
          <w:b w:val="0"/>
          <w:sz w:val="26"/>
          <w:szCs w:val="26"/>
        </w:rPr>
      </w:pPr>
      <w:r>
        <w:rPr>
          <w:rFonts w:ascii="Times New Roman" w:hAnsi="Times New Roman" w:cs="Times New Roman"/>
          <w:b w:val="0"/>
          <w:sz w:val="26"/>
          <w:szCs w:val="26"/>
        </w:rPr>
        <w:t>01.05.2018</w:t>
      </w:r>
    </w:p>
    <w:p w:rsidR="002D6E94" w:rsidRDefault="002D6E94" w:rsidP="002D6E94">
      <w:pPr>
        <w:pStyle w:val="ConsPlusTitle"/>
        <w:ind w:right="991"/>
        <w:jc w:val="right"/>
        <w:rPr>
          <w:rFonts w:ascii="Times New Roman" w:hAnsi="Times New Roman" w:cs="Times New Roman"/>
          <w:b w:val="0"/>
          <w:sz w:val="26"/>
          <w:szCs w:val="26"/>
        </w:rPr>
      </w:pPr>
    </w:p>
    <w:p w:rsidR="002D6E94" w:rsidRDefault="002D6E94" w:rsidP="002D6E94">
      <w:pPr>
        <w:pStyle w:val="ConsPlusTitle"/>
        <w:jc w:val="right"/>
        <w:rPr>
          <w:rFonts w:ascii="Times New Roman" w:hAnsi="Times New Roman" w:cs="Times New Roman"/>
          <w:b w:val="0"/>
          <w:sz w:val="26"/>
          <w:szCs w:val="26"/>
        </w:rPr>
      </w:pPr>
    </w:p>
    <w:p w:rsidR="002D6E94" w:rsidRPr="00C93481" w:rsidRDefault="002D6E94" w:rsidP="002D6E94">
      <w:pPr>
        <w:pStyle w:val="ConsPlusTitle"/>
        <w:jc w:val="right"/>
        <w:rPr>
          <w:rFonts w:ascii="Times New Roman" w:hAnsi="Times New Roman" w:cs="Times New Roman"/>
          <w:b w:val="0"/>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Pr="004A7F7B" w:rsidRDefault="002D6E94" w:rsidP="002D6E94">
      <w:pPr>
        <w:pStyle w:val="ConsPlusTitle"/>
        <w:jc w:val="center"/>
        <w:rPr>
          <w:rFonts w:ascii="Times New Roman" w:hAnsi="Times New Roman" w:cs="Times New Roman"/>
          <w:sz w:val="26"/>
          <w:szCs w:val="26"/>
        </w:rPr>
      </w:pPr>
      <w:r>
        <w:rPr>
          <w:rFonts w:ascii="Times New Roman" w:hAnsi="Times New Roman" w:cs="Times New Roman"/>
          <w:sz w:val="26"/>
          <w:szCs w:val="26"/>
        </w:rPr>
        <w:t>ОТЧЁ</w:t>
      </w:r>
      <w:r w:rsidRPr="004A7F7B">
        <w:rPr>
          <w:rFonts w:ascii="Times New Roman" w:hAnsi="Times New Roman" w:cs="Times New Roman"/>
          <w:sz w:val="26"/>
          <w:szCs w:val="26"/>
        </w:rPr>
        <w:t>Т</w:t>
      </w:r>
    </w:p>
    <w:p w:rsidR="002D6E94" w:rsidRDefault="002D6E94" w:rsidP="002D6E94">
      <w:pPr>
        <w:pStyle w:val="ConsPlusTitle"/>
        <w:jc w:val="center"/>
        <w:rPr>
          <w:rFonts w:ascii="Times New Roman" w:hAnsi="Times New Roman" w:cs="Times New Roman"/>
          <w:sz w:val="26"/>
          <w:szCs w:val="26"/>
        </w:rPr>
      </w:pPr>
      <w:r w:rsidRPr="004A7F7B">
        <w:rPr>
          <w:rFonts w:ascii="Times New Roman" w:hAnsi="Times New Roman" w:cs="Times New Roman"/>
          <w:sz w:val="26"/>
          <w:szCs w:val="26"/>
        </w:rPr>
        <w:t xml:space="preserve">О </w:t>
      </w:r>
      <w:r>
        <w:rPr>
          <w:rFonts w:ascii="Times New Roman" w:hAnsi="Times New Roman" w:cs="Times New Roman"/>
          <w:sz w:val="26"/>
          <w:szCs w:val="26"/>
        </w:rPr>
        <w:t>ДЕЯТЕЛЬНОСТИ КОНТРОЛЬНО-СЧЁТНОГО</w:t>
      </w:r>
      <w:r w:rsidRPr="004A7F7B">
        <w:rPr>
          <w:rFonts w:ascii="Times New Roman" w:hAnsi="Times New Roman" w:cs="Times New Roman"/>
          <w:sz w:val="26"/>
          <w:szCs w:val="26"/>
        </w:rPr>
        <w:t xml:space="preserve"> </w:t>
      </w:r>
      <w:r>
        <w:rPr>
          <w:rFonts w:ascii="Times New Roman" w:hAnsi="Times New Roman" w:cs="Times New Roman"/>
          <w:sz w:val="26"/>
          <w:szCs w:val="26"/>
        </w:rPr>
        <w:t>ОРГАНА</w:t>
      </w:r>
      <w:r w:rsidRPr="004A7F7B">
        <w:rPr>
          <w:rFonts w:ascii="Times New Roman" w:hAnsi="Times New Roman" w:cs="Times New Roman"/>
          <w:sz w:val="26"/>
          <w:szCs w:val="26"/>
        </w:rPr>
        <w:t xml:space="preserve"> </w:t>
      </w:r>
    </w:p>
    <w:p w:rsidR="002D6E94" w:rsidRPr="004A7F7B" w:rsidRDefault="002D6E94" w:rsidP="002D6E94">
      <w:pPr>
        <w:pStyle w:val="ConsPlusTitle"/>
        <w:jc w:val="center"/>
        <w:rPr>
          <w:rFonts w:ascii="Times New Roman" w:hAnsi="Times New Roman" w:cs="Times New Roman"/>
          <w:sz w:val="26"/>
          <w:szCs w:val="26"/>
        </w:rPr>
      </w:pPr>
      <w:r>
        <w:rPr>
          <w:rFonts w:ascii="Times New Roman" w:hAnsi="Times New Roman" w:cs="Times New Roman"/>
          <w:sz w:val="26"/>
          <w:szCs w:val="26"/>
        </w:rPr>
        <w:t>ПЕТУШИНСКОГО РАЙОНА ЗА 2017 ГОД</w:t>
      </w: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Pr="00C93481" w:rsidRDefault="002D6E94" w:rsidP="002D6E94">
      <w:pPr>
        <w:pStyle w:val="ConsPlusTitle"/>
        <w:jc w:val="center"/>
        <w:rPr>
          <w:rFonts w:ascii="Times New Roman" w:hAnsi="Times New Roman" w:cs="Times New Roman"/>
          <w:b w:val="0"/>
          <w:sz w:val="26"/>
          <w:szCs w:val="26"/>
        </w:rPr>
      </w:pPr>
      <w:proofErr w:type="gramStart"/>
      <w:r w:rsidRPr="00C93481">
        <w:rPr>
          <w:rFonts w:ascii="Times New Roman" w:hAnsi="Times New Roman" w:cs="Times New Roman"/>
          <w:b w:val="0"/>
          <w:sz w:val="26"/>
          <w:szCs w:val="26"/>
        </w:rPr>
        <w:t>(рассмотрен на заседании Совета народных депутатов</w:t>
      </w:r>
      <w:proofErr w:type="gramEnd"/>
    </w:p>
    <w:p w:rsidR="002D6E94" w:rsidRPr="00C93481" w:rsidRDefault="002D6E94" w:rsidP="002D6E94">
      <w:pPr>
        <w:pStyle w:val="ConsPlusTitle"/>
        <w:jc w:val="center"/>
        <w:rPr>
          <w:rFonts w:ascii="Times New Roman" w:hAnsi="Times New Roman" w:cs="Times New Roman"/>
          <w:b w:val="0"/>
          <w:sz w:val="26"/>
          <w:szCs w:val="26"/>
        </w:rPr>
      </w:pPr>
      <w:r w:rsidRPr="00C93481">
        <w:rPr>
          <w:rFonts w:ascii="Times New Roman" w:hAnsi="Times New Roman" w:cs="Times New Roman"/>
          <w:b w:val="0"/>
          <w:sz w:val="26"/>
          <w:szCs w:val="26"/>
        </w:rPr>
        <w:t xml:space="preserve">Петушинского района </w:t>
      </w:r>
      <w:r>
        <w:rPr>
          <w:rFonts w:ascii="Times New Roman" w:hAnsi="Times New Roman" w:cs="Times New Roman"/>
          <w:b w:val="0"/>
          <w:sz w:val="26"/>
          <w:szCs w:val="26"/>
        </w:rPr>
        <w:t>__.__.2018</w:t>
      </w:r>
      <w:r w:rsidRPr="00C93481">
        <w:rPr>
          <w:rFonts w:ascii="Times New Roman" w:hAnsi="Times New Roman" w:cs="Times New Roman"/>
          <w:b w:val="0"/>
          <w:sz w:val="26"/>
          <w:szCs w:val="26"/>
        </w:rPr>
        <w:t>)</w:t>
      </w: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Default="002D6E94" w:rsidP="002D6E94">
      <w:pPr>
        <w:pStyle w:val="ConsPlusTitle"/>
        <w:jc w:val="center"/>
        <w:rPr>
          <w:rFonts w:ascii="Times New Roman" w:hAnsi="Times New Roman" w:cs="Times New Roman"/>
          <w:sz w:val="26"/>
          <w:szCs w:val="26"/>
        </w:rPr>
      </w:pPr>
    </w:p>
    <w:p w:rsidR="002D6E94" w:rsidRPr="00C93481" w:rsidRDefault="002D6E94" w:rsidP="002D6E94">
      <w:pPr>
        <w:pStyle w:val="ConsPlusTitle"/>
        <w:jc w:val="center"/>
        <w:rPr>
          <w:rFonts w:ascii="Times New Roman" w:hAnsi="Times New Roman" w:cs="Times New Roman"/>
          <w:b w:val="0"/>
          <w:sz w:val="26"/>
          <w:szCs w:val="26"/>
        </w:rPr>
      </w:pPr>
      <w:r w:rsidRPr="00C93481">
        <w:rPr>
          <w:rFonts w:ascii="Times New Roman" w:hAnsi="Times New Roman" w:cs="Times New Roman"/>
          <w:b w:val="0"/>
          <w:sz w:val="26"/>
          <w:szCs w:val="26"/>
        </w:rPr>
        <w:t>г. Петушки</w:t>
      </w:r>
    </w:p>
    <w:p w:rsidR="00A47D08" w:rsidRDefault="00A47D08" w:rsidP="00A47D08">
      <w:pPr>
        <w:pStyle w:val="ConsPlusNormal"/>
        <w:jc w:val="center"/>
      </w:pPr>
    </w:p>
    <w:p w:rsidR="002D6E94" w:rsidRDefault="002D6E94" w:rsidP="00A47D08">
      <w:pPr>
        <w:pStyle w:val="ConsPlusNormal"/>
        <w:jc w:val="center"/>
      </w:pPr>
    </w:p>
    <w:p w:rsidR="00A47D08" w:rsidRDefault="00A47D08" w:rsidP="00A47D08">
      <w:pPr>
        <w:pStyle w:val="ConsPlusNormal"/>
        <w:ind w:firstLine="540"/>
        <w:jc w:val="both"/>
        <w:rPr>
          <w:rFonts w:ascii="Times New Roman" w:hAnsi="Times New Roman" w:cs="Times New Roman"/>
          <w:sz w:val="26"/>
          <w:szCs w:val="26"/>
        </w:rPr>
      </w:pPr>
    </w:p>
    <w:p w:rsidR="00A47D08" w:rsidRPr="000837E0" w:rsidRDefault="00A47D08" w:rsidP="00A47D08">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lastRenderedPageBreak/>
        <w:t>Настоящий отчёт о деятельности контрольно-счётного</w:t>
      </w:r>
      <w:r w:rsidRPr="000837E0">
        <w:rPr>
          <w:rFonts w:ascii="Times New Roman" w:hAnsi="Times New Roman" w:cs="Times New Roman"/>
          <w:sz w:val="26"/>
          <w:szCs w:val="26"/>
        </w:rPr>
        <w:t xml:space="preserve"> </w:t>
      </w:r>
      <w:r>
        <w:rPr>
          <w:rFonts w:ascii="Times New Roman" w:hAnsi="Times New Roman" w:cs="Times New Roman"/>
          <w:sz w:val="26"/>
          <w:szCs w:val="26"/>
        </w:rPr>
        <w:t>органа Петушинского района</w:t>
      </w:r>
      <w:r w:rsidRPr="000837E0">
        <w:rPr>
          <w:rFonts w:ascii="Times New Roman" w:hAnsi="Times New Roman" w:cs="Times New Roman"/>
          <w:sz w:val="26"/>
          <w:szCs w:val="26"/>
        </w:rPr>
        <w:t xml:space="preserve"> </w:t>
      </w:r>
      <w:r>
        <w:rPr>
          <w:rFonts w:ascii="Times New Roman" w:hAnsi="Times New Roman" w:cs="Times New Roman"/>
          <w:sz w:val="26"/>
          <w:szCs w:val="26"/>
        </w:rPr>
        <w:t>за</w:t>
      </w:r>
      <w:r w:rsidRPr="000837E0">
        <w:rPr>
          <w:rFonts w:ascii="Times New Roman" w:hAnsi="Times New Roman" w:cs="Times New Roman"/>
          <w:sz w:val="26"/>
          <w:szCs w:val="26"/>
        </w:rPr>
        <w:t xml:space="preserve"> 201</w:t>
      </w:r>
      <w:r w:rsidR="003135F2">
        <w:rPr>
          <w:rFonts w:ascii="Times New Roman" w:hAnsi="Times New Roman" w:cs="Times New Roman"/>
          <w:sz w:val="26"/>
          <w:szCs w:val="26"/>
        </w:rPr>
        <w:t>7</w:t>
      </w:r>
      <w:r>
        <w:rPr>
          <w:rFonts w:ascii="Times New Roman" w:hAnsi="Times New Roman" w:cs="Times New Roman"/>
          <w:sz w:val="26"/>
          <w:szCs w:val="26"/>
        </w:rPr>
        <w:t xml:space="preserve"> год</w:t>
      </w:r>
      <w:r w:rsidRPr="000837E0">
        <w:rPr>
          <w:rFonts w:ascii="Times New Roman" w:hAnsi="Times New Roman" w:cs="Times New Roman"/>
          <w:sz w:val="26"/>
          <w:szCs w:val="26"/>
        </w:rPr>
        <w:t>, итог</w:t>
      </w:r>
      <w:r>
        <w:rPr>
          <w:rFonts w:ascii="Times New Roman" w:hAnsi="Times New Roman" w:cs="Times New Roman"/>
          <w:sz w:val="26"/>
          <w:szCs w:val="26"/>
        </w:rPr>
        <w:t>ах проведё</w:t>
      </w:r>
      <w:r w:rsidRPr="000837E0">
        <w:rPr>
          <w:rFonts w:ascii="Times New Roman" w:hAnsi="Times New Roman" w:cs="Times New Roman"/>
          <w:sz w:val="26"/>
          <w:szCs w:val="26"/>
        </w:rPr>
        <w:t xml:space="preserve">нных контрольных и экспертно-аналитических мероприятий подготовлен на основании </w:t>
      </w:r>
      <w:r w:rsidRPr="00EB4A9E">
        <w:rPr>
          <w:rFonts w:ascii="Times New Roman" w:hAnsi="Times New Roman" w:cs="Times New Roman"/>
          <w:color w:val="000000"/>
          <w:sz w:val="26"/>
          <w:szCs w:val="26"/>
        </w:rPr>
        <w:t xml:space="preserve">требований </w:t>
      </w:r>
      <w:r>
        <w:rPr>
          <w:rFonts w:ascii="Times New Roman" w:hAnsi="Times New Roman" w:cs="Times New Roman"/>
          <w:color w:val="000000"/>
          <w:sz w:val="26"/>
          <w:szCs w:val="26"/>
        </w:rPr>
        <w:t>пункта 20.2. Положения о к</w:t>
      </w:r>
      <w:r w:rsidRPr="00EB4A9E">
        <w:rPr>
          <w:rFonts w:ascii="Times New Roman" w:hAnsi="Times New Roman" w:cs="Times New Roman"/>
          <w:color w:val="000000"/>
          <w:sz w:val="26"/>
          <w:szCs w:val="26"/>
        </w:rPr>
        <w:t>онтр</w:t>
      </w:r>
      <w:r>
        <w:rPr>
          <w:rFonts w:ascii="Times New Roman" w:hAnsi="Times New Roman" w:cs="Times New Roman"/>
          <w:color w:val="000000"/>
          <w:sz w:val="26"/>
          <w:szCs w:val="26"/>
        </w:rPr>
        <w:t>ольно-счётном</w:t>
      </w:r>
      <w:r w:rsidRPr="00EB4A9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органе</w:t>
      </w:r>
      <w:r w:rsidRPr="00EB4A9E">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Петушинского района, утверждё</w:t>
      </w:r>
      <w:r w:rsidRPr="00EB4A9E">
        <w:rPr>
          <w:rFonts w:ascii="Times New Roman" w:hAnsi="Times New Roman" w:cs="Times New Roman"/>
          <w:color w:val="000000"/>
          <w:sz w:val="26"/>
          <w:szCs w:val="26"/>
        </w:rPr>
        <w:t>нного</w:t>
      </w:r>
      <w:r>
        <w:rPr>
          <w:rFonts w:ascii="Times New Roman" w:hAnsi="Times New Roman" w:cs="Times New Roman"/>
          <w:sz w:val="26"/>
          <w:szCs w:val="26"/>
        </w:rPr>
        <w:t xml:space="preserve"> р</w:t>
      </w:r>
      <w:r w:rsidRPr="000837E0">
        <w:rPr>
          <w:rFonts w:ascii="Times New Roman" w:hAnsi="Times New Roman" w:cs="Times New Roman"/>
          <w:sz w:val="26"/>
          <w:szCs w:val="26"/>
        </w:rPr>
        <w:t xml:space="preserve">ешением </w:t>
      </w:r>
      <w:r>
        <w:rPr>
          <w:rFonts w:ascii="Times New Roman" w:hAnsi="Times New Roman" w:cs="Times New Roman"/>
          <w:sz w:val="26"/>
          <w:szCs w:val="26"/>
        </w:rPr>
        <w:t>Совета народных депутатов Петушинского района от 21.11.2013 №121/11 (далее – Положение</w:t>
      </w:r>
      <w:r w:rsidRPr="000837E0">
        <w:rPr>
          <w:rFonts w:ascii="Times New Roman" w:hAnsi="Times New Roman" w:cs="Times New Roman"/>
          <w:sz w:val="26"/>
          <w:szCs w:val="26"/>
        </w:rPr>
        <w:t>).</w:t>
      </w:r>
    </w:p>
    <w:p w:rsidR="00C34DB2" w:rsidRDefault="00A47D08" w:rsidP="00A47D08">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Деятельность контрольно-счётного</w:t>
      </w:r>
      <w:r w:rsidRPr="000837E0">
        <w:rPr>
          <w:rFonts w:ascii="Times New Roman" w:hAnsi="Times New Roman" w:cs="Times New Roman"/>
          <w:sz w:val="26"/>
          <w:szCs w:val="26"/>
        </w:rPr>
        <w:t xml:space="preserve"> </w:t>
      </w:r>
      <w:r>
        <w:rPr>
          <w:rFonts w:ascii="Times New Roman" w:hAnsi="Times New Roman" w:cs="Times New Roman"/>
          <w:sz w:val="26"/>
          <w:szCs w:val="26"/>
        </w:rPr>
        <w:t>органа</w:t>
      </w:r>
      <w:r w:rsidRPr="000837E0">
        <w:rPr>
          <w:rFonts w:ascii="Times New Roman" w:hAnsi="Times New Roman" w:cs="Times New Roman"/>
          <w:sz w:val="26"/>
          <w:szCs w:val="26"/>
        </w:rPr>
        <w:t xml:space="preserve"> </w:t>
      </w:r>
      <w:r>
        <w:rPr>
          <w:rFonts w:ascii="Times New Roman" w:hAnsi="Times New Roman" w:cs="Times New Roman"/>
          <w:sz w:val="26"/>
          <w:szCs w:val="26"/>
        </w:rPr>
        <w:t>Петушинского</w:t>
      </w:r>
      <w:r w:rsidRPr="000837E0">
        <w:rPr>
          <w:rFonts w:ascii="Times New Roman" w:hAnsi="Times New Roman" w:cs="Times New Roman"/>
          <w:sz w:val="26"/>
          <w:szCs w:val="26"/>
        </w:rPr>
        <w:t xml:space="preserve"> района (далее – </w:t>
      </w:r>
      <w:r>
        <w:rPr>
          <w:rFonts w:ascii="Times New Roman" w:hAnsi="Times New Roman" w:cs="Times New Roman"/>
          <w:color w:val="000000"/>
          <w:sz w:val="26"/>
          <w:szCs w:val="26"/>
        </w:rPr>
        <w:t>КСО</w:t>
      </w:r>
      <w:r w:rsidRPr="000837E0">
        <w:rPr>
          <w:rFonts w:ascii="Times New Roman" w:hAnsi="Times New Roman" w:cs="Times New Roman"/>
          <w:sz w:val="26"/>
          <w:szCs w:val="26"/>
        </w:rPr>
        <w:t xml:space="preserve">) начата с </w:t>
      </w:r>
      <w:r w:rsidR="009D493B" w:rsidRPr="00BE1703">
        <w:rPr>
          <w:rFonts w:ascii="Times New Roman" w:hAnsi="Times New Roman" w:cs="Times New Roman"/>
          <w:sz w:val="26"/>
          <w:szCs w:val="26"/>
        </w:rPr>
        <w:t>27.01.2014</w:t>
      </w:r>
      <w:r w:rsidRPr="00BE1703">
        <w:rPr>
          <w:rFonts w:ascii="Times New Roman" w:hAnsi="Times New Roman" w:cs="Times New Roman"/>
          <w:sz w:val="26"/>
          <w:szCs w:val="26"/>
        </w:rPr>
        <w:t xml:space="preserve">. </w:t>
      </w:r>
    </w:p>
    <w:p w:rsidR="00C34DB2" w:rsidRDefault="00C34DB2" w:rsidP="002C04CF">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КСО  является постоянно действующим органом муниципального финансового контроля.</w:t>
      </w:r>
      <w:r w:rsidR="002C04CF">
        <w:rPr>
          <w:rFonts w:ascii="Times New Roman" w:hAnsi="Times New Roman" w:cs="Times New Roman"/>
          <w:sz w:val="26"/>
          <w:szCs w:val="26"/>
        </w:rPr>
        <w:t xml:space="preserve"> Штатную численность КСО в 2017 году составляли 4 сотрудника. Финансовое обеспечение деятельности КСО в 2017 году произведено в сумме 2 632,2 тыс. руб., из которых 600,0 тыс. руб. за счёт межбюджетных трансфертов поселений Петушинского района.</w:t>
      </w:r>
    </w:p>
    <w:p w:rsidR="00A47D08" w:rsidRDefault="00A47D08" w:rsidP="00A47D08">
      <w:pPr>
        <w:pStyle w:val="ConsPlusNormal"/>
        <w:ind w:firstLine="720"/>
        <w:jc w:val="both"/>
        <w:rPr>
          <w:rFonts w:ascii="Times New Roman" w:hAnsi="Times New Roman" w:cs="Times New Roman"/>
          <w:sz w:val="26"/>
          <w:szCs w:val="26"/>
        </w:rPr>
      </w:pPr>
      <w:r w:rsidRPr="00BE1703">
        <w:rPr>
          <w:rFonts w:ascii="Times New Roman" w:hAnsi="Times New Roman" w:cs="Times New Roman"/>
          <w:sz w:val="26"/>
          <w:szCs w:val="26"/>
        </w:rPr>
        <w:t>Полномочия осуществлялись в соответствии с Положением н</w:t>
      </w:r>
      <w:r w:rsidR="003135F2">
        <w:rPr>
          <w:rFonts w:ascii="Times New Roman" w:hAnsi="Times New Roman" w:cs="Times New Roman"/>
          <w:sz w:val="26"/>
          <w:szCs w:val="26"/>
        </w:rPr>
        <w:t>а основании плана работы на 2017</w:t>
      </w:r>
      <w:r w:rsidRPr="00BE1703">
        <w:rPr>
          <w:rFonts w:ascii="Times New Roman" w:hAnsi="Times New Roman" w:cs="Times New Roman"/>
          <w:sz w:val="26"/>
          <w:szCs w:val="26"/>
        </w:rPr>
        <w:t xml:space="preserve"> год.</w:t>
      </w:r>
      <w:r w:rsidRPr="000837E0">
        <w:rPr>
          <w:rFonts w:ascii="Times New Roman" w:hAnsi="Times New Roman" w:cs="Times New Roman"/>
          <w:sz w:val="26"/>
          <w:szCs w:val="26"/>
        </w:rPr>
        <w:t xml:space="preserve"> </w:t>
      </w:r>
    </w:p>
    <w:p w:rsidR="00441530" w:rsidRDefault="003135F2" w:rsidP="00A47D08">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В 2017</w:t>
      </w:r>
      <w:r w:rsidR="00441530">
        <w:rPr>
          <w:rFonts w:ascii="Times New Roman" w:hAnsi="Times New Roman" w:cs="Times New Roman"/>
          <w:sz w:val="26"/>
          <w:szCs w:val="26"/>
        </w:rPr>
        <w:t xml:space="preserve"> году внешний муниц</w:t>
      </w:r>
      <w:r w:rsidR="00FE4859">
        <w:rPr>
          <w:rFonts w:ascii="Times New Roman" w:hAnsi="Times New Roman" w:cs="Times New Roman"/>
          <w:sz w:val="26"/>
          <w:szCs w:val="26"/>
        </w:rPr>
        <w:t>ипальный финансовый контроль КСО</w:t>
      </w:r>
      <w:r w:rsidR="00441530">
        <w:rPr>
          <w:rFonts w:ascii="Times New Roman" w:hAnsi="Times New Roman" w:cs="Times New Roman"/>
          <w:sz w:val="26"/>
          <w:szCs w:val="26"/>
        </w:rPr>
        <w:t xml:space="preserve"> осуществлялся:</w:t>
      </w:r>
    </w:p>
    <w:p w:rsidR="00441530" w:rsidRDefault="00441530" w:rsidP="002C04CF">
      <w:pPr>
        <w:pStyle w:val="ConsPlusNormal"/>
        <w:numPr>
          <w:ilvl w:val="0"/>
          <w:numId w:val="32"/>
        </w:numPr>
        <w:tabs>
          <w:tab w:val="left" w:pos="567"/>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 «Петушинский район</w:t>
      </w:r>
      <w:r w:rsidR="007B7A95">
        <w:rPr>
          <w:rFonts w:ascii="Times New Roman" w:hAnsi="Times New Roman" w:cs="Times New Roman"/>
          <w:sz w:val="26"/>
          <w:szCs w:val="26"/>
        </w:rPr>
        <w:t>»</w:t>
      </w:r>
      <w:r w:rsidR="004B72AD" w:rsidRPr="004B72AD">
        <w:rPr>
          <w:rFonts w:ascii="Times New Roman" w:hAnsi="Times New Roman" w:cs="Times New Roman"/>
          <w:sz w:val="26"/>
          <w:szCs w:val="26"/>
        </w:rPr>
        <w:t xml:space="preserve"> </w:t>
      </w:r>
      <w:r w:rsidR="004B72AD">
        <w:rPr>
          <w:rFonts w:ascii="Times New Roman" w:hAnsi="Times New Roman" w:cs="Times New Roman"/>
          <w:sz w:val="26"/>
          <w:szCs w:val="26"/>
        </w:rPr>
        <w:t>на основании Положения</w:t>
      </w:r>
      <w:r>
        <w:rPr>
          <w:rFonts w:ascii="Times New Roman" w:hAnsi="Times New Roman" w:cs="Times New Roman"/>
          <w:sz w:val="26"/>
          <w:szCs w:val="26"/>
        </w:rPr>
        <w:t>;</w:t>
      </w:r>
    </w:p>
    <w:p w:rsidR="00536A02" w:rsidRDefault="00220726" w:rsidP="002C04CF">
      <w:pPr>
        <w:pStyle w:val="ConsPlusNormal"/>
        <w:numPr>
          <w:ilvl w:val="0"/>
          <w:numId w:val="32"/>
        </w:numPr>
        <w:tabs>
          <w:tab w:val="left" w:pos="567"/>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r w:rsidR="00536A02">
        <w:rPr>
          <w:rFonts w:ascii="Times New Roman" w:hAnsi="Times New Roman" w:cs="Times New Roman"/>
          <w:sz w:val="26"/>
          <w:szCs w:val="26"/>
        </w:rPr>
        <w:t xml:space="preserve"> «Город Петушки»;</w:t>
      </w:r>
    </w:p>
    <w:p w:rsidR="00536A02" w:rsidRDefault="00220726" w:rsidP="002C04CF">
      <w:pPr>
        <w:pStyle w:val="ConsPlusNormal"/>
        <w:numPr>
          <w:ilvl w:val="0"/>
          <w:numId w:val="32"/>
        </w:numPr>
        <w:tabs>
          <w:tab w:val="left" w:pos="567"/>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r w:rsidR="00536A02">
        <w:rPr>
          <w:rFonts w:ascii="Times New Roman" w:hAnsi="Times New Roman" w:cs="Times New Roman"/>
          <w:sz w:val="26"/>
          <w:szCs w:val="26"/>
        </w:rPr>
        <w:t xml:space="preserve"> «Город Покров»;</w:t>
      </w:r>
    </w:p>
    <w:p w:rsidR="00536A02" w:rsidRDefault="00220726" w:rsidP="002C04CF">
      <w:pPr>
        <w:pStyle w:val="ConsPlusNormal"/>
        <w:numPr>
          <w:ilvl w:val="0"/>
          <w:numId w:val="32"/>
        </w:numPr>
        <w:tabs>
          <w:tab w:val="left" w:pos="567"/>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r w:rsidR="00536A02">
        <w:rPr>
          <w:rFonts w:ascii="Times New Roman" w:hAnsi="Times New Roman" w:cs="Times New Roman"/>
          <w:sz w:val="26"/>
          <w:szCs w:val="26"/>
        </w:rPr>
        <w:t xml:space="preserve"> «Город Костерёво»;</w:t>
      </w:r>
    </w:p>
    <w:p w:rsidR="00536A02" w:rsidRDefault="00220726" w:rsidP="002C04CF">
      <w:pPr>
        <w:pStyle w:val="ConsPlusNormal"/>
        <w:numPr>
          <w:ilvl w:val="0"/>
          <w:numId w:val="32"/>
        </w:numPr>
        <w:tabs>
          <w:tab w:val="left" w:pos="567"/>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r w:rsidR="00536A02">
        <w:rPr>
          <w:rFonts w:ascii="Times New Roman" w:hAnsi="Times New Roman" w:cs="Times New Roman"/>
          <w:sz w:val="26"/>
          <w:szCs w:val="26"/>
        </w:rPr>
        <w:t xml:space="preserve"> «Посёлок Вольгинский»;</w:t>
      </w:r>
    </w:p>
    <w:p w:rsidR="00536A02" w:rsidRDefault="00220726" w:rsidP="002C04CF">
      <w:pPr>
        <w:pStyle w:val="ConsPlusNormal"/>
        <w:numPr>
          <w:ilvl w:val="0"/>
          <w:numId w:val="32"/>
        </w:numPr>
        <w:tabs>
          <w:tab w:val="left" w:pos="426"/>
          <w:tab w:val="left" w:pos="567"/>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w:t>
      </w:r>
      <w:r w:rsidR="00536A02">
        <w:rPr>
          <w:rFonts w:ascii="Times New Roman" w:hAnsi="Times New Roman" w:cs="Times New Roman"/>
          <w:sz w:val="26"/>
          <w:szCs w:val="26"/>
        </w:rPr>
        <w:t xml:space="preserve"> образован</w:t>
      </w:r>
      <w:r>
        <w:rPr>
          <w:rFonts w:ascii="Times New Roman" w:hAnsi="Times New Roman" w:cs="Times New Roman"/>
          <w:sz w:val="26"/>
          <w:szCs w:val="26"/>
        </w:rPr>
        <w:t>ии</w:t>
      </w:r>
      <w:r w:rsidR="00536A02">
        <w:rPr>
          <w:rFonts w:ascii="Times New Roman" w:hAnsi="Times New Roman" w:cs="Times New Roman"/>
          <w:sz w:val="26"/>
          <w:szCs w:val="26"/>
        </w:rPr>
        <w:t xml:space="preserve"> «Посёлок Городищи»;</w:t>
      </w:r>
    </w:p>
    <w:p w:rsidR="00536A02" w:rsidRDefault="00220726" w:rsidP="002C04CF">
      <w:pPr>
        <w:pStyle w:val="ConsPlusNormal"/>
        <w:numPr>
          <w:ilvl w:val="0"/>
          <w:numId w:val="32"/>
        </w:numPr>
        <w:tabs>
          <w:tab w:val="left" w:pos="567"/>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r w:rsidR="00536A02">
        <w:rPr>
          <w:rFonts w:ascii="Times New Roman" w:hAnsi="Times New Roman" w:cs="Times New Roman"/>
          <w:sz w:val="26"/>
          <w:szCs w:val="26"/>
        </w:rPr>
        <w:t xml:space="preserve"> «Нагорное сельское поселение»;</w:t>
      </w:r>
    </w:p>
    <w:p w:rsidR="00536A02" w:rsidRDefault="00220726" w:rsidP="002C04CF">
      <w:pPr>
        <w:pStyle w:val="ConsPlusNormal"/>
        <w:numPr>
          <w:ilvl w:val="0"/>
          <w:numId w:val="32"/>
        </w:numPr>
        <w:tabs>
          <w:tab w:val="left" w:pos="0"/>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r w:rsidR="00536A02">
        <w:rPr>
          <w:rFonts w:ascii="Times New Roman" w:hAnsi="Times New Roman" w:cs="Times New Roman"/>
          <w:sz w:val="26"/>
          <w:szCs w:val="26"/>
        </w:rPr>
        <w:t xml:space="preserve"> </w:t>
      </w:r>
      <w:proofErr w:type="spellStart"/>
      <w:r w:rsidR="00536A02">
        <w:rPr>
          <w:rFonts w:ascii="Times New Roman" w:hAnsi="Times New Roman" w:cs="Times New Roman"/>
          <w:sz w:val="26"/>
          <w:szCs w:val="26"/>
        </w:rPr>
        <w:t>Пекшинское</w:t>
      </w:r>
      <w:proofErr w:type="spellEnd"/>
      <w:r w:rsidR="00536A02">
        <w:rPr>
          <w:rFonts w:ascii="Times New Roman" w:hAnsi="Times New Roman" w:cs="Times New Roman"/>
          <w:sz w:val="26"/>
          <w:szCs w:val="26"/>
        </w:rPr>
        <w:t>;</w:t>
      </w:r>
    </w:p>
    <w:p w:rsidR="00536A02" w:rsidRDefault="00220726" w:rsidP="002C04CF">
      <w:pPr>
        <w:pStyle w:val="ConsPlusNormal"/>
        <w:numPr>
          <w:ilvl w:val="0"/>
          <w:numId w:val="32"/>
        </w:numPr>
        <w:tabs>
          <w:tab w:val="left" w:pos="426"/>
        </w:tabs>
        <w:ind w:left="0" w:firstLine="284"/>
        <w:jc w:val="both"/>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r w:rsidR="00536A02">
        <w:rPr>
          <w:rFonts w:ascii="Times New Roman" w:hAnsi="Times New Roman" w:cs="Times New Roman"/>
          <w:sz w:val="26"/>
          <w:szCs w:val="26"/>
        </w:rPr>
        <w:t xml:space="preserve"> «</w:t>
      </w:r>
      <w:proofErr w:type="spellStart"/>
      <w:r w:rsidR="00536A02">
        <w:rPr>
          <w:rFonts w:ascii="Times New Roman" w:hAnsi="Times New Roman" w:cs="Times New Roman"/>
          <w:sz w:val="26"/>
          <w:szCs w:val="26"/>
        </w:rPr>
        <w:t>Петушинское</w:t>
      </w:r>
      <w:proofErr w:type="spellEnd"/>
      <w:r w:rsidR="00536A02">
        <w:rPr>
          <w:rFonts w:ascii="Times New Roman" w:hAnsi="Times New Roman" w:cs="Times New Roman"/>
          <w:sz w:val="26"/>
          <w:szCs w:val="26"/>
        </w:rPr>
        <w:t xml:space="preserve"> сельское пос</w:t>
      </w:r>
      <w:r w:rsidR="00147968">
        <w:rPr>
          <w:rFonts w:ascii="Times New Roman" w:hAnsi="Times New Roman" w:cs="Times New Roman"/>
          <w:sz w:val="26"/>
          <w:szCs w:val="26"/>
        </w:rPr>
        <w:t>е</w:t>
      </w:r>
      <w:r w:rsidR="00536A02">
        <w:rPr>
          <w:rFonts w:ascii="Times New Roman" w:hAnsi="Times New Roman" w:cs="Times New Roman"/>
          <w:sz w:val="26"/>
          <w:szCs w:val="26"/>
        </w:rPr>
        <w:t>ление».</w:t>
      </w:r>
    </w:p>
    <w:p w:rsidR="00A47D08" w:rsidRDefault="002C04CF" w:rsidP="00A47D08">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 в соответствии с Соглашениями о передаче части полномочий по осуществлению внешнего муниципального финансового контроля.</w:t>
      </w:r>
    </w:p>
    <w:p w:rsidR="002C04CF" w:rsidRPr="002C04CF" w:rsidRDefault="002C04CF" w:rsidP="00A47D08">
      <w:pPr>
        <w:pStyle w:val="ConsPlusNormal"/>
        <w:ind w:firstLine="720"/>
        <w:jc w:val="both"/>
        <w:rPr>
          <w:rFonts w:ascii="Times New Roman" w:hAnsi="Times New Roman" w:cs="Times New Roman"/>
          <w:sz w:val="16"/>
          <w:szCs w:val="16"/>
        </w:rPr>
      </w:pPr>
    </w:p>
    <w:p w:rsidR="00A47D08" w:rsidRPr="003135F2" w:rsidRDefault="00A47D08" w:rsidP="003135F2">
      <w:pPr>
        <w:pStyle w:val="ConsPlusNormal"/>
        <w:numPr>
          <w:ilvl w:val="0"/>
          <w:numId w:val="8"/>
        </w:numPr>
        <w:ind w:left="0" w:firstLine="0"/>
        <w:jc w:val="center"/>
        <w:rPr>
          <w:rFonts w:ascii="Times New Roman" w:hAnsi="Times New Roman" w:cs="Times New Roman"/>
          <w:sz w:val="26"/>
          <w:szCs w:val="26"/>
        </w:rPr>
      </w:pPr>
      <w:r>
        <w:rPr>
          <w:rFonts w:ascii="Times New Roman" w:hAnsi="Times New Roman" w:cs="Times New Roman"/>
          <w:sz w:val="26"/>
          <w:szCs w:val="26"/>
        </w:rPr>
        <w:t xml:space="preserve">Планирование деятельности </w:t>
      </w:r>
    </w:p>
    <w:p w:rsidR="00A47D08" w:rsidRDefault="00A47D08" w:rsidP="00A47D08">
      <w:pPr>
        <w:pStyle w:val="ConsPlusNormal"/>
        <w:ind w:firstLine="720"/>
        <w:jc w:val="both"/>
        <w:rPr>
          <w:rFonts w:ascii="Times New Roman" w:hAnsi="Times New Roman" w:cs="Times New Roman"/>
          <w:sz w:val="26"/>
          <w:szCs w:val="26"/>
        </w:rPr>
      </w:pPr>
      <w:proofErr w:type="gramStart"/>
      <w:r w:rsidRPr="00904BA4">
        <w:rPr>
          <w:rFonts w:ascii="Times New Roman" w:hAnsi="Times New Roman" w:cs="Times New Roman"/>
          <w:sz w:val="26"/>
          <w:szCs w:val="26"/>
        </w:rPr>
        <w:t>В соответствии со статьей 12 Закона «Об общих принципах организ</w:t>
      </w:r>
      <w:r>
        <w:rPr>
          <w:rFonts w:ascii="Times New Roman" w:hAnsi="Times New Roman" w:cs="Times New Roman"/>
          <w:sz w:val="26"/>
          <w:szCs w:val="26"/>
        </w:rPr>
        <w:t>ации деятельности контрольно-счё</w:t>
      </w:r>
      <w:r w:rsidRPr="00904BA4">
        <w:rPr>
          <w:rFonts w:ascii="Times New Roman" w:hAnsi="Times New Roman" w:cs="Times New Roman"/>
          <w:sz w:val="26"/>
          <w:szCs w:val="26"/>
        </w:rPr>
        <w:t>тных органов субъектов Российской Федерации и муниципальных образований» планиров</w:t>
      </w:r>
      <w:r>
        <w:rPr>
          <w:rFonts w:ascii="Times New Roman" w:hAnsi="Times New Roman" w:cs="Times New Roman"/>
          <w:sz w:val="26"/>
          <w:szCs w:val="26"/>
        </w:rPr>
        <w:t>ание деятельности контрольно-счё</w:t>
      </w:r>
      <w:r w:rsidRPr="00904BA4">
        <w:rPr>
          <w:rFonts w:ascii="Times New Roman" w:hAnsi="Times New Roman" w:cs="Times New Roman"/>
          <w:sz w:val="26"/>
          <w:szCs w:val="26"/>
        </w:rPr>
        <w:t>т</w:t>
      </w:r>
      <w:r w:rsidR="00127BD7">
        <w:rPr>
          <w:rFonts w:ascii="Times New Roman" w:hAnsi="Times New Roman" w:cs="Times New Roman"/>
          <w:sz w:val="26"/>
          <w:szCs w:val="26"/>
        </w:rPr>
        <w:t>ных органов осуществляется с учё</w:t>
      </w:r>
      <w:r w:rsidRPr="00904BA4">
        <w:rPr>
          <w:rFonts w:ascii="Times New Roman" w:hAnsi="Times New Roman" w:cs="Times New Roman"/>
          <w:sz w:val="26"/>
          <w:szCs w:val="26"/>
        </w:rPr>
        <w:t xml:space="preserve">том результатов контрольных и экспертно-аналитических мероприятий, </w:t>
      </w:r>
      <w:r w:rsidRPr="00BE1703">
        <w:rPr>
          <w:rFonts w:ascii="Times New Roman" w:hAnsi="Times New Roman" w:cs="Times New Roman"/>
          <w:sz w:val="26"/>
          <w:szCs w:val="26"/>
        </w:rPr>
        <w:t>а также на основании поручений представительных органов, предложений и запросов  глав муниципальных образований.</w:t>
      </w:r>
      <w:r>
        <w:rPr>
          <w:rFonts w:ascii="Times New Roman" w:hAnsi="Times New Roman" w:cs="Times New Roman"/>
          <w:sz w:val="26"/>
          <w:szCs w:val="26"/>
        </w:rPr>
        <w:t xml:space="preserve"> </w:t>
      </w:r>
      <w:proofErr w:type="gramEnd"/>
    </w:p>
    <w:p w:rsidR="00A47D08" w:rsidRPr="00BC2BFF" w:rsidRDefault="003135F2" w:rsidP="00A47D08">
      <w:pPr>
        <w:pStyle w:val="ConsPlusNormal"/>
        <w:ind w:firstLine="720"/>
        <w:jc w:val="both"/>
        <w:rPr>
          <w:rFonts w:ascii="Times New Roman" w:hAnsi="Times New Roman" w:cs="Times New Roman"/>
          <w:sz w:val="26"/>
          <w:szCs w:val="26"/>
        </w:rPr>
      </w:pPr>
      <w:r w:rsidRPr="00BC2BFF">
        <w:rPr>
          <w:rFonts w:ascii="Times New Roman" w:hAnsi="Times New Roman" w:cs="Times New Roman"/>
          <w:sz w:val="26"/>
          <w:szCs w:val="26"/>
        </w:rPr>
        <w:t>На 2017</w:t>
      </w:r>
      <w:r w:rsidR="00B23FDF" w:rsidRPr="00BC2BFF">
        <w:rPr>
          <w:rFonts w:ascii="Times New Roman" w:hAnsi="Times New Roman" w:cs="Times New Roman"/>
          <w:sz w:val="26"/>
          <w:szCs w:val="26"/>
        </w:rPr>
        <w:t xml:space="preserve"> год</w:t>
      </w:r>
      <w:r w:rsidR="00A47D08" w:rsidRPr="00BC2BFF">
        <w:rPr>
          <w:rFonts w:ascii="Times New Roman" w:hAnsi="Times New Roman" w:cs="Times New Roman"/>
          <w:sz w:val="26"/>
          <w:szCs w:val="26"/>
        </w:rPr>
        <w:t xml:space="preserve"> план работы составлен с учётом результатов контрольных и экспертно-аналитических мероприятий</w:t>
      </w:r>
      <w:r w:rsidRPr="00BC2BFF">
        <w:rPr>
          <w:rFonts w:ascii="Times New Roman" w:hAnsi="Times New Roman" w:cs="Times New Roman"/>
          <w:sz w:val="26"/>
          <w:szCs w:val="26"/>
        </w:rPr>
        <w:t>, проведенных в 2016</w:t>
      </w:r>
      <w:r w:rsidR="00B23FDF" w:rsidRPr="00BC2BFF">
        <w:rPr>
          <w:rFonts w:ascii="Times New Roman" w:hAnsi="Times New Roman" w:cs="Times New Roman"/>
          <w:sz w:val="26"/>
          <w:szCs w:val="26"/>
        </w:rPr>
        <w:t xml:space="preserve"> году. План работы составлен</w:t>
      </w:r>
      <w:r w:rsidR="00A47D08" w:rsidRPr="00BC2BFF">
        <w:rPr>
          <w:rFonts w:ascii="Times New Roman" w:hAnsi="Times New Roman" w:cs="Times New Roman"/>
          <w:sz w:val="26"/>
          <w:szCs w:val="26"/>
        </w:rPr>
        <w:t xml:space="preserve"> в декабре </w:t>
      </w:r>
      <w:r w:rsidRPr="00BC2BFF">
        <w:rPr>
          <w:rFonts w:ascii="Times New Roman" w:hAnsi="Times New Roman" w:cs="Times New Roman"/>
          <w:sz w:val="26"/>
          <w:szCs w:val="26"/>
        </w:rPr>
        <w:t>2016</w:t>
      </w:r>
      <w:r w:rsidR="00B23FDF" w:rsidRPr="00BC2BFF">
        <w:rPr>
          <w:rFonts w:ascii="Times New Roman" w:hAnsi="Times New Roman" w:cs="Times New Roman"/>
          <w:sz w:val="26"/>
          <w:szCs w:val="26"/>
        </w:rPr>
        <w:t xml:space="preserve"> года. В </w:t>
      </w:r>
      <w:proofErr w:type="gramStart"/>
      <w:r w:rsidRPr="00BC2BFF">
        <w:rPr>
          <w:rFonts w:ascii="Times New Roman" w:hAnsi="Times New Roman" w:cs="Times New Roman"/>
          <w:sz w:val="26"/>
          <w:szCs w:val="26"/>
        </w:rPr>
        <w:t>феврале</w:t>
      </w:r>
      <w:proofErr w:type="gramEnd"/>
      <w:r w:rsidR="00B23FDF" w:rsidRPr="00BC2BFF">
        <w:rPr>
          <w:rFonts w:ascii="Times New Roman" w:hAnsi="Times New Roman" w:cs="Times New Roman"/>
          <w:sz w:val="26"/>
          <w:szCs w:val="26"/>
        </w:rPr>
        <w:t xml:space="preserve"> и мае в план работы вносились дополнения. </w:t>
      </w:r>
    </w:p>
    <w:p w:rsidR="00A47D08" w:rsidRPr="00BC2BFF" w:rsidRDefault="003135F2" w:rsidP="00A47D08">
      <w:pPr>
        <w:pStyle w:val="ConsPlusNormal"/>
        <w:ind w:firstLine="720"/>
        <w:jc w:val="both"/>
        <w:rPr>
          <w:rFonts w:ascii="Times New Roman" w:hAnsi="Times New Roman" w:cs="Times New Roman"/>
          <w:sz w:val="26"/>
          <w:szCs w:val="26"/>
        </w:rPr>
      </w:pPr>
      <w:r w:rsidRPr="00BC2BFF">
        <w:rPr>
          <w:rFonts w:ascii="Times New Roman" w:hAnsi="Times New Roman" w:cs="Times New Roman"/>
          <w:sz w:val="26"/>
          <w:szCs w:val="26"/>
        </w:rPr>
        <w:t>В план работы на 2017</w:t>
      </w:r>
      <w:r w:rsidR="00A47D08" w:rsidRPr="00BC2BFF">
        <w:rPr>
          <w:rFonts w:ascii="Times New Roman" w:hAnsi="Times New Roman" w:cs="Times New Roman"/>
          <w:sz w:val="26"/>
          <w:szCs w:val="26"/>
        </w:rPr>
        <w:t xml:space="preserve"> год</w:t>
      </w:r>
      <w:r w:rsidR="003E17EF" w:rsidRPr="00BC2BFF">
        <w:rPr>
          <w:rFonts w:ascii="Times New Roman" w:hAnsi="Times New Roman" w:cs="Times New Roman"/>
          <w:sz w:val="26"/>
          <w:szCs w:val="26"/>
        </w:rPr>
        <w:t xml:space="preserve"> (в последней редакции)</w:t>
      </w:r>
      <w:r w:rsidR="00A47D08" w:rsidRPr="00BC2BFF">
        <w:rPr>
          <w:rFonts w:ascii="Times New Roman" w:hAnsi="Times New Roman" w:cs="Times New Roman"/>
          <w:sz w:val="26"/>
          <w:szCs w:val="26"/>
        </w:rPr>
        <w:t xml:space="preserve"> включены </w:t>
      </w:r>
      <w:r w:rsidR="002C04CF" w:rsidRPr="00BC2BFF">
        <w:rPr>
          <w:rFonts w:ascii="Times New Roman" w:hAnsi="Times New Roman" w:cs="Times New Roman"/>
          <w:sz w:val="26"/>
          <w:szCs w:val="26"/>
        </w:rPr>
        <w:t>следующие контрольные мероприятия</w:t>
      </w:r>
      <w:r w:rsidR="00A47D08" w:rsidRPr="00BC2BFF">
        <w:rPr>
          <w:rFonts w:ascii="Times New Roman" w:hAnsi="Times New Roman" w:cs="Times New Roman"/>
          <w:sz w:val="26"/>
          <w:szCs w:val="26"/>
        </w:rPr>
        <w:t>:</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Проверка соблюдения требований части 3 статьи 92.1. Бюджетного кодекса Российской Федерации;</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Проверка устранения нарушений по отчёту КСО от 16.03.2016 администрацией муници</w:t>
      </w:r>
      <w:r w:rsidR="00C34DB2" w:rsidRPr="00BC2BFF">
        <w:rPr>
          <w:sz w:val="26"/>
          <w:szCs w:val="26"/>
        </w:rPr>
        <w:t xml:space="preserve">пального образования </w:t>
      </w:r>
      <w:proofErr w:type="spellStart"/>
      <w:r w:rsidR="00C34DB2" w:rsidRPr="00BC2BFF">
        <w:rPr>
          <w:sz w:val="26"/>
          <w:szCs w:val="26"/>
        </w:rPr>
        <w:t>Пекшинское</w:t>
      </w:r>
      <w:proofErr w:type="spellEnd"/>
      <w:r w:rsidR="00C34DB2" w:rsidRPr="00BC2BFF">
        <w:rPr>
          <w:sz w:val="26"/>
          <w:szCs w:val="26"/>
        </w:rPr>
        <w:t>;</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lastRenderedPageBreak/>
        <w:t>Проверка устранения нарушений, выявленных по результатам проверки полноты поступления в бюджет доходов, связанных с установкой и эксплуатацией рекламных конструкций на территории Петушинского района (Предписание КСО от 26.07.2016 №1)</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Проверка устранения нарушений по отчёту КСО от 30.09.2016 №7 администрацией Петушинского сельского поселения</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Проверка полноты и своевременности учета имущества, находящегося в муниципальной собственности муниципального образования «Петушинский район» и рационального его использования за период 2015-2016 годов</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Проверка устранения нарушений по предписанию КСО администрации Нагорного сельского поселения от 11.08.2016 №2</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 xml:space="preserve">Аудит эффективности и результативности расходов </w:t>
      </w:r>
      <w:proofErr w:type="gramStart"/>
      <w:r w:rsidRPr="00BC2BFF">
        <w:rPr>
          <w:sz w:val="26"/>
          <w:szCs w:val="26"/>
        </w:rPr>
        <w:t>муниципального</w:t>
      </w:r>
      <w:proofErr w:type="gramEnd"/>
      <w:r w:rsidRPr="00BC2BFF">
        <w:rPr>
          <w:sz w:val="26"/>
          <w:szCs w:val="26"/>
        </w:rPr>
        <w:t xml:space="preserve"> образования «Посёлок Вольгинский» в сфере закупок товаров, работ, услуг за 2015-2016 годы (выборочно)</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Аудит эффективности и результативности расходов, произведённых в рамках реализации муниципальной программы «Дорожное хозяйство Петушинского района на 2014-2025 годы», а также формирование и использование средств Дорожного фонда Петушинского района за период 2015-2016 годов</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 xml:space="preserve">Аудит эффективности и результативности расходов, произведённых в рамках реализации муниципальной программы развитие агропромышленного комплекса </w:t>
      </w:r>
      <w:proofErr w:type="spellStart"/>
      <w:r w:rsidRPr="00BC2BFF">
        <w:rPr>
          <w:sz w:val="26"/>
          <w:szCs w:val="26"/>
        </w:rPr>
        <w:t>Петущинского</w:t>
      </w:r>
      <w:proofErr w:type="spellEnd"/>
      <w:r w:rsidRPr="00BC2BFF">
        <w:rPr>
          <w:sz w:val="26"/>
          <w:szCs w:val="26"/>
        </w:rPr>
        <w:t xml:space="preserve"> района до 2020 года, за период 2015-2016 годов</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 xml:space="preserve">Аудит эффективности и результативности расходов </w:t>
      </w:r>
      <w:proofErr w:type="gramStart"/>
      <w:r w:rsidRPr="00BC2BFF">
        <w:rPr>
          <w:sz w:val="26"/>
          <w:szCs w:val="26"/>
        </w:rPr>
        <w:t>муниципального</w:t>
      </w:r>
      <w:proofErr w:type="gramEnd"/>
      <w:r w:rsidRPr="00BC2BFF">
        <w:rPr>
          <w:sz w:val="26"/>
          <w:szCs w:val="26"/>
        </w:rPr>
        <w:t xml:space="preserve"> образования «Посёлок Городищи» в сфере закупок товаров, работ, услуг за 2014-2015 годы (выборочно)</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Проверка использования межбюджетных трансфертов, выделенных из бюджета муниципального образования «Петушинский район» на осуществление полномочий муниципального района по ремонту и обустройству дорожной сети в 2016 году муниципальными образованиями «Посёлок Вольгинский», «</w:t>
      </w:r>
      <w:proofErr w:type="spellStart"/>
      <w:r w:rsidRPr="00BC2BFF">
        <w:rPr>
          <w:sz w:val="26"/>
          <w:szCs w:val="26"/>
        </w:rPr>
        <w:t>Петушинское</w:t>
      </w:r>
      <w:proofErr w:type="spellEnd"/>
      <w:r w:rsidRPr="00BC2BFF">
        <w:rPr>
          <w:sz w:val="26"/>
          <w:szCs w:val="26"/>
        </w:rPr>
        <w:t xml:space="preserve"> сельское поселение», </w:t>
      </w:r>
      <w:proofErr w:type="spellStart"/>
      <w:r w:rsidRPr="00BC2BFF">
        <w:rPr>
          <w:sz w:val="26"/>
          <w:szCs w:val="26"/>
        </w:rPr>
        <w:t>Пекшинское</w:t>
      </w:r>
      <w:proofErr w:type="spellEnd"/>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Совместная проверка с прокуратурой Петушинского района МКУ «Управление образования администрации Петушинского района» в сфере осуществления закупок товаров, выполнения работ и оказания услуг</w:t>
      </w:r>
    </w:p>
    <w:p w:rsidR="003135F2" w:rsidRPr="00BC2BFF" w:rsidRDefault="003135F2" w:rsidP="003135F2">
      <w:pPr>
        <w:pStyle w:val="af3"/>
        <w:numPr>
          <w:ilvl w:val="0"/>
          <w:numId w:val="20"/>
        </w:numPr>
        <w:autoSpaceDE w:val="0"/>
        <w:autoSpaceDN w:val="0"/>
        <w:adjustRightInd w:val="0"/>
        <w:ind w:left="0" w:firstLine="426"/>
        <w:jc w:val="both"/>
        <w:rPr>
          <w:sz w:val="26"/>
          <w:szCs w:val="26"/>
        </w:rPr>
      </w:pPr>
      <w:r w:rsidRPr="00BC2BFF">
        <w:rPr>
          <w:sz w:val="26"/>
          <w:szCs w:val="26"/>
        </w:rPr>
        <w:t>Аудит в сфере закупок в  соответствии со статьей 98 ФЗ от 05.04.2013 №44ФЗ, по факту возможных нарушений со стороны МУ «Управление  образования Петушинского района» и подведомственных ему образовательных учреждений, при заключении договоров на оказание услуг по транспортированию и размещению (захоронению</w:t>
      </w:r>
      <w:proofErr w:type="gramStart"/>
      <w:r w:rsidRPr="00BC2BFF">
        <w:rPr>
          <w:sz w:val="26"/>
          <w:szCs w:val="26"/>
        </w:rPr>
        <w:t>)о</w:t>
      </w:r>
      <w:proofErr w:type="gramEnd"/>
      <w:r w:rsidRPr="00BC2BFF">
        <w:rPr>
          <w:sz w:val="26"/>
          <w:szCs w:val="26"/>
        </w:rPr>
        <w:t>тходов производства и потребления на территории г. Петушки.</w:t>
      </w:r>
    </w:p>
    <w:p w:rsidR="00A47D08" w:rsidRPr="00BC2BFF" w:rsidRDefault="009738EA" w:rsidP="00A47D08">
      <w:pPr>
        <w:autoSpaceDE w:val="0"/>
        <w:autoSpaceDN w:val="0"/>
        <w:adjustRightInd w:val="0"/>
        <w:ind w:firstLine="720"/>
        <w:jc w:val="both"/>
        <w:rPr>
          <w:sz w:val="26"/>
          <w:szCs w:val="26"/>
        </w:rPr>
      </w:pPr>
      <w:r w:rsidRPr="00BC2BFF">
        <w:rPr>
          <w:sz w:val="26"/>
          <w:szCs w:val="26"/>
        </w:rPr>
        <w:t xml:space="preserve">В </w:t>
      </w:r>
      <w:proofErr w:type="gramStart"/>
      <w:r w:rsidRPr="00BC2BFF">
        <w:rPr>
          <w:sz w:val="26"/>
          <w:szCs w:val="26"/>
        </w:rPr>
        <w:t>разделе</w:t>
      </w:r>
      <w:proofErr w:type="gramEnd"/>
      <w:r w:rsidRPr="00BC2BFF">
        <w:rPr>
          <w:sz w:val="26"/>
          <w:szCs w:val="26"/>
        </w:rPr>
        <w:t xml:space="preserve"> экспертно-аналитических мероприятий</w:t>
      </w:r>
      <w:r w:rsidR="00A34070" w:rsidRPr="00BC2BFF">
        <w:rPr>
          <w:sz w:val="26"/>
          <w:szCs w:val="26"/>
        </w:rPr>
        <w:t>,</w:t>
      </w:r>
      <w:r w:rsidRPr="00BC2BFF">
        <w:rPr>
          <w:sz w:val="26"/>
          <w:szCs w:val="26"/>
        </w:rPr>
        <w:t xml:space="preserve"> утверждённого п</w:t>
      </w:r>
      <w:r w:rsidR="00A47D08" w:rsidRPr="00BC2BFF">
        <w:rPr>
          <w:sz w:val="26"/>
          <w:szCs w:val="26"/>
        </w:rPr>
        <w:t>лан</w:t>
      </w:r>
      <w:r w:rsidRPr="00BC2BFF">
        <w:rPr>
          <w:sz w:val="26"/>
          <w:szCs w:val="26"/>
        </w:rPr>
        <w:t>а</w:t>
      </w:r>
      <w:r w:rsidR="00A47D08" w:rsidRPr="00BC2BFF">
        <w:rPr>
          <w:sz w:val="26"/>
          <w:szCs w:val="26"/>
        </w:rPr>
        <w:t xml:space="preserve"> работы</w:t>
      </w:r>
      <w:r w:rsidR="00A34070" w:rsidRPr="00BC2BFF">
        <w:rPr>
          <w:sz w:val="26"/>
          <w:szCs w:val="26"/>
        </w:rPr>
        <w:t>,</w:t>
      </w:r>
      <w:r w:rsidR="00A47D08" w:rsidRPr="00BC2BFF">
        <w:rPr>
          <w:sz w:val="26"/>
          <w:szCs w:val="26"/>
        </w:rPr>
        <w:t xml:space="preserve"> </w:t>
      </w:r>
      <w:r w:rsidRPr="00BC2BFF">
        <w:rPr>
          <w:sz w:val="26"/>
          <w:szCs w:val="26"/>
        </w:rPr>
        <w:t>обозначено</w:t>
      </w:r>
      <w:r w:rsidR="00A47D08" w:rsidRPr="00BC2BFF">
        <w:rPr>
          <w:sz w:val="26"/>
          <w:szCs w:val="26"/>
        </w:rPr>
        <w:t xml:space="preserve"> проведение</w:t>
      </w:r>
      <w:r w:rsidRPr="00BC2BFF">
        <w:rPr>
          <w:sz w:val="26"/>
          <w:szCs w:val="26"/>
        </w:rPr>
        <w:t xml:space="preserve"> следующих</w:t>
      </w:r>
      <w:r w:rsidR="00A47D08" w:rsidRPr="00BC2BFF">
        <w:rPr>
          <w:sz w:val="26"/>
          <w:szCs w:val="26"/>
        </w:rPr>
        <w:t xml:space="preserve"> </w:t>
      </w:r>
      <w:r w:rsidR="001C01B6" w:rsidRPr="00BC2BFF">
        <w:rPr>
          <w:sz w:val="26"/>
          <w:szCs w:val="26"/>
        </w:rPr>
        <w:t>экспе</w:t>
      </w:r>
      <w:r w:rsidR="00B41FD9" w:rsidRPr="00BC2BFF">
        <w:rPr>
          <w:sz w:val="26"/>
          <w:szCs w:val="26"/>
        </w:rPr>
        <w:t>р</w:t>
      </w:r>
      <w:r w:rsidRPr="00BC2BFF">
        <w:rPr>
          <w:sz w:val="26"/>
          <w:szCs w:val="26"/>
        </w:rPr>
        <w:t>тиз</w:t>
      </w:r>
      <w:r w:rsidR="00A47D08" w:rsidRPr="00BC2BFF">
        <w:rPr>
          <w:sz w:val="26"/>
          <w:szCs w:val="26"/>
        </w:rPr>
        <w:t>:</w:t>
      </w:r>
    </w:p>
    <w:p w:rsidR="00B41FD9" w:rsidRPr="00BC2BFF" w:rsidRDefault="00B41FD9" w:rsidP="00A47D08">
      <w:pPr>
        <w:autoSpaceDE w:val="0"/>
        <w:autoSpaceDN w:val="0"/>
        <w:adjustRightInd w:val="0"/>
        <w:ind w:firstLine="720"/>
        <w:jc w:val="both"/>
        <w:rPr>
          <w:sz w:val="26"/>
          <w:szCs w:val="26"/>
        </w:rPr>
      </w:pPr>
      <w:r w:rsidRPr="00BC2BFF">
        <w:rPr>
          <w:sz w:val="26"/>
          <w:szCs w:val="26"/>
        </w:rPr>
        <w:t>- годовых отчётов по исполнению</w:t>
      </w:r>
      <w:r w:rsidR="00A34070" w:rsidRPr="00BC2BFF">
        <w:rPr>
          <w:sz w:val="26"/>
          <w:szCs w:val="26"/>
        </w:rPr>
        <w:t xml:space="preserve"> бюджета</w:t>
      </w:r>
      <w:r w:rsidR="00C34DB2" w:rsidRPr="00BC2BFF">
        <w:rPr>
          <w:sz w:val="26"/>
          <w:szCs w:val="26"/>
        </w:rPr>
        <w:t xml:space="preserve"> за 2016</w:t>
      </w:r>
      <w:r w:rsidR="009738EA" w:rsidRPr="00BC2BFF">
        <w:rPr>
          <w:sz w:val="26"/>
          <w:szCs w:val="26"/>
        </w:rPr>
        <w:t xml:space="preserve"> год (района</w:t>
      </w:r>
      <w:r w:rsidRPr="00BC2BFF">
        <w:rPr>
          <w:sz w:val="26"/>
          <w:szCs w:val="26"/>
        </w:rPr>
        <w:t xml:space="preserve"> и 8 поселений);</w:t>
      </w:r>
    </w:p>
    <w:p w:rsidR="00A47D08" w:rsidRPr="00BC2BFF" w:rsidRDefault="00A47D08" w:rsidP="00A47D08">
      <w:pPr>
        <w:autoSpaceDE w:val="0"/>
        <w:autoSpaceDN w:val="0"/>
        <w:adjustRightInd w:val="0"/>
        <w:ind w:firstLine="720"/>
        <w:jc w:val="both"/>
        <w:rPr>
          <w:sz w:val="26"/>
          <w:szCs w:val="26"/>
        </w:rPr>
      </w:pPr>
      <w:r w:rsidRPr="00BC2BFF">
        <w:rPr>
          <w:sz w:val="26"/>
          <w:szCs w:val="26"/>
        </w:rPr>
        <w:t xml:space="preserve">- </w:t>
      </w:r>
      <w:r w:rsidR="00C34DB2" w:rsidRPr="00BC2BFF">
        <w:rPr>
          <w:sz w:val="26"/>
          <w:szCs w:val="26"/>
        </w:rPr>
        <w:t>отчё</w:t>
      </w:r>
      <w:r w:rsidR="00A34070" w:rsidRPr="00BC2BFF">
        <w:rPr>
          <w:sz w:val="26"/>
          <w:szCs w:val="26"/>
        </w:rPr>
        <w:t>тов по исполнению</w:t>
      </w:r>
      <w:r w:rsidRPr="00BC2BFF">
        <w:rPr>
          <w:sz w:val="26"/>
          <w:szCs w:val="26"/>
        </w:rPr>
        <w:t xml:space="preserve"> бюджета по итогам </w:t>
      </w:r>
      <w:r w:rsidR="00B41FD9" w:rsidRPr="00BC2BFF">
        <w:rPr>
          <w:sz w:val="26"/>
          <w:szCs w:val="26"/>
        </w:rPr>
        <w:t>полугодия и 9 месяцев</w:t>
      </w:r>
      <w:r w:rsidR="00C77DA4" w:rsidRPr="00BC2BFF">
        <w:rPr>
          <w:sz w:val="26"/>
          <w:szCs w:val="26"/>
        </w:rPr>
        <w:t xml:space="preserve"> 2017 года</w:t>
      </w:r>
      <w:r w:rsidR="009738EA" w:rsidRPr="00BC2BFF">
        <w:rPr>
          <w:sz w:val="26"/>
          <w:szCs w:val="26"/>
        </w:rPr>
        <w:t xml:space="preserve"> (района</w:t>
      </w:r>
      <w:r w:rsidR="00E24069" w:rsidRPr="00BC2BFF">
        <w:rPr>
          <w:sz w:val="26"/>
          <w:szCs w:val="26"/>
        </w:rPr>
        <w:t xml:space="preserve"> и 8 поселений)</w:t>
      </w:r>
      <w:r w:rsidR="00B41FD9" w:rsidRPr="00BC2BFF">
        <w:rPr>
          <w:sz w:val="26"/>
          <w:szCs w:val="26"/>
        </w:rPr>
        <w:t>;</w:t>
      </w:r>
    </w:p>
    <w:p w:rsidR="00B41FD9" w:rsidRPr="00BC2BFF" w:rsidRDefault="00B41FD9" w:rsidP="00B41FD9">
      <w:pPr>
        <w:autoSpaceDE w:val="0"/>
        <w:autoSpaceDN w:val="0"/>
        <w:adjustRightInd w:val="0"/>
        <w:ind w:firstLine="720"/>
        <w:jc w:val="both"/>
        <w:rPr>
          <w:sz w:val="26"/>
          <w:szCs w:val="26"/>
        </w:rPr>
      </w:pPr>
      <w:r w:rsidRPr="00BC2BFF">
        <w:rPr>
          <w:sz w:val="26"/>
          <w:szCs w:val="26"/>
        </w:rPr>
        <w:t>- про</w:t>
      </w:r>
      <w:r w:rsidR="00C34DB2" w:rsidRPr="00BC2BFF">
        <w:rPr>
          <w:sz w:val="26"/>
          <w:szCs w:val="26"/>
        </w:rPr>
        <w:t>ектов бюджетов на очередной 2018</w:t>
      </w:r>
      <w:r w:rsidRPr="00BC2BFF">
        <w:rPr>
          <w:sz w:val="26"/>
          <w:szCs w:val="26"/>
        </w:rPr>
        <w:t xml:space="preserve"> год и плановый период 20</w:t>
      </w:r>
      <w:r w:rsidR="00E24069" w:rsidRPr="00BC2BFF">
        <w:rPr>
          <w:sz w:val="26"/>
          <w:szCs w:val="26"/>
        </w:rPr>
        <w:t>1</w:t>
      </w:r>
      <w:r w:rsidR="00C34DB2" w:rsidRPr="00BC2BFF">
        <w:rPr>
          <w:sz w:val="26"/>
          <w:szCs w:val="26"/>
        </w:rPr>
        <w:t>9</w:t>
      </w:r>
      <w:r w:rsidRPr="00BC2BFF">
        <w:rPr>
          <w:sz w:val="26"/>
          <w:szCs w:val="26"/>
        </w:rPr>
        <w:t xml:space="preserve"> и</w:t>
      </w:r>
      <w:r w:rsidR="00C34DB2" w:rsidRPr="00BC2BFF">
        <w:rPr>
          <w:sz w:val="26"/>
          <w:szCs w:val="26"/>
        </w:rPr>
        <w:t xml:space="preserve"> 2020</w:t>
      </w:r>
      <w:r w:rsidR="00F079F8" w:rsidRPr="00BC2BFF">
        <w:rPr>
          <w:sz w:val="26"/>
          <w:szCs w:val="26"/>
        </w:rPr>
        <w:t xml:space="preserve"> </w:t>
      </w:r>
      <w:r w:rsidR="009738EA" w:rsidRPr="00BC2BFF">
        <w:rPr>
          <w:sz w:val="26"/>
          <w:szCs w:val="26"/>
        </w:rPr>
        <w:t>годов (района</w:t>
      </w:r>
      <w:r w:rsidRPr="00BC2BFF">
        <w:rPr>
          <w:sz w:val="26"/>
          <w:szCs w:val="26"/>
        </w:rPr>
        <w:t xml:space="preserve"> и 8 поселений). </w:t>
      </w:r>
    </w:p>
    <w:p w:rsidR="00DC56C9" w:rsidRPr="00BC2BFF" w:rsidRDefault="00A47D08" w:rsidP="00BC2BFF">
      <w:pPr>
        <w:autoSpaceDE w:val="0"/>
        <w:autoSpaceDN w:val="0"/>
        <w:adjustRightInd w:val="0"/>
        <w:ind w:firstLine="720"/>
        <w:jc w:val="both"/>
        <w:rPr>
          <w:sz w:val="26"/>
          <w:szCs w:val="26"/>
        </w:rPr>
      </w:pPr>
      <w:r w:rsidRPr="00BC2BFF">
        <w:rPr>
          <w:sz w:val="26"/>
          <w:szCs w:val="26"/>
        </w:rPr>
        <w:t>Кроме этого планом предусмотрены проверки проектов нормативных правовых актов, которые предусматривают осуществление расходных обязательств</w:t>
      </w:r>
      <w:r w:rsidR="00BC2BFF">
        <w:rPr>
          <w:sz w:val="26"/>
          <w:szCs w:val="26"/>
        </w:rPr>
        <w:t xml:space="preserve"> муниципальных образований.</w:t>
      </w:r>
    </w:p>
    <w:p w:rsidR="00112FE1" w:rsidRDefault="00112FE1" w:rsidP="00661882">
      <w:pPr>
        <w:pStyle w:val="ConsPlusNormal"/>
        <w:numPr>
          <w:ilvl w:val="0"/>
          <w:numId w:val="8"/>
        </w:numPr>
        <w:ind w:left="0" w:firstLine="0"/>
        <w:jc w:val="center"/>
        <w:outlineLvl w:val="1"/>
        <w:rPr>
          <w:rFonts w:ascii="Times New Roman" w:hAnsi="Times New Roman" w:cs="Times New Roman"/>
          <w:sz w:val="26"/>
          <w:szCs w:val="26"/>
        </w:rPr>
      </w:pPr>
      <w:r>
        <w:rPr>
          <w:rFonts w:ascii="Times New Roman" w:hAnsi="Times New Roman" w:cs="Times New Roman"/>
          <w:sz w:val="26"/>
          <w:szCs w:val="26"/>
        </w:rPr>
        <w:lastRenderedPageBreak/>
        <w:t>Основные итоги деятельности КСО в 2017 году</w:t>
      </w:r>
    </w:p>
    <w:p w:rsidR="00112FE1" w:rsidRDefault="00112FE1" w:rsidP="00264192">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В 2017 году КСО в процессе реализации возложенных на него полномочий осуществлялся внешний муниципальный финансовый контроль в форме контрольных и экспертно-аналитических мероприятий.</w:t>
      </w:r>
    </w:p>
    <w:p w:rsidR="00112FE1" w:rsidRDefault="00112FE1" w:rsidP="00264192">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планом деятел</w:t>
      </w:r>
      <w:r w:rsidR="00BC2BFF">
        <w:rPr>
          <w:rFonts w:ascii="Times New Roman" w:hAnsi="Times New Roman" w:cs="Times New Roman"/>
          <w:sz w:val="26"/>
          <w:szCs w:val="26"/>
        </w:rPr>
        <w:t>ьности КСО в 2017 году проведены контрольные</w:t>
      </w:r>
      <w:r>
        <w:rPr>
          <w:rFonts w:ascii="Times New Roman" w:hAnsi="Times New Roman" w:cs="Times New Roman"/>
          <w:sz w:val="26"/>
          <w:szCs w:val="26"/>
        </w:rPr>
        <w:t xml:space="preserve"> мероприятия по расходованию средств бюджетов различных уровней. Контрольными</w:t>
      </w:r>
      <w:r w:rsidR="00264192">
        <w:rPr>
          <w:rFonts w:ascii="Times New Roman" w:hAnsi="Times New Roman" w:cs="Times New Roman"/>
          <w:sz w:val="26"/>
          <w:szCs w:val="26"/>
        </w:rPr>
        <w:t xml:space="preserve"> мероприятиями </w:t>
      </w:r>
      <w:proofErr w:type="gramStart"/>
      <w:r w:rsidR="00C66027" w:rsidRPr="00BC2BFF">
        <w:rPr>
          <w:rFonts w:ascii="Times New Roman" w:hAnsi="Times New Roman" w:cs="Times New Roman"/>
          <w:sz w:val="26"/>
          <w:szCs w:val="26"/>
        </w:rPr>
        <w:t>охвачены</w:t>
      </w:r>
      <w:proofErr w:type="gramEnd"/>
      <w:r w:rsidR="00C66027" w:rsidRPr="00BC2BFF">
        <w:rPr>
          <w:rFonts w:ascii="Times New Roman" w:hAnsi="Times New Roman" w:cs="Times New Roman"/>
          <w:sz w:val="26"/>
          <w:szCs w:val="26"/>
        </w:rPr>
        <w:t xml:space="preserve">  35</w:t>
      </w:r>
      <w:r w:rsidRPr="00BC2BFF">
        <w:rPr>
          <w:rFonts w:ascii="Times New Roman" w:hAnsi="Times New Roman" w:cs="Times New Roman"/>
          <w:sz w:val="26"/>
          <w:szCs w:val="26"/>
        </w:rPr>
        <w:t xml:space="preserve"> объектов</w:t>
      </w:r>
      <w:r w:rsidR="00264192">
        <w:rPr>
          <w:rFonts w:ascii="Times New Roman" w:hAnsi="Times New Roman" w:cs="Times New Roman"/>
          <w:sz w:val="26"/>
          <w:szCs w:val="26"/>
        </w:rPr>
        <w:t>, в том числе:</w:t>
      </w:r>
    </w:p>
    <w:p w:rsidR="00264192" w:rsidRDefault="00264192" w:rsidP="00264192">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xml:space="preserve">-органы местного самоуправления – </w:t>
      </w:r>
      <w:r w:rsidR="00F2514D">
        <w:rPr>
          <w:rFonts w:ascii="Times New Roman" w:hAnsi="Times New Roman" w:cs="Times New Roman"/>
          <w:sz w:val="26"/>
          <w:szCs w:val="26"/>
        </w:rPr>
        <w:t>9</w:t>
      </w:r>
      <w:r w:rsidR="00C66027">
        <w:rPr>
          <w:rFonts w:ascii="Times New Roman" w:hAnsi="Times New Roman" w:cs="Times New Roman"/>
          <w:sz w:val="26"/>
          <w:szCs w:val="26"/>
        </w:rPr>
        <w:t xml:space="preserve"> (администрации района,</w:t>
      </w:r>
      <w:r>
        <w:rPr>
          <w:rFonts w:ascii="Times New Roman" w:hAnsi="Times New Roman" w:cs="Times New Roman"/>
          <w:sz w:val="26"/>
          <w:szCs w:val="26"/>
        </w:rPr>
        <w:t xml:space="preserve"> 8 поселений) (</w:t>
      </w:r>
      <w:r w:rsidR="00F2514D">
        <w:rPr>
          <w:rFonts w:ascii="Times New Roman" w:hAnsi="Times New Roman" w:cs="Times New Roman"/>
          <w:sz w:val="26"/>
          <w:szCs w:val="26"/>
        </w:rPr>
        <w:t>25,7</w:t>
      </w:r>
      <w:r>
        <w:rPr>
          <w:rFonts w:ascii="Times New Roman" w:hAnsi="Times New Roman" w:cs="Times New Roman"/>
          <w:sz w:val="26"/>
          <w:szCs w:val="26"/>
        </w:rPr>
        <w:t>%);</w:t>
      </w:r>
    </w:p>
    <w:p w:rsidR="00264192" w:rsidRDefault="00264192" w:rsidP="00264192">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структурные подразделения админ</w:t>
      </w:r>
      <w:r w:rsidR="00C66027">
        <w:rPr>
          <w:rFonts w:ascii="Times New Roman" w:hAnsi="Times New Roman" w:cs="Times New Roman"/>
          <w:sz w:val="26"/>
          <w:szCs w:val="26"/>
        </w:rPr>
        <w:t>истрации Петушинского района – 7</w:t>
      </w:r>
      <w:r>
        <w:rPr>
          <w:rFonts w:ascii="Times New Roman" w:hAnsi="Times New Roman" w:cs="Times New Roman"/>
          <w:sz w:val="26"/>
          <w:szCs w:val="26"/>
        </w:rPr>
        <w:t xml:space="preserve"> (</w:t>
      </w:r>
      <w:r w:rsidR="00F2514D">
        <w:rPr>
          <w:rFonts w:ascii="Times New Roman" w:hAnsi="Times New Roman" w:cs="Times New Roman"/>
          <w:sz w:val="26"/>
          <w:szCs w:val="26"/>
        </w:rPr>
        <w:t>20,0</w:t>
      </w:r>
      <w:r>
        <w:rPr>
          <w:rFonts w:ascii="Times New Roman" w:hAnsi="Times New Roman" w:cs="Times New Roman"/>
          <w:sz w:val="26"/>
          <w:szCs w:val="26"/>
        </w:rPr>
        <w:t>%);</w:t>
      </w:r>
    </w:p>
    <w:p w:rsidR="00F2514D" w:rsidRDefault="00F2514D" w:rsidP="00264192">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структурные подразделения администраций поселений – 5 (14,3%);</w:t>
      </w:r>
    </w:p>
    <w:p w:rsidR="00264192" w:rsidRDefault="00264192" w:rsidP="00264192">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муниципальные казённые учреждения – 5 (</w:t>
      </w:r>
      <w:r w:rsidR="00F2514D">
        <w:rPr>
          <w:rFonts w:ascii="Times New Roman" w:hAnsi="Times New Roman" w:cs="Times New Roman"/>
          <w:sz w:val="26"/>
          <w:szCs w:val="26"/>
        </w:rPr>
        <w:t>14,3</w:t>
      </w:r>
      <w:r>
        <w:rPr>
          <w:rFonts w:ascii="Times New Roman" w:hAnsi="Times New Roman" w:cs="Times New Roman"/>
          <w:sz w:val="26"/>
          <w:szCs w:val="26"/>
        </w:rPr>
        <w:t>%);</w:t>
      </w:r>
    </w:p>
    <w:p w:rsidR="00264192" w:rsidRDefault="00264192" w:rsidP="00264192">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xml:space="preserve">- муниципальные бюджетные учреждения – </w:t>
      </w:r>
      <w:r w:rsidR="00F2514D">
        <w:rPr>
          <w:rFonts w:ascii="Times New Roman" w:hAnsi="Times New Roman" w:cs="Times New Roman"/>
          <w:sz w:val="26"/>
          <w:szCs w:val="26"/>
        </w:rPr>
        <w:t>9 (2</w:t>
      </w:r>
      <w:r>
        <w:rPr>
          <w:rFonts w:ascii="Times New Roman" w:hAnsi="Times New Roman" w:cs="Times New Roman"/>
          <w:sz w:val="26"/>
          <w:szCs w:val="26"/>
        </w:rPr>
        <w:t>5,7%).</w:t>
      </w:r>
    </w:p>
    <w:p w:rsidR="00264192" w:rsidRDefault="00264192" w:rsidP="00264192">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По результатам внешнего муниципального финансово контроля за 2017 год подготовлено</w:t>
      </w:r>
      <w:r w:rsidR="00C77DA4">
        <w:rPr>
          <w:rFonts w:ascii="Times New Roman" w:hAnsi="Times New Roman" w:cs="Times New Roman"/>
          <w:sz w:val="26"/>
          <w:szCs w:val="26"/>
        </w:rPr>
        <w:t xml:space="preserve"> </w:t>
      </w:r>
      <w:r w:rsidR="00D57C29" w:rsidRPr="00BC2BFF">
        <w:rPr>
          <w:rFonts w:ascii="Times New Roman" w:hAnsi="Times New Roman" w:cs="Times New Roman"/>
          <w:sz w:val="26"/>
          <w:szCs w:val="26"/>
        </w:rPr>
        <w:t>520</w:t>
      </w:r>
      <w:r w:rsidR="00C77DA4" w:rsidRPr="00BC2BFF">
        <w:rPr>
          <w:rFonts w:ascii="Times New Roman" w:hAnsi="Times New Roman" w:cs="Times New Roman"/>
          <w:sz w:val="26"/>
          <w:szCs w:val="26"/>
        </w:rPr>
        <w:t xml:space="preserve"> документов</w:t>
      </w:r>
      <w:r w:rsidR="00C77DA4">
        <w:rPr>
          <w:rFonts w:ascii="Times New Roman" w:hAnsi="Times New Roman" w:cs="Times New Roman"/>
          <w:sz w:val="26"/>
          <w:szCs w:val="26"/>
        </w:rPr>
        <w:t>, в том числе:</w:t>
      </w:r>
    </w:p>
    <w:p w:rsidR="00C77DA4" w:rsidRDefault="00C77DA4" w:rsidP="00C77DA4">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-19 отчётов по результатам контрольных мероприятий;</w:t>
      </w:r>
    </w:p>
    <w:p w:rsidR="00C77DA4" w:rsidRDefault="00C77DA4" w:rsidP="00C77DA4">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-5 актов по результатам проверок;</w:t>
      </w:r>
    </w:p>
    <w:p w:rsidR="00C77DA4" w:rsidRDefault="00C7192B" w:rsidP="00C77DA4">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- 11</w:t>
      </w:r>
      <w:r w:rsidR="00C77DA4">
        <w:rPr>
          <w:rFonts w:ascii="Times New Roman" w:hAnsi="Times New Roman" w:cs="Times New Roman"/>
          <w:sz w:val="26"/>
          <w:szCs w:val="26"/>
        </w:rPr>
        <w:t xml:space="preserve"> предписаний КСО;</w:t>
      </w:r>
    </w:p>
    <w:p w:rsidR="00C77DA4" w:rsidRDefault="00C77DA4" w:rsidP="00C77DA4">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- 8 представлений КСО;</w:t>
      </w:r>
    </w:p>
    <w:p w:rsidR="00C77DA4" w:rsidRDefault="00F2514D" w:rsidP="00C77DA4">
      <w:pPr>
        <w:pStyle w:val="ConsPlusNormal"/>
        <w:jc w:val="both"/>
        <w:outlineLvl w:val="1"/>
        <w:rPr>
          <w:rFonts w:ascii="Times New Roman" w:hAnsi="Times New Roman" w:cs="Times New Roman"/>
          <w:sz w:val="26"/>
          <w:szCs w:val="26"/>
        </w:rPr>
      </w:pPr>
      <w:r w:rsidRPr="00C7192B">
        <w:rPr>
          <w:rFonts w:ascii="Times New Roman" w:hAnsi="Times New Roman" w:cs="Times New Roman"/>
          <w:sz w:val="26"/>
          <w:szCs w:val="26"/>
        </w:rPr>
        <w:t>- 36</w:t>
      </w:r>
      <w:r w:rsidR="00D57C29" w:rsidRPr="00C7192B">
        <w:rPr>
          <w:rFonts w:ascii="Times New Roman" w:hAnsi="Times New Roman" w:cs="Times New Roman"/>
          <w:sz w:val="26"/>
          <w:szCs w:val="26"/>
        </w:rPr>
        <w:t>2</w:t>
      </w:r>
      <w:r w:rsidR="00C7192B" w:rsidRPr="00C7192B">
        <w:rPr>
          <w:rFonts w:ascii="Times New Roman" w:hAnsi="Times New Roman" w:cs="Times New Roman"/>
          <w:sz w:val="26"/>
          <w:szCs w:val="26"/>
        </w:rPr>
        <w:t xml:space="preserve"> </w:t>
      </w:r>
      <w:proofErr w:type="gramStart"/>
      <w:r w:rsidR="00C7192B" w:rsidRPr="00C7192B">
        <w:rPr>
          <w:rFonts w:ascii="Times New Roman" w:hAnsi="Times New Roman" w:cs="Times New Roman"/>
          <w:sz w:val="26"/>
          <w:szCs w:val="26"/>
        </w:rPr>
        <w:t>экспертных</w:t>
      </w:r>
      <w:proofErr w:type="gramEnd"/>
      <w:r w:rsidR="00C7192B" w:rsidRPr="00C7192B">
        <w:rPr>
          <w:rFonts w:ascii="Times New Roman" w:hAnsi="Times New Roman" w:cs="Times New Roman"/>
          <w:sz w:val="26"/>
          <w:szCs w:val="26"/>
        </w:rPr>
        <w:t xml:space="preserve"> заключения</w:t>
      </w:r>
      <w:r w:rsidR="00C77DA4" w:rsidRPr="00C7192B">
        <w:rPr>
          <w:rFonts w:ascii="Times New Roman" w:hAnsi="Times New Roman" w:cs="Times New Roman"/>
          <w:sz w:val="26"/>
          <w:szCs w:val="26"/>
        </w:rPr>
        <w:t>;</w:t>
      </w:r>
    </w:p>
    <w:p w:rsidR="00C77DA4" w:rsidRDefault="00C77DA4" w:rsidP="00C77DA4">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- 112  карт итогов экспертно-аналитического мероприятия;</w:t>
      </w:r>
    </w:p>
    <w:p w:rsidR="00C77DA4" w:rsidRDefault="00C7192B" w:rsidP="00C77DA4">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- 3</w:t>
      </w:r>
      <w:r w:rsidR="00C77DA4">
        <w:rPr>
          <w:rFonts w:ascii="Times New Roman" w:hAnsi="Times New Roman" w:cs="Times New Roman"/>
          <w:sz w:val="26"/>
          <w:szCs w:val="26"/>
        </w:rPr>
        <w:t xml:space="preserve"> решения о согласовании (отказе) возможности заключения контракта с единственным поставщиком (подрядчиком).</w:t>
      </w:r>
    </w:p>
    <w:p w:rsidR="0019662C" w:rsidRDefault="0019662C" w:rsidP="0019662C">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Количество проведённых в 2017 году</w:t>
      </w:r>
      <w:r w:rsidR="00433A09">
        <w:rPr>
          <w:rFonts w:ascii="Times New Roman" w:hAnsi="Times New Roman" w:cs="Times New Roman"/>
          <w:sz w:val="26"/>
          <w:szCs w:val="26"/>
        </w:rPr>
        <w:t xml:space="preserve"> контрольных и экспертно-аналитических мероприятий, по отношению к уровню 2016 года, увеличилось:</w:t>
      </w:r>
    </w:p>
    <w:p w:rsidR="00433A09" w:rsidRDefault="00433A09" w:rsidP="00433A09">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контрольных мероприятий на 4 (на 57,1%);</w:t>
      </w:r>
    </w:p>
    <w:p w:rsidR="00433A09" w:rsidRDefault="00433A09" w:rsidP="00433A09">
      <w:pPr>
        <w:pStyle w:val="ConsPlusNormal"/>
        <w:jc w:val="both"/>
        <w:outlineLvl w:val="1"/>
        <w:rPr>
          <w:rFonts w:ascii="Times New Roman" w:hAnsi="Times New Roman" w:cs="Times New Roman"/>
          <w:sz w:val="26"/>
          <w:szCs w:val="26"/>
        </w:rPr>
      </w:pPr>
      <w:r>
        <w:rPr>
          <w:rFonts w:ascii="Times New Roman" w:hAnsi="Times New Roman" w:cs="Times New Roman"/>
          <w:sz w:val="26"/>
          <w:szCs w:val="26"/>
        </w:rPr>
        <w:t>экспертно-аналитических на 42 (на 13,2%).</w:t>
      </w:r>
    </w:p>
    <w:p w:rsidR="00112FE1" w:rsidRDefault="00112FE1" w:rsidP="00112FE1">
      <w:pPr>
        <w:pStyle w:val="ConsPlusNormal"/>
        <w:outlineLvl w:val="1"/>
        <w:rPr>
          <w:rFonts w:ascii="Times New Roman" w:hAnsi="Times New Roman" w:cs="Times New Roman"/>
          <w:sz w:val="26"/>
          <w:szCs w:val="26"/>
        </w:rPr>
      </w:pPr>
    </w:p>
    <w:p w:rsidR="00661882" w:rsidRPr="003A65D2" w:rsidRDefault="00DC56C9" w:rsidP="00661882">
      <w:pPr>
        <w:pStyle w:val="ConsPlusNormal"/>
        <w:numPr>
          <w:ilvl w:val="0"/>
          <w:numId w:val="8"/>
        </w:numPr>
        <w:ind w:left="0" w:firstLine="0"/>
        <w:jc w:val="center"/>
        <w:outlineLvl w:val="1"/>
        <w:rPr>
          <w:rFonts w:ascii="Times New Roman" w:hAnsi="Times New Roman" w:cs="Times New Roman"/>
          <w:sz w:val="26"/>
          <w:szCs w:val="26"/>
        </w:rPr>
      </w:pPr>
      <w:r>
        <w:rPr>
          <w:rFonts w:ascii="Times New Roman" w:hAnsi="Times New Roman" w:cs="Times New Roman"/>
          <w:sz w:val="26"/>
          <w:szCs w:val="26"/>
        </w:rPr>
        <w:t>Контрольные мероприятия</w:t>
      </w:r>
    </w:p>
    <w:p w:rsidR="008B0544" w:rsidRDefault="00074B8A" w:rsidP="00390BAD">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 xml:space="preserve">Объём проверенных в 2017 году </w:t>
      </w:r>
      <w:r w:rsidR="00C7192B">
        <w:rPr>
          <w:rFonts w:ascii="Times New Roman" w:hAnsi="Times New Roman" w:cs="Times New Roman"/>
          <w:sz w:val="26"/>
          <w:szCs w:val="26"/>
        </w:rPr>
        <w:t xml:space="preserve">бюджетных средств </w:t>
      </w:r>
      <w:r>
        <w:rPr>
          <w:rFonts w:ascii="Times New Roman" w:hAnsi="Times New Roman" w:cs="Times New Roman"/>
          <w:sz w:val="26"/>
          <w:szCs w:val="26"/>
        </w:rPr>
        <w:t>составил</w:t>
      </w:r>
      <w:r w:rsidR="00B51F12">
        <w:rPr>
          <w:rFonts w:ascii="Times New Roman" w:hAnsi="Times New Roman" w:cs="Times New Roman"/>
          <w:sz w:val="26"/>
          <w:szCs w:val="26"/>
        </w:rPr>
        <w:t xml:space="preserve"> 8 155 093,64302 тыс. руб.</w:t>
      </w:r>
    </w:p>
    <w:p w:rsidR="00B51F12" w:rsidRDefault="00074B8A" w:rsidP="00B51F12">
      <w:pPr>
        <w:pStyle w:val="ConsPlusNormal"/>
        <w:ind w:firstLine="720"/>
        <w:jc w:val="both"/>
        <w:rPr>
          <w:rFonts w:ascii="Times New Roman" w:hAnsi="Times New Roman" w:cs="Times New Roman"/>
          <w:sz w:val="26"/>
          <w:szCs w:val="26"/>
        </w:rPr>
      </w:pPr>
      <w:r>
        <w:rPr>
          <w:rFonts w:ascii="Times New Roman" w:hAnsi="Times New Roman" w:cs="Times New Roman"/>
          <w:sz w:val="26"/>
          <w:szCs w:val="26"/>
        </w:rPr>
        <w:t>Выявлено нарушений</w:t>
      </w:r>
      <w:r w:rsidR="00B51F12">
        <w:rPr>
          <w:rFonts w:ascii="Times New Roman" w:hAnsi="Times New Roman" w:cs="Times New Roman"/>
          <w:sz w:val="26"/>
          <w:szCs w:val="26"/>
        </w:rPr>
        <w:t xml:space="preserve"> на общую сумму 935 425,61562 тыс. руб., в том числе нарушений</w:t>
      </w:r>
      <w:r w:rsidR="003A65D2">
        <w:rPr>
          <w:rFonts w:ascii="Times New Roman" w:hAnsi="Times New Roman" w:cs="Times New Roman"/>
          <w:sz w:val="26"/>
          <w:szCs w:val="26"/>
        </w:rPr>
        <w:t xml:space="preserve"> законодательства в финансово-</w:t>
      </w:r>
      <w:r>
        <w:rPr>
          <w:rFonts w:ascii="Times New Roman" w:hAnsi="Times New Roman" w:cs="Times New Roman"/>
          <w:sz w:val="26"/>
          <w:szCs w:val="26"/>
        </w:rPr>
        <w:t>б</w:t>
      </w:r>
      <w:r w:rsidR="003A65D2">
        <w:rPr>
          <w:rFonts w:ascii="Times New Roman" w:hAnsi="Times New Roman" w:cs="Times New Roman"/>
          <w:sz w:val="26"/>
          <w:szCs w:val="26"/>
        </w:rPr>
        <w:t>ю</w:t>
      </w:r>
      <w:r>
        <w:rPr>
          <w:rFonts w:ascii="Times New Roman" w:hAnsi="Times New Roman" w:cs="Times New Roman"/>
          <w:sz w:val="26"/>
          <w:szCs w:val="26"/>
        </w:rPr>
        <w:t>джетной сфере</w:t>
      </w:r>
      <w:r w:rsidR="00B51F12">
        <w:rPr>
          <w:rFonts w:ascii="Times New Roman" w:hAnsi="Times New Roman" w:cs="Times New Roman"/>
          <w:sz w:val="26"/>
          <w:szCs w:val="26"/>
        </w:rPr>
        <w:t xml:space="preserve"> 817 460,19324 тыс. руб., в сфере закупок для муниципальных нужд 117 965,42238 тыс. руб.</w:t>
      </w:r>
    </w:p>
    <w:p w:rsidR="00EA2618" w:rsidRDefault="00C7192B" w:rsidP="00EA2618">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В отчё</w:t>
      </w:r>
      <w:r w:rsidR="00EA2618">
        <w:rPr>
          <w:rFonts w:ascii="Times New Roman" w:hAnsi="Times New Roman" w:cs="Times New Roman"/>
          <w:sz w:val="26"/>
          <w:szCs w:val="26"/>
        </w:rPr>
        <w:t xml:space="preserve">тном периоде КСО проводился аудит в сфере закупок  в соответствии с требованиями статьи 98 Федерального закона от 05 04 2013 №44-ФЗ «»О контрактной системе в сфере закупок товаров, работ, услуг для обеспечение государственных и муниципальных нужд» (далее – 44-ФЗ) Аудит проводился посредством проверки, анализа и оценки информации о законности, целесообразности, об обоснованности, о своевременности, об эффективности </w:t>
      </w:r>
      <w:proofErr w:type="gramStart"/>
      <w:r w:rsidR="00EA2618">
        <w:rPr>
          <w:rFonts w:ascii="Times New Roman" w:hAnsi="Times New Roman" w:cs="Times New Roman"/>
          <w:sz w:val="26"/>
          <w:szCs w:val="26"/>
        </w:rPr>
        <w:t>и</w:t>
      </w:r>
      <w:proofErr w:type="gramEnd"/>
      <w:r w:rsidR="00EA2618">
        <w:rPr>
          <w:rFonts w:ascii="Times New Roman" w:hAnsi="Times New Roman" w:cs="Times New Roman"/>
          <w:sz w:val="26"/>
          <w:szCs w:val="26"/>
        </w:rPr>
        <w:t xml:space="preserve"> о результативности расходов на закупки по планируемым к заключению, заключённым и исполненным контрактам.</w:t>
      </w:r>
    </w:p>
    <w:p w:rsidR="00EA2618" w:rsidRDefault="00EA2618" w:rsidP="00EA2618">
      <w:pPr>
        <w:pStyle w:val="ConsPlusNormal"/>
        <w:ind w:firstLine="567"/>
        <w:jc w:val="both"/>
        <w:outlineLvl w:val="1"/>
        <w:rPr>
          <w:rFonts w:ascii="Times New Roman" w:hAnsi="Times New Roman" w:cs="Times New Roman"/>
          <w:sz w:val="26"/>
          <w:szCs w:val="26"/>
        </w:rPr>
      </w:pPr>
      <w:r>
        <w:rPr>
          <w:rFonts w:ascii="Times New Roman" w:hAnsi="Times New Roman" w:cs="Times New Roman"/>
          <w:sz w:val="26"/>
          <w:szCs w:val="26"/>
        </w:rPr>
        <w:t xml:space="preserve">В </w:t>
      </w:r>
      <w:proofErr w:type="gramStart"/>
      <w:r>
        <w:rPr>
          <w:rFonts w:ascii="Times New Roman" w:hAnsi="Times New Roman" w:cs="Times New Roman"/>
          <w:sz w:val="26"/>
          <w:szCs w:val="26"/>
        </w:rPr>
        <w:t>соответствии</w:t>
      </w:r>
      <w:proofErr w:type="gramEnd"/>
      <w:r>
        <w:rPr>
          <w:rFonts w:ascii="Times New Roman" w:hAnsi="Times New Roman" w:cs="Times New Roman"/>
          <w:sz w:val="26"/>
          <w:szCs w:val="26"/>
        </w:rPr>
        <w:t xml:space="preserve"> с планом деятельности в 2017 году проведено </w:t>
      </w:r>
    </w:p>
    <w:p w:rsidR="00074B8A" w:rsidRDefault="00074B8A" w:rsidP="00127051">
      <w:pPr>
        <w:pStyle w:val="ConsPlusNormal"/>
        <w:jc w:val="both"/>
        <w:rPr>
          <w:rFonts w:ascii="Times New Roman" w:hAnsi="Times New Roman" w:cs="Times New Roman"/>
          <w:sz w:val="26"/>
          <w:szCs w:val="26"/>
        </w:rPr>
      </w:pPr>
    </w:p>
    <w:tbl>
      <w:tblPr>
        <w:tblStyle w:val="af9"/>
        <w:tblW w:w="0" w:type="auto"/>
        <w:tblLook w:val="04A0"/>
      </w:tblPr>
      <w:tblGrid>
        <w:gridCol w:w="4870"/>
        <w:gridCol w:w="2435"/>
        <w:gridCol w:w="2435"/>
      </w:tblGrid>
      <w:tr w:rsidR="00074B8A" w:rsidTr="00C66027">
        <w:tc>
          <w:tcPr>
            <w:tcW w:w="4870" w:type="dxa"/>
            <w:vAlign w:val="center"/>
          </w:tcPr>
          <w:p w:rsidR="00074B8A" w:rsidRDefault="00074B8A" w:rsidP="00074B8A">
            <w:pPr>
              <w:pStyle w:val="ConsPlusNormal"/>
              <w:jc w:val="center"/>
              <w:rPr>
                <w:rFonts w:ascii="Times New Roman" w:hAnsi="Times New Roman" w:cs="Times New Roman"/>
                <w:sz w:val="26"/>
                <w:szCs w:val="26"/>
              </w:rPr>
            </w:pPr>
            <w:r>
              <w:rPr>
                <w:rFonts w:ascii="Times New Roman" w:hAnsi="Times New Roman" w:cs="Times New Roman"/>
                <w:sz w:val="26"/>
                <w:szCs w:val="26"/>
              </w:rPr>
              <w:t>Показатели</w:t>
            </w:r>
          </w:p>
        </w:tc>
        <w:tc>
          <w:tcPr>
            <w:tcW w:w="2435" w:type="dxa"/>
            <w:vAlign w:val="center"/>
          </w:tcPr>
          <w:p w:rsidR="00074B8A" w:rsidRDefault="00074B8A" w:rsidP="00074B8A">
            <w:pPr>
              <w:pStyle w:val="ConsPlusNormal"/>
              <w:jc w:val="center"/>
              <w:rPr>
                <w:rFonts w:ascii="Times New Roman" w:hAnsi="Times New Roman" w:cs="Times New Roman"/>
                <w:sz w:val="26"/>
                <w:szCs w:val="26"/>
              </w:rPr>
            </w:pPr>
            <w:r>
              <w:rPr>
                <w:rFonts w:ascii="Times New Roman" w:hAnsi="Times New Roman" w:cs="Times New Roman"/>
                <w:sz w:val="26"/>
                <w:szCs w:val="26"/>
              </w:rPr>
              <w:t>Объекты проверки</w:t>
            </w:r>
          </w:p>
        </w:tc>
        <w:tc>
          <w:tcPr>
            <w:tcW w:w="2435" w:type="dxa"/>
            <w:vAlign w:val="center"/>
          </w:tcPr>
          <w:p w:rsidR="00074B8A" w:rsidRDefault="00074B8A" w:rsidP="00074B8A">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2017 год </w:t>
            </w:r>
            <w:r w:rsidR="00DA01C0">
              <w:rPr>
                <w:rFonts w:ascii="Times New Roman" w:hAnsi="Times New Roman" w:cs="Times New Roman"/>
                <w:sz w:val="26"/>
                <w:szCs w:val="26"/>
              </w:rPr>
              <w:t xml:space="preserve">                   </w:t>
            </w:r>
            <w:r w:rsidRPr="00DA01C0">
              <w:rPr>
                <w:rFonts w:ascii="Times New Roman" w:hAnsi="Times New Roman" w:cs="Times New Roman"/>
              </w:rPr>
              <w:t>(в тыс. руб.)</w:t>
            </w:r>
          </w:p>
        </w:tc>
      </w:tr>
      <w:tr w:rsidR="00074B8A" w:rsidTr="00C66027">
        <w:tc>
          <w:tcPr>
            <w:tcW w:w="4870" w:type="dxa"/>
            <w:vAlign w:val="center"/>
          </w:tcPr>
          <w:p w:rsidR="00074B8A" w:rsidRDefault="00074B8A" w:rsidP="00390B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Объём проверенных средств, в т.ч. </w:t>
            </w:r>
            <w:r w:rsidR="000A46EA">
              <w:rPr>
                <w:rFonts w:ascii="Times New Roman" w:hAnsi="Times New Roman" w:cs="Times New Roman"/>
                <w:sz w:val="26"/>
                <w:szCs w:val="26"/>
              </w:rPr>
              <w:t xml:space="preserve">         </w:t>
            </w:r>
            <w:r>
              <w:rPr>
                <w:rFonts w:ascii="Times New Roman" w:hAnsi="Times New Roman" w:cs="Times New Roman"/>
                <w:sz w:val="26"/>
                <w:szCs w:val="26"/>
              </w:rPr>
              <w:t>по объектам проверки</w:t>
            </w:r>
          </w:p>
        </w:tc>
        <w:tc>
          <w:tcPr>
            <w:tcW w:w="2435" w:type="dxa"/>
            <w:vAlign w:val="center"/>
          </w:tcPr>
          <w:p w:rsidR="00074B8A" w:rsidRDefault="00074B8A" w:rsidP="00390BAD">
            <w:pPr>
              <w:pStyle w:val="ConsPlusNormal"/>
              <w:jc w:val="both"/>
              <w:rPr>
                <w:rFonts w:ascii="Times New Roman" w:hAnsi="Times New Roman" w:cs="Times New Roman"/>
                <w:sz w:val="26"/>
                <w:szCs w:val="26"/>
              </w:rPr>
            </w:pPr>
          </w:p>
        </w:tc>
        <w:tc>
          <w:tcPr>
            <w:tcW w:w="2435" w:type="dxa"/>
            <w:vAlign w:val="center"/>
          </w:tcPr>
          <w:p w:rsidR="00074B8A" w:rsidRDefault="00074B8A" w:rsidP="00390BAD">
            <w:pPr>
              <w:pStyle w:val="ConsPlusNormal"/>
              <w:jc w:val="both"/>
              <w:rPr>
                <w:rFonts w:ascii="Times New Roman" w:hAnsi="Times New Roman" w:cs="Times New Roman"/>
                <w:sz w:val="26"/>
                <w:szCs w:val="26"/>
              </w:rPr>
            </w:pPr>
          </w:p>
        </w:tc>
      </w:tr>
      <w:tr w:rsidR="00A278D5" w:rsidTr="00C66027">
        <w:tc>
          <w:tcPr>
            <w:tcW w:w="4870" w:type="dxa"/>
            <w:vAlign w:val="center"/>
          </w:tcPr>
          <w:p w:rsidR="00A278D5" w:rsidRPr="00074B8A" w:rsidRDefault="00A278D5" w:rsidP="00A278D5">
            <w:pPr>
              <w:autoSpaceDE w:val="0"/>
              <w:autoSpaceDN w:val="0"/>
              <w:adjustRightInd w:val="0"/>
              <w:rPr>
                <w:b/>
              </w:rPr>
            </w:pPr>
            <w:r w:rsidRPr="00074B8A">
              <w:rPr>
                <w:b/>
              </w:rPr>
              <w:t xml:space="preserve">Проверка соблюдения требований части 3 </w:t>
            </w:r>
            <w:r w:rsidRPr="00074B8A">
              <w:rPr>
                <w:b/>
              </w:rPr>
              <w:lastRenderedPageBreak/>
              <w:t>статьи 92.1. Бюджетного кодекса Российской Федерации</w:t>
            </w:r>
          </w:p>
        </w:tc>
        <w:tc>
          <w:tcPr>
            <w:tcW w:w="2435" w:type="dxa"/>
            <w:vMerge w:val="restart"/>
            <w:vAlign w:val="center"/>
          </w:tcPr>
          <w:p w:rsidR="00A278D5" w:rsidRPr="00074B8A" w:rsidRDefault="00A278D5" w:rsidP="00074B8A">
            <w:pPr>
              <w:pStyle w:val="ConsPlusNormal"/>
              <w:rPr>
                <w:rFonts w:ascii="Times New Roman" w:hAnsi="Times New Roman" w:cs="Times New Roman"/>
              </w:rPr>
            </w:pPr>
            <w:proofErr w:type="gramStart"/>
            <w:r w:rsidRPr="00074B8A">
              <w:rPr>
                <w:rFonts w:ascii="Times New Roman" w:hAnsi="Times New Roman" w:cs="Times New Roman"/>
              </w:rPr>
              <w:lastRenderedPageBreak/>
              <w:t>Финансовое</w:t>
            </w:r>
            <w:proofErr w:type="gramEnd"/>
            <w:r w:rsidRPr="00074B8A">
              <w:rPr>
                <w:rFonts w:ascii="Times New Roman" w:hAnsi="Times New Roman" w:cs="Times New Roman"/>
              </w:rPr>
              <w:t xml:space="preserve"> управление </w:t>
            </w:r>
            <w:r w:rsidRPr="00074B8A">
              <w:rPr>
                <w:rFonts w:ascii="Times New Roman" w:hAnsi="Times New Roman" w:cs="Times New Roman"/>
              </w:rPr>
              <w:lastRenderedPageBreak/>
              <w:t>администрации района</w:t>
            </w:r>
            <w:r>
              <w:rPr>
                <w:rFonts w:ascii="Times New Roman" w:hAnsi="Times New Roman" w:cs="Times New Roman"/>
              </w:rPr>
              <w:t xml:space="preserve">   </w:t>
            </w:r>
            <w:r w:rsidRPr="00074B8A">
              <w:rPr>
                <w:rFonts w:ascii="Times New Roman" w:hAnsi="Times New Roman" w:cs="Times New Roman"/>
              </w:rPr>
              <w:t xml:space="preserve"> + </w:t>
            </w:r>
            <w:r>
              <w:rPr>
                <w:rFonts w:ascii="Times New Roman" w:hAnsi="Times New Roman" w:cs="Times New Roman"/>
              </w:rPr>
              <w:t xml:space="preserve">8 </w:t>
            </w:r>
            <w:r w:rsidRPr="00074B8A">
              <w:rPr>
                <w:rFonts w:ascii="Times New Roman" w:hAnsi="Times New Roman" w:cs="Times New Roman"/>
              </w:rPr>
              <w:t>финансовых отделов поселений</w:t>
            </w:r>
          </w:p>
        </w:tc>
        <w:tc>
          <w:tcPr>
            <w:tcW w:w="2435" w:type="dxa"/>
            <w:vAlign w:val="center"/>
          </w:tcPr>
          <w:p w:rsidR="00A278D5" w:rsidRPr="00B51F12" w:rsidRDefault="00A278D5" w:rsidP="00074B8A">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lastRenderedPageBreak/>
              <w:t>51 196,03158</w:t>
            </w:r>
          </w:p>
        </w:tc>
      </w:tr>
      <w:tr w:rsidR="00A278D5" w:rsidTr="00C66027">
        <w:tc>
          <w:tcPr>
            <w:tcW w:w="4870" w:type="dxa"/>
            <w:vAlign w:val="center"/>
          </w:tcPr>
          <w:p w:rsidR="00A278D5" w:rsidRPr="00074B8A" w:rsidRDefault="00A278D5" w:rsidP="00390BAD">
            <w:pPr>
              <w:pStyle w:val="ConsPlusNormal"/>
              <w:jc w:val="both"/>
              <w:rPr>
                <w:rFonts w:ascii="Times New Roman" w:hAnsi="Times New Roman" w:cs="Times New Roman"/>
              </w:rPr>
            </w:pPr>
            <w:r w:rsidRPr="00074B8A">
              <w:rPr>
                <w:rFonts w:ascii="Times New Roman" w:hAnsi="Times New Roman" w:cs="Times New Roman"/>
                <w:b/>
                <w:i/>
              </w:rPr>
              <w:lastRenderedPageBreak/>
              <w:t>Выявлено нарушений</w:t>
            </w:r>
            <w:r w:rsidR="000A46EA">
              <w:rPr>
                <w:rFonts w:ascii="Times New Roman" w:hAnsi="Times New Roman" w:cs="Times New Roman"/>
              </w:rPr>
              <w:t xml:space="preserve"> части 3 статьи</w:t>
            </w:r>
            <w:r w:rsidRPr="00074B8A">
              <w:rPr>
                <w:rFonts w:ascii="Times New Roman" w:hAnsi="Times New Roman" w:cs="Times New Roman"/>
              </w:rPr>
              <w:t xml:space="preserve"> 92 БК РФ</w:t>
            </w:r>
          </w:p>
        </w:tc>
        <w:tc>
          <w:tcPr>
            <w:tcW w:w="2435" w:type="dxa"/>
            <w:vMerge/>
            <w:vAlign w:val="center"/>
          </w:tcPr>
          <w:p w:rsidR="00A278D5" w:rsidRDefault="00A278D5" w:rsidP="00390BAD">
            <w:pPr>
              <w:pStyle w:val="ConsPlusNormal"/>
              <w:jc w:val="both"/>
              <w:rPr>
                <w:rFonts w:ascii="Times New Roman" w:hAnsi="Times New Roman" w:cs="Times New Roman"/>
                <w:sz w:val="26"/>
                <w:szCs w:val="26"/>
              </w:rPr>
            </w:pPr>
          </w:p>
        </w:tc>
        <w:tc>
          <w:tcPr>
            <w:tcW w:w="2435" w:type="dxa"/>
            <w:vAlign w:val="center"/>
          </w:tcPr>
          <w:p w:rsidR="00A278D5" w:rsidRPr="00B51F12" w:rsidRDefault="00A278D5" w:rsidP="00074B8A">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4 087,13283</w:t>
            </w:r>
          </w:p>
        </w:tc>
      </w:tr>
      <w:tr w:rsidR="00A278D5" w:rsidTr="00C66027">
        <w:trPr>
          <w:trHeight w:val="859"/>
        </w:trPr>
        <w:tc>
          <w:tcPr>
            <w:tcW w:w="4870" w:type="dxa"/>
            <w:vAlign w:val="center"/>
          </w:tcPr>
          <w:p w:rsidR="00A278D5" w:rsidRPr="000A46EA" w:rsidRDefault="00A278D5" w:rsidP="000A46EA">
            <w:pPr>
              <w:autoSpaceDE w:val="0"/>
              <w:autoSpaceDN w:val="0"/>
              <w:adjustRightInd w:val="0"/>
              <w:rPr>
                <w:b/>
              </w:rPr>
            </w:pPr>
            <w:r w:rsidRPr="00074B8A">
              <w:rPr>
                <w:b/>
              </w:rPr>
              <w:t>Проверка устранения нарушений по отчёту КСО от 16.03.2016 администрацией муници</w:t>
            </w:r>
            <w:r w:rsidR="000A46EA">
              <w:rPr>
                <w:b/>
              </w:rPr>
              <w:t xml:space="preserve">пального образования </w:t>
            </w:r>
            <w:proofErr w:type="spellStart"/>
            <w:r w:rsidR="000A46EA">
              <w:rPr>
                <w:b/>
              </w:rPr>
              <w:t>Пекшинское</w:t>
            </w:r>
            <w:proofErr w:type="spellEnd"/>
          </w:p>
        </w:tc>
        <w:tc>
          <w:tcPr>
            <w:tcW w:w="2435" w:type="dxa"/>
            <w:vMerge w:val="restart"/>
            <w:vAlign w:val="center"/>
          </w:tcPr>
          <w:p w:rsidR="00A278D5" w:rsidRDefault="00A278D5" w:rsidP="00074B8A">
            <w:pPr>
              <w:pStyle w:val="ConsPlusNormal"/>
              <w:rPr>
                <w:rFonts w:ascii="Times New Roman" w:hAnsi="Times New Roman" w:cs="Times New Roman"/>
              </w:rPr>
            </w:pPr>
            <w:r>
              <w:rPr>
                <w:rFonts w:ascii="Times New Roman" w:hAnsi="Times New Roman" w:cs="Times New Roman"/>
              </w:rPr>
              <w:t xml:space="preserve">Администрация МО </w:t>
            </w:r>
            <w:proofErr w:type="spellStart"/>
            <w:r>
              <w:rPr>
                <w:rFonts w:ascii="Times New Roman" w:hAnsi="Times New Roman" w:cs="Times New Roman"/>
              </w:rPr>
              <w:t>Пекшинское</w:t>
            </w:r>
            <w:proofErr w:type="spellEnd"/>
            <w:r>
              <w:rPr>
                <w:rFonts w:ascii="Times New Roman" w:hAnsi="Times New Roman" w:cs="Times New Roman"/>
              </w:rPr>
              <w:t xml:space="preserve">, </w:t>
            </w:r>
          </w:p>
          <w:p w:rsidR="00A278D5" w:rsidRDefault="00A278D5" w:rsidP="00074B8A">
            <w:pPr>
              <w:pStyle w:val="ConsPlusNormal"/>
              <w:rPr>
                <w:rFonts w:ascii="Times New Roman" w:hAnsi="Times New Roman" w:cs="Times New Roman"/>
              </w:rPr>
            </w:pPr>
            <w:r>
              <w:rPr>
                <w:rFonts w:ascii="Times New Roman" w:hAnsi="Times New Roman" w:cs="Times New Roman"/>
              </w:rPr>
              <w:t xml:space="preserve">МКУ «АХЦ»; </w:t>
            </w:r>
          </w:p>
          <w:p w:rsidR="00A278D5" w:rsidRPr="00074B8A" w:rsidRDefault="00A278D5" w:rsidP="00074B8A">
            <w:pPr>
              <w:pStyle w:val="ConsPlusNormal"/>
              <w:rPr>
                <w:rFonts w:ascii="Times New Roman" w:hAnsi="Times New Roman" w:cs="Times New Roman"/>
              </w:rPr>
            </w:pPr>
            <w:r>
              <w:rPr>
                <w:rFonts w:ascii="Times New Roman" w:hAnsi="Times New Roman" w:cs="Times New Roman"/>
              </w:rPr>
              <w:t>МКУ «КДЦ»</w:t>
            </w:r>
          </w:p>
        </w:tc>
        <w:tc>
          <w:tcPr>
            <w:tcW w:w="2435" w:type="dxa"/>
            <w:vAlign w:val="center"/>
          </w:tcPr>
          <w:p w:rsidR="00A278D5" w:rsidRPr="00B51F12" w:rsidRDefault="00A278D5" w:rsidP="00A278D5">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31 540,84577</w:t>
            </w:r>
          </w:p>
        </w:tc>
      </w:tr>
      <w:tr w:rsidR="00A278D5" w:rsidTr="00C66027">
        <w:tc>
          <w:tcPr>
            <w:tcW w:w="4870" w:type="dxa"/>
            <w:vAlign w:val="center"/>
          </w:tcPr>
          <w:p w:rsidR="00A278D5" w:rsidRDefault="00A278D5" w:rsidP="00A278D5">
            <w:pPr>
              <w:pStyle w:val="ConsPlusNormal"/>
              <w:jc w:val="both"/>
              <w:rPr>
                <w:rFonts w:ascii="Times New Roman" w:hAnsi="Times New Roman" w:cs="Times New Roman"/>
                <w:sz w:val="26"/>
                <w:szCs w:val="26"/>
              </w:rPr>
            </w:pPr>
            <w:r w:rsidRPr="00074B8A">
              <w:rPr>
                <w:rFonts w:ascii="Times New Roman" w:hAnsi="Times New Roman" w:cs="Times New Roman"/>
                <w:b/>
                <w:i/>
              </w:rPr>
              <w:t>Выявлено нарушений</w:t>
            </w:r>
            <w:r w:rsidRPr="00074B8A">
              <w:rPr>
                <w:rFonts w:ascii="Times New Roman" w:hAnsi="Times New Roman" w:cs="Times New Roman"/>
              </w:rPr>
              <w:t xml:space="preserve"> </w:t>
            </w:r>
            <w:r>
              <w:rPr>
                <w:rFonts w:ascii="Times New Roman" w:hAnsi="Times New Roman" w:cs="Times New Roman"/>
              </w:rPr>
              <w:t>требований 44-ФЗ</w:t>
            </w:r>
          </w:p>
        </w:tc>
        <w:tc>
          <w:tcPr>
            <w:tcW w:w="2435" w:type="dxa"/>
            <w:vMerge/>
            <w:vAlign w:val="center"/>
          </w:tcPr>
          <w:p w:rsidR="00A278D5" w:rsidRDefault="00A278D5" w:rsidP="00390BAD">
            <w:pPr>
              <w:pStyle w:val="ConsPlusNormal"/>
              <w:jc w:val="both"/>
              <w:rPr>
                <w:rFonts w:ascii="Times New Roman" w:hAnsi="Times New Roman" w:cs="Times New Roman"/>
                <w:sz w:val="26"/>
                <w:szCs w:val="26"/>
              </w:rPr>
            </w:pPr>
          </w:p>
        </w:tc>
        <w:tc>
          <w:tcPr>
            <w:tcW w:w="2435" w:type="dxa"/>
            <w:vAlign w:val="center"/>
          </w:tcPr>
          <w:p w:rsidR="00A278D5" w:rsidRPr="00B51F12" w:rsidRDefault="00A278D5" w:rsidP="00A278D5">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33 725,71132</w:t>
            </w:r>
          </w:p>
        </w:tc>
      </w:tr>
      <w:tr w:rsidR="00A278D5" w:rsidTr="00C66027">
        <w:tc>
          <w:tcPr>
            <w:tcW w:w="4870" w:type="dxa"/>
            <w:vAlign w:val="center"/>
          </w:tcPr>
          <w:p w:rsidR="00A278D5" w:rsidRPr="00A278D5" w:rsidRDefault="00A278D5" w:rsidP="00A278D5">
            <w:pPr>
              <w:pStyle w:val="ConsPlusNormal"/>
              <w:rPr>
                <w:rFonts w:ascii="Times New Roman" w:hAnsi="Times New Roman" w:cs="Times New Roman"/>
                <w:b/>
                <w:sz w:val="22"/>
                <w:szCs w:val="22"/>
              </w:rPr>
            </w:pPr>
            <w:r w:rsidRPr="00A278D5">
              <w:rPr>
                <w:rFonts w:ascii="Times New Roman" w:hAnsi="Times New Roman" w:cs="Times New Roman"/>
                <w:b/>
                <w:sz w:val="22"/>
                <w:szCs w:val="22"/>
              </w:rPr>
              <w:t>Проверка устранения нарушений, выявленных по результатам проверки полноты поступления в бюджет доходов, связанных с установкой и эксплуатацией рекламных конструкций на территории Петушинского района</w:t>
            </w:r>
          </w:p>
        </w:tc>
        <w:tc>
          <w:tcPr>
            <w:tcW w:w="2435" w:type="dxa"/>
            <w:vMerge w:val="restart"/>
            <w:vAlign w:val="center"/>
          </w:tcPr>
          <w:p w:rsidR="00A278D5" w:rsidRPr="00A278D5" w:rsidRDefault="00A278D5" w:rsidP="00390BAD">
            <w:pPr>
              <w:pStyle w:val="ConsPlusNormal"/>
              <w:jc w:val="both"/>
              <w:rPr>
                <w:rFonts w:ascii="Times New Roman" w:hAnsi="Times New Roman" w:cs="Times New Roman"/>
              </w:rPr>
            </w:pPr>
            <w:r w:rsidRPr="00A278D5">
              <w:rPr>
                <w:rFonts w:ascii="Times New Roman" w:hAnsi="Times New Roman" w:cs="Times New Roman"/>
              </w:rPr>
              <w:t>Управление экономического развития администрации Пе</w:t>
            </w:r>
            <w:r>
              <w:rPr>
                <w:rFonts w:ascii="Times New Roman" w:hAnsi="Times New Roman" w:cs="Times New Roman"/>
              </w:rPr>
              <w:t>т</w:t>
            </w:r>
            <w:r w:rsidRPr="00A278D5">
              <w:rPr>
                <w:rFonts w:ascii="Times New Roman" w:hAnsi="Times New Roman" w:cs="Times New Roman"/>
              </w:rPr>
              <w:t>ушинского района, Бухгалтерия администрации Петушинского района</w:t>
            </w:r>
          </w:p>
        </w:tc>
        <w:tc>
          <w:tcPr>
            <w:tcW w:w="2435" w:type="dxa"/>
            <w:vAlign w:val="center"/>
          </w:tcPr>
          <w:p w:rsidR="00A278D5" w:rsidRPr="00B51F12" w:rsidRDefault="00A278D5" w:rsidP="00A278D5">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5 130,68451</w:t>
            </w:r>
          </w:p>
        </w:tc>
      </w:tr>
      <w:tr w:rsidR="00A278D5" w:rsidTr="00C66027">
        <w:tc>
          <w:tcPr>
            <w:tcW w:w="4870" w:type="dxa"/>
            <w:vAlign w:val="center"/>
          </w:tcPr>
          <w:p w:rsidR="00A278D5" w:rsidRDefault="00A278D5" w:rsidP="00390BAD">
            <w:pPr>
              <w:pStyle w:val="ConsPlusNormal"/>
              <w:jc w:val="both"/>
              <w:rPr>
                <w:rFonts w:ascii="Times New Roman" w:hAnsi="Times New Roman" w:cs="Times New Roman"/>
                <w:sz w:val="26"/>
                <w:szCs w:val="26"/>
              </w:rPr>
            </w:pPr>
            <w:r w:rsidRPr="00074B8A">
              <w:rPr>
                <w:rFonts w:ascii="Times New Roman" w:hAnsi="Times New Roman" w:cs="Times New Roman"/>
                <w:b/>
                <w:i/>
              </w:rPr>
              <w:t>Выявлено нарушени</w:t>
            </w:r>
            <w:r>
              <w:rPr>
                <w:rFonts w:ascii="Times New Roman" w:hAnsi="Times New Roman" w:cs="Times New Roman"/>
                <w:b/>
                <w:i/>
              </w:rPr>
              <w:t xml:space="preserve">е </w:t>
            </w:r>
            <w:r w:rsidRPr="00A278D5">
              <w:rPr>
                <w:rFonts w:ascii="Times New Roman" w:hAnsi="Times New Roman" w:cs="Times New Roman"/>
              </w:rPr>
              <w:t xml:space="preserve">в части начисления </w:t>
            </w:r>
            <w:r w:rsidR="00B81DC1">
              <w:rPr>
                <w:rFonts w:ascii="Times New Roman" w:hAnsi="Times New Roman" w:cs="Times New Roman"/>
              </w:rPr>
              <w:t>и</w:t>
            </w:r>
            <w:r w:rsidRPr="00A278D5">
              <w:rPr>
                <w:rFonts w:ascii="Times New Roman" w:hAnsi="Times New Roman" w:cs="Times New Roman"/>
              </w:rPr>
              <w:t xml:space="preserve"> </w:t>
            </w:r>
            <w:r w:rsidR="00B81DC1">
              <w:rPr>
                <w:rFonts w:ascii="Times New Roman" w:hAnsi="Times New Roman" w:cs="Times New Roman"/>
              </w:rPr>
              <w:t>о</w:t>
            </w:r>
            <w:r w:rsidRPr="00A278D5">
              <w:rPr>
                <w:rFonts w:ascii="Times New Roman" w:hAnsi="Times New Roman" w:cs="Times New Roman"/>
              </w:rPr>
              <w:t>платы НДС</w:t>
            </w:r>
          </w:p>
        </w:tc>
        <w:tc>
          <w:tcPr>
            <w:tcW w:w="2435" w:type="dxa"/>
            <w:vMerge/>
            <w:vAlign w:val="center"/>
          </w:tcPr>
          <w:p w:rsidR="00A278D5" w:rsidRDefault="00A278D5" w:rsidP="00390BAD">
            <w:pPr>
              <w:pStyle w:val="ConsPlusNormal"/>
              <w:jc w:val="both"/>
              <w:rPr>
                <w:rFonts w:ascii="Times New Roman" w:hAnsi="Times New Roman" w:cs="Times New Roman"/>
                <w:sz w:val="26"/>
                <w:szCs w:val="26"/>
              </w:rPr>
            </w:pPr>
          </w:p>
        </w:tc>
        <w:tc>
          <w:tcPr>
            <w:tcW w:w="2435" w:type="dxa"/>
            <w:vAlign w:val="center"/>
          </w:tcPr>
          <w:p w:rsidR="00A278D5" w:rsidRPr="00B51F12" w:rsidRDefault="00A278D5" w:rsidP="00A278D5">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908,16653</w:t>
            </w:r>
          </w:p>
        </w:tc>
      </w:tr>
      <w:tr w:rsidR="00B81DC1" w:rsidTr="00C66027">
        <w:tc>
          <w:tcPr>
            <w:tcW w:w="4870" w:type="dxa"/>
            <w:vAlign w:val="center"/>
          </w:tcPr>
          <w:p w:rsidR="00B81DC1" w:rsidRPr="000A46EA" w:rsidRDefault="00B81DC1" w:rsidP="000A46EA">
            <w:pPr>
              <w:autoSpaceDE w:val="0"/>
              <w:autoSpaceDN w:val="0"/>
              <w:adjustRightInd w:val="0"/>
              <w:rPr>
                <w:b/>
              </w:rPr>
            </w:pPr>
            <w:r w:rsidRPr="00B81DC1">
              <w:rPr>
                <w:b/>
              </w:rPr>
              <w:t>Проверка устранения нарушений по отчёту КСО от 30.09.2016 №7 администрацией Петушинского сельского поселения</w:t>
            </w:r>
          </w:p>
        </w:tc>
        <w:tc>
          <w:tcPr>
            <w:tcW w:w="2435" w:type="dxa"/>
            <w:vMerge w:val="restart"/>
            <w:vAlign w:val="center"/>
          </w:tcPr>
          <w:p w:rsidR="00B81DC1" w:rsidRDefault="00B81DC1" w:rsidP="00B81DC1">
            <w:pPr>
              <w:pStyle w:val="ConsPlusNormal"/>
              <w:rPr>
                <w:rFonts w:ascii="Times New Roman" w:hAnsi="Times New Roman" w:cs="Times New Roman"/>
              </w:rPr>
            </w:pPr>
            <w:r w:rsidRPr="00B81DC1">
              <w:rPr>
                <w:rFonts w:ascii="Times New Roman" w:hAnsi="Times New Roman" w:cs="Times New Roman"/>
              </w:rPr>
              <w:t>Администрация Петушинского сельского поселения</w:t>
            </w:r>
            <w:r>
              <w:rPr>
                <w:rFonts w:ascii="Times New Roman" w:hAnsi="Times New Roman" w:cs="Times New Roman"/>
              </w:rPr>
              <w:t>;</w:t>
            </w:r>
          </w:p>
          <w:p w:rsidR="00B81DC1" w:rsidRDefault="00B81DC1" w:rsidP="00B81DC1">
            <w:pPr>
              <w:pStyle w:val="ConsPlusNormal"/>
              <w:rPr>
                <w:rFonts w:ascii="Times New Roman" w:hAnsi="Times New Roman" w:cs="Times New Roman"/>
              </w:rPr>
            </w:pPr>
            <w:r>
              <w:rPr>
                <w:rFonts w:ascii="Times New Roman" w:hAnsi="Times New Roman" w:cs="Times New Roman"/>
              </w:rPr>
              <w:t>МКУ «АХЦ»</w:t>
            </w:r>
          </w:p>
          <w:p w:rsidR="00B81DC1" w:rsidRPr="00B81DC1" w:rsidRDefault="00B81DC1" w:rsidP="00B81DC1">
            <w:pPr>
              <w:pStyle w:val="ConsPlusNormal"/>
              <w:rPr>
                <w:rFonts w:ascii="Times New Roman" w:hAnsi="Times New Roman" w:cs="Times New Roman"/>
              </w:rPr>
            </w:pPr>
            <w:r>
              <w:rPr>
                <w:rFonts w:ascii="Times New Roman" w:hAnsi="Times New Roman" w:cs="Times New Roman"/>
              </w:rPr>
              <w:t>МКУ КДЦ»</w:t>
            </w:r>
          </w:p>
        </w:tc>
        <w:tc>
          <w:tcPr>
            <w:tcW w:w="2435" w:type="dxa"/>
            <w:vAlign w:val="center"/>
          </w:tcPr>
          <w:p w:rsidR="00B81DC1" w:rsidRPr="00B51F12" w:rsidRDefault="00B81DC1" w:rsidP="00B81DC1">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9 462,53700</w:t>
            </w:r>
          </w:p>
        </w:tc>
      </w:tr>
      <w:tr w:rsidR="00B81DC1" w:rsidTr="00C66027">
        <w:tc>
          <w:tcPr>
            <w:tcW w:w="4870" w:type="dxa"/>
            <w:vAlign w:val="center"/>
          </w:tcPr>
          <w:p w:rsidR="00B81DC1" w:rsidRDefault="00B81DC1" w:rsidP="00390BAD">
            <w:pPr>
              <w:pStyle w:val="ConsPlusNormal"/>
              <w:jc w:val="both"/>
              <w:rPr>
                <w:rFonts w:ascii="Times New Roman" w:hAnsi="Times New Roman" w:cs="Times New Roman"/>
                <w:sz w:val="26"/>
                <w:szCs w:val="26"/>
              </w:rPr>
            </w:pPr>
            <w:r w:rsidRPr="00074B8A">
              <w:rPr>
                <w:rFonts w:ascii="Times New Roman" w:hAnsi="Times New Roman" w:cs="Times New Roman"/>
                <w:b/>
                <w:i/>
              </w:rPr>
              <w:t>Выявлено нарушений</w:t>
            </w:r>
            <w:r>
              <w:rPr>
                <w:rFonts w:ascii="Times New Roman" w:hAnsi="Times New Roman" w:cs="Times New Roman"/>
              </w:rPr>
              <w:t xml:space="preserve"> требований 44-ФЗ</w:t>
            </w:r>
          </w:p>
        </w:tc>
        <w:tc>
          <w:tcPr>
            <w:tcW w:w="2435" w:type="dxa"/>
            <w:vMerge/>
            <w:vAlign w:val="center"/>
          </w:tcPr>
          <w:p w:rsidR="00B81DC1" w:rsidRDefault="00B81DC1" w:rsidP="00390BAD">
            <w:pPr>
              <w:pStyle w:val="ConsPlusNormal"/>
              <w:jc w:val="both"/>
              <w:rPr>
                <w:rFonts w:ascii="Times New Roman" w:hAnsi="Times New Roman" w:cs="Times New Roman"/>
                <w:sz w:val="26"/>
                <w:szCs w:val="26"/>
              </w:rPr>
            </w:pPr>
          </w:p>
        </w:tc>
        <w:tc>
          <w:tcPr>
            <w:tcW w:w="2435" w:type="dxa"/>
            <w:vAlign w:val="center"/>
          </w:tcPr>
          <w:p w:rsidR="00B81DC1" w:rsidRPr="00B51F12" w:rsidRDefault="00B81DC1" w:rsidP="00B81DC1">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6 426,80807</w:t>
            </w:r>
          </w:p>
        </w:tc>
      </w:tr>
      <w:tr w:rsidR="000A46EA" w:rsidTr="00C66027">
        <w:tc>
          <w:tcPr>
            <w:tcW w:w="4870" w:type="dxa"/>
            <w:vAlign w:val="center"/>
          </w:tcPr>
          <w:p w:rsidR="000A46EA" w:rsidRPr="000A46EA" w:rsidRDefault="000A46EA" w:rsidP="000A46EA">
            <w:pPr>
              <w:autoSpaceDE w:val="0"/>
              <w:autoSpaceDN w:val="0"/>
              <w:adjustRightInd w:val="0"/>
              <w:rPr>
                <w:b/>
              </w:rPr>
            </w:pPr>
            <w:r w:rsidRPr="00B81DC1">
              <w:rPr>
                <w:b/>
              </w:rPr>
              <w:t>Провер</w:t>
            </w:r>
            <w:r>
              <w:rPr>
                <w:b/>
              </w:rPr>
              <w:t>ка полноты и своевременности учё</w:t>
            </w:r>
            <w:r w:rsidRPr="00B81DC1">
              <w:rPr>
                <w:b/>
              </w:rPr>
              <w:t>та имущества, находящегося в муниципальной собственности муниципального образования «Петушинский район» и рационального его использования за период 2015-2016 годов</w:t>
            </w:r>
          </w:p>
        </w:tc>
        <w:tc>
          <w:tcPr>
            <w:tcW w:w="2435" w:type="dxa"/>
            <w:vMerge w:val="restart"/>
            <w:vAlign w:val="center"/>
          </w:tcPr>
          <w:p w:rsidR="000A46EA" w:rsidRDefault="000A46EA" w:rsidP="00390BAD">
            <w:pPr>
              <w:pStyle w:val="ConsPlusNormal"/>
              <w:jc w:val="both"/>
              <w:rPr>
                <w:rFonts w:ascii="Times New Roman" w:hAnsi="Times New Roman" w:cs="Times New Roman"/>
              </w:rPr>
            </w:pPr>
            <w:r w:rsidRPr="00B81DC1">
              <w:rPr>
                <w:rFonts w:ascii="Times New Roman" w:hAnsi="Times New Roman" w:cs="Times New Roman"/>
              </w:rPr>
              <w:t xml:space="preserve">Комитет </w:t>
            </w:r>
            <w:r>
              <w:rPr>
                <w:rFonts w:ascii="Times New Roman" w:hAnsi="Times New Roman" w:cs="Times New Roman"/>
              </w:rPr>
              <w:t>по управлению имуществом Петушинского района»</w:t>
            </w:r>
          </w:p>
          <w:p w:rsidR="000A46EA" w:rsidRPr="00B81DC1" w:rsidRDefault="000A46EA" w:rsidP="00390BAD">
            <w:pPr>
              <w:pStyle w:val="ConsPlusNormal"/>
              <w:jc w:val="both"/>
              <w:rPr>
                <w:rFonts w:ascii="Times New Roman" w:hAnsi="Times New Roman" w:cs="Times New Roman"/>
              </w:rPr>
            </w:pPr>
            <w:r>
              <w:rPr>
                <w:rFonts w:ascii="Times New Roman" w:hAnsi="Times New Roman" w:cs="Times New Roman"/>
              </w:rPr>
              <w:t>Бухгалтерия администрации Петушинского района</w:t>
            </w:r>
          </w:p>
        </w:tc>
        <w:tc>
          <w:tcPr>
            <w:tcW w:w="2435" w:type="dxa"/>
            <w:vAlign w:val="center"/>
          </w:tcPr>
          <w:p w:rsidR="000A46EA" w:rsidRPr="00B51F12" w:rsidRDefault="000A46EA" w:rsidP="00B81DC1">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7 861 856,91621</w:t>
            </w:r>
          </w:p>
        </w:tc>
      </w:tr>
      <w:tr w:rsidR="000A46EA" w:rsidTr="00C66027">
        <w:tc>
          <w:tcPr>
            <w:tcW w:w="4870" w:type="dxa"/>
            <w:vAlign w:val="center"/>
          </w:tcPr>
          <w:p w:rsidR="000A46EA" w:rsidRDefault="000A46EA" w:rsidP="00390BAD">
            <w:pPr>
              <w:pStyle w:val="ConsPlusNormal"/>
              <w:jc w:val="both"/>
              <w:rPr>
                <w:rFonts w:ascii="Times New Roman" w:hAnsi="Times New Roman" w:cs="Times New Roman"/>
                <w:sz w:val="26"/>
                <w:szCs w:val="26"/>
              </w:rPr>
            </w:pPr>
            <w:r w:rsidRPr="00074B8A">
              <w:rPr>
                <w:rFonts w:ascii="Times New Roman" w:hAnsi="Times New Roman" w:cs="Times New Roman"/>
                <w:b/>
                <w:i/>
              </w:rPr>
              <w:t>Выявлено нарушений</w:t>
            </w:r>
            <w:r>
              <w:rPr>
                <w:rFonts w:ascii="Times New Roman" w:hAnsi="Times New Roman" w:cs="Times New Roman"/>
                <w:b/>
                <w:i/>
              </w:rPr>
              <w:t>, в том числе:</w:t>
            </w:r>
          </w:p>
        </w:tc>
        <w:tc>
          <w:tcPr>
            <w:tcW w:w="2435" w:type="dxa"/>
            <w:vMerge/>
            <w:vAlign w:val="center"/>
          </w:tcPr>
          <w:p w:rsidR="000A46EA" w:rsidRDefault="000A46EA" w:rsidP="00390BAD">
            <w:pPr>
              <w:pStyle w:val="ConsPlusNormal"/>
              <w:jc w:val="both"/>
              <w:rPr>
                <w:rFonts w:ascii="Times New Roman" w:hAnsi="Times New Roman" w:cs="Times New Roman"/>
                <w:sz w:val="26"/>
                <w:szCs w:val="26"/>
              </w:rPr>
            </w:pPr>
          </w:p>
        </w:tc>
        <w:tc>
          <w:tcPr>
            <w:tcW w:w="2435" w:type="dxa"/>
            <w:vMerge w:val="restart"/>
            <w:vAlign w:val="center"/>
          </w:tcPr>
          <w:p w:rsidR="000A46EA" w:rsidRPr="00B51F12" w:rsidRDefault="000A46EA" w:rsidP="000A46EA">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810 710,79488</w:t>
            </w:r>
          </w:p>
        </w:tc>
      </w:tr>
      <w:tr w:rsidR="000A46EA" w:rsidTr="00C66027">
        <w:trPr>
          <w:trHeight w:val="1610"/>
        </w:trPr>
        <w:tc>
          <w:tcPr>
            <w:tcW w:w="4870" w:type="dxa"/>
            <w:tcBorders>
              <w:bottom w:val="single" w:sz="4" w:space="0" w:color="auto"/>
            </w:tcBorders>
            <w:vAlign w:val="center"/>
          </w:tcPr>
          <w:p w:rsidR="000A46EA" w:rsidRPr="00B81DC1" w:rsidRDefault="000A46EA" w:rsidP="00390BAD">
            <w:pPr>
              <w:pStyle w:val="ConsPlusNormal"/>
              <w:jc w:val="both"/>
              <w:rPr>
                <w:rFonts w:ascii="Times New Roman" w:hAnsi="Times New Roman" w:cs="Times New Roman"/>
              </w:rPr>
            </w:pPr>
            <w:r>
              <w:rPr>
                <w:rFonts w:ascii="Times New Roman" w:hAnsi="Times New Roman" w:cs="Times New Roman"/>
              </w:rPr>
              <w:t>н</w:t>
            </w:r>
            <w:r w:rsidRPr="00B81DC1">
              <w:rPr>
                <w:rFonts w:ascii="Times New Roman" w:hAnsi="Times New Roman" w:cs="Times New Roman"/>
              </w:rPr>
              <w:t xml:space="preserve">арушение </w:t>
            </w:r>
            <w:proofErr w:type="gramStart"/>
            <w:r w:rsidRPr="00B81DC1">
              <w:rPr>
                <w:rFonts w:ascii="Times New Roman" w:hAnsi="Times New Roman" w:cs="Times New Roman"/>
              </w:rPr>
              <w:t>требований ведения учета доходов бюджета</w:t>
            </w:r>
            <w:proofErr w:type="gramEnd"/>
            <w:r>
              <w:rPr>
                <w:rFonts w:ascii="Times New Roman" w:hAnsi="Times New Roman" w:cs="Times New Roman"/>
              </w:rPr>
              <w:t>;</w:t>
            </w:r>
          </w:p>
          <w:p w:rsidR="000A46EA" w:rsidRPr="000A46EA" w:rsidRDefault="000A46EA" w:rsidP="00390BAD">
            <w:pPr>
              <w:pStyle w:val="ConsPlusNormal"/>
              <w:jc w:val="both"/>
              <w:rPr>
                <w:rFonts w:ascii="Times New Roman" w:hAnsi="Times New Roman" w:cs="Times New Roman"/>
              </w:rPr>
            </w:pPr>
            <w:r>
              <w:rPr>
                <w:rFonts w:ascii="Times New Roman" w:hAnsi="Times New Roman" w:cs="Times New Roman"/>
              </w:rPr>
              <w:t>н</w:t>
            </w:r>
            <w:r w:rsidRPr="000A46EA">
              <w:rPr>
                <w:rFonts w:ascii="Times New Roman" w:hAnsi="Times New Roman" w:cs="Times New Roman"/>
              </w:rPr>
              <w:t>арушение требований в сфере управления и распоряжения собственностью муниципального образования</w:t>
            </w:r>
            <w:r>
              <w:rPr>
                <w:rFonts w:ascii="Times New Roman" w:hAnsi="Times New Roman" w:cs="Times New Roman"/>
              </w:rPr>
              <w:t>;</w:t>
            </w:r>
          </w:p>
          <w:p w:rsidR="000A46EA" w:rsidRPr="000A46EA" w:rsidRDefault="000A46EA" w:rsidP="00390BAD">
            <w:pPr>
              <w:pStyle w:val="ConsPlusNormal"/>
              <w:jc w:val="both"/>
              <w:rPr>
                <w:rFonts w:ascii="Times New Roman" w:hAnsi="Times New Roman" w:cs="Times New Roman"/>
              </w:rPr>
            </w:pPr>
            <w:r>
              <w:rPr>
                <w:rFonts w:ascii="Times New Roman" w:hAnsi="Times New Roman" w:cs="Times New Roman"/>
              </w:rPr>
              <w:t>и</w:t>
            </w:r>
            <w:r w:rsidRPr="000A46EA">
              <w:rPr>
                <w:rFonts w:ascii="Times New Roman" w:hAnsi="Times New Roman" w:cs="Times New Roman"/>
              </w:rPr>
              <w:t>скажение дебиторской задолженности</w:t>
            </w:r>
            <w:r>
              <w:rPr>
                <w:rFonts w:ascii="Times New Roman" w:hAnsi="Times New Roman" w:cs="Times New Roman"/>
              </w:rPr>
              <w:t>;</w:t>
            </w:r>
          </w:p>
          <w:p w:rsidR="000A46EA" w:rsidRPr="00B81DC1" w:rsidRDefault="00C7192B" w:rsidP="00390BAD">
            <w:pPr>
              <w:pStyle w:val="ConsPlusNormal"/>
              <w:jc w:val="both"/>
              <w:rPr>
                <w:rFonts w:ascii="Times New Roman" w:hAnsi="Times New Roman" w:cs="Times New Roman"/>
              </w:rPr>
            </w:pPr>
            <w:r>
              <w:rPr>
                <w:rFonts w:ascii="Times New Roman" w:hAnsi="Times New Roman" w:cs="Times New Roman"/>
              </w:rPr>
              <w:t xml:space="preserve">в части </w:t>
            </w:r>
            <w:r w:rsidR="000A46EA">
              <w:rPr>
                <w:rFonts w:ascii="Times New Roman" w:hAnsi="Times New Roman" w:cs="Times New Roman"/>
              </w:rPr>
              <w:t>в</w:t>
            </w:r>
            <w:r>
              <w:rPr>
                <w:rFonts w:ascii="Times New Roman" w:hAnsi="Times New Roman" w:cs="Times New Roman"/>
              </w:rPr>
              <w:t>едения</w:t>
            </w:r>
            <w:r w:rsidR="000A46EA" w:rsidRPr="000A46EA">
              <w:rPr>
                <w:rFonts w:ascii="Times New Roman" w:hAnsi="Times New Roman" w:cs="Times New Roman"/>
              </w:rPr>
              <w:t xml:space="preserve"> претензионной работы</w:t>
            </w:r>
          </w:p>
        </w:tc>
        <w:tc>
          <w:tcPr>
            <w:tcW w:w="2435" w:type="dxa"/>
            <w:vMerge/>
            <w:tcBorders>
              <w:bottom w:val="single" w:sz="4" w:space="0" w:color="auto"/>
            </w:tcBorders>
            <w:vAlign w:val="center"/>
          </w:tcPr>
          <w:p w:rsidR="000A46EA" w:rsidRDefault="000A46EA" w:rsidP="00390BAD">
            <w:pPr>
              <w:pStyle w:val="ConsPlusNormal"/>
              <w:jc w:val="both"/>
              <w:rPr>
                <w:rFonts w:ascii="Times New Roman" w:hAnsi="Times New Roman" w:cs="Times New Roman"/>
                <w:sz w:val="26"/>
                <w:szCs w:val="26"/>
              </w:rPr>
            </w:pPr>
          </w:p>
        </w:tc>
        <w:tc>
          <w:tcPr>
            <w:tcW w:w="2435" w:type="dxa"/>
            <w:vMerge/>
            <w:tcBorders>
              <w:bottom w:val="single" w:sz="4" w:space="0" w:color="auto"/>
            </w:tcBorders>
            <w:vAlign w:val="center"/>
          </w:tcPr>
          <w:p w:rsidR="000A46EA" w:rsidRPr="00B51F12" w:rsidRDefault="000A46EA" w:rsidP="00390BAD">
            <w:pPr>
              <w:pStyle w:val="ConsPlusNormal"/>
              <w:jc w:val="both"/>
              <w:rPr>
                <w:rFonts w:ascii="Times New Roman" w:hAnsi="Times New Roman" w:cs="Times New Roman"/>
                <w:sz w:val="24"/>
                <w:szCs w:val="24"/>
              </w:rPr>
            </w:pPr>
          </w:p>
        </w:tc>
      </w:tr>
      <w:tr w:rsidR="005913CE" w:rsidTr="00C66027">
        <w:tc>
          <w:tcPr>
            <w:tcW w:w="4870" w:type="dxa"/>
            <w:vAlign w:val="center"/>
          </w:tcPr>
          <w:p w:rsidR="005913CE" w:rsidRPr="000A46EA" w:rsidRDefault="005913CE" w:rsidP="000A46EA">
            <w:pPr>
              <w:autoSpaceDE w:val="0"/>
              <w:autoSpaceDN w:val="0"/>
              <w:adjustRightInd w:val="0"/>
              <w:rPr>
                <w:b/>
              </w:rPr>
            </w:pPr>
            <w:r w:rsidRPr="000A46EA">
              <w:rPr>
                <w:b/>
              </w:rPr>
              <w:t>Совместная проверка с прокуратурой Петушинского района МКУ «Управление образования администрации Петушинского района» в сфере осуществления закупок товаров, выполнения работ и оказания услу</w:t>
            </w:r>
            <w:r>
              <w:rPr>
                <w:b/>
              </w:rPr>
              <w:t>г</w:t>
            </w:r>
          </w:p>
        </w:tc>
        <w:tc>
          <w:tcPr>
            <w:tcW w:w="2435" w:type="dxa"/>
            <w:vMerge w:val="restart"/>
            <w:vAlign w:val="center"/>
          </w:tcPr>
          <w:p w:rsidR="005913CE" w:rsidRDefault="005913CE" w:rsidP="000A46EA">
            <w:pPr>
              <w:pStyle w:val="ConsPlusNormal"/>
              <w:rPr>
                <w:rFonts w:ascii="Times New Roman" w:hAnsi="Times New Roman" w:cs="Times New Roman"/>
              </w:rPr>
            </w:pPr>
            <w:r w:rsidRPr="000A46EA">
              <w:rPr>
                <w:rFonts w:ascii="Times New Roman" w:hAnsi="Times New Roman" w:cs="Times New Roman"/>
              </w:rPr>
              <w:t>МБДОУ «Детский сад №17 г. Петушки»</w:t>
            </w:r>
            <w:r>
              <w:rPr>
                <w:rFonts w:ascii="Times New Roman" w:hAnsi="Times New Roman" w:cs="Times New Roman"/>
              </w:rPr>
              <w:t>;</w:t>
            </w:r>
          </w:p>
          <w:p w:rsidR="005913CE" w:rsidRDefault="005913CE" w:rsidP="000A46EA">
            <w:pPr>
              <w:pStyle w:val="ConsPlusNormal"/>
              <w:rPr>
                <w:rFonts w:ascii="Times New Roman" w:hAnsi="Times New Roman" w:cs="Times New Roman"/>
              </w:rPr>
            </w:pPr>
            <w:r>
              <w:rPr>
                <w:rFonts w:ascii="Times New Roman" w:hAnsi="Times New Roman" w:cs="Times New Roman"/>
              </w:rPr>
              <w:t>МБДОУ «Детский сад №46 г. Петушки»;</w:t>
            </w:r>
          </w:p>
          <w:p w:rsidR="005913CE" w:rsidRDefault="005913CE" w:rsidP="000A46EA">
            <w:pPr>
              <w:pStyle w:val="ConsPlusNormal"/>
              <w:rPr>
                <w:rFonts w:ascii="Times New Roman" w:hAnsi="Times New Roman" w:cs="Times New Roman"/>
              </w:rPr>
            </w:pPr>
            <w:r>
              <w:rPr>
                <w:rFonts w:ascii="Times New Roman" w:hAnsi="Times New Roman" w:cs="Times New Roman"/>
              </w:rPr>
              <w:t>МБДОУ «Детский сад №19 г. Костерёво»;</w:t>
            </w:r>
          </w:p>
          <w:p w:rsidR="005913CE" w:rsidRDefault="005913CE" w:rsidP="000A46EA">
            <w:pPr>
              <w:pStyle w:val="ConsPlusNormal"/>
              <w:rPr>
                <w:rFonts w:ascii="Times New Roman" w:hAnsi="Times New Roman" w:cs="Times New Roman"/>
              </w:rPr>
            </w:pPr>
            <w:r>
              <w:rPr>
                <w:rFonts w:ascii="Times New Roman" w:hAnsi="Times New Roman" w:cs="Times New Roman"/>
              </w:rPr>
              <w:t>МБДОУ «Детский сад №45 г. Петушки»;</w:t>
            </w:r>
          </w:p>
          <w:p w:rsidR="005913CE" w:rsidRDefault="005913CE" w:rsidP="000A46EA">
            <w:pPr>
              <w:pStyle w:val="ConsPlusNormal"/>
              <w:rPr>
                <w:rFonts w:ascii="Times New Roman" w:hAnsi="Times New Roman" w:cs="Times New Roman"/>
              </w:rPr>
            </w:pPr>
            <w:r>
              <w:rPr>
                <w:rFonts w:ascii="Times New Roman" w:hAnsi="Times New Roman" w:cs="Times New Roman"/>
              </w:rPr>
              <w:t>МБОУ «Средняя школа №2 г. Петушки»;</w:t>
            </w:r>
          </w:p>
          <w:p w:rsidR="005913CE" w:rsidRDefault="005913CE" w:rsidP="000A46EA">
            <w:pPr>
              <w:pStyle w:val="ConsPlusNormal"/>
              <w:rPr>
                <w:rFonts w:ascii="Times New Roman" w:hAnsi="Times New Roman" w:cs="Times New Roman"/>
              </w:rPr>
            </w:pPr>
            <w:r>
              <w:rPr>
                <w:rFonts w:ascii="Times New Roman" w:hAnsi="Times New Roman" w:cs="Times New Roman"/>
              </w:rPr>
              <w:t>МБОУ «Средняя школа №3 г. Петушки»;</w:t>
            </w:r>
          </w:p>
          <w:p w:rsidR="005913CE" w:rsidRPr="000A46EA" w:rsidRDefault="005913CE" w:rsidP="000A46EA">
            <w:pPr>
              <w:pStyle w:val="ConsPlusNormal"/>
              <w:rPr>
                <w:rFonts w:ascii="Times New Roman" w:hAnsi="Times New Roman" w:cs="Times New Roman"/>
              </w:rPr>
            </w:pPr>
            <w:r>
              <w:rPr>
                <w:rFonts w:ascii="Times New Roman" w:hAnsi="Times New Roman" w:cs="Times New Roman"/>
              </w:rPr>
              <w:t>МБОУ «Средняя школа №1 г. Костерёво»</w:t>
            </w:r>
          </w:p>
        </w:tc>
        <w:tc>
          <w:tcPr>
            <w:tcW w:w="2435" w:type="dxa"/>
            <w:vAlign w:val="center"/>
          </w:tcPr>
          <w:p w:rsidR="005913CE" w:rsidRPr="00B51F12" w:rsidRDefault="005913CE" w:rsidP="005913CE">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9 344,99181</w:t>
            </w:r>
          </w:p>
        </w:tc>
      </w:tr>
      <w:tr w:rsidR="005913CE" w:rsidTr="00C66027">
        <w:tc>
          <w:tcPr>
            <w:tcW w:w="4870" w:type="dxa"/>
            <w:vAlign w:val="center"/>
          </w:tcPr>
          <w:p w:rsidR="005913CE" w:rsidRDefault="003A65D2" w:rsidP="00390BAD">
            <w:pPr>
              <w:pStyle w:val="ConsPlusNormal"/>
              <w:jc w:val="both"/>
              <w:rPr>
                <w:rFonts w:ascii="Times New Roman" w:hAnsi="Times New Roman" w:cs="Times New Roman"/>
                <w:sz w:val="26"/>
                <w:szCs w:val="26"/>
              </w:rPr>
            </w:pPr>
            <w:r>
              <w:rPr>
                <w:rFonts w:ascii="Times New Roman" w:hAnsi="Times New Roman" w:cs="Times New Roman"/>
                <w:b/>
                <w:i/>
              </w:rPr>
              <w:t>Выявлены</w:t>
            </w:r>
            <w:r w:rsidR="005913CE" w:rsidRPr="00074B8A">
              <w:rPr>
                <w:rFonts w:ascii="Times New Roman" w:hAnsi="Times New Roman" w:cs="Times New Roman"/>
                <w:b/>
                <w:i/>
              </w:rPr>
              <w:t xml:space="preserve"> нарушени</w:t>
            </w:r>
            <w:r>
              <w:rPr>
                <w:rFonts w:ascii="Times New Roman" w:hAnsi="Times New Roman" w:cs="Times New Roman"/>
                <w:b/>
                <w:i/>
              </w:rPr>
              <w:t>я</w:t>
            </w:r>
            <w:r w:rsidR="005913CE">
              <w:rPr>
                <w:rFonts w:ascii="Times New Roman" w:hAnsi="Times New Roman" w:cs="Times New Roman"/>
              </w:rPr>
              <w:t xml:space="preserve"> требований 44-ФЗ</w:t>
            </w:r>
          </w:p>
        </w:tc>
        <w:tc>
          <w:tcPr>
            <w:tcW w:w="2435" w:type="dxa"/>
            <w:vMerge/>
            <w:vAlign w:val="center"/>
          </w:tcPr>
          <w:p w:rsidR="005913CE" w:rsidRDefault="005913CE" w:rsidP="00390BAD">
            <w:pPr>
              <w:pStyle w:val="ConsPlusNormal"/>
              <w:jc w:val="both"/>
              <w:rPr>
                <w:rFonts w:ascii="Times New Roman" w:hAnsi="Times New Roman" w:cs="Times New Roman"/>
                <w:sz w:val="26"/>
                <w:szCs w:val="26"/>
              </w:rPr>
            </w:pPr>
          </w:p>
        </w:tc>
        <w:tc>
          <w:tcPr>
            <w:tcW w:w="2435" w:type="dxa"/>
            <w:vAlign w:val="center"/>
          </w:tcPr>
          <w:p w:rsidR="005913CE" w:rsidRPr="00B51F12" w:rsidRDefault="005913CE" w:rsidP="005913CE">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5 599,89119</w:t>
            </w:r>
          </w:p>
        </w:tc>
      </w:tr>
      <w:tr w:rsidR="000A46EA" w:rsidTr="00C66027">
        <w:tc>
          <w:tcPr>
            <w:tcW w:w="4870" w:type="dxa"/>
            <w:vAlign w:val="center"/>
          </w:tcPr>
          <w:p w:rsidR="000A46EA" w:rsidRPr="00DA01C0" w:rsidRDefault="00DA01C0" w:rsidP="00DA01C0">
            <w:pPr>
              <w:autoSpaceDE w:val="0"/>
              <w:autoSpaceDN w:val="0"/>
              <w:adjustRightInd w:val="0"/>
              <w:rPr>
                <w:b/>
              </w:rPr>
            </w:pPr>
            <w:r w:rsidRPr="00DA01C0">
              <w:rPr>
                <w:b/>
              </w:rPr>
              <w:t>Аудит в сфере закупок в  соответствии со статьей 98 ФЗ от 05.04.2013 №44ФЗ, по факту возможных нарушений со стороны МУ «Управление  образования Петушинского района» и подведомственных ему образовательных учреждений, при заключении договоров на оказание услуг по транспортированию и размещению (захоронению)</w:t>
            </w:r>
            <w:r>
              <w:rPr>
                <w:b/>
              </w:rPr>
              <w:t xml:space="preserve"> </w:t>
            </w:r>
            <w:r w:rsidRPr="00DA01C0">
              <w:rPr>
                <w:b/>
              </w:rPr>
              <w:t>отходов производства и потребления на территории г. Петушки.</w:t>
            </w:r>
          </w:p>
        </w:tc>
        <w:tc>
          <w:tcPr>
            <w:tcW w:w="2435" w:type="dxa"/>
            <w:vAlign w:val="center"/>
          </w:tcPr>
          <w:p w:rsidR="000A46EA" w:rsidRDefault="00DA01C0" w:rsidP="00390BAD">
            <w:pPr>
              <w:pStyle w:val="ConsPlusNormal"/>
              <w:jc w:val="both"/>
              <w:rPr>
                <w:rFonts w:ascii="Times New Roman" w:hAnsi="Times New Roman" w:cs="Times New Roman"/>
                <w:sz w:val="26"/>
                <w:szCs w:val="26"/>
              </w:rPr>
            </w:pPr>
            <w:r w:rsidRPr="00DA01C0">
              <w:rPr>
                <w:rFonts w:ascii="Times New Roman" w:hAnsi="Times New Roman" w:cs="Times New Roman"/>
              </w:rPr>
              <w:t>МУ «Управление образования администрации Петушинского района</w:t>
            </w:r>
            <w:r>
              <w:rPr>
                <w:rFonts w:ascii="Times New Roman" w:hAnsi="Times New Roman" w:cs="Times New Roman"/>
                <w:sz w:val="26"/>
                <w:szCs w:val="26"/>
              </w:rPr>
              <w:t>»</w:t>
            </w:r>
          </w:p>
        </w:tc>
        <w:tc>
          <w:tcPr>
            <w:tcW w:w="2435" w:type="dxa"/>
            <w:vAlign w:val="center"/>
          </w:tcPr>
          <w:p w:rsidR="000A46EA" w:rsidRPr="00B51F12" w:rsidRDefault="00DA01C0" w:rsidP="00DA01C0">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3 734,37000</w:t>
            </w:r>
          </w:p>
        </w:tc>
      </w:tr>
      <w:tr w:rsidR="000A46EA" w:rsidTr="00C66027">
        <w:tc>
          <w:tcPr>
            <w:tcW w:w="4870" w:type="dxa"/>
            <w:vAlign w:val="center"/>
          </w:tcPr>
          <w:p w:rsidR="000A46EA" w:rsidRPr="00DA01C0" w:rsidRDefault="00DA01C0" w:rsidP="00390BAD">
            <w:pPr>
              <w:pStyle w:val="ConsPlusNormal"/>
              <w:jc w:val="both"/>
              <w:rPr>
                <w:rFonts w:ascii="Times New Roman" w:hAnsi="Times New Roman" w:cs="Times New Roman"/>
                <w:b/>
                <w:i/>
              </w:rPr>
            </w:pPr>
            <w:r w:rsidRPr="00DA01C0">
              <w:rPr>
                <w:rFonts w:ascii="Times New Roman" w:hAnsi="Times New Roman" w:cs="Times New Roman"/>
                <w:b/>
                <w:i/>
              </w:rPr>
              <w:t>Нарушений не выявлено</w:t>
            </w:r>
          </w:p>
        </w:tc>
        <w:tc>
          <w:tcPr>
            <w:tcW w:w="2435" w:type="dxa"/>
            <w:vAlign w:val="center"/>
          </w:tcPr>
          <w:p w:rsidR="000A46EA" w:rsidRDefault="000A46EA" w:rsidP="00390BAD">
            <w:pPr>
              <w:pStyle w:val="ConsPlusNormal"/>
              <w:jc w:val="both"/>
              <w:rPr>
                <w:rFonts w:ascii="Times New Roman" w:hAnsi="Times New Roman" w:cs="Times New Roman"/>
                <w:sz w:val="26"/>
                <w:szCs w:val="26"/>
              </w:rPr>
            </w:pPr>
          </w:p>
        </w:tc>
        <w:tc>
          <w:tcPr>
            <w:tcW w:w="2435" w:type="dxa"/>
            <w:vAlign w:val="center"/>
          </w:tcPr>
          <w:p w:rsidR="000A46EA" w:rsidRPr="00B51F12" w:rsidRDefault="00DA01C0" w:rsidP="00DA01C0">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w:t>
            </w:r>
          </w:p>
        </w:tc>
      </w:tr>
      <w:tr w:rsidR="00DA01C0" w:rsidTr="00C66027">
        <w:tc>
          <w:tcPr>
            <w:tcW w:w="4870" w:type="dxa"/>
            <w:vAlign w:val="center"/>
          </w:tcPr>
          <w:p w:rsidR="00DA01C0" w:rsidRPr="00DA01C0" w:rsidRDefault="00DA01C0" w:rsidP="00DA01C0">
            <w:pPr>
              <w:autoSpaceDE w:val="0"/>
              <w:autoSpaceDN w:val="0"/>
              <w:adjustRightInd w:val="0"/>
              <w:rPr>
                <w:b/>
              </w:rPr>
            </w:pPr>
            <w:r w:rsidRPr="00DA01C0">
              <w:rPr>
                <w:b/>
              </w:rPr>
              <w:lastRenderedPageBreak/>
              <w:t>Аудит эффективности и результативности расходов, произведённых в рамках реализации муниципальной программы «Дорожное хозяйство Петушинского района на 2014-2025 годы», а также формирование и использование средств Дорожного фонда Петушинского района за период 2015-2016 годов</w:t>
            </w:r>
          </w:p>
        </w:tc>
        <w:tc>
          <w:tcPr>
            <w:tcW w:w="2435" w:type="dxa"/>
            <w:vMerge w:val="restart"/>
            <w:vAlign w:val="center"/>
          </w:tcPr>
          <w:p w:rsidR="00DA01C0" w:rsidRPr="00DA01C0" w:rsidRDefault="00DA01C0" w:rsidP="00390BAD">
            <w:pPr>
              <w:pStyle w:val="ConsPlusNormal"/>
              <w:jc w:val="both"/>
              <w:rPr>
                <w:rFonts w:ascii="Times New Roman" w:hAnsi="Times New Roman" w:cs="Times New Roman"/>
              </w:rPr>
            </w:pPr>
            <w:r>
              <w:rPr>
                <w:rFonts w:ascii="Times New Roman" w:hAnsi="Times New Roman" w:cs="Times New Roman"/>
              </w:rPr>
              <w:t>Управление жизнеобеспечения, цен и тарифов администрации Петушинского района</w:t>
            </w:r>
          </w:p>
        </w:tc>
        <w:tc>
          <w:tcPr>
            <w:tcW w:w="2435" w:type="dxa"/>
            <w:vAlign w:val="center"/>
          </w:tcPr>
          <w:p w:rsidR="00DA01C0" w:rsidRPr="00B51F12" w:rsidRDefault="00DA01C0" w:rsidP="00DA01C0">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114 061,86205</w:t>
            </w:r>
          </w:p>
        </w:tc>
      </w:tr>
      <w:tr w:rsidR="00DA01C0" w:rsidTr="00C66027">
        <w:tc>
          <w:tcPr>
            <w:tcW w:w="4870" w:type="dxa"/>
            <w:vAlign w:val="center"/>
          </w:tcPr>
          <w:p w:rsidR="00DA01C0" w:rsidRDefault="00DA01C0" w:rsidP="00DA01C0">
            <w:pPr>
              <w:pStyle w:val="ConsPlusNormal"/>
              <w:jc w:val="both"/>
              <w:rPr>
                <w:rFonts w:ascii="Times New Roman" w:hAnsi="Times New Roman" w:cs="Times New Roman"/>
                <w:sz w:val="26"/>
                <w:szCs w:val="26"/>
              </w:rPr>
            </w:pPr>
            <w:r>
              <w:rPr>
                <w:rFonts w:ascii="Times New Roman" w:hAnsi="Times New Roman" w:cs="Times New Roman"/>
                <w:b/>
                <w:i/>
              </w:rPr>
              <w:t>Выявлены</w:t>
            </w:r>
            <w:r w:rsidRPr="00074B8A">
              <w:rPr>
                <w:rFonts w:ascii="Times New Roman" w:hAnsi="Times New Roman" w:cs="Times New Roman"/>
                <w:b/>
                <w:i/>
              </w:rPr>
              <w:t xml:space="preserve"> нарушени</w:t>
            </w:r>
            <w:r>
              <w:rPr>
                <w:rFonts w:ascii="Times New Roman" w:hAnsi="Times New Roman" w:cs="Times New Roman"/>
                <w:b/>
                <w:i/>
              </w:rPr>
              <w:t xml:space="preserve">я </w:t>
            </w:r>
            <w:r w:rsidRPr="00DA01C0">
              <w:rPr>
                <w:rFonts w:ascii="Times New Roman" w:hAnsi="Times New Roman" w:cs="Times New Roman"/>
              </w:rPr>
              <w:t xml:space="preserve">в части </w:t>
            </w:r>
            <w:r>
              <w:rPr>
                <w:rFonts w:ascii="Times New Roman" w:hAnsi="Times New Roman" w:cs="Times New Roman"/>
              </w:rPr>
              <w:t>не соблюдения</w:t>
            </w:r>
            <w:r w:rsidRPr="00DA01C0">
              <w:rPr>
                <w:rFonts w:ascii="Times New Roman" w:hAnsi="Times New Roman" w:cs="Times New Roman"/>
              </w:rPr>
              <w:t xml:space="preserve"> сроков оплаты по контрактам</w:t>
            </w:r>
          </w:p>
        </w:tc>
        <w:tc>
          <w:tcPr>
            <w:tcW w:w="2435" w:type="dxa"/>
            <w:vMerge/>
            <w:vAlign w:val="center"/>
          </w:tcPr>
          <w:p w:rsidR="00DA01C0" w:rsidRDefault="00DA01C0" w:rsidP="00390BAD">
            <w:pPr>
              <w:pStyle w:val="ConsPlusNormal"/>
              <w:jc w:val="both"/>
              <w:rPr>
                <w:rFonts w:ascii="Times New Roman" w:hAnsi="Times New Roman" w:cs="Times New Roman"/>
                <w:sz w:val="26"/>
                <w:szCs w:val="26"/>
              </w:rPr>
            </w:pPr>
          </w:p>
        </w:tc>
        <w:tc>
          <w:tcPr>
            <w:tcW w:w="2435" w:type="dxa"/>
            <w:vAlign w:val="center"/>
          </w:tcPr>
          <w:p w:rsidR="00DA01C0" w:rsidRPr="00B51F12" w:rsidRDefault="00DA01C0" w:rsidP="00DA01C0">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5 128,42042</w:t>
            </w:r>
          </w:p>
        </w:tc>
      </w:tr>
      <w:tr w:rsidR="003A65D2" w:rsidTr="00C66027">
        <w:tc>
          <w:tcPr>
            <w:tcW w:w="4870" w:type="dxa"/>
            <w:vAlign w:val="center"/>
          </w:tcPr>
          <w:p w:rsidR="003A65D2" w:rsidRPr="00DA01C0" w:rsidRDefault="003A65D2" w:rsidP="00DA01C0">
            <w:pPr>
              <w:autoSpaceDE w:val="0"/>
              <w:autoSpaceDN w:val="0"/>
              <w:adjustRightInd w:val="0"/>
              <w:jc w:val="both"/>
              <w:rPr>
                <w:b/>
              </w:rPr>
            </w:pPr>
            <w:r w:rsidRPr="00DA01C0">
              <w:rPr>
                <w:b/>
              </w:rPr>
              <w:t>Проверка устранения нарушений по предписанию КСО администрации Нагорного сельского поселения от 11.08.2016 №2</w:t>
            </w:r>
          </w:p>
        </w:tc>
        <w:tc>
          <w:tcPr>
            <w:tcW w:w="2435" w:type="dxa"/>
            <w:vMerge w:val="restart"/>
            <w:vAlign w:val="center"/>
          </w:tcPr>
          <w:p w:rsidR="003A65D2" w:rsidRDefault="003A65D2" w:rsidP="00390BAD">
            <w:pPr>
              <w:pStyle w:val="ConsPlusNormal"/>
              <w:jc w:val="both"/>
              <w:rPr>
                <w:rFonts w:ascii="Times New Roman" w:hAnsi="Times New Roman" w:cs="Times New Roman"/>
              </w:rPr>
            </w:pPr>
            <w:r>
              <w:rPr>
                <w:rFonts w:ascii="Times New Roman" w:hAnsi="Times New Roman" w:cs="Times New Roman"/>
              </w:rPr>
              <w:t>Администрация Нагорного сельского поселения;</w:t>
            </w:r>
          </w:p>
          <w:p w:rsidR="003A65D2" w:rsidRDefault="003A65D2" w:rsidP="00390BAD">
            <w:pPr>
              <w:pStyle w:val="ConsPlusNormal"/>
              <w:jc w:val="both"/>
              <w:rPr>
                <w:rFonts w:ascii="Times New Roman" w:hAnsi="Times New Roman" w:cs="Times New Roman"/>
              </w:rPr>
            </w:pPr>
            <w:r>
              <w:rPr>
                <w:rFonts w:ascii="Times New Roman" w:hAnsi="Times New Roman" w:cs="Times New Roman"/>
              </w:rPr>
              <w:t>МБУ «АХЦ»;</w:t>
            </w:r>
          </w:p>
          <w:p w:rsidR="003A65D2" w:rsidRPr="00DA01C0" w:rsidRDefault="003A65D2" w:rsidP="00390BAD">
            <w:pPr>
              <w:pStyle w:val="ConsPlusNormal"/>
              <w:jc w:val="both"/>
              <w:rPr>
                <w:rFonts w:ascii="Times New Roman" w:hAnsi="Times New Roman" w:cs="Times New Roman"/>
              </w:rPr>
            </w:pPr>
            <w:r>
              <w:rPr>
                <w:rFonts w:ascii="Times New Roman" w:hAnsi="Times New Roman" w:cs="Times New Roman"/>
              </w:rPr>
              <w:t>МБУ «КДО»</w:t>
            </w:r>
          </w:p>
        </w:tc>
        <w:tc>
          <w:tcPr>
            <w:tcW w:w="2435" w:type="dxa"/>
            <w:vAlign w:val="center"/>
          </w:tcPr>
          <w:p w:rsidR="003A65D2" w:rsidRPr="00B51F12" w:rsidRDefault="003A65D2" w:rsidP="00A15988">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23 141,93497</w:t>
            </w:r>
          </w:p>
        </w:tc>
      </w:tr>
      <w:tr w:rsidR="003A65D2" w:rsidTr="00C66027">
        <w:tc>
          <w:tcPr>
            <w:tcW w:w="4870" w:type="dxa"/>
            <w:vAlign w:val="center"/>
          </w:tcPr>
          <w:p w:rsidR="003A65D2" w:rsidRDefault="003A65D2" w:rsidP="00390BAD">
            <w:pPr>
              <w:pStyle w:val="ConsPlusNormal"/>
              <w:jc w:val="both"/>
              <w:rPr>
                <w:rFonts w:ascii="Times New Roman" w:hAnsi="Times New Roman" w:cs="Times New Roman"/>
                <w:sz w:val="26"/>
                <w:szCs w:val="26"/>
              </w:rPr>
            </w:pPr>
            <w:r>
              <w:rPr>
                <w:rFonts w:ascii="Times New Roman" w:hAnsi="Times New Roman" w:cs="Times New Roman"/>
                <w:b/>
                <w:i/>
              </w:rPr>
              <w:t>Выявлены</w:t>
            </w:r>
            <w:r w:rsidRPr="00074B8A">
              <w:rPr>
                <w:rFonts w:ascii="Times New Roman" w:hAnsi="Times New Roman" w:cs="Times New Roman"/>
                <w:b/>
                <w:i/>
              </w:rPr>
              <w:t xml:space="preserve"> нарушени</w:t>
            </w:r>
            <w:r>
              <w:rPr>
                <w:rFonts w:ascii="Times New Roman" w:hAnsi="Times New Roman" w:cs="Times New Roman"/>
                <w:b/>
                <w:i/>
              </w:rPr>
              <w:t>я</w:t>
            </w:r>
            <w:r>
              <w:rPr>
                <w:rFonts w:ascii="Times New Roman" w:hAnsi="Times New Roman" w:cs="Times New Roman"/>
              </w:rPr>
              <w:t xml:space="preserve"> требований 44-ФЗ</w:t>
            </w:r>
          </w:p>
        </w:tc>
        <w:tc>
          <w:tcPr>
            <w:tcW w:w="2435" w:type="dxa"/>
            <w:vMerge/>
            <w:vAlign w:val="center"/>
          </w:tcPr>
          <w:p w:rsidR="003A65D2" w:rsidRDefault="003A65D2" w:rsidP="00390BAD">
            <w:pPr>
              <w:pStyle w:val="ConsPlusNormal"/>
              <w:jc w:val="both"/>
              <w:rPr>
                <w:rFonts w:ascii="Times New Roman" w:hAnsi="Times New Roman" w:cs="Times New Roman"/>
                <w:sz w:val="26"/>
                <w:szCs w:val="26"/>
              </w:rPr>
            </w:pPr>
          </w:p>
        </w:tc>
        <w:tc>
          <w:tcPr>
            <w:tcW w:w="2435" w:type="dxa"/>
            <w:vAlign w:val="center"/>
          </w:tcPr>
          <w:p w:rsidR="003A65D2" w:rsidRPr="00B51F12" w:rsidRDefault="003A65D2" w:rsidP="003A65D2">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9 233,86700</w:t>
            </w:r>
          </w:p>
        </w:tc>
      </w:tr>
      <w:tr w:rsidR="003A65D2" w:rsidTr="00C66027">
        <w:tc>
          <w:tcPr>
            <w:tcW w:w="4870" w:type="dxa"/>
            <w:vAlign w:val="center"/>
          </w:tcPr>
          <w:p w:rsidR="003A65D2" w:rsidRPr="003A65D2" w:rsidRDefault="003A65D2" w:rsidP="003A65D2">
            <w:pPr>
              <w:autoSpaceDE w:val="0"/>
              <w:autoSpaceDN w:val="0"/>
              <w:adjustRightInd w:val="0"/>
              <w:rPr>
                <w:b/>
              </w:rPr>
            </w:pPr>
            <w:r w:rsidRPr="003A65D2">
              <w:rPr>
                <w:b/>
              </w:rPr>
              <w:t xml:space="preserve">Аудит эффективности и результативности расходов </w:t>
            </w:r>
            <w:proofErr w:type="gramStart"/>
            <w:r w:rsidRPr="003A65D2">
              <w:rPr>
                <w:b/>
              </w:rPr>
              <w:t>муниципального</w:t>
            </w:r>
            <w:proofErr w:type="gramEnd"/>
            <w:r w:rsidRPr="003A65D2">
              <w:rPr>
                <w:b/>
              </w:rPr>
              <w:t xml:space="preserve"> образования «Посёлок Вольгинский» в сфере закупок товаров, работ, услуг за 2015-2016 годы (выборочно)</w:t>
            </w:r>
          </w:p>
        </w:tc>
        <w:tc>
          <w:tcPr>
            <w:tcW w:w="2435" w:type="dxa"/>
            <w:vMerge w:val="restart"/>
            <w:vAlign w:val="center"/>
          </w:tcPr>
          <w:p w:rsidR="003A65D2" w:rsidRDefault="003A65D2" w:rsidP="00390BAD">
            <w:pPr>
              <w:pStyle w:val="ConsPlusNormal"/>
              <w:jc w:val="both"/>
              <w:rPr>
                <w:rFonts w:ascii="Times New Roman" w:hAnsi="Times New Roman" w:cs="Times New Roman"/>
              </w:rPr>
            </w:pPr>
            <w:r>
              <w:rPr>
                <w:rFonts w:ascii="Times New Roman" w:hAnsi="Times New Roman" w:cs="Times New Roman"/>
              </w:rPr>
              <w:t>Администрация посёлка Вольгинский;</w:t>
            </w:r>
          </w:p>
          <w:p w:rsidR="003A65D2" w:rsidRPr="003A65D2" w:rsidRDefault="003A65D2" w:rsidP="00390BAD">
            <w:pPr>
              <w:pStyle w:val="ConsPlusNormal"/>
              <w:jc w:val="both"/>
              <w:rPr>
                <w:rFonts w:ascii="Times New Roman" w:hAnsi="Times New Roman" w:cs="Times New Roman"/>
              </w:rPr>
            </w:pPr>
            <w:r>
              <w:rPr>
                <w:rFonts w:ascii="Times New Roman" w:hAnsi="Times New Roman" w:cs="Times New Roman"/>
              </w:rPr>
              <w:t>МКУ «АХЦ»</w:t>
            </w:r>
          </w:p>
        </w:tc>
        <w:tc>
          <w:tcPr>
            <w:tcW w:w="2435" w:type="dxa"/>
            <w:vAlign w:val="center"/>
          </w:tcPr>
          <w:p w:rsidR="003A65D2" w:rsidRPr="00B51F12" w:rsidRDefault="003A65D2" w:rsidP="003A65D2">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20 140,10170</w:t>
            </w:r>
          </w:p>
        </w:tc>
      </w:tr>
      <w:tr w:rsidR="003A65D2" w:rsidTr="00C66027">
        <w:tc>
          <w:tcPr>
            <w:tcW w:w="4870" w:type="dxa"/>
            <w:vAlign w:val="center"/>
          </w:tcPr>
          <w:p w:rsidR="003A65D2" w:rsidRPr="003A65D2" w:rsidRDefault="003A65D2" w:rsidP="00390BAD">
            <w:pPr>
              <w:pStyle w:val="ConsPlusNormal"/>
              <w:jc w:val="both"/>
              <w:rPr>
                <w:rFonts w:ascii="Times New Roman" w:hAnsi="Times New Roman" w:cs="Times New Roman"/>
                <w:sz w:val="26"/>
                <w:szCs w:val="26"/>
              </w:rPr>
            </w:pPr>
            <w:r>
              <w:rPr>
                <w:rFonts w:ascii="Times New Roman" w:hAnsi="Times New Roman" w:cs="Times New Roman"/>
                <w:b/>
                <w:i/>
              </w:rPr>
              <w:t>Выявлены</w:t>
            </w:r>
            <w:r w:rsidRPr="00074B8A">
              <w:rPr>
                <w:rFonts w:ascii="Times New Roman" w:hAnsi="Times New Roman" w:cs="Times New Roman"/>
                <w:b/>
                <w:i/>
              </w:rPr>
              <w:t xml:space="preserve"> нарушени</w:t>
            </w:r>
            <w:r>
              <w:rPr>
                <w:rFonts w:ascii="Times New Roman" w:hAnsi="Times New Roman" w:cs="Times New Roman"/>
                <w:b/>
                <w:i/>
              </w:rPr>
              <w:t xml:space="preserve">я, </w:t>
            </w:r>
            <w:r>
              <w:rPr>
                <w:rFonts w:ascii="Times New Roman" w:hAnsi="Times New Roman" w:cs="Times New Roman"/>
              </w:rPr>
              <w:t>в том числе</w:t>
            </w:r>
          </w:p>
        </w:tc>
        <w:tc>
          <w:tcPr>
            <w:tcW w:w="2435" w:type="dxa"/>
            <w:vMerge/>
            <w:vAlign w:val="center"/>
          </w:tcPr>
          <w:p w:rsidR="003A65D2" w:rsidRDefault="003A65D2" w:rsidP="00390BAD">
            <w:pPr>
              <w:pStyle w:val="ConsPlusNormal"/>
              <w:jc w:val="both"/>
              <w:rPr>
                <w:rFonts w:ascii="Times New Roman" w:hAnsi="Times New Roman" w:cs="Times New Roman"/>
                <w:sz w:val="26"/>
                <w:szCs w:val="26"/>
              </w:rPr>
            </w:pPr>
          </w:p>
        </w:tc>
        <w:tc>
          <w:tcPr>
            <w:tcW w:w="2435" w:type="dxa"/>
            <w:vMerge w:val="restart"/>
            <w:vAlign w:val="center"/>
          </w:tcPr>
          <w:p w:rsidR="003A65D2" w:rsidRPr="00B51F12" w:rsidRDefault="003A65D2" w:rsidP="003A65D2">
            <w:pPr>
              <w:pStyle w:val="ConsPlusNormal"/>
              <w:jc w:val="right"/>
              <w:rPr>
                <w:rFonts w:ascii="Times New Roman" w:hAnsi="Times New Roman" w:cs="Times New Roman"/>
                <w:i/>
                <w:sz w:val="24"/>
                <w:szCs w:val="24"/>
              </w:rPr>
            </w:pPr>
            <w:r w:rsidRPr="00B51F12">
              <w:rPr>
                <w:rFonts w:ascii="Times New Roman" w:hAnsi="Times New Roman" w:cs="Times New Roman"/>
                <w:i/>
                <w:sz w:val="24"/>
                <w:szCs w:val="24"/>
              </w:rPr>
              <w:t>14 046,02739</w:t>
            </w:r>
          </w:p>
        </w:tc>
      </w:tr>
      <w:tr w:rsidR="003A65D2" w:rsidTr="00C66027">
        <w:trPr>
          <w:trHeight w:val="470"/>
        </w:trPr>
        <w:tc>
          <w:tcPr>
            <w:tcW w:w="4870" w:type="dxa"/>
            <w:tcBorders>
              <w:bottom w:val="single" w:sz="4" w:space="0" w:color="auto"/>
            </w:tcBorders>
            <w:vAlign w:val="center"/>
          </w:tcPr>
          <w:p w:rsidR="003A65D2" w:rsidRPr="003A65D2" w:rsidRDefault="003A65D2" w:rsidP="00390BAD">
            <w:pPr>
              <w:pStyle w:val="ConsPlusNormal"/>
              <w:jc w:val="both"/>
              <w:rPr>
                <w:rFonts w:ascii="Times New Roman" w:hAnsi="Times New Roman" w:cs="Times New Roman"/>
              </w:rPr>
            </w:pPr>
            <w:r>
              <w:rPr>
                <w:rFonts w:ascii="Times New Roman" w:hAnsi="Times New Roman" w:cs="Times New Roman"/>
              </w:rPr>
              <w:t>отсутствие лимитов бюджетных обязательств;</w:t>
            </w:r>
          </w:p>
          <w:p w:rsidR="003A65D2" w:rsidRPr="003A65D2" w:rsidRDefault="003A65D2" w:rsidP="00390BAD">
            <w:pPr>
              <w:pStyle w:val="ConsPlusNormal"/>
              <w:jc w:val="both"/>
              <w:rPr>
                <w:rFonts w:ascii="Times New Roman" w:hAnsi="Times New Roman" w:cs="Times New Roman"/>
              </w:rPr>
            </w:pPr>
            <w:r>
              <w:rPr>
                <w:rFonts w:ascii="Times New Roman" w:hAnsi="Times New Roman" w:cs="Times New Roman"/>
              </w:rPr>
              <w:t>н</w:t>
            </w:r>
            <w:r w:rsidRPr="003A65D2">
              <w:rPr>
                <w:rFonts w:ascii="Times New Roman" w:hAnsi="Times New Roman" w:cs="Times New Roman"/>
              </w:rPr>
              <w:t>арушение сроков оплаты по контрактам</w:t>
            </w:r>
          </w:p>
        </w:tc>
        <w:tc>
          <w:tcPr>
            <w:tcW w:w="2435" w:type="dxa"/>
            <w:vMerge/>
            <w:tcBorders>
              <w:bottom w:val="single" w:sz="4" w:space="0" w:color="auto"/>
            </w:tcBorders>
            <w:vAlign w:val="center"/>
          </w:tcPr>
          <w:p w:rsidR="003A65D2" w:rsidRDefault="003A65D2" w:rsidP="00390BAD">
            <w:pPr>
              <w:pStyle w:val="ConsPlusNormal"/>
              <w:jc w:val="both"/>
              <w:rPr>
                <w:rFonts w:ascii="Times New Roman" w:hAnsi="Times New Roman" w:cs="Times New Roman"/>
                <w:sz w:val="26"/>
                <w:szCs w:val="26"/>
              </w:rPr>
            </w:pPr>
          </w:p>
        </w:tc>
        <w:tc>
          <w:tcPr>
            <w:tcW w:w="2435" w:type="dxa"/>
            <w:vMerge/>
            <w:tcBorders>
              <w:bottom w:val="single" w:sz="4" w:space="0" w:color="auto"/>
            </w:tcBorders>
            <w:vAlign w:val="center"/>
          </w:tcPr>
          <w:p w:rsidR="003A65D2" w:rsidRPr="00B51F12" w:rsidRDefault="003A65D2" w:rsidP="00390BAD">
            <w:pPr>
              <w:pStyle w:val="ConsPlusNormal"/>
              <w:jc w:val="both"/>
              <w:rPr>
                <w:rFonts w:ascii="Times New Roman" w:hAnsi="Times New Roman" w:cs="Times New Roman"/>
                <w:sz w:val="24"/>
                <w:szCs w:val="24"/>
              </w:rPr>
            </w:pPr>
          </w:p>
        </w:tc>
      </w:tr>
      <w:tr w:rsidR="00FD4C2A" w:rsidTr="00C66027">
        <w:tc>
          <w:tcPr>
            <w:tcW w:w="4870" w:type="dxa"/>
            <w:vAlign w:val="center"/>
          </w:tcPr>
          <w:p w:rsidR="00FD4C2A" w:rsidRPr="00FD4C2A" w:rsidRDefault="00FD4C2A" w:rsidP="00FD4C2A">
            <w:pPr>
              <w:autoSpaceDE w:val="0"/>
              <w:autoSpaceDN w:val="0"/>
              <w:adjustRightInd w:val="0"/>
              <w:rPr>
                <w:b/>
              </w:rPr>
            </w:pPr>
            <w:r w:rsidRPr="00FD4C2A">
              <w:rPr>
                <w:b/>
              </w:rPr>
              <w:t xml:space="preserve">Аудит эффективности и результативности расходов </w:t>
            </w:r>
            <w:proofErr w:type="gramStart"/>
            <w:r w:rsidRPr="00FD4C2A">
              <w:rPr>
                <w:b/>
              </w:rPr>
              <w:t>муниципального</w:t>
            </w:r>
            <w:proofErr w:type="gramEnd"/>
            <w:r w:rsidRPr="00FD4C2A">
              <w:rPr>
                <w:b/>
              </w:rPr>
              <w:t xml:space="preserve"> образования «Посёлок Городищи» в сфере закупок товаров, работ, услуг за 2014-2015 годы (выборочно)</w:t>
            </w:r>
          </w:p>
        </w:tc>
        <w:tc>
          <w:tcPr>
            <w:tcW w:w="2435" w:type="dxa"/>
            <w:vMerge w:val="restart"/>
            <w:vAlign w:val="center"/>
          </w:tcPr>
          <w:p w:rsidR="00FD4C2A" w:rsidRPr="00FD4C2A" w:rsidRDefault="00FD4C2A" w:rsidP="00390BAD">
            <w:pPr>
              <w:pStyle w:val="ConsPlusNormal"/>
              <w:jc w:val="both"/>
              <w:rPr>
                <w:rFonts w:ascii="Times New Roman" w:hAnsi="Times New Roman" w:cs="Times New Roman"/>
              </w:rPr>
            </w:pPr>
            <w:r w:rsidRPr="00FD4C2A">
              <w:rPr>
                <w:rFonts w:ascii="Times New Roman" w:hAnsi="Times New Roman" w:cs="Times New Roman"/>
              </w:rPr>
              <w:t>Администрация посёлка Городищи</w:t>
            </w:r>
          </w:p>
        </w:tc>
        <w:tc>
          <w:tcPr>
            <w:tcW w:w="2435" w:type="dxa"/>
            <w:vAlign w:val="center"/>
          </w:tcPr>
          <w:p w:rsidR="00FD4C2A" w:rsidRPr="00B51F12" w:rsidRDefault="00FD4C2A" w:rsidP="00FD4C2A">
            <w:pPr>
              <w:pStyle w:val="ConsPlusNormal"/>
              <w:jc w:val="right"/>
              <w:rPr>
                <w:rFonts w:ascii="Times New Roman" w:hAnsi="Times New Roman" w:cs="Times New Roman"/>
                <w:sz w:val="24"/>
                <w:szCs w:val="24"/>
              </w:rPr>
            </w:pPr>
            <w:r w:rsidRPr="00B51F12">
              <w:rPr>
                <w:rFonts w:ascii="Times New Roman" w:hAnsi="Times New Roman" w:cs="Times New Roman"/>
                <w:sz w:val="24"/>
                <w:szCs w:val="24"/>
              </w:rPr>
              <w:t>25 483,36212</w:t>
            </w:r>
          </w:p>
        </w:tc>
      </w:tr>
      <w:tr w:rsidR="00FD4C2A" w:rsidTr="00C66027">
        <w:tc>
          <w:tcPr>
            <w:tcW w:w="4870" w:type="dxa"/>
            <w:vAlign w:val="center"/>
          </w:tcPr>
          <w:p w:rsidR="00FD4C2A" w:rsidRDefault="00FD4C2A" w:rsidP="00390BAD">
            <w:pPr>
              <w:pStyle w:val="ConsPlusNormal"/>
              <w:jc w:val="both"/>
              <w:rPr>
                <w:rFonts w:ascii="Times New Roman" w:hAnsi="Times New Roman" w:cs="Times New Roman"/>
                <w:sz w:val="26"/>
                <w:szCs w:val="26"/>
              </w:rPr>
            </w:pPr>
            <w:r>
              <w:rPr>
                <w:rFonts w:ascii="Times New Roman" w:hAnsi="Times New Roman" w:cs="Times New Roman"/>
                <w:b/>
                <w:i/>
              </w:rPr>
              <w:t>Выявлены</w:t>
            </w:r>
            <w:r w:rsidRPr="00074B8A">
              <w:rPr>
                <w:rFonts w:ascii="Times New Roman" w:hAnsi="Times New Roman" w:cs="Times New Roman"/>
                <w:b/>
                <w:i/>
              </w:rPr>
              <w:t xml:space="preserve"> нарушени</w:t>
            </w:r>
            <w:r>
              <w:rPr>
                <w:rFonts w:ascii="Times New Roman" w:hAnsi="Times New Roman" w:cs="Times New Roman"/>
                <w:b/>
                <w:i/>
              </w:rPr>
              <w:t>я</w:t>
            </w:r>
            <w:r>
              <w:rPr>
                <w:rFonts w:ascii="Times New Roman" w:hAnsi="Times New Roman" w:cs="Times New Roman"/>
              </w:rPr>
              <w:t xml:space="preserve"> требований 44-ФЗ</w:t>
            </w:r>
          </w:p>
        </w:tc>
        <w:tc>
          <w:tcPr>
            <w:tcW w:w="2435" w:type="dxa"/>
            <w:vMerge/>
            <w:vAlign w:val="center"/>
          </w:tcPr>
          <w:p w:rsidR="00FD4C2A" w:rsidRDefault="00FD4C2A" w:rsidP="00390BAD">
            <w:pPr>
              <w:pStyle w:val="ConsPlusNormal"/>
              <w:jc w:val="both"/>
              <w:rPr>
                <w:rFonts w:ascii="Times New Roman" w:hAnsi="Times New Roman" w:cs="Times New Roman"/>
                <w:sz w:val="26"/>
                <w:szCs w:val="26"/>
              </w:rPr>
            </w:pPr>
          </w:p>
        </w:tc>
        <w:tc>
          <w:tcPr>
            <w:tcW w:w="2435" w:type="dxa"/>
            <w:vAlign w:val="center"/>
          </w:tcPr>
          <w:p w:rsidR="00FD4C2A" w:rsidRPr="00B51F12" w:rsidRDefault="00FD4C2A" w:rsidP="00C66027">
            <w:pPr>
              <w:pStyle w:val="ConsPlusNormal"/>
              <w:numPr>
                <w:ilvl w:val="0"/>
                <w:numId w:val="31"/>
              </w:numPr>
              <w:jc w:val="right"/>
              <w:rPr>
                <w:rFonts w:ascii="Times New Roman" w:hAnsi="Times New Roman" w:cs="Times New Roman"/>
                <w:i/>
                <w:sz w:val="24"/>
                <w:szCs w:val="24"/>
              </w:rPr>
            </w:pPr>
            <w:r w:rsidRPr="00B51F12">
              <w:rPr>
                <w:rFonts w:ascii="Times New Roman" w:hAnsi="Times New Roman" w:cs="Times New Roman"/>
                <w:i/>
                <w:sz w:val="24"/>
                <w:szCs w:val="24"/>
              </w:rPr>
              <w:t>558,79606</w:t>
            </w:r>
          </w:p>
        </w:tc>
      </w:tr>
    </w:tbl>
    <w:p w:rsidR="00FC101A" w:rsidRDefault="00FC101A" w:rsidP="00EA2618">
      <w:pPr>
        <w:pStyle w:val="ConsPlusNormal"/>
        <w:outlineLvl w:val="1"/>
        <w:rPr>
          <w:rFonts w:ascii="Times New Roman" w:hAnsi="Times New Roman" w:cs="Times New Roman"/>
          <w:sz w:val="26"/>
          <w:szCs w:val="26"/>
        </w:rPr>
      </w:pPr>
    </w:p>
    <w:p w:rsidR="00661882" w:rsidRPr="00C66027" w:rsidRDefault="0056509D" w:rsidP="00C66027">
      <w:pPr>
        <w:pStyle w:val="ConsPlusNormal"/>
        <w:numPr>
          <w:ilvl w:val="0"/>
          <w:numId w:val="8"/>
        </w:numPr>
        <w:jc w:val="center"/>
        <w:outlineLvl w:val="1"/>
        <w:rPr>
          <w:rFonts w:ascii="Times New Roman" w:hAnsi="Times New Roman" w:cs="Times New Roman"/>
          <w:sz w:val="26"/>
          <w:szCs w:val="26"/>
        </w:rPr>
      </w:pPr>
      <w:r w:rsidRPr="00A42406">
        <w:rPr>
          <w:rFonts w:ascii="Times New Roman" w:hAnsi="Times New Roman" w:cs="Times New Roman"/>
          <w:sz w:val="26"/>
          <w:szCs w:val="26"/>
        </w:rPr>
        <w:t>Экспертно-аналитическая деятельность</w:t>
      </w:r>
    </w:p>
    <w:p w:rsidR="0056509D" w:rsidRPr="00847BFB" w:rsidRDefault="0056509D" w:rsidP="0056509D">
      <w:pPr>
        <w:pStyle w:val="ConsPlusNormal"/>
        <w:ind w:firstLine="567"/>
        <w:jc w:val="both"/>
        <w:rPr>
          <w:rFonts w:ascii="Times New Roman" w:hAnsi="Times New Roman" w:cs="Times New Roman"/>
          <w:sz w:val="26"/>
          <w:szCs w:val="26"/>
        </w:rPr>
      </w:pPr>
      <w:proofErr w:type="gramStart"/>
      <w:r w:rsidRPr="00A42406">
        <w:rPr>
          <w:rFonts w:ascii="Times New Roman" w:hAnsi="Times New Roman" w:cs="Times New Roman"/>
          <w:sz w:val="26"/>
          <w:szCs w:val="26"/>
        </w:rPr>
        <w:t>В рамках осуществления экспертно-аналитическ</w:t>
      </w:r>
      <w:r>
        <w:rPr>
          <w:rFonts w:ascii="Times New Roman" w:hAnsi="Times New Roman" w:cs="Times New Roman"/>
          <w:sz w:val="26"/>
          <w:szCs w:val="26"/>
        </w:rPr>
        <w:t>их мероприятий</w:t>
      </w:r>
      <w:r w:rsidRPr="00A42406">
        <w:rPr>
          <w:rFonts w:ascii="Times New Roman" w:hAnsi="Times New Roman" w:cs="Times New Roman"/>
          <w:sz w:val="26"/>
          <w:szCs w:val="26"/>
        </w:rPr>
        <w:t xml:space="preserve"> для </w:t>
      </w:r>
      <w:r>
        <w:rPr>
          <w:rFonts w:ascii="Times New Roman" w:hAnsi="Times New Roman" w:cs="Times New Roman"/>
          <w:sz w:val="26"/>
          <w:szCs w:val="26"/>
        </w:rPr>
        <w:t>КСО</w:t>
      </w:r>
      <w:r w:rsidRPr="00A42406">
        <w:rPr>
          <w:rFonts w:ascii="Times New Roman" w:hAnsi="Times New Roman" w:cs="Times New Roman"/>
          <w:sz w:val="26"/>
          <w:szCs w:val="26"/>
        </w:rPr>
        <w:t xml:space="preserve"> приоритетными являются вопросы формирования и и</w:t>
      </w:r>
      <w:r>
        <w:rPr>
          <w:rFonts w:ascii="Times New Roman" w:hAnsi="Times New Roman" w:cs="Times New Roman"/>
          <w:sz w:val="26"/>
          <w:szCs w:val="26"/>
        </w:rPr>
        <w:t>сполнения бюджетов</w:t>
      </w:r>
      <w:r w:rsidRPr="00A42406">
        <w:rPr>
          <w:rFonts w:ascii="Times New Roman" w:hAnsi="Times New Roman" w:cs="Times New Roman"/>
          <w:sz w:val="26"/>
          <w:szCs w:val="26"/>
        </w:rPr>
        <w:t>, подготов</w:t>
      </w:r>
      <w:r>
        <w:rPr>
          <w:rFonts w:ascii="Times New Roman" w:hAnsi="Times New Roman" w:cs="Times New Roman"/>
          <w:sz w:val="26"/>
          <w:szCs w:val="26"/>
        </w:rPr>
        <w:t>ка заключений на проекты бюджетов</w:t>
      </w:r>
      <w:r w:rsidRPr="00A42406">
        <w:rPr>
          <w:rFonts w:ascii="Times New Roman" w:hAnsi="Times New Roman" w:cs="Times New Roman"/>
          <w:sz w:val="26"/>
          <w:szCs w:val="26"/>
        </w:rPr>
        <w:t xml:space="preserve"> на очередной финансовый год</w:t>
      </w:r>
      <w:r>
        <w:rPr>
          <w:rFonts w:ascii="Times New Roman" w:hAnsi="Times New Roman" w:cs="Times New Roman"/>
          <w:sz w:val="26"/>
          <w:szCs w:val="26"/>
        </w:rPr>
        <w:t xml:space="preserve"> и на плановый период, на </w:t>
      </w:r>
      <w:r w:rsidRPr="00A42406">
        <w:rPr>
          <w:rFonts w:ascii="Times New Roman" w:hAnsi="Times New Roman" w:cs="Times New Roman"/>
          <w:sz w:val="26"/>
          <w:szCs w:val="26"/>
        </w:rPr>
        <w:t>проекты о</w:t>
      </w:r>
      <w:r>
        <w:rPr>
          <w:rFonts w:ascii="Times New Roman" w:hAnsi="Times New Roman" w:cs="Times New Roman"/>
          <w:sz w:val="26"/>
          <w:szCs w:val="26"/>
        </w:rPr>
        <w:t>б утверждении, а также</w:t>
      </w:r>
      <w:r w:rsidRPr="00A42406">
        <w:rPr>
          <w:rFonts w:ascii="Times New Roman" w:hAnsi="Times New Roman" w:cs="Times New Roman"/>
          <w:sz w:val="26"/>
          <w:szCs w:val="26"/>
        </w:rPr>
        <w:t xml:space="preserve"> внесении изменений в </w:t>
      </w:r>
      <w:r>
        <w:rPr>
          <w:rFonts w:ascii="Times New Roman" w:hAnsi="Times New Roman" w:cs="Times New Roman"/>
          <w:sz w:val="26"/>
          <w:szCs w:val="26"/>
        </w:rPr>
        <w:t>муниципальные программы</w:t>
      </w:r>
      <w:r w:rsidRPr="00847BFB">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847BFB">
        <w:rPr>
          <w:rFonts w:ascii="Times New Roman" w:hAnsi="Times New Roman" w:cs="Times New Roman"/>
          <w:sz w:val="26"/>
          <w:szCs w:val="26"/>
        </w:rPr>
        <w:t xml:space="preserve">финансовая экспертиза проектов </w:t>
      </w:r>
      <w:r w:rsidR="00306B5C">
        <w:rPr>
          <w:rFonts w:ascii="Times New Roman" w:hAnsi="Times New Roman" w:cs="Times New Roman"/>
          <w:sz w:val="26"/>
          <w:szCs w:val="26"/>
        </w:rPr>
        <w:t xml:space="preserve">муниципальных </w:t>
      </w:r>
      <w:r>
        <w:rPr>
          <w:rFonts w:ascii="Times New Roman" w:hAnsi="Times New Roman" w:cs="Times New Roman"/>
          <w:sz w:val="26"/>
          <w:szCs w:val="26"/>
        </w:rPr>
        <w:t>нормативных актов</w:t>
      </w:r>
      <w:r w:rsidR="00306B5C">
        <w:rPr>
          <w:rFonts w:ascii="Times New Roman" w:hAnsi="Times New Roman" w:cs="Times New Roman"/>
          <w:sz w:val="26"/>
          <w:szCs w:val="26"/>
        </w:rPr>
        <w:t xml:space="preserve"> (далее МНА)</w:t>
      </w:r>
      <w:r>
        <w:rPr>
          <w:rFonts w:ascii="Times New Roman" w:hAnsi="Times New Roman" w:cs="Times New Roman"/>
          <w:sz w:val="26"/>
          <w:szCs w:val="26"/>
        </w:rPr>
        <w:t>.</w:t>
      </w:r>
      <w:proofErr w:type="gramEnd"/>
    </w:p>
    <w:p w:rsidR="0056509D" w:rsidRDefault="0056509D" w:rsidP="0056509D">
      <w:pPr>
        <w:pStyle w:val="ConsPlusNormal"/>
        <w:ind w:firstLine="567"/>
        <w:jc w:val="both"/>
        <w:rPr>
          <w:rFonts w:ascii="Times New Roman" w:hAnsi="Times New Roman" w:cs="Times New Roman"/>
          <w:sz w:val="26"/>
          <w:szCs w:val="26"/>
        </w:rPr>
      </w:pPr>
      <w:r w:rsidRPr="00A42406">
        <w:rPr>
          <w:rFonts w:ascii="Times New Roman" w:hAnsi="Times New Roman" w:cs="Times New Roman"/>
          <w:sz w:val="26"/>
          <w:szCs w:val="26"/>
        </w:rPr>
        <w:t>Всего в 201</w:t>
      </w:r>
      <w:r w:rsidR="00F2514D">
        <w:rPr>
          <w:rFonts w:ascii="Times New Roman" w:hAnsi="Times New Roman" w:cs="Times New Roman"/>
          <w:sz w:val="26"/>
          <w:szCs w:val="26"/>
        </w:rPr>
        <w:t>7</w:t>
      </w:r>
      <w:r w:rsidRPr="00A42406">
        <w:rPr>
          <w:rFonts w:ascii="Times New Roman" w:hAnsi="Times New Roman" w:cs="Times New Roman"/>
          <w:sz w:val="26"/>
          <w:szCs w:val="26"/>
        </w:rPr>
        <w:t xml:space="preserve"> году </w:t>
      </w:r>
      <w:r w:rsidR="007304C3">
        <w:rPr>
          <w:rFonts w:ascii="Times New Roman" w:hAnsi="Times New Roman" w:cs="Times New Roman"/>
          <w:sz w:val="26"/>
          <w:szCs w:val="26"/>
        </w:rPr>
        <w:t xml:space="preserve">КСО </w:t>
      </w:r>
      <w:r w:rsidRPr="00A42406">
        <w:rPr>
          <w:rFonts w:ascii="Times New Roman" w:hAnsi="Times New Roman" w:cs="Times New Roman"/>
          <w:sz w:val="26"/>
          <w:szCs w:val="26"/>
        </w:rPr>
        <w:t xml:space="preserve">подготовлено </w:t>
      </w:r>
      <w:r>
        <w:rPr>
          <w:rFonts w:ascii="Times New Roman" w:hAnsi="Times New Roman" w:cs="Times New Roman"/>
          <w:sz w:val="26"/>
          <w:szCs w:val="26"/>
        </w:rPr>
        <w:t>3</w:t>
      </w:r>
      <w:r w:rsidR="00D57C29">
        <w:rPr>
          <w:rFonts w:ascii="Times New Roman" w:hAnsi="Times New Roman" w:cs="Times New Roman"/>
          <w:sz w:val="26"/>
          <w:szCs w:val="26"/>
        </w:rPr>
        <w:t>62</w:t>
      </w:r>
      <w:r w:rsidRPr="007438C6">
        <w:rPr>
          <w:rFonts w:ascii="Times New Roman" w:hAnsi="Times New Roman" w:cs="Times New Roman"/>
          <w:sz w:val="26"/>
          <w:szCs w:val="26"/>
        </w:rPr>
        <w:t xml:space="preserve"> заключени</w:t>
      </w:r>
      <w:r w:rsidR="00F2514D">
        <w:rPr>
          <w:rFonts w:ascii="Times New Roman" w:hAnsi="Times New Roman" w:cs="Times New Roman"/>
          <w:sz w:val="26"/>
          <w:szCs w:val="26"/>
        </w:rPr>
        <w:t>е</w:t>
      </w:r>
      <w:r w:rsidRPr="00A42406">
        <w:rPr>
          <w:rFonts w:ascii="Times New Roman" w:hAnsi="Times New Roman" w:cs="Times New Roman"/>
          <w:sz w:val="26"/>
          <w:szCs w:val="26"/>
        </w:rPr>
        <w:t xml:space="preserve"> по результатам </w:t>
      </w:r>
      <w:r>
        <w:rPr>
          <w:rFonts w:ascii="Times New Roman" w:hAnsi="Times New Roman" w:cs="Times New Roman"/>
          <w:sz w:val="26"/>
          <w:szCs w:val="26"/>
        </w:rPr>
        <w:t>финансово-экономических экспертиз</w:t>
      </w:r>
      <w:r w:rsidRPr="00A42406">
        <w:rPr>
          <w:rFonts w:ascii="Times New Roman" w:hAnsi="Times New Roman" w:cs="Times New Roman"/>
          <w:sz w:val="26"/>
          <w:szCs w:val="26"/>
        </w:rPr>
        <w:t xml:space="preserve"> проектов нормативных правовых актов</w:t>
      </w:r>
      <w:r>
        <w:rPr>
          <w:rFonts w:ascii="Times New Roman" w:hAnsi="Times New Roman" w:cs="Times New Roman"/>
          <w:sz w:val="26"/>
          <w:szCs w:val="26"/>
        </w:rPr>
        <w:t>, в том числе:</w:t>
      </w:r>
    </w:p>
    <w:p w:rsidR="00306B5C" w:rsidRDefault="0056509D" w:rsidP="0056509D">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B11BEC">
        <w:rPr>
          <w:rFonts w:ascii="Times New Roman" w:hAnsi="Times New Roman" w:cs="Times New Roman"/>
          <w:b/>
          <w:sz w:val="26"/>
          <w:szCs w:val="26"/>
        </w:rPr>
        <w:t>8</w:t>
      </w:r>
      <w:r w:rsidRPr="001625BC">
        <w:rPr>
          <w:rFonts w:ascii="Times New Roman" w:hAnsi="Times New Roman" w:cs="Times New Roman"/>
          <w:b/>
          <w:sz w:val="26"/>
          <w:szCs w:val="26"/>
        </w:rPr>
        <w:t>4</w:t>
      </w:r>
      <w:r>
        <w:rPr>
          <w:rFonts w:ascii="Times New Roman" w:hAnsi="Times New Roman" w:cs="Times New Roman"/>
          <w:sz w:val="26"/>
          <w:szCs w:val="26"/>
        </w:rPr>
        <w:t xml:space="preserve"> </w:t>
      </w:r>
      <w:r w:rsidR="00306B5C">
        <w:rPr>
          <w:rFonts w:ascii="Times New Roman" w:hAnsi="Times New Roman" w:cs="Times New Roman"/>
          <w:sz w:val="26"/>
          <w:szCs w:val="26"/>
        </w:rPr>
        <w:t>на проекты М</w:t>
      </w:r>
      <w:r w:rsidR="001625BC">
        <w:rPr>
          <w:rFonts w:ascii="Times New Roman" w:hAnsi="Times New Roman" w:cs="Times New Roman"/>
          <w:sz w:val="26"/>
          <w:szCs w:val="26"/>
        </w:rPr>
        <w:t>Н</w:t>
      </w:r>
      <w:r>
        <w:rPr>
          <w:rFonts w:ascii="Times New Roman" w:hAnsi="Times New Roman" w:cs="Times New Roman"/>
          <w:sz w:val="26"/>
          <w:szCs w:val="26"/>
        </w:rPr>
        <w:t xml:space="preserve">А </w:t>
      </w:r>
      <w:r w:rsidR="00306B5C">
        <w:rPr>
          <w:rFonts w:ascii="Times New Roman" w:hAnsi="Times New Roman" w:cs="Times New Roman"/>
          <w:sz w:val="26"/>
          <w:szCs w:val="26"/>
        </w:rPr>
        <w:t xml:space="preserve">органов местного самоуправления </w:t>
      </w:r>
      <w:r w:rsidR="00306B5C" w:rsidRPr="001625BC">
        <w:rPr>
          <w:rFonts w:ascii="Times New Roman" w:hAnsi="Times New Roman" w:cs="Times New Roman"/>
          <w:b/>
          <w:sz w:val="26"/>
          <w:szCs w:val="26"/>
        </w:rPr>
        <w:t>муниципального образования «</w:t>
      </w:r>
      <w:r w:rsidRPr="001625BC">
        <w:rPr>
          <w:rFonts w:ascii="Times New Roman" w:hAnsi="Times New Roman" w:cs="Times New Roman"/>
          <w:b/>
          <w:sz w:val="26"/>
          <w:szCs w:val="26"/>
        </w:rPr>
        <w:t>П</w:t>
      </w:r>
      <w:r w:rsidR="00306B5C" w:rsidRPr="001625BC">
        <w:rPr>
          <w:rFonts w:ascii="Times New Roman" w:hAnsi="Times New Roman" w:cs="Times New Roman"/>
          <w:b/>
          <w:sz w:val="26"/>
          <w:szCs w:val="26"/>
        </w:rPr>
        <w:t>етушинский район»</w:t>
      </w:r>
      <w:r w:rsidR="00B11BEC">
        <w:rPr>
          <w:rFonts w:ascii="Times New Roman" w:hAnsi="Times New Roman" w:cs="Times New Roman"/>
          <w:sz w:val="26"/>
          <w:szCs w:val="26"/>
        </w:rPr>
        <w:t xml:space="preserve"> (из них: 2</w:t>
      </w:r>
      <w:r w:rsidR="0093557D">
        <w:rPr>
          <w:rFonts w:ascii="Times New Roman" w:hAnsi="Times New Roman" w:cs="Times New Roman"/>
          <w:sz w:val="26"/>
          <w:szCs w:val="26"/>
        </w:rPr>
        <w:t xml:space="preserve"> на отчёт</w:t>
      </w:r>
      <w:r w:rsidR="00B11BEC">
        <w:rPr>
          <w:rFonts w:ascii="Times New Roman" w:hAnsi="Times New Roman" w:cs="Times New Roman"/>
          <w:sz w:val="26"/>
          <w:szCs w:val="26"/>
        </w:rPr>
        <w:t>ы</w:t>
      </w:r>
      <w:r w:rsidR="0093557D">
        <w:rPr>
          <w:rFonts w:ascii="Times New Roman" w:hAnsi="Times New Roman" w:cs="Times New Roman"/>
          <w:sz w:val="26"/>
          <w:szCs w:val="26"/>
        </w:rPr>
        <w:t xml:space="preserve"> по</w:t>
      </w:r>
      <w:r w:rsidR="00B11BEC">
        <w:rPr>
          <w:rFonts w:ascii="Times New Roman" w:hAnsi="Times New Roman" w:cs="Times New Roman"/>
          <w:sz w:val="26"/>
          <w:szCs w:val="26"/>
        </w:rPr>
        <w:t xml:space="preserve"> исполнению бюджета за 2016</w:t>
      </w:r>
      <w:r w:rsidR="00306B5C">
        <w:rPr>
          <w:rFonts w:ascii="Times New Roman" w:hAnsi="Times New Roman" w:cs="Times New Roman"/>
          <w:sz w:val="26"/>
          <w:szCs w:val="26"/>
        </w:rPr>
        <w:t xml:space="preserve"> год</w:t>
      </w:r>
      <w:r w:rsidR="00B11BEC">
        <w:rPr>
          <w:rFonts w:ascii="Times New Roman" w:hAnsi="Times New Roman" w:cs="Times New Roman"/>
          <w:sz w:val="26"/>
          <w:szCs w:val="26"/>
        </w:rPr>
        <w:t xml:space="preserve"> и полугодие 2017 года</w:t>
      </w:r>
      <w:r w:rsidR="00306B5C">
        <w:rPr>
          <w:rFonts w:ascii="Times New Roman" w:hAnsi="Times New Roman" w:cs="Times New Roman"/>
          <w:sz w:val="26"/>
          <w:szCs w:val="26"/>
        </w:rPr>
        <w:t>;</w:t>
      </w:r>
      <w:r w:rsidR="00B11BEC">
        <w:rPr>
          <w:rFonts w:ascii="Times New Roman" w:hAnsi="Times New Roman" w:cs="Times New Roman"/>
          <w:sz w:val="26"/>
          <w:szCs w:val="26"/>
        </w:rPr>
        <w:t xml:space="preserve"> 20</w:t>
      </w:r>
      <w:r w:rsidR="0093557D">
        <w:rPr>
          <w:rFonts w:ascii="Times New Roman" w:hAnsi="Times New Roman" w:cs="Times New Roman"/>
          <w:sz w:val="26"/>
          <w:szCs w:val="26"/>
        </w:rPr>
        <w:t xml:space="preserve"> на проекты решений СНДПР о </w:t>
      </w:r>
      <w:r w:rsidR="00B11BEC">
        <w:rPr>
          <w:rFonts w:ascii="Times New Roman" w:hAnsi="Times New Roman" w:cs="Times New Roman"/>
          <w:sz w:val="26"/>
          <w:szCs w:val="26"/>
        </w:rPr>
        <w:t>внесении изменений в бюджет 2017-2019</w:t>
      </w:r>
      <w:r w:rsidR="0093557D">
        <w:rPr>
          <w:rFonts w:ascii="Times New Roman" w:hAnsi="Times New Roman" w:cs="Times New Roman"/>
          <w:sz w:val="26"/>
          <w:szCs w:val="26"/>
        </w:rPr>
        <w:t xml:space="preserve"> годов</w:t>
      </w:r>
      <w:r w:rsidR="00306B5C">
        <w:rPr>
          <w:rFonts w:ascii="Times New Roman" w:hAnsi="Times New Roman" w:cs="Times New Roman"/>
          <w:sz w:val="26"/>
          <w:szCs w:val="26"/>
        </w:rPr>
        <w:t>;</w:t>
      </w:r>
      <w:r w:rsidR="00B11BEC">
        <w:rPr>
          <w:rFonts w:ascii="Times New Roman" w:hAnsi="Times New Roman" w:cs="Times New Roman"/>
          <w:sz w:val="26"/>
          <w:szCs w:val="26"/>
        </w:rPr>
        <w:t xml:space="preserve"> 3</w:t>
      </w:r>
      <w:r w:rsidR="0093557D">
        <w:rPr>
          <w:rFonts w:ascii="Times New Roman" w:hAnsi="Times New Roman" w:cs="Times New Roman"/>
          <w:sz w:val="26"/>
          <w:szCs w:val="26"/>
        </w:rPr>
        <w:t xml:space="preserve"> на проекты постановлений администрации Петушинского района об утверждении муниципальных программ</w:t>
      </w:r>
      <w:r w:rsidR="00B11BEC">
        <w:rPr>
          <w:rFonts w:ascii="Times New Roman" w:hAnsi="Times New Roman" w:cs="Times New Roman"/>
          <w:sz w:val="26"/>
          <w:szCs w:val="26"/>
        </w:rPr>
        <w:t xml:space="preserve">; </w:t>
      </w:r>
      <w:proofErr w:type="gramStart"/>
      <w:r w:rsidR="00B11BEC">
        <w:rPr>
          <w:rFonts w:ascii="Times New Roman" w:hAnsi="Times New Roman" w:cs="Times New Roman"/>
          <w:sz w:val="26"/>
          <w:szCs w:val="26"/>
        </w:rPr>
        <w:t>44</w:t>
      </w:r>
      <w:r w:rsidR="00306B5C">
        <w:rPr>
          <w:rFonts w:ascii="Times New Roman" w:hAnsi="Times New Roman" w:cs="Times New Roman"/>
          <w:sz w:val="26"/>
          <w:szCs w:val="26"/>
        </w:rPr>
        <w:t xml:space="preserve"> на проекты постановления администрации Петушинского района о внесении измене</w:t>
      </w:r>
      <w:r w:rsidR="00B11BEC">
        <w:rPr>
          <w:rFonts w:ascii="Times New Roman" w:hAnsi="Times New Roman" w:cs="Times New Roman"/>
          <w:sz w:val="26"/>
          <w:szCs w:val="26"/>
        </w:rPr>
        <w:t>ний в муниципальные программы; 2</w:t>
      </w:r>
      <w:r w:rsidR="00306B5C">
        <w:rPr>
          <w:rFonts w:ascii="Times New Roman" w:hAnsi="Times New Roman" w:cs="Times New Roman"/>
          <w:sz w:val="26"/>
          <w:szCs w:val="26"/>
        </w:rPr>
        <w:t xml:space="preserve"> на проект решения СНДПР об утверждении бюджета на</w:t>
      </w:r>
      <w:r w:rsidR="0077422C">
        <w:rPr>
          <w:rFonts w:ascii="Times New Roman" w:hAnsi="Times New Roman" w:cs="Times New Roman"/>
          <w:sz w:val="26"/>
          <w:szCs w:val="26"/>
        </w:rPr>
        <w:t xml:space="preserve"> 2018-2020</w:t>
      </w:r>
      <w:r w:rsidR="00B11BEC">
        <w:rPr>
          <w:rFonts w:ascii="Times New Roman" w:hAnsi="Times New Roman" w:cs="Times New Roman"/>
          <w:sz w:val="26"/>
          <w:szCs w:val="26"/>
        </w:rPr>
        <w:t xml:space="preserve"> годы; 13</w:t>
      </w:r>
      <w:r w:rsidR="001625BC">
        <w:rPr>
          <w:rFonts w:ascii="Times New Roman" w:hAnsi="Times New Roman" w:cs="Times New Roman"/>
          <w:sz w:val="26"/>
          <w:szCs w:val="26"/>
        </w:rPr>
        <w:t xml:space="preserve"> на прочие МН</w:t>
      </w:r>
      <w:r w:rsidR="00306B5C">
        <w:rPr>
          <w:rFonts w:ascii="Times New Roman" w:hAnsi="Times New Roman" w:cs="Times New Roman"/>
          <w:sz w:val="26"/>
          <w:szCs w:val="26"/>
        </w:rPr>
        <w:t>А);</w:t>
      </w:r>
      <w:proofErr w:type="gramEnd"/>
    </w:p>
    <w:p w:rsidR="0056509D" w:rsidRDefault="00306B5C" w:rsidP="0056509D">
      <w:pPr>
        <w:pStyle w:val="ConsPlusNormal"/>
        <w:ind w:firstLine="567"/>
        <w:jc w:val="both"/>
        <w:rPr>
          <w:rFonts w:ascii="Times New Roman" w:hAnsi="Times New Roman" w:cs="Times New Roman"/>
          <w:sz w:val="26"/>
          <w:szCs w:val="26"/>
        </w:rPr>
      </w:pPr>
      <w:proofErr w:type="gramStart"/>
      <w:r w:rsidRPr="001625BC">
        <w:rPr>
          <w:rFonts w:ascii="Times New Roman" w:hAnsi="Times New Roman" w:cs="Times New Roman"/>
          <w:b/>
          <w:sz w:val="26"/>
          <w:szCs w:val="26"/>
        </w:rPr>
        <w:t>6</w:t>
      </w:r>
      <w:r w:rsidR="00951CA8">
        <w:rPr>
          <w:rFonts w:ascii="Times New Roman" w:hAnsi="Times New Roman" w:cs="Times New Roman"/>
          <w:b/>
          <w:sz w:val="26"/>
          <w:szCs w:val="26"/>
        </w:rPr>
        <w:t>8</w:t>
      </w:r>
      <w:r>
        <w:rPr>
          <w:rFonts w:ascii="Times New Roman" w:hAnsi="Times New Roman" w:cs="Times New Roman"/>
          <w:sz w:val="26"/>
          <w:szCs w:val="26"/>
        </w:rPr>
        <w:t xml:space="preserve">  на проекты МНА органов местного самоуправления </w:t>
      </w:r>
      <w:r w:rsidRPr="001625BC">
        <w:rPr>
          <w:rFonts w:ascii="Times New Roman" w:hAnsi="Times New Roman" w:cs="Times New Roman"/>
          <w:b/>
          <w:sz w:val="26"/>
          <w:szCs w:val="26"/>
        </w:rPr>
        <w:t>муниципального образования «Город Покров»</w:t>
      </w:r>
      <w:r w:rsidR="00951CA8">
        <w:rPr>
          <w:rFonts w:ascii="Times New Roman" w:hAnsi="Times New Roman" w:cs="Times New Roman"/>
          <w:sz w:val="26"/>
          <w:szCs w:val="26"/>
        </w:rPr>
        <w:t xml:space="preserve"> (из них: 2</w:t>
      </w:r>
      <w:r w:rsidR="007304C3">
        <w:rPr>
          <w:rFonts w:ascii="Times New Roman" w:hAnsi="Times New Roman" w:cs="Times New Roman"/>
          <w:sz w:val="26"/>
          <w:szCs w:val="26"/>
        </w:rPr>
        <w:t xml:space="preserve"> на отч</w:t>
      </w:r>
      <w:r w:rsidR="00951CA8">
        <w:rPr>
          <w:rFonts w:ascii="Times New Roman" w:hAnsi="Times New Roman" w:cs="Times New Roman"/>
          <w:sz w:val="26"/>
          <w:szCs w:val="26"/>
        </w:rPr>
        <w:t>ёт по исполнению бюджета за 2016</w:t>
      </w:r>
      <w:r w:rsidR="007304C3">
        <w:rPr>
          <w:rFonts w:ascii="Times New Roman" w:hAnsi="Times New Roman" w:cs="Times New Roman"/>
          <w:sz w:val="26"/>
          <w:szCs w:val="26"/>
        </w:rPr>
        <w:t xml:space="preserve"> год</w:t>
      </w:r>
      <w:r w:rsidR="00951CA8">
        <w:rPr>
          <w:rFonts w:ascii="Times New Roman" w:hAnsi="Times New Roman" w:cs="Times New Roman"/>
          <w:sz w:val="26"/>
          <w:szCs w:val="26"/>
        </w:rPr>
        <w:t xml:space="preserve"> и </w:t>
      </w:r>
      <w:r w:rsidR="0077422C">
        <w:rPr>
          <w:rFonts w:ascii="Times New Roman" w:hAnsi="Times New Roman" w:cs="Times New Roman"/>
          <w:sz w:val="26"/>
          <w:szCs w:val="26"/>
        </w:rPr>
        <w:t>з</w:t>
      </w:r>
      <w:r w:rsidR="00951CA8">
        <w:rPr>
          <w:rFonts w:ascii="Times New Roman" w:hAnsi="Times New Roman" w:cs="Times New Roman"/>
          <w:sz w:val="26"/>
          <w:szCs w:val="26"/>
        </w:rPr>
        <w:t>а полугодие 2017 года; 12</w:t>
      </w:r>
      <w:r w:rsidR="007304C3">
        <w:rPr>
          <w:rFonts w:ascii="Times New Roman" w:hAnsi="Times New Roman" w:cs="Times New Roman"/>
          <w:sz w:val="26"/>
          <w:szCs w:val="26"/>
        </w:rPr>
        <w:t xml:space="preserve"> на проекты решений СНД</w:t>
      </w:r>
      <w:r w:rsidR="001625BC">
        <w:rPr>
          <w:rFonts w:ascii="Times New Roman" w:hAnsi="Times New Roman" w:cs="Times New Roman"/>
          <w:sz w:val="26"/>
          <w:szCs w:val="26"/>
        </w:rPr>
        <w:t xml:space="preserve">ГП </w:t>
      </w:r>
      <w:r w:rsidR="007304C3">
        <w:rPr>
          <w:rFonts w:ascii="Times New Roman" w:hAnsi="Times New Roman" w:cs="Times New Roman"/>
          <w:sz w:val="26"/>
          <w:szCs w:val="26"/>
        </w:rPr>
        <w:t xml:space="preserve">о </w:t>
      </w:r>
      <w:r w:rsidR="0077422C">
        <w:rPr>
          <w:rFonts w:ascii="Times New Roman" w:hAnsi="Times New Roman" w:cs="Times New Roman"/>
          <w:sz w:val="26"/>
          <w:szCs w:val="26"/>
        </w:rPr>
        <w:t>внесении изменений в бюджет 2017</w:t>
      </w:r>
      <w:r w:rsidR="007304C3">
        <w:rPr>
          <w:rFonts w:ascii="Times New Roman" w:hAnsi="Times New Roman" w:cs="Times New Roman"/>
          <w:sz w:val="26"/>
          <w:szCs w:val="26"/>
        </w:rPr>
        <w:t>-2</w:t>
      </w:r>
      <w:r w:rsidR="0077422C">
        <w:rPr>
          <w:rFonts w:ascii="Times New Roman" w:hAnsi="Times New Roman" w:cs="Times New Roman"/>
          <w:sz w:val="26"/>
          <w:szCs w:val="26"/>
        </w:rPr>
        <w:t>019</w:t>
      </w:r>
      <w:r w:rsidR="007304C3">
        <w:rPr>
          <w:rFonts w:ascii="Times New Roman" w:hAnsi="Times New Roman" w:cs="Times New Roman"/>
          <w:sz w:val="26"/>
          <w:szCs w:val="26"/>
        </w:rPr>
        <w:t xml:space="preserve"> годов; </w:t>
      </w:r>
      <w:r w:rsidR="00951CA8">
        <w:rPr>
          <w:rFonts w:ascii="Times New Roman" w:hAnsi="Times New Roman" w:cs="Times New Roman"/>
          <w:sz w:val="26"/>
          <w:szCs w:val="26"/>
        </w:rPr>
        <w:t>1</w:t>
      </w:r>
      <w:r w:rsidR="00585043">
        <w:rPr>
          <w:rFonts w:ascii="Times New Roman" w:hAnsi="Times New Roman" w:cs="Times New Roman"/>
          <w:sz w:val="26"/>
          <w:szCs w:val="26"/>
        </w:rPr>
        <w:t xml:space="preserve"> на проект</w:t>
      </w:r>
      <w:r w:rsidR="007304C3">
        <w:rPr>
          <w:rFonts w:ascii="Times New Roman" w:hAnsi="Times New Roman" w:cs="Times New Roman"/>
          <w:sz w:val="26"/>
          <w:szCs w:val="26"/>
        </w:rPr>
        <w:t xml:space="preserve"> постано</w:t>
      </w:r>
      <w:r w:rsidR="00585043">
        <w:rPr>
          <w:rFonts w:ascii="Times New Roman" w:hAnsi="Times New Roman" w:cs="Times New Roman"/>
          <w:sz w:val="26"/>
          <w:szCs w:val="26"/>
        </w:rPr>
        <w:t>вления</w:t>
      </w:r>
      <w:r w:rsidR="007304C3">
        <w:rPr>
          <w:rFonts w:ascii="Times New Roman" w:hAnsi="Times New Roman" w:cs="Times New Roman"/>
          <w:sz w:val="26"/>
          <w:szCs w:val="26"/>
        </w:rPr>
        <w:t xml:space="preserve"> </w:t>
      </w:r>
      <w:r w:rsidR="001625BC">
        <w:rPr>
          <w:rFonts w:ascii="Times New Roman" w:hAnsi="Times New Roman" w:cs="Times New Roman"/>
          <w:sz w:val="26"/>
          <w:szCs w:val="26"/>
        </w:rPr>
        <w:t>главы администрации города Покров</w:t>
      </w:r>
      <w:r w:rsidR="007304C3">
        <w:rPr>
          <w:rFonts w:ascii="Times New Roman" w:hAnsi="Times New Roman" w:cs="Times New Roman"/>
          <w:sz w:val="26"/>
          <w:szCs w:val="26"/>
        </w:rPr>
        <w:t xml:space="preserve"> об утверж</w:t>
      </w:r>
      <w:r w:rsidR="00585043">
        <w:rPr>
          <w:rFonts w:ascii="Times New Roman" w:hAnsi="Times New Roman" w:cs="Times New Roman"/>
          <w:sz w:val="26"/>
          <w:szCs w:val="26"/>
        </w:rPr>
        <w:t>дении муниципальной</w:t>
      </w:r>
      <w:r w:rsidR="00951CA8">
        <w:rPr>
          <w:rFonts w:ascii="Times New Roman" w:hAnsi="Times New Roman" w:cs="Times New Roman"/>
          <w:sz w:val="26"/>
          <w:szCs w:val="26"/>
        </w:rPr>
        <w:t xml:space="preserve"> программ</w:t>
      </w:r>
      <w:r w:rsidR="00585043">
        <w:rPr>
          <w:rFonts w:ascii="Times New Roman" w:hAnsi="Times New Roman" w:cs="Times New Roman"/>
          <w:sz w:val="26"/>
          <w:szCs w:val="26"/>
        </w:rPr>
        <w:t>ы</w:t>
      </w:r>
      <w:r w:rsidR="00951CA8">
        <w:rPr>
          <w:rFonts w:ascii="Times New Roman" w:hAnsi="Times New Roman" w:cs="Times New Roman"/>
          <w:sz w:val="26"/>
          <w:szCs w:val="26"/>
        </w:rPr>
        <w:t>;</w:t>
      </w:r>
      <w:proofErr w:type="gramEnd"/>
      <w:r w:rsidR="00951CA8">
        <w:rPr>
          <w:rFonts w:ascii="Times New Roman" w:hAnsi="Times New Roman" w:cs="Times New Roman"/>
          <w:sz w:val="26"/>
          <w:szCs w:val="26"/>
        </w:rPr>
        <w:t xml:space="preserve"> </w:t>
      </w:r>
      <w:proofErr w:type="gramStart"/>
      <w:r w:rsidR="00951CA8">
        <w:rPr>
          <w:rFonts w:ascii="Times New Roman" w:hAnsi="Times New Roman" w:cs="Times New Roman"/>
          <w:sz w:val="26"/>
          <w:szCs w:val="26"/>
        </w:rPr>
        <w:t>48</w:t>
      </w:r>
      <w:r w:rsidR="007304C3">
        <w:rPr>
          <w:rFonts w:ascii="Times New Roman" w:hAnsi="Times New Roman" w:cs="Times New Roman"/>
          <w:sz w:val="26"/>
          <w:szCs w:val="26"/>
        </w:rPr>
        <w:t xml:space="preserve"> на проекты постановления </w:t>
      </w:r>
      <w:r w:rsidR="001625BC">
        <w:rPr>
          <w:rFonts w:ascii="Times New Roman" w:hAnsi="Times New Roman" w:cs="Times New Roman"/>
          <w:sz w:val="26"/>
          <w:szCs w:val="26"/>
        </w:rPr>
        <w:lastRenderedPageBreak/>
        <w:t xml:space="preserve">главы </w:t>
      </w:r>
      <w:r w:rsidR="007304C3">
        <w:rPr>
          <w:rFonts w:ascii="Times New Roman" w:hAnsi="Times New Roman" w:cs="Times New Roman"/>
          <w:sz w:val="26"/>
          <w:szCs w:val="26"/>
        </w:rPr>
        <w:t xml:space="preserve">администрации </w:t>
      </w:r>
      <w:r w:rsidR="001625BC">
        <w:rPr>
          <w:rFonts w:ascii="Times New Roman" w:hAnsi="Times New Roman" w:cs="Times New Roman"/>
          <w:sz w:val="26"/>
          <w:szCs w:val="26"/>
        </w:rPr>
        <w:t>города Покров</w:t>
      </w:r>
      <w:r w:rsidR="007304C3">
        <w:rPr>
          <w:rFonts w:ascii="Times New Roman" w:hAnsi="Times New Roman" w:cs="Times New Roman"/>
          <w:sz w:val="26"/>
          <w:szCs w:val="26"/>
        </w:rPr>
        <w:t xml:space="preserve"> о внесении изменений в муниципальные программы; </w:t>
      </w:r>
      <w:r w:rsidR="00951CA8">
        <w:rPr>
          <w:rFonts w:ascii="Times New Roman" w:hAnsi="Times New Roman" w:cs="Times New Roman"/>
          <w:sz w:val="26"/>
          <w:szCs w:val="26"/>
        </w:rPr>
        <w:t>2</w:t>
      </w:r>
      <w:r w:rsidR="007304C3">
        <w:rPr>
          <w:rFonts w:ascii="Times New Roman" w:hAnsi="Times New Roman" w:cs="Times New Roman"/>
          <w:sz w:val="26"/>
          <w:szCs w:val="26"/>
        </w:rPr>
        <w:t xml:space="preserve"> на проект решения СНД</w:t>
      </w:r>
      <w:r w:rsidR="001625BC">
        <w:rPr>
          <w:rFonts w:ascii="Times New Roman" w:hAnsi="Times New Roman" w:cs="Times New Roman"/>
          <w:sz w:val="26"/>
          <w:szCs w:val="26"/>
        </w:rPr>
        <w:t>ГП</w:t>
      </w:r>
      <w:r w:rsidR="0077422C">
        <w:rPr>
          <w:rFonts w:ascii="Times New Roman" w:hAnsi="Times New Roman" w:cs="Times New Roman"/>
          <w:sz w:val="26"/>
          <w:szCs w:val="26"/>
        </w:rPr>
        <w:t xml:space="preserve"> об утверждении бюджета на 2018-2020 </w:t>
      </w:r>
      <w:r w:rsidR="007304C3">
        <w:rPr>
          <w:rFonts w:ascii="Times New Roman" w:hAnsi="Times New Roman" w:cs="Times New Roman"/>
          <w:sz w:val="26"/>
          <w:szCs w:val="26"/>
        </w:rPr>
        <w:t xml:space="preserve">годы; </w:t>
      </w:r>
      <w:r w:rsidR="001625BC">
        <w:rPr>
          <w:rFonts w:ascii="Times New Roman" w:hAnsi="Times New Roman" w:cs="Times New Roman"/>
          <w:sz w:val="26"/>
          <w:szCs w:val="26"/>
        </w:rPr>
        <w:t>3 на прочие МН</w:t>
      </w:r>
      <w:r w:rsidR="007304C3">
        <w:rPr>
          <w:rFonts w:ascii="Times New Roman" w:hAnsi="Times New Roman" w:cs="Times New Roman"/>
          <w:sz w:val="26"/>
          <w:szCs w:val="26"/>
        </w:rPr>
        <w:t>А);</w:t>
      </w:r>
      <w:proofErr w:type="gramEnd"/>
    </w:p>
    <w:p w:rsidR="001625BC" w:rsidRDefault="001625BC" w:rsidP="001625BC">
      <w:pPr>
        <w:pStyle w:val="ConsPlusNormal"/>
        <w:ind w:firstLine="567"/>
        <w:jc w:val="both"/>
        <w:rPr>
          <w:rFonts w:ascii="Times New Roman" w:hAnsi="Times New Roman" w:cs="Times New Roman"/>
          <w:sz w:val="26"/>
          <w:szCs w:val="26"/>
        </w:rPr>
      </w:pPr>
      <w:r w:rsidRPr="001625BC">
        <w:rPr>
          <w:rFonts w:ascii="Times New Roman" w:hAnsi="Times New Roman" w:cs="Times New Roman"/>
          <w:b/>
          <w:sz w:val="26"/>
          <w:szCs w:val="26"/>
        </w:rPr>
        <w:t>4</w:t>
      </w:r>
      <w:r w:rsidR="004B11BD">
        <w:rPr>
          <w:rFonts w:ascii="Times New Roman" w:hAnsi="Times New Roman" w:cs="Times New Roman"/>
          <w:b/>
          <w:sz w:val="26"/>
          <w:szCs w:val="26"/>
        </w:rPr>
        <w:t>9</w:t>
      </w:r>
      <w:r>
        <w:rPr>
          <w:rFonts w:ascii="Times New Roman" w:hAnsi="Times New Roman" w:cs="Times New Roman"/>
          <w:sz w:val="26"/>
          <w:szCs w:val="26"/>
        </w:rPr>
        <w:t xml:space="preserve"> на проекты МНА органов</w:t>
      </w:r>
      <w:r w:rsidRPr="001625BC">
        <w:rPr>
          <w:rFonts w:ascii="Times New Roman" w:hAnsi="Times New Roman" w:cs="Times New Roman"/>
          <w:sz w:val="26"/>
          <w:szCs w:val="26"/>
        </w:rPr>
        <w:t xml:space="preserve"> </w:t>
      </w:r>
      <w:r>
        <w:rPr>
          <w:rFonts w:ascii="Times New Roman" w:hAnsi="Times New Roman" w:cs="Times New Roman"/>
          <w:sz w:val="26"/>
          <w:szCs w:val="26"/>
        </w:rPr>
        <w:t xml:space="preserve">местного самоуправления </w:t>
      </w:r>
      <w:r w:rsidRPr="001625BC">
        <w:rPr>
          <w:rFonts w:ascii="Times New Roman" w:hAnsi="Times New Roman" w:cs="Times New Roman"/>
          <w:b/>
          <w:sz w:val="26"/>
          <w:szCs w:val="26"/>
        </w:rPr>
        <w:t>муниципального образования «Город Петушки»</w:t>
      </w:r>
      <w:r w:rsidR="0077422C">
        <w:rPr>
          <w:rFonts w:ascii="Times New Roman" w:hAnsi="Times New Roman" w:cs="Times New Roman"/>
          <w:sz w:val="26"/>
          <w:szCs w:val="26"/>
        </w:rPr>
        <w:t xml:space="preserve"> (из них: 2</w:t>
      </w:r>
      <w:r>
        <w:rPr>
          <w:rFonts w:ascii="Times New Roman" w:hAnsi="Times New Roman" w:cs="Times New Roman"/>
          <w:sz w:val="26"/>
          <w:szCs w:val="26"/>
        </w:rPr>
        <w:t xml:space="preserve"> на отч</w:t>
      </w:r>
      <w:r w:rsidR="0077422C">
        <w:rPr>
          <w:rFonts w:ascii="Times New Roman" w:hAnsi="Times New Roman" w:cs="Times New Roman"/>
          <w:sz w:val="26"/>
          <w:szCs w:val="26"/>
        </w:rPr>
        <w:t>ёт по исполнению бюджета за 2016</w:t>
      </w:r>
      <w:r>
        <w:rPr>
          <w:rFonts w:ascii="Times New Roman" w:hAnsi="Times New Roman" w:cs="Times New Roman"/>
          <w:sz w:val="26"/>
          <w:szCs w:val="26"/>
        </w:rPr>
        <w:t xml:space="preserve"> год</w:t>
      </w:r>
      <w:r w:rsidR="0077422C">
        <w:rPr>
          <w:rFonts w:ascii="Times New Roman" w:hAnsi="Times New Roman" w:cs="Times New Roman"/>
          <w:sz w:val="26"/>
          <w:szCs w:val="26"/>
        </w:rPr>
        <w:t xml:space="preserve"> и за полугодие 2017 года; 11</w:t>
      </w:r>
      <w:r>
        <w:rPr>
          <w:rFonts w:ascii="Times New Roman" w:hAnsi="Times New Roman" w:cs="Times New Roman"/>
          <w:sz w:val="26"/>
          <w:szCs w:val="26"/>
        </w:rPr>
        <w:t xml:space="preserve"> на проекты решений СНДГП о внесении измен</w:t>
      </w:r>
      <w:r w:rsidR="0077422C">
        <w:rPr>
          <w:rFonts w:ascii="Times New Roman" w:hAnsi="Times New Roman" w:cs="Times New Roman"/>
          <w:sz w:val="26"/>
          <w:szCs w:val="26"/>
        </w:rPr>
        <w:t>ений в бюджет 2016-2018 годов; 8</w:t>
      </w:r>
      <w:r>
        <w:rPr>
          <w:rFonts w:ascii="Times New Roman" w:hAnsi="Times New Roman" w:cs="Times New Roman"/>
          <w:sz w:val="26"/>
          <w:szCs w:val="26"/>
        </w:rPr>
        <w:t xml:space="preserve"> на проекты постановлений администрации города П</w:t>
      </w:r>
      <w:r w:rsidR="00C57A17">
        <w:rPr>
          <w:rFonts w:ascii="Times New Roman" w:hAnsi="Times New Roman" w:cs="Times New Roman"/>
          <w:sz w:val="26"/>
          <w:szCs w:val="26"/>
        </w:rPr>
        <w:t>етушки</w:t>
      </w:r>
      <w:r>
        <w:rPr>
          <w:rFonts w:ascii="Times New Roman" w:hAnsi="Times New Roman" w:cs="Times New Roman"/>
          <w:sz w:val="26"/>
          <w:szCs w:val="26"/>
        </w:rPr>
        <w:t xml:space="preserve"> об утверждении муниципальных программ; </w:t>
      </w:r>
      <w:r w:rsidR="0077422C">
        <w:rPr>
          <w:rFonts w:ascii="Times New Roman" w:hAnsi="Times New Roman" w:cs="Times New Roman"/>
          <w:sz w:val="26"/>
          <w:szCs w:val="26"/>
        </w:rPr>
        <w:t>27</w:t>
      </w:r>
      <w:r>
        <w:rPr>
          <w:rFonts w:ascii="Times New Roman" w:hAnsi="Times New Roman" w:cs="Times New Roman"/>
          <w:sz w:val="26"/>
          <w:szCs w:val="26"/>
        </w:rPr>
        <w:t xml:space="preserve"> на проекты постановления </w:t>
      </w:r>
      <w:r w:rsidR="00C57A17">
        <w:rPr>
          <w:rFonts w:ascii="Times New Roman" w:hAnsi="Times New Roman" w:cs="Times New Roman"/>
          <w:sz w:val="26"/>
          <w:szCs w:val="26"/>
        </w:rPr>
        <w:t>администрации города Петушки</w:t>
      </w:r>
      <w:r>
        <w:rPr>
          <w:rFonts w:ascii="Times New Roman" w:hAnsi="Times New Roman" w:cs="Times New Roman"/>
          <w:sz w:val="26"/>
          <w:szCs w:val="26"/>
        </w:rPr>
        <w:t xml:space="preserve"> о внесении изменений в муниципальные программы; 1 на проект решения СНДГП об утвержде</w:t>
      </w:r>
      <w:r w:rsidR="0077422C">
        <w:rPr>
          <w:rFonts w:ascii="Times New Roman" w:hAnsi="Times New Roman" w:cs="Times New Roman"/>
          <w:sz w:val="26"/>
          <w:szCs w:val="26"/>
        </w:rPr>
        <w:t>нии бюджета на 2018-2020 годы</w:t>
      </w:r>
      <w:r>
        <w:rPr>
          <w:rFonts w:ascii="Times New Roman" w:hAnsi="Times New Roman" w:cs="Times New Roman"/>
          <w:sz w:val="26"/>
          <w:szCs w:val="26"/>
        </w:rPr>
        <w:t>);</w:t>
      </w:r>
    </w:p>
    <w:p w:rsidR="00C15A09" w:rsidRDefault="00C15A09" w:rsidP="00C15A09">
      <w:pPr>
        <w:pStyle w:val="ConsPlusNormal"/>
        <w:ind w:firstLine="567"/>
        <w:jc w:val="both"/>
        <w:rPr>
          <w:rFonts w:ascii="Times New Roman" w:hAnsi="Times New Roman" w:cs="Times New Roman"/>
          <w:sz w:val="26"/>
          <w:szCs w:val="26"/>
        </w:rPr>
      </w:pPr>
      <w:r w:rsidRPr="00C15A09">
        <w:rPr>
          <w:rFonts w:ascii="Times New Roman" w:hAnsi="Times New Roman" w:cs="Times New Roman"/>
          <w:b/>
          <w:sz w:val="26"/>
          <w:szCs w:val="26"/>
        </w:rPr>
        <w:t>3</w:t>
      </w:r>
      <w:r w:rsidR="00F22B71">
        <w:rPr>
          <w:rFonts w:ascii="Times New Roman" w:hAnsi="Times New Roman" w:cs="Times New Roman"/>
          <w:b/>
          <w:sz w:val="26"/>
          <w:szCs w:val="26"/>
        </w:rPr>
        <w:t>0</w:t>
      </w:r>
      <w:r>
        <w:rPr>
          <w:rFonts w:ascii="Times New Roman" w:hAnsi="Times New Roman" w:cs="Times New Roman"/>
          <w:sz w:val="26"/>
          <w:szCs w:val="26"/>
        </w:rPr>
        <w:t xml:space="preserve"> на проекты МНА</w:t>
      </w:r>
      <w:r w:rsidRPr="00C15A09">
        <w:rPr>
          <w:rFonts w:ascii="Times New Roman" w:hAnsi="Times New Roman" w:cs="Times New Roman"/>
          <w:sz w:val="26"/>
          <w:szCs w:val="26"/>
        </w:rPr>
        <w:t xml:space="preserve"> </w:t>
      </w:r>
      <w:r>
        <w:rPr>
          <w:rFonts w:ascii="Times New Roman" w:hAnsi="Times New Roman" w:cs="Times New Roman"/>
          <w:sz w:val="26"/>
          <w:szCs w:val="26"/>
        </w:rPr>
        <w:t>органов</w:t>
      </w:r>
      <w:r w:rsidRPr="001625BC">
        <w:rPr>
          <w:rFonts w:ascii="Times New Roman" w:hAnsi="Times New Roman" w:cs="Times New Roman"/>
          <w:sz w:val="26"/>
          <w:szCs w:val="26"/>
        </w:rPr>
        <w:t xml:space="preserve"> </w:t>
      </w:r>
      <w:r>
        <w:rPr>
          <w:rFonts w:ascii="Times New Roman" w:hAnsi="Times New Roman" w:cs="Times New Roman"/>
          <w:sz w:val="26"/>
          <w:szCs w:val="26"/>
        </w:rPr>
        <w:t xml:space="preserve">местного самоуправления </w:t>
      </w:r>
      <w:r w:rsidRPr="001625BC">
        <w:rPr>
          <w:rFonts w:ascii="Times New Roman" w:hAnsi="Times New Roman" w:cs="Times New Roman"/>
          <w:b/>
          <w:sz w:val="26"/>
          <w:szCs w:val="26"/>
        </w:rPr>
        <w:t xml:space="preserve">муниципального образования «Город </w:t>
      </w:r>
      <w:r>
        <w:rPr>
          <w:rFonts w:ascii="Times New Roman" w:hAnsi="Times New Roman" w:cs="Times New Roman"/>
          <w:b/>
          <w:sz w:val="26"/>
          <w:szCs w:val="26"/>
        </w:rPr>
        <w:t>Костерёво</w:t>
      </w:r>
      <w:r w:rsidRPr="001625BC">
        <w:rPr>
          <w:rFonts w:ascii="Times New Roman" w:hAnsi="Times New Roman" w:cs="Times New Roman"/>
          <w:b/>
          <w:sz w:val="26"/>
          <w:szCs w:val="26"/>
        </w:rPr>
        <w:t>»</w:t>
      </w:r>
      <w:r w:rsidR="000D2917">
        <w:rPr>
          <w:rFonts w:ascii="Times New Roman" w:hAnsi="Times New Roman" w:cs="Times New Roman"/>
          <w:sz w:val="26"/>
          <w:szCs w:val="26"/>
        </w:rPr>
        <w:t xml:space="preserve"> (из них: 2</w:t>
      </w:r>
      <w:r>
        <w:rPr>
          <w:rFonts w:ascii="Times New Roman" w:hAnsi="Times New Roman" w:cs="Times New Roman"/>
          <w:sz w:val="26"/>
          <w:szCs w:val="26"/>
        </w:rPr>
        <w:t xml:space="preserve"> на отч</w:t>
      </w:r>
      <w:r w:rsidR="000D2917">
        <w:rPr>
          <w:rFonts w:ascii="Times New Roman" w:hAnsi="Times New Roman" w:cs="Times New Roman"/>
          <w:sz w:val="26"/>
          <w:szCs w:val="26"/>
        </w:rPr>
        <w:t>ёт по исполнению бюджета за 2016</w:t>
      </w:r>
      <w:r>
        <w:rPr>
          <w:rFonts w:ascii="Times New Roman" w:hAnsi="Times New Roman" w:cs="Times New Roman"/>
          <w:sz w:val="26"/>
          <w:szCs w:val="26"/>
        </w:rPr>
        <w:t xml:space="preserve"> год</w:t>
      </w:r>
      <w:r w:rsidR="00F82BFB">
        <w:rPr>
          <w:rFonts w:ascii="Times New Roman" w:hAnsi="Times New Roman" w:cs="Times New Roman"/>
          <w:sz w:val="26"/>
          <w:szCs w:val="26"/>
        </w:rPr>
        <w:t xml:space="preserve"> </w:t>
      </w:r>
      <w:r w:rsidR="000D2917">
        <w:rPr>
          <w:rFonts w:ascii="Times New Roman" w:hAnsi="Times New Roman" w:cs="Times New Roman"/>
          <w:sz w:val="26"/>
          <w:szCs w:val="26"/>
        </w:rPr>
        <w:t>и полугодие 2017 года</w:t>
      </w:r>
      <w:r>
        <w:rPr>
          <w:rFonts w:ascii="Times New Roman" w:hAnsi="Times New Roman" w:cs="Times New Roman"/>
          <w:sz w:val="26"/>
          <w:szCs w:val="26"/>
        </w:rPr>
        <w:t xml:space="preserve">; </w:t>
      </w:r>
      <w:r w:rsidR="00F22B71">
        <w:rPr>
          <w:rFonts w:ascii="Times New Roman" w:hAnsi="Times New Roman" w:cs="Times New Roman"/>
          <w:sz w:val="26"/>
          <w:szCs w:val="26"/>
        </w:rPr>
        <w:t>8</w:t>
      </w:r>
      <w:r w:rsidR="00E87C05">
        <w:rPr>
          <w:rFonts w:ascii="Times New Roman" w:hAnsi="Times New Roman" w:cs="Times New Roman"/>
          <w:sz w:val="26"/>
          <w:szCs w:val="26"/>
        </w:rPr>
        <w:t xml:space="preserve"> на проекты решений СНДГК</w:t>
      </w:r>
      <w:r>
        <w:rPr>
          <w:rFonts w:ascii="Times New Roman" w:hAnsi="Times New Roman" w:cs="Times New Roman"/>
          <w:sz w:val="26"/>
          <w:szCs w:val="26"/>
        </w:rPr>
        <w:t xml:space="preserve"> о внесении измене</w:t>
      </w:r>
      <w:r w:rsidR="000D2917">
        <w:rPr>
          <w:rFonts w:ascii="Times New Roman" w:hAnsi="Times New Roman" w:cs="Times New Roman"/>
          <w:sz w:val="26"/>
          <w:szCs w:val="26"/>
        </w:rPr>
        <w:t>ний в бюджет 2017-2019</w:t>
      </w:r>
      <w:r>
        <w:rPr>
          <w:rFonts w:ascii="Times New Roman" w:hAnsi="Times New Roman" w:cs="Times New Roman"/>
          <w:sz w:val="26"/>
          <w:szCs w:val="26"/>
        </w:rPr>
        <w:t xml:space="preserve"> годов; </w:t>
      </w:r>
      <w:r w:rsidR="00F22B71">
        <w:rPr>
          <w:rFonts w:ascii="Times New Roman" w:hAnsi="Times New Roman" w:cs="Times New Roman"/>
          <w:sz w:val="26"/>
          <w:szCs w:val="26"/>
        </w:rPr>
        <w:t>7</w:t>
      </w:r>
      <w:r>
        <w:rPr>
          <w:rFonts w:ascii="Times New Roman" w:hAnsi="Times New Roman" w:cs="Times New Roman"/>
          <w:sz w:val="26"/>
          <w:szCs w:val="26"/>
        </w:rPr>
        <w:t xml:space="preserve"> на проекты постановлений </w:t>
      </w:r>
      <w:r w:rsidR="00E87C05">
        <w:rPr>
          <w:rFonts w:ascii="Times New Roman" w:hAnsi="Times New Roman" w:cs="Times New Roman"/>
          <w:sz w:val="26"/>
          <w:szCs w:val="26"/>
        </w:rPr>
        <w:t>главы города Костерёво</w:t>
      </w:r>
      <w:r>
        <w:rPr>
          <w:rFonts w:ascii="Times New Roman" w:hAnsi="Times New Roman" w:cs="Times New Roman"/>
          <w:sz w:val="26"/>
          <w:szCs w:val="26"/>
        </w:rPr>
        <w:t xml:space="preserve"> об утверждении муниципальных программ; </w:t>
      </w:r>
      <w:r w:rsidR="000D2917">
        <w:rPr>
          <w:rFonts w:ascii="Times New Roman" w:hAnsi="Times New Roman" w:cs="Times New Roman"/>
          <w:sz w:val="26"/>
          <w:szCs w:val="26"/>
        </w:rPr>
        <w:t>1</w:t>
      </w:r>
      <w:r w:rsidR="00F22B71">
        <w:rPr>
          <w:rFonts w:ascii="Times New Roman" w:hAnsi="Times New Roman" w:cs="Times New Roman"/>
          <w:sz w:val="26"/>
          <w:szCs w:val="26"/>
        </w:rPr>
        <w:t>1</w:t>
      </w:r>
      <w:r>
        <w:rPr>
          <w:rFonts w:ascii="Times New Roman" w:hAnsi="Times New Roman" w:cs="Times New Roman"/>
          <w:sz w:val="26"/>
          <w:szCs w:val="26"/>
        </w:rPr>
        <w:t xml:space="preserve"> на проекты постановления </w:t>
      </w:r>
      <w:r w:rsidR="00E87C05">
        <w:rPr>
          <w:rFonts w:ascii="Times New Roman" w:hAnsi="Times New Roman" w:cs="Times New Roman"/>
          <w:sz w:val="26"/>
          <w:szCs w:val="26"/>
        </w:rPr>
        <w:t>главы города Костерёво</w:t>
      </w:r>
      <w:r>
        <w:rPr>
          <w:rFonts w:ascii="Times New Roman" w:hAnsi="Times New Roman" w:cs="Times New Roman"/>
          <w:sz w:val="26"/>
          <w:szCs w:val="26"/>
        </w:rPr>
        <w:t xml:space="preserve"> о внесении изменений в муниципальные программы; </w:t>
      </w:r>
      <w:r w:rsidR="00E87C05">
        <w:rPr>
          <w:rFonts w:ascii="Times New Roman" w:hAnsi="Times New Roman" w:cs="Times New Roman"/>
          <w:sz w:val="26"/>
          <w:szCs w:val="26"/>
        </w:rPr>
        <w:t>2</w:t>
      </w:r>
      <w:r>
        <w:rPr>
          <w:rFonts w:ascii="Times New Roman" w:hAnsi="Times New Roman" w:cs="Times New Roman"/>
          <w:sz w:val="26"/>
          <w:szCs w:val="26"/>
        </w:rPr>
        <w:t xml:space="preserve"> на проект решен</w:t>
      </w:r>
      <w:r w:rsidR="00E87C05">
        <w:rPr>
          <w:rFonts w:ascii="Times New Roman" w:hAnsi="Times New Roman" w:cs="Times New Roman"/>
          <w:sz w:val="26"/>
          <w:szCs w:val="26"/>
        </w:rPr>
        <w:t>ия СНДГК</w:t>
      </w:r>
      <w:r>
        <w:rPr>
          <w:rFonts w:ascii="Times New Roman" w:hAnsi="Times New Roman" w:cs="Times New Roman"/>
          <w:sz w:val="26"/>
          <w:szCs w:val="26"/>
        </w:rPr>
        <w:t xml:space="preserve"> об утвержден</w:t>
      </w:r>
      <w:r w:rsidR="00F82BFB">
        <w:rPr>
          <w:rFonts w:ascii="Times New Roman" w:hAnsi="Times New Roman" w:cs="Times New Roman"/>
          <w:sz w:val="26"/>
          <w:szCs w:val="26"/>
        </w:rPr>
        <w:t>ии бюджета на 2018-2020</w:t>
      </w:r>
      <w:r>
        <w:rPr>
          <w:rFonts w:ascii="Times New Roman" w:hAnsi="Times New Roman" w:cs="Times New Roman"/>
          <w:sz w:val="26"/>
          <w:szCs w:val="26"/>
        </w:rPr>
        <w:t xml:space="preserve"> </w:t>
      </w:r>
      <w:r w:rsidR="000D2917">
        <w:rPr>
          <w:rFonts w:ascii="Times New Roman" w:hAnsi="Times New Roman" w:cs="Times New Roman"/>
          <w:sz w:val="26"/>
          <w:szCs w:val="26"/>
        </w:rPr>
        <w:t>годы</w:t>
      </w:r>
      <w:r>
        <w:rPr>
          <w:rFonts w:ascii="Times New Roman" w:hAnsi="Times New Roman" w:cs="Times New Roman"/>
          <w:sz w:val="26"/>
          <w:szCs w:val="26"/>
        </w:rPr>
        <w:t>);</w:t>
      </w:r>
    </w:p>
    <w:p w:rsidR="00E87C05" w:rsidRDefault="00F22B71" w:rsidP="00E87C05">
      <w:pPr>
        <w:pStyle w:val="ConsPlusNormal"/>
        <w:ind w:firstLine="567"/>
        <w:jc w:val="both"/>
        <w:rPr>
          <w:rFonts w:ascii="Times New Roman" w:hAnsi="Times New Roman" w:cs="Times New Roman"/>
          <w:sz w:val="26"/>
          <w:szCs w:val="26"/>
        </w:rPr>
      </w:pPr>
      <w:r>
        <w:rPr>
          <w:rFonts w:ascii="Times New Roman" w:hAnsi="Times New Roman" w:cs="Times New Roman"/>
          <w:b/>
          <w:sz w:val="26"/>
          <w:szCs w:val="26"/>
        </w:rPr>
        <w:t>37</w:t>
      </w:r>
      <w:r w:rsidR="00E87C05">
        <w:rPr>
          <w:rFonts w:ascii="Times New Roman" w:hAnsi="Times New Roman" w:cs="Times New Roman"/>
          <w:sz w:val="26"/>
          <w:szCs w:val="26"/>
        </w:rPr>
        <w:t xml:space="preserve"> на проекты МНА</w:t>
      </w:r>
      <w:r w:rsidR="00E87C05" w:rsidRPr="00C15A09">
        <w:rPr>
          <w:rFonts w:ascii="Times New Roman" w:hAnsi="Times New Roman" w:cs="Times New Roman"/>
          <w:sz w:val="26"/>
          <w:szCs w:val="26"/>
        </w:rPr>
        <w:t xml:space="preserve"> </w:t>
      </w:r>
      <w:r w:rsidR="00E87C05">
        <w:rPr>
          <w:rFonts w:ascii="Times New Roman" w:hAnsi="Times New Roman" w:cs="Times New Roman"/>
          <w:sz w:val="26"/>
          <w:szCs w:val="26"/>
        </w:rPr>
        <w:t>органов</w:t>
      </w:r>
      <w:r w:rsidR="00E87C05" w:rsidRPr="001625BC">
        <w:rPr>
          <w:rFonts w:ascii="Times New Roman" w:hAnsi="Times New Roman" w:cs="Times New Roman"/>
          <w:sz w:val="26"/>
          <w:szCs w:val="26"/>
        </w:rPr>
        <w:t xml:space="preserve"> </w:t>
      </w:r>
      <w:r w:rsidR="00E87C05">
        <w:rPr>
          <w:rFonts w:ascii="Times New Roman" w:hAnsi="Times New Roman" w:cs="Times New Roman"/>
          <w:sz w:val="26"/>
          <w:szCs w:val="26"/>
        </w:rPr>
        <w:t xml:space="preserve">местного самоуправления </w:t>
      </w:r>
      <w:r w:rsidR="00E87C05" w:rsidRPr="001625BC">
        <w:rPr>
          <w:rFonts w:ascii="Times New Roman" w:hAnsi="Times New Roman" w:cs="Times New Roman"/>
          <w:b/>
          <w:sz w:val="26"/>
          <w:szCs w:val="26"/>
        </w:rPr>
        <w:t>муниципального образования «</w:t>
      </w:r>
      <w:r w:rsidR="00E87C05">
        <w:rPr>
          <w:rFonts w:ascii="Times New Roman" w:hAnsi="Times New Roman" w:cs="Times New Roman"/>
          <w:b/>
          <w:sz w:val="26"/>
          <w:szCs w:val="26"/>
        </w:rPr>
        <w:t>Посёлок Вольгинский</w:t>
      </w:r>
      <w:r w:rsidR="00E87C05" w:rsidRPr="001625BC">
        <w:rPr>
          <w:rFonts w:ascii="Times New Roman" w:hAnsi="Times New Roman" w:cs="Times New Roman"/>
          <w:b/>
          <w:sz w:val="26"/>
          <w:szCs w:val="26"/>
        </w:rPr>
        <w:t>»</w:t>
      </w:r>
      <w:r>
        <w:rPr>
          <w:rFonts w:ascii="Times New Roman" w:hAnsi="Times New Roman" w:cs="Times New Roman"/>
          <w:sz w:val="26"/>
          <w:szCs w:val="26"/>
        </w:rPr>
        <w:t xml:space="preserve"> (из них: 2</w:t>
      </w:r>
      <w:r w:rsidR="00E87C05">
        <w:rPr>
          <w:rFonts w:ascii="Times New Roman" w:hAnsi="Times New Roman" w:cs="Times New Roman"/>
          <w:sz w:val="26"/>
          <w:szCs w:val="26"/>
        </w:rPr>
        <w:t xml:space="preserve"> на отч</w:t>
      </w:r>
      <w:r>
        <w:rPr>
          <w:rFonts w:ascii="Times New Roman" w:hAnsi="Times New Roman" w:cs="Times New Roman"/>
          <w:sz w:val="26"/>
          <w:szCs w:val="26"/>
        </w:rPr>
        <w:t>ёт по исполнению бюджета за 2016</w:t>
      </w:r>
      <w:r w:rsidR="00E87C05">
        <w:rPr>
          <w:rFonts w:ascii="Times New Roman" w:hAnsi="Times New Roman" w:cs="Times New Roman"/>
          <w:sz w:val="26"/>
          <w:szCs w:val="26"/>
        </w:rPr>
        <w:t xml:space="preserve"> год</w:t>
      </w:r>
      <w:r>
        <w:rPr>
          <w:rFonts w:ascii="Times New Roman" w:hAnsi="Times New Roman" w:cs="Times New Roman"/>
          <w:sz w:val="26"/>
          <w:szCs w:val="26"/>
        </w:rPr>
        <w:t xml:space="preserve"> и полугодие 2017 года; 9</w:t>
      </w:r>
      <w:r w:rsidR="00E87C05">
        <w:rPr>
          <w:rFonts w:ascii="Times New Roman" w:hAnsi="Times New Roman" w:cs="Times New Roman"/>
          <w:sz w:val="26"/>
          <w:szCs w:val="26"/>
        </w:rPr>
        <w:t xml:space="preserve"> на проекты решений СНДПВ о внесении изменений в бюд</w:t>
      </w:r>
      <w:r>
        <w:rPr>
          <w:rFonts w:ascii="Times New Roman" w:hAnsi="Times New Roman" w:cs="Times New Roman"/>
          <w:sz w:val="26"/>
          <w:szCs w:val="26"/>
        </w:rPr>
        <w:t>жет 2016-2018 годов; 10</w:t>
      </w:r>
      <w:r w:rsidR="00E87C05">
        <w:rPr>
          <w:rFonts w:ascii="Times New Roman" w:hAnsi="Times New Roman" w:cs="Times New Roman"/>
          <w:sz w:val="26"/>
          <w:szCs w:val="26"/>
        </w:rPr>
        <w:t xml:space="preserve"> на проекты постановлений администрации посёлка Вольгинский об утвер</w:t>
      </w:r>
      <w:r>
        <w:rPr>
          <w:rFonts w:ascii="Times New Roman" w:hAnsi="Times New Roman" w:cs="Times New Roman"/>
          <w:sz w:val="26"/>
          <w:szCs w:val="26"/>
        </w:rPr>
        <w:t xml:space="preserve">ждении муниципальных программ; </w:t>
      </w:r>
      <w:proofErr w:type="gramStart"/>
      <w:r>
        <w:rPr>
          <w:rFonts w:ascii="Times New Roman" w:hAnsi="Times New Roman" w:cs="Times New Roman"/>
          <w:sz w:val="26"/>
          <w:szCs w:val="26"/>
        </w:rPr>
        <w:t>14</w:t>
      </w:r>
      <w:r w:rsidR="00E87C05">
        <w:rPr>
          <w:rFonts w:ascii="Times New Roman" w:hAnsi="Times New Roman" w:cs="Times New Roman"/>
          <w:sz w:val="26"/>
          <w:szCs w:val="26"/>
        </w:rPr>
        <w:t xml:space="preserve"> на проекты постановления администрации посёлка Вольгинский о внесении изменений в муниципальные программы; 2 на проект решения СНДПВ </w:t>
      </w:r>
      <w:r>
        <w:rPr>
          <w:rFonts w:ascii="Times New Roman" w:hAnsi="Times New Roman" w:cs="Times New Roman"/>
          <w:sz w:val="26"/>
          <w:szCs w:val="26"/>
        </w:rPr>
        <w:t>об утверждении бюджета на 2018-2020 годы</w:t>
      </w:r>
      <w:r w:rsidR="00E87C05">
        <w:rPr>
          <w:rFonts w:ascii="Times New Roman" w:hAnsi="Times New Roman" w:cs="Times New Roman"/>
          <w:sz w:val="26"/>
          <w:szCs w:val="26"/>
        </w:rPr>
        <w:t>);</w:t>
      </w:r>
      <w:proofErr w:type="gramEnd"/>
    </w:p>
    <w:p w:rsidR="00E87C05" w:rsidRDefault="00EA2AA4" w:rsidP="00E87C05">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b/>
          <w:sz w:val="26"/>
          <w:szCs w:val="26"/>
        </w:rPr>
        <w:t>21</w:t>
      </w:r>
      <w:r w:rsidR="00E87C05">
        <w:rPr>
          <w:rFonts w:ascii="Times New Roman" w:hAnsi="Times New Roman" w:cs="Times New Roman"/>
          <w:sz w:val="26"/>
          <w:szCs w:val="26"/>
        </w:rPr>
        <w:t xml:space="preserve"> на проекты МНА</w:t>
      </w:r>
      <w:r w:rsidR="00E87C05" w:rsidRPr="00C15A09">
        <w:rPr>
          <w:rFonts w:ascii="Times New Roman" w:hAnsi="Times New Roman" w:cs="Times New Roman"/>
          <w:sz w:val="26"/>
          <w:szCs w:val="26"/>
        </w:rPr>
        <w:t xml:space="preserve"> </w:t>
      </w:r>
      <w:r w:rsidR="00E87C05">
        <w:rPr>
          <w:rFonts w:ascii="Times New Roman" w:hAnsi="Times New Roman" w:cs="Times New Roman"/>
          <w:sz w:val="26"/>
          <w:szCs w:val="26"/>
        </w:rPr>
        <w:t>органов</w:t>
      </w:r>
      <w:r w:rsidR="00E87C05" w:rsidRPr="001625BC">
        <w:rPr>
          <w:rFonts w:ascii="Times New Roman" w:hAnsi="Times New Roman" w:cs="Times New Roman"/>
          <w:sz w:val="26"/>
          <w:szCs w:val="26"/>
        </w:rPr>
        <w:t xml:space="preserve"> </w:t>
      </w:r>
      <w:r w:rsidR="00E87C05">
        <w:rPr>
          <w:rFonts w:ascii="Times New Roman" w:hAnsi="Times New Roman" w:cs="Times New Roman"/>
          <w:sz w:val="26"/>
          <w:szCs w:val="26"/>
        </w:rPr>
        <w:t xml:space="preserve">местного самоуправления </w:t>
      </w:r>
      <w:r w:rsidR="00E87C05" w:rsidRPr="001625BC">
        <w:rPr>
          <w:rFonts w:ascii="Times New Roman" w:hAnsi="Times New Roman" w:cs="Times New Roman"/>
          <w:b/>
          <w:sz w:val="26"/>
          <w:szCs w:val="26"/>
        </w:rPr>
        <w:t>муниципального образования «</w:t>
      </w:r>
      <w:r w:rsidR="00E87C05">
        <w:rPr>
          <w:rFonts w:ascii="Times New Roman" w:hAnsi="Times New Roman" w:cs="Times New Roman"/>
          <w:b/>
          <w:sz w:val="26"/>
          <w:szCs w:val="26"/>
        </w:rPr>
        <w:t>Посёлок Городищи</w:t>
      </w:r>
      <w:r w:rsidR="00E87C05" w:rsidRPr="001625BC">
        <w:rPr>
          <w:rFonts w:ascii="Times New Roman" w:hAnsi="Times New Roman" w:cs="Times New Roman"/>
          <w:b/>
          <w:sz w:val="26"/>
          <w:szCs w:val="26"/>
        </w:rPr>
        <w:t>»</w:t>
      </w:r>
      <w:r>
        <w:rPr>
          <w:rFonts w:ascii="Times New Roman" w:hAnsi="Times New Roman" w:cs="Times New Roman"/>
          <w:sz w:val="26"/>
          <w:szCs w:val="26"/>
        </w:rPr>
        <w:t xml:space="preserve"> (из них: 3</w:t>
      </w:r>
      <w:r w:rsidR="00E87C05">
        <w:rPr>
          <w:rFonts w:ascii="Times New Roman" w:hAnsi="Times New Roman" w:cs="Times New Roman"/>
          <w:sz w:val="26"/>
          <w:szCs w:val="26"/>
        </w:rPr>
        <w:t xml:space="preserve"> на отч</w:t>
      </w:r>
      <w:r>
        <w:rPr>
          <w:rFonts w:ascii="Times New Roman" w:hAnsi="Times New Roman" w:cs="Times New Roman"/>
          <w:sz w:val="26"/>
          <w:szCs w:val="26"/>
        </w:rPr>
        <w:t>ёт по исполнению бюджета за 2016</w:t>
      </w:r>
      <w:r w:rsidR="00E87C05">
        <w:rPr>
          <w:rFonts w:ascii="Times New Roman" w:hAnsi="Times New Roman" w:cs="Times New Roman"/>
          <w:sz w:val="26"/>
          <w:szCs w:val="26"/>
        </w:rPr>
        <w:t xml:space="preserve"> год</w:t>
      </w:r>
      <w:r>
        <w:rPr>
          <w:rFonts w:ascii="Times New Roman" w:hAnsi="Times New Roman" w:cs="Times New Roman"/>
          <w:sz w:val="26"/>
          <w:szCs w:val="26"/>
        </w:rPr>
        <w:t>, за полугодие и 9 месяцев 2017 года</w:t>
      </w:r>
      <w:r w:rsidR="00E87C05">
        <w:rPr>
          <w:rFonts w:ascii="Times New Roman" w:hAnsi="Times New Roman" w:cs="Times New Roman"/>
          <w:sz w:val="26"/>
          <w:szCs w:val="26"/>
        </w:rPr>
        <w:t xml:space="preserve">; </w:t>
      </w:r>
      <w:r>
        <w:rPr>
          <w:rFonts w:ascii="Times New Roman" w:hAnsi="Times New Roman" w:cs="Times New Roman"/>
          <w:sz w:val="26"/>
          <w:szCs w:val="26"/>
        </w:rPr>
        <w:t>13</w:t>
      </w:r>
      <w:r w:rsidR="00E87C05">
        <w:rPr>
          <w:rFonts w:ascii="Times New Roman" w:hAnsi="Times New Roman" w:cs="Times New Roman"/>
          <w:sz w:val="26"/>
          <w:szCs w:val="26"/>
        </w:rPr>
        <w:t xml:space="preserve"> на проекты решений СНДПГ о внесении изменений в бюджет 2016-2018 годов; 0 на проекты постановлений администрации посёлка Городищи об утвер</w:t>
      </w:r>
      <w:r>
        <w:rPr>
          <w:rFonts w:ascii="Times New Roman" w:hAnsi="Times New Roman" w:cs="Times New Roman"/>
          <w:sz w:val="26"/>
          <w:szCs w:val="26"/>
        </w:rPr>
        <w:t>ждении муниципальных программ;</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3</w:t>
      </w:r>
      <w:r w:rsidR="00E87C05">
        <w:rPr>
          <w:rFonts w:ascii="Times New Roman" w:hAnsi="Times New Roman" w:cs="Times New Roman"/>
          <w:sz w:val="26"/>
          <w:szCs w:val="26"/>
        </w:rPr>
        <w:t xml:space="preserve"> на проекты постановления администрации посёлка Городищи о внесении измене</w:t>
      </w:r>
      <w:r>
        <w:rPr>
          <w:rFonts w:ascii="Times New Roman" w:hAnsi="Times New Roman" w:cs="Times New Roman"/>
          <w:sz w:val="26"/>
          <w:szCs w:val="26"/>
        </w:rPr>
        <w:t>ний в муниципальные программы; 2</w:t>
      </w:r>
      <w:r w:rsidR="00E87C05">
        <w:rPr>
          <w:rFonts w:ascii="Times New Roman" w:hAnsi="Times New Roman" w:cs="Times New Roman"/>
          <w:sz w:val="26"/>
          <w:szCs w:val="26"/>
        </w:rPr>
        <w:t xml:space="preserve"> на проект решения СНДП</w:t>
      </w:r>
      <w:r>
        <w:rPr>
          <w:rFonts w:ascii="Times New Roman" w:hAnsi="Times New Roman" w:cs="Times New Roman"/>
          <w:sz w:val="26"/>
          <w:szCs w:val="26"/>
        </w:rPr>
        <w:t>Г об утверждении бюджета на 2018-2020 годы</w:t>
      </w:r>
      <w:r w:rsidR="00E87C05">
        <w:rPr>
          <w:rFonts w:ascii="Times New Roman" w:hAnsi="Times New Roman" w:cs="Times New Roman"/>
          <w:sz w:val="26"/>
          <w:szCs w:val="26"/>
        </w:rPr>
        <w:t>);</w:t>
      </w:r>
      <w:proofErr w:type="gramEnd"/>
    </w:p>
    <w:p w:rsidR="00E87C05" w:rsidRDefault="00E87C05" w:rsidP="00E87C05">
      <w:pPr>
        <w:pStyle w:val="ConsPlusNormal"/>
        <w:ind w:firstLine="567"/>
        <w:jc w:val="both"/>
        <w:rPr>
          <w:rFonts w:ascii="Times New Roman" w:hAnsi="Times New Roman" w:cs="Times New Roman"/>
          <w:sz w:val="26"/>
          <w:szCs w:val="26"/>
        </w:rPr>
      </w:pPr>
      <w:proofErr w:type="gramStart"/>
      <w:r w:rsidRPr="00C820F4">
        <w:rPr>
          <w:rFonts w:ascii="Times New Roman" w:hAnsi="Times New Roman" w:cs="Times New Roman"/>
          <w:b/>
          <w:sz w:val="26"/>
          <w:szCs w:val="26"/>
        </w:rPr>
        <w:t>2</w:t>
      </w:r>
      <w:r w:rsidR="00130B23">
        <w:rPr>
          <w:rFonts w:ascii="Times New Roman" w:hAnsi="Times New Roman" w:cs="Times New Roman"/>
          <w:b/>
          <w:sz w:val="26"/>
          <w:szCs w:val="26"/>
        </w:rPr>
        <w:t>9</w:t>
      </w:r>
      <w:r>
        <w:rPr>
          <w:rFonts w:ascii="Times New Roman" w:hAnsi="Times New Roman" w:cs="Times New Roman"/>
          <w:sz w:val="26"/>
          <w:szCs w:val="26"/>
        </w:rPr>
        <w:t xml:space="preserve"> на проекты МНА</w:t>
      </w:r>
      <w:r w:rsidRPr="00C15A09">
        <w:rPr>
          <w:rFonts w:ascii="Times New Roman" w:hAnsi="Times New Roman" w:cs="Times New Roman"/>
          <w:sz w:val="26"/>
          <w:szCs w:val="26"/>
        </w:rPr>
        <w:t xml:space="preserve"> </w:t>
      </w:r>
      <w:r>
        <w:rPr>
          <w:rFonts w:ascii="Times New Roman" w:hAnsi="Times New Roman" w:cs="Times New Roman"/>
          <w:sz w:val="26"/>
          <w:szCs w:val="26"/>
        </w:rPr>
        <w:t>органов</w:t>
      </w:r>
      <w:r w:rsidRPr="001625BC">
        <w:rPr>
          <w:rFonts w:ascii="Times New Roman" w:hAnsi="Times New Roman" w:cs="Times New Roman"/>
          <w:sz w:val="26"/>
          <w:szCs w:val="26"/>
        </w:rPr>
        <w:t xml:space="preserve"> </w:t>
      </w:r>
      <w:r>
        <w:rPr>
          <w:rFonts w:ascii="Times New Roman" w:hAnsi="Times New Roman" w:cs="Times New Roman"/>
          <w:sz w:val="26"/>
          <w:szCs w:val="26"/>
        </w:rPr>
        <w:t xml:space="preserve">местного самоуправления </w:t>
      </w:r>
      <w:r w:rsidRPr="001625BC">
        <w:rPr>
          <w:rFonts w:ascii="Times New Roman" w:hAnsi="Times New Roman" w:cs="Times New Roman"/>
          <w:b/>
          <w:sz w:val="26"/>
          <w:szCs w:val="26"/>
        </w:rPr>
        <w:t>муниципального образования «</w:t>
      </w:r>
      <w:r>
        <w:rPr>
          <w:rFonts w:ascii="Times New Roman" w:hAnsi="Times New Roman" w:cs="Times New Roman"/>
          <w:b/>
          <w:sz w:val="26"/>
          <w:szCs w:val="26"/>
        </w:rPr>
        <w:t>Нагорного сельского поселения</w:t>
      </w:r>
      <w:r w:rsidRPr="001625BC">
        <w:rPr>
          <w:rFonts w:ascii="Times New Roman" w:hAnsi="Times New Roman" w:cs="Times New Roman"/>
          <w:b/>
          <w:sz w:val="26"/>
          <w:szCs w:val="26"/>
        </w:rPr>
        <w:t>»</w:t>
      </w:r>
      <w:r w:rsidR="00130B23">
        <w:rPr>
          <w:rFonts w:ascii="Times New Roman" w:hAnsi="Times New Roman" w:cs="Times New Roman"/>
          <w:sz w:val="26"/>
          <w:szCs w:val="26"/>
        </w:rPr>
        <w:t xml:space="preserve"> (из них: 2</w:t>
      </w:r>
      <w:r>
        <w:rPr>
          <w:rFonts w:ascii="Times New Roman" w:hAnsi="Times New Roman" w:cs="Times New Roman"/>
          <w:sz w:val="26"/>
          <w:szCs w:val="26"/>
        </w:rPr>
        <w:t xml:space="preserve"> на отч</w:t>
      </w:r>
      <w:r w:rsidR="00130B23">
        <w:rPr>
          <w:rFonts w:ascii="Times New Roman" w:hAnsi="Times New Roman" w:cs="Times New Roman"/>
          <w:sz w:val="26"/>
          <w:szCs w:val="26"/>
        </w:rPr>
        <w:t>ёт по исполнению бюджета за 2016</w:t>
      </w:r>
      <w:r>
        <w:rPr>
          <w:rFonts w:ascii="Times New Roman" w:hAnsi="Times New Roman" w:cs="Times New Roman"/>
          <w:sz w:val="26"/>
          <w:szCs w:val="26"/>
        </w:rPr>
        <w:t xml:space="preserve"> год</w:t>
      </w:r>
      <w:r w:rsidR="00130B23">
        <w:rPr>
          <w:rFonts w:ascii="Times New Roman" w:hAnsi="Times New Roman" w:cs="Times New Roman"/>
          <w:sz w:val="26"/>
          <w:szCs w:val="26"/>
        </w:rPr>
        <w:t xml:space="preserve"> и за полугодие 2017 года</w:t>
      </w:r>
      <w:r>
        <w:rPr>
          <w:rFonts w:ascii="Times New Roman" w:hAnsi="Times New Roman" w:cs="Times New Roman"/>
          <w:sz w:val="26"/>
          <w:szCs w:val="26"/>
        </w:rPr>
        <w:t xml:space="preserve">; </w:t>
      </w:r>
      <w:r w:rsidR="00130B23">
        <w:rPr>
          <w:rFonts w:ascii="Times New Roman" w:hAnsi="Times New Roman" w:cs="Times New Roman"/>
          <w:sz w:val="26"/>
          <w:szCs w:val="26"/>
        </w:rPr>
        <w:t>11</w:t>
      </w:r>
      <w:r>
        <w:rPr>
          <w:rFonts w:ascii="Times New Roman" w:hAnsi="Times New Roman" w:cs="Times New Roman"/>
          <w:sz w:val="26"/>
          <w:szCs w:val="26"/>
        </w:rPr>
        <w:t xml:space="preserve"> на проекты решений СНД</w:t>
      </w:r>
      <w:r w:rsidR="00C743A6">
        <w:rPr>
          <w:rFonts w:ascii="Times New Roman" w:hAnsi="Times New Roman" w:cs="Times New Roman"/>
          <w:sz w:val="26"/>
          <w:szCs w:val="26"/>
        </w:rPr>
        <w:t>НСП</w:t>
      </w:r>
      <w:r>
        <w:rPr>
          <w:rFonts w:ascii="Times New Roman" w:hAnsi="Times New Roman" w:cs="Times New Roman"/>
          <w:sz w:val="26"/>
          <w:szCs w:val="26"/>
        </w:rPr>
        <w:t xml:space="preserve"> о внесении измен</w:t>
      </w:r>
      <w:r w:rsidR="00130B23">
        <w:rPr>
          <w:rFonts w:ascii="Times New Roman" w:hAnsi="Times New Roman" w:cs="Times New Roman"/>
          <w:sz w:val="26"/>
          <w:szCs w:val="26"/>
        </w:rPr>
        <w:t>ений в бюджет 2016-2018 годов; 4</w:t>
      </w:r>
      <w:r>
        <w:rPr>
          <w:rFonts w:ascii="Times New Roman" w:hAnsi="Times New Roman" w:cs="Times New Roman"/>
          <w:sz w:val="26"/>
          <w:szCs w:val="26"/>
        </w:rPr>
        <w:t xml:space="preserve"> на проекты постановлений администрации </w:t>
      </w:r>
      <w:r w:rsidR="00C820F4">
        <w:rPr>
          <w:rFonts w:ascii="Times New Roman" w:hAnsi="Times New Roman" w:cs="Times New Roman"/>
          <w:sz w:val="26"/>
          <w:szCs w:val="26"/>
        </w:rPr>
        <w:t>Нагорного сельского поселения</w:t>
      </w:r>
      <w:r>
        <w:rPr>
          <w:rFonts w:ascii="Times New Roman" w:hAnsi="Times New Roman" w:cs="Times New Roman"/>
          <w:sz w:val="26"/>
          <w:szCs w:val="26"/>
        </w:rPr>
        <w:t xml:space="preserve"> об утверждении муниципальных программ;</w:t>
      </w:r>
      <w:proofErr w:type="gramEnd"/>
      <w:r>
        <w:rPr>
          <w:rFonts w:ascii="Times New Roman" w:hAnsi="Times New Roman" w:cs="Times New Roman"/>
          <w:sz w:val="26"/>
          <w:szCs w:val="26"/>
        </w:rPr>
        <w:t xml:space="preserve"> </w:t>
      </w:r>
      <w:proofErr w:type="gramStart"/>
      <w:r w:rsidR="00130B23">
        <w:rPr>
          <w:rFonts w:ascii="Times New Roman" w:hAnsi="Times New Roman" w:cs="Times New Roman"/>
          <w:sz w:val="26"/>
          <w:szCs w:val="26"/>
        </w:rPr>
        <w:t>10</w:t>
      </w:r>
      <w:r>
        <w:rPr>
          <w:rFonts w:ascii="Times New Roman" w:hAnsi="Times New Roman" w:cs="Times New Roman"/>
          <w:sz w:val="26"/>
          <w:szCs w:val="26"/>
        </w:rPr>
        <w:t xml:space="preserve"> на проекты постановления администрации </w:t>
      </w:r>
      <w:r w:rsidR="00C820F4">
        <w:rPr>
          <w:rFonts w:ascii="Times New Roman" w:hAnsi="Times New Roman" w:cs="Times New Roman"/>
          <w:sz w:val="26"/>
          <w:szCs w:val="26"/>
        </w:rPr>
        <w:t>Нагорного сельского поселения</w:t>
      </w:r>
      <w:r>
        <w:rPr>
          <w:rFonts w:ascii="Times New Roman" w:hAnsi="Times New Roman" w:cs="Times New Roman"/>
          <w:sz w:val="26"/>
          <w:szCs w:val="26"/>
        </w:rPr>
        <w:t xml:space="preserve"> о внесении изменений в муниципальные программы; </w:t>
      </w:r>
      <w:r w:rsidR="00C820F4">
        <w:rPr>
          <w:rFonts w:ascii="Times New Roman" w:hAnsi="Times New Roman" w:cs="Times New Roman"/>
          <w:sz w:val="26"/>
          <w:szCs w:val="26"/>
        </w:rPr>
        <w:t>2</w:t>
      </w:r>
      <w:r>
        <w:rPr>
          <w:rFonts w:ascii="Times New Roman" w:hAnsi="Times New Roman" w:cs="Times New Roman"/>
          <w:sz w:val="26"/>
          <w:szCs w:val="26"/>
        </w:rPr>
        <w:t xml:space="preserve"> на проект решения СНД</w:t>
      </w:r>
      <w:r w:rsidR="00C743A6">
        <w:rPr>
          <w:rFonts w:ascii="Times New Roman" w:hAnsi="Times New Roman" w:cs="Times New Roman"/>
          <w:sz w:val="26"/>
          <w:szCs w:val="26"/>
        </w:rPr>
        <w:t>НСП</w:t>
      </w:r>
      <w:r>
        <w:rPr>
          <w:rFonts w:ascii="Times New Roman" w:hAnsi="Times New Roman" w:cs="Times New Roman"/>
          <w:sz w:val="26"/>
          <w:szCs w:val="26"/>
        </w:rPr>
        <w:t xml:space="preserve"> об утверждении бюджета на</w:t>
      </w:r>
      <w:r w:rsidR="00FB3C20">
        <w:rPr>
          <w:rFonts w:ascii="Times New Roman" w:hAnsi="Times New Roman" w:cs="Times New Roman"/>
          <w:sz w:val="26"/>
          <w:szCs w:val="26"/>
        </w:rPr>
        <w:t xml:space="preserve"> 2018-2020</w:t>
      </w:r>
      <w:r w:rsidR="00130B23">
        <w:rPr>
          <w:rFonts w:ascii="Times New Roman" w:hAnsi="Times New Roman" w:cs="Times New Roman"/>
          <w:sz w:val="26"/>
          <w:szCs w:val="26"/>
        </w:rPr>
        <w:t xml:space="preserve"> годы</w:t>
      </w:r>
      <w:r>
        <w:rPr>
          <w:rFonts w:ascii="Times New Roman" w:hAnsi="Times New Roman" w:cs="Times New Roman"/>
          <w:sz w:val="26"/>
          <w:szCs w:val="26"/>
        </w:rPr>
        <w:t>);</w:t>
      </w:r>
      <w:proofErr w:type="gramEnd"/>
    </w:p>
    <w:p w:rsidR="006B0671" w:rsidRDefault="00FB3C20" w:rsidP="006B0671">
      <w:pPr>
        <w:pStyle w:val="ConsPlusNormal"/>
        <w:ind w:firstLine="567"/>
        <w:jc w:val="both"/>
        <w:rPr>
          <w:rFonts w:ascii="Times New Roman" w:hAnsi="Times New Roman" w:cs="Times New Roman"/>
          <w:sz w:val="26"/>
          <w:szCs w:val="26"/>
        </w:rPr>
      </w:pPr>
      <w:r>
        <w:rPr>
          <w:rFonts w:ascii="Times New Roman" w:hAnsi="Times New Roman" w:cs="Times New Roman"/>
          <w:b/>
          <w:sz w:val="26"/>
          <w:szCs w:val="26"/>
        </w:rPr>
        <w:t>25</w:t>
      </w:r>
      <w:r w:rsidR="006B0671" w:rsidRPr="006B0671">
        <w:rPr>
          <w:rFonts w:ascii="Times New Roman" w:hAnsi="Times New Roman" w:cs="Times New Roman"/>
          <w:sz w:val="26"/>
          <w:szCs w:val="26"/>
        </w:rPr>
        <w:t xml:space="preserve"> </w:t>
      </w:r>
      <w:r w:rsidR="006B0671">
        <w:rPr>
          <w:rFonts w:ascii="Times New Roman" w:hAnsi="Times New Roman" w:cs="Times New Roman"/>
          <w:sz w:val="26"/>
          <w:szCs w:val="26"/>
        </w:rPr>
        <w:t>на проекты МНА</w:t>
      </w:r>
      <w:r w:rsidR="006B0671" w:rsidRPr="00C15A09">
        <w:rPr>
          <w:rFonts w:ascii="Times New Roman" w:hAnsi="Times New Roman" w:cs="Times New Roman"/>
          <w:sz w:val="26"/>
          <w:szCs w:val="26"/>
        </w:rPr>
        <w:t xml:space="preserve"> </w:t>
      </w:r>
      <w:r w:rsidR="006B0671">
        <w:rPr>
          <w:rFonts w:ascii="Times New Roman" w:hAnsi="Times New Roman" w:cs="Times New Roman"/>
          <w:sz w:val="26"/>
          <w:szCs w:val="26"/>
        </w:rPr>
        <w:t>органов</w:t>
      </w:r>
      <w:r w:rsidR="006B0671" w:rsidRPr="001625BC">
        <w:rPr>
          <w:rFonts w:ascii="Times New Roman" w:hAnsi="Times New Roman" w:cs="Times New Roman"/>
          <w:sz w:val="26"/>
          <w:szCs w:val="26"/>
        </w:rPr>
        <w:t xml:space="preserve"> </w:t>
      </w:r>
      <w:r w:rsidR="006B0671">
        <w:rPr>
          <w:rFonts w:ascii="Times New Roman" w:hAnsi="Times New Roman" w:cs="Times New Roman"/>
          <w:sz w:val="26"/>
          <w:szCs w:val="26"/>
        </w:rPr>
        <w:t xml:space="preserve">местного самоуправления </w:t>
      </w:r>
      <w:r w:rsidR="006B0671" w:rsidRPr="001625BC">
        <w:rPr>
          <w:rFonts w:ascii="Times New Roman" w:hAnsi="Times New Roman" w:cs="Times New Roman"/>
          <w:b/>
          <w:sz w:val="26"/>
          <w:szCs w:val="26"/>
        </w:rPr>
        <w:t xml:space="preserve">муниципального образования </w:t>
      </w:r>
      <w:proofErr w:type="spellStart"/>
      <w:r w:rsidR="006B0671">
        <w:rPr>
          <w:rFonts w:ascii="Times New Roman" w:hAnsi="Times New Roman" w:cs="Times New Roman"/>
          <w:b/>
          <w:sz w:val="26"/>
          <w:szCs w:val="26"/>
        </w:rPr>
        <w:t>Пекшинское</w:t>
      </w:r>
      <w:proofErr w:type="spellEnd"/>
      <w:r>
        <w:rPr>
          <w:rFonts w:ascii="Times New Roman" w:hAnsi="Times New Roman" w:cs="Times New Roman"/>
          <w:sz w:val="26"/>
          <w:szCs w:val="26"/>
        </w:rPr>
        <w:t xml:space="preserve"> (из них: 2</w:t>
      </w:r>
      <w:r w:rsidR="006B0671">
        <w:rPr>
          <w:rFonts w:ascii="Times New Roman" w:hAnsi="Times New Roman" w:cs="Times New Roman"/>
          <w:sz w:val="26"/>
          <w:szCs w:val="26"/>
        </w:rPr>
        <w:t xml:space="preserve"> на отч</w:t>
      </w:r>
      <w:r>
        <w:rPr>
          <w:rFonts w:ascii="Times New Roman" w:hAnsi="Times New Roman" w:cs="Times New Roman"/>
          <w:sz w:val="26"/>
          <w:szCs w:val="26"/>
        </w:rPr>
        <w:t>ёт по исполнению бюджета за 2016</w:t>
      </w:r>
      <w:r w:rsidR="006B0671">
        <w:rPr>
          <w:rFonts w:ascii="Times New Roman" w:hAnsi="Times New Roman" w:cs="Times New Roman"/>
          <w:sz w:val="26"/>
          <w:szCs w:val="26"/>
        </w:rPr>
        <w:t xml:space="preserve"> год</w:t>
      </w:r>
      <w:r>
        <w:rPr>
          <w:rFonts w:ascii="Times New Roman" w:hAnsi="Times New Roman" w:cs="Times New Roman"/>
          <w:sz w:val="26"/>
          <w:szCs w:val="26"/>
        </w:rPr>
        <w:t xml:space="preserve"> и за полугодие 2017 года; 12</w:t>
      </w:r>
      <w:r w:rsidR="006B0671">
        <w:rPr>
          <w:rFonts w:ascii="Times New Roman" w:hAnsi="Times New Roman" w:cs="Times New Roman"/>
          <w:sz w:val="26"/>
          <w:szCs w:val="26"/>
        </w:rPr>
        <w:t xml:space="preserve"> на проекты решений СНД</w:t>
      </w:r>
      <w:r w:rsidR="00C743A6">
        <w:rPr>
          <w:rFonts w:ascii="Times New Roman" w:hAnsi="Times New Roman" w:cs="Times New Roman"/>
          <w:sz w:val="26"/>
          <w:szCs w:val="26"/>
        </w:rPr>
        <w:t>МОП</w:t>
      </w:r>
      <w:r w:rsidR="006B0671">
        <w:rPr>
          <w:rFonts w:ascii="Times New Roman" w:hAnsi="Times New Roman" w:cs="Times New Roman"/>
          <w:sz w:val="26"/>
          <w:szCs w:val="26"/>
        </w:rPr>
        <w:t xml:space="preserve"> о внесении изменений в бюджет 2016-2018 годов; 1</w:t>
      </w:r>
      <w:r>
        <w:rPr>
          <w:rFonts w:ascii="Times New Roman" w:hAnsi="Times New Roman" w:cs="Times New Roman"/>
          <w:sz w:val="26"/>
          <w:szCs w:val="26"/>
        </w:rPr>
        <w:t>0</w:t>
      </w:r>
      <w:r w:rsidR="006B0671">
        <w:rPr>
          <w:rFonts w:ascii="Times New Roman" w:hAnsi="Times New Roman" w:cs="Times New Roman"/>
          <w:sz w:val="26"/>
          <w:szCs w:val="26"/>
        </w:rPr>
        <w:t xml:space="preserve"> на проекты постановлений администрации муниципального образования </w:t>
      </w:r>
      <w:proofErr w:type="spellStart"/>
      <w:r w:rsidR="006B0671">
        <w:rPr>
          <w:rFonts w:ascii="Times New Roman" w:hAnsi="Times New Roman" w:cs="Times New Roman"/>
          <w:sz w:val="26"/>
          <w:szCs w:val="26"/>
        </w:rPr>
        <w:t>Пекшинское</w:t>
      </w:r>
      <w:proofErr w:type="spellEnd"/>
      <w:r w:rsidR="006B0671">
        <w:rPr>
          <w:rFonts w:ascii="Times New Roman" w:hAnsi="Times New Roman" w:cs="Times New Roman"/>
          <w:sz w:val="26"/>
          <w:szCs w:val="26"/>
        </w:rPr>
        <w:t xml:space="preserve"> об утвер</w:t>
      </w:r>
      <w:r>
        <w:rPr>
          <w:rFonts w:ascii="Times New Roman" w:hAnsi="Times New Roman" w:cs="Times New Roman"/>
          <w:sz w:val="26"/>
          <w:szCs w:val="26"/>
        </w:rPr>
        <w:t xml:space="preserve">ждении муниципальных программ; </w:t>
      </w:r>
      <w:proofErr w:type="gramStart"/>
      <w:r>
        <w:rPr>
          <w:rFonts w:ascii="Times New Roman" w:hAnsi="Times New Roman" w:cs="Times New Roman"/>
          <w:sz w:val="26"/>
          <w:szCs w:val="26"/>
        </w:rPr>
        <w:t>0</w:t>
      </w:r>
      <w:r w:rsidR="006B0671">
        <w:rPr>
          <w:rFonts w:ascii="Times New Roman" w:hAnsi="Times New Roman" w:cs="Times New Roman"/>
          <w:sz w:val="26"/>
          <w:szCs w:val="26"/>
        </w:rPr>
        <w:t xml:space="preserve"> на проекты постановления администрации муниципального </w:t>
      </w:r>
      <w:r w:rsidR="006B0671">
        <w:rPr>
          <w:rFonts w:ascii="Times New Roman" w:hAnsi="Times New Roman" w:cs="Times New Roman"/>
          <w:sz w:val="26"/>
          <w:szCs w:val="26"/>
        </w:rPr>
        <w:lastRenderedPageBreak/>
        <w:t xml:space="preserve">образования </w:t>
      </w:r>
      <w:proofErr w:type="spellStart"/>
      <w:r w:rsidR="006B0671">
        <w:rPr>
          <w:rFonts w:ascii="Times New Roman" w:hAnsi="Times New Roman" w:cs="Times New Roman"/>
          <w:sz w:val="26"/>
          <w:szCs w:val="26"/>
        </w:rPr>
        <w:t>Пекшинское</w:t>
      </w:r>
      <w:proofErr w:type="spellEnd"/>
      <w:r w:rsidR="006B0671">
        <w:rPr>
          <w:rFonts w:ascii="Times New Roman" w:hAnsi="Times New Roman" w:cs="Times New Roman"/>
          <w:sz w:val="26"/>
          <w:szCs w:val="26"/>
        </w:rPr>
        <w:t xml:space="preserve"> о внесении измене</w:t>
      </w:r>
      <w:r>
        <w:rPr>
          <w:rFonts w:ascii="Times New Roman" w:hAnsi="Times New Roman" w:cs="Times New Roman"/>
          <w:sz w:val="26"/>
          <w:szCs w:val="26"/>
        </w:rPr>
        <w:t>ний в муниципальные программы; 1</w:t>
      </w:r>
      <w:r w:rsidR="006B0671">
        <w:rPr>
          <w:rFonts w:ascii="Times New Roman" w:hAnsi="Times New Roman" w:cs="Times New Roman"/>
          <w:sz w:val="26"/>
          <w:szCs w:val="26"/>
        </w:rPr>
        <w:t xml:space="preserve"> на проект решения СНД</w:t>
      </w:r>
      <w:r w:rsidR="00C743A6">
        <w:rPr>
          <w:rFonts w:ascii="Times New Roman" w:hAnsi="Times New Roman" w:cs="Times New Roman"/>
          <w:sz w:val="26"/>
          <w:szCs w:val="26"/>
        </w:rPr>
        <w:t>МОП</w:t>
      </w:r>
      <w:r>
        <w:rPr>
          <w:rFonts w:ascii="Times New Roman" w:hAnsi="Times New Roman" w:cs="Times New Roman"/>
          <w:sz w:val="26"/>
          <w:szCs w:val="26"/>
        </w:rPr>
        <w:t xml:space="preserve"> об утверждении бюджета на 2018-2020 годы</w:t>
      </w:r>
      <w:r w:rsidR="006B0671">
        <w:rPr>
          <w:rFonts w:ascii="Times New Roman" w:hAnsi="Times New Roman" w:cs="Times New Roman"/>
          <w:sz w:val="26"/>
          <w:szCs w:val="26"/>
        </w:rPr>
        <w:t>);</w:t>
      </w:r>
      <w:proofErr w:type="gramEnd"/>
    </w:p>
    <w:p w:rsidR="00C743A6" w:rsidRDefault="00C743A6" w:rsidP="00C743A6">
      <w:pPr>
        <w:pStyle w:val="ConsPlusNormal"/>
        <w:ind w:firstLine="567"/>
        <w:jc w:val="both"/>
        <w:rPr>
          <w:rFonts w:ascii="Times New Roman" w:hAnsi="Times New Roman" w:cs="Times New Roman"/>
          <w:sz w:val="26"/>
          <w:szCs w:val="26"/>
        </w:rPr>
      </w:pPr>
      <w:r w:rsidRPr="006B0671">
        <w:rPr>
          <w:rFonts w:ascii="Times New Roman" w:hAnsi="Times New Roman" w:cs="Times New Roman"/>
          <w:b/>
          <w:sz w:val="26"/>
          <w:szCs w:val="26"/>
        </w:rPr>
        <w:t>1</w:t>
      </w:r>
      <w:r w:rsidR="00D57C29">
        <w:rPr>
          <w:rFonts w:ascii="Times New Roman" w:hAnsi="Times New Roman" w:cs="Times New Roman"/>
          <w:b/>
          <w:sz w:val="26"/>
          <w:szCs w:val="26"/>
        </w:rPr>
        <w:t>9</w:t>
      </w:r>
      <w:r w:rsidRPr="006B0671">
        <w:rPr>
          <w:rFonts w:ascii="Times New Roman" w:hAnsi="Times New Roman" w:cs="Times New Roman"/>
          <w:sz w:val="26"/>
          <w:szCs w:val="26"/>
        </w:rPr>
        <w:t xml:space="preserve"> </w:t>
      </w:r>
      <w:r>
        <w:rPr>
          <w:rFonts w:ascii="Times New Roman" w:hAnsi="Times New Roman" w:cs="Times New Roman"/>
          <w:sz w:val="26"/>
          <w:szCs w:val="26"/>
        </w:rPr>
        <w:t>на проекты МНА</w:t>
      </w:r>
      <w:r w:rsidRPr="00C15A09">
        <w:rPr>
          <w:rFonts w:ascii="Times New Roman" w:hAnsi="Times New Roman" w:cs="Times New Roman"/>
          <w:sz w:val="26"/>
          <w:szCs w:val="26"/>
        </w:rPr>
        <w:t xml:space="preserve"> </w:t>
      </w:r>
      <w:r>
        <w:rPr>
          <w:rFonts w:ascii="Times New Roman" w:hAnsi="Times New Roman" w:cs="Times New Roman"/>
          <w:sz w:val="26"/>
          <w:szCs w:val="26"/>
        </w:rPr>
        <w:t>органов</w:t>
      </w:r>
      <w:r w:rsidRPr="001625BC">
        <w:rPr>
          <w:rFonts w:ascii="Times New Roman" w:hAnsi="Times New Roman" w:cs="Times New Roman"/>
          <w:sz w:val="26"/>
          <w:szCs w:val="26"/>
        </w:rPr>
        <w:t xml:space="preserve"> </w:t>
      </w:r>
      <w:r>
        <w:rPr>
          <w:rFonts w:ascii="Times New Roman" w:hAnsi="Times New Roman" w:cs="Times New Roman"/>
          <w:sz w:val="26"/>
          <w:szCs w:val="26"/>
        </w:rPr>
        <w:t xml:space="preserve">местного самоуправления </w:t>
      </w:r>
      <w:r w:rsidRPr="001625BC">
        <w:rPr>
          <w:rFonts w:ascii="Times New Roman" w:hAnsi="Times New Roman" w:cs="Times New Roman"/>
          <w:b/>
          <w:sz w:val="26"/>
          <w:szCs w:val="26"/>
        </w:rPr>
        <w:t xml:space="preserve">муниципального образования </w:t>
      </w:r>
      <w:r>
        <w:rPr>
          <w:rFonts w:ascii="Times New Roman" w:hAnsi="Times New Roman" w:cs="Times New Roman"/>
          <w:b/>
          <w:sz w:val="26"/>
          <w:szCs w:val="26"/>
        </w:rPr>
        <w:t>«</w:t>
      </w:r>
      <w:proofErr w:type="spellStart"/>
      <w:r>
        <w:rPr>
          <w:rFonts w:ascii="Times New Roman" w:hAnsi="Times New Roman" w:cs="Times New Roman"/>
          <w:b/>
          <w:sz w:val="26"/>
          <w:szCs w:val="26"/>
        </w:rPr>
        <w:t>Петушинское</w:t>
      </w:r>
      <w:proofErr w:type="spellEnd"/>
      <w:r>
        <w:rPr>
          <w:rFonts w:ascii="Times New Roman" w:hAnsi="Times New Roman" w:cs="Times New Roman"/>
          <w:b/>
          <w:sz w:val="26"/>
          <w:szCs w:val="26"/>
        </w:rPr>
        <w:t xml:space="preserve"> сельское поселение»</w:t>
      </w:r>
      <w:r>
        <w:rPr>
          <w:rFonts w:ascii="Times New Roman" w:hAnsi="Times New Roman" w:cs="Times New Roman"/>
          <w:sz w:val="26"/>
          <w:szCs w:val="26"/>
        </w:rPr>
        <w:t xml:space="preserve"> (из</w:t>
      </w:r>
      <w:r w:rsidR="00D57C29">
        <w:rPr>
          <w:rFonts w:ascii="Times New Roman" w:hAnsi="Times New Roman" w:cs="Times New Roman"/>
          <w:sz w:val="26"/>
          <w:szCs w:val="26"/>
        </w:rPr>
        <w:t xml:space="preserve"> них: 2</w:t>
      </w:r>
      <w:r>
        <w:rPr>
          <w:rFonts w:ascii="Times New Roman" w:hAnsi="Times New Roman" w:cs="Times New Roman"/>
          <w:sz w:val="26"/>
          <w:szCs w:val="26"/>
        </w:rPr>
        <w:t xml:space="preserve"> на отч</w:t>
      </w:r>
      <w:r w:rsidR="00D57C29">
        <w:rPr>
          <w:rFonts w:ascii="Times New Roman" w:hAnsi="Times New Roman" w:cs="Times New Roman"/>
          <w:sz w:val="26"/>
          <w:szCs w:val="26"/>
        </w:rPr>
        <w:t>ёт по исполнению бюджета за 2016</w:t>
      </w:r>
      <w:r>
        <w:rPr>
          <w:rFonts w:ascii="Times New Roman" w:hAnsi="Times New Roman" w:cs="Times New Roman"/>
          <w:sz w:val="26"/>
          <w:szCs w:val="26"/>
        </w:rPr>
        <w:t xml:space="preserve"> год</w:t>
      </w:r>
      <w:r w:rsidR="00D57C29">
        <w:rPr>
          <w:rFonts w:ascii="Times New Roman" w:hAnsi="Times New Roman" w:cs="Times New Roman"/>
          <w:sz w:val="26"/>
          <w:szCs w:val="26"/>
        </w:rPr>
        <w:t>и за полугодие 2017; 10</w:t>
      </w:r>
      <w:r>
        <w:rPr>
          <w:rFonts w:ascii="Times New Roman" w:hAnsi="Times New Roman" w:cs="Times New Roman"/>
          <w:sz w:val="26"/>
          <w:szCs w:val="26"/>
        </w:rPr>
        <w:t xml:space="preserve"> на проекты решений СНДПСП о внесении измен</w:t>
      </w:r>
      <w:r w:rsidR="00D57C29">
        <w:rPr>
          <w:rFonts w:ascii="Times New Roman" w:hAnsi="Times New Roman" w:cs="Times New Roman"/>
          <w:sz w:val="26"/>
          <w:szCs w:val="26"/>
        </w:rPr>
        <w:t>ений в бюджет 2016-2018 годов; 3</w:t>
      </w:r>
      <w:r>
        <w:rPr>
          <w:rFonts w:ascii="Times New Roman" w:hAnsi="Times New Roman" w:cs="Times New Roman"/>
          <w:sz w:val="26"/>
          <w:szCs w:val="26"/>
        </w:rPr>
        <w:t xml:space="preserve"> на проекты постановлений администрации Петушинского сельского поселения об утверждении муниципальных программ; </w:t>
      </w:r>
      <w:proofErr w:type="gramStart"/>
      <w:r>
        <w:rPr>
          <w:rFonts w:ascii="Times New Roman" w:hAnsi="Times New Roman" w:cs="Times New Roman"/>
          <w:sz w:val="26"/>
          <w:szCs w:val="26"/>
        </w:rPr>
        <w:t>3 на проекты постановления администрации Петушинского сельского поселения о внесении изменений в муниципальные программы; 1 на проект решения СНДПСП об утверждении бюджета на</w:t>
      </w:r>
      <w:r w:rsidR="00D57C29">
        <w:rPr>
          <w:rFonts w:ascii="Times New Roman" w:hAnsi="Times New Roman" w:cs="Times New Roman"/>
          <w:sz w:val="26"/>
          <w:szCs w:val="26"/>
        </w:rPr>
        <w:t xml:space="preserve"> 2017-2019 годы</w:t>
      </w:r>
      <w:r>
        <w:rPr>
          <w:rFonts w:ascii="Times New Roman" w:hAnsi="Times New Roman" w:cs="Times New Roman"/>
          <w:sz w:val="26"/>
          <w:szCs w:val="26"/>
        </w:rPr>
        <w:t>).</w:t>
      </w:r>
      <w:proofErr w:type="gramEnd"/>
    </w:p>
    <w:p w:rsidR="00D57C29" w:rsidRDefault="00D57C29" w:rsidP="00C743A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При проведении экспертиз муниципальных правовых актов были выявлены следующие нарушения:</w:t>
      </w:r>
    </w:p>
    <w:p w:rsidR="00D57C29" w:rsidRDefault="00FC101A" w:rsidP="00FC101A">
      <w:pPr>
        <w:pStyle w:val="ConsPlusNormal"/>
        <w:jc w:val="both"/>
        <w:rPr>
          <w:rFonts w:ascii="Times New Roman" w:hAnsi="Times New Roman" w:cs="Times New Roman"/>
          <w:sz w:val="26"/>
          <w:szCs w:val="26"/>
        </w:rPr>
      </w:pPr>
      <w:proofErr w:type="gramStart"/>
      <w:r>
        <w:rPr>
          <w:rFonts w:ascii="Times New Roman" w:hAnsi="Times New Roman" w:cs="Times New Roman"/>
          <w:sz w:val="26"/>
          <w:szCs w:val="26"/>
        </w:rPr>
        <w:t>- в</w:t>
      </w:r>
      <w:r w:rsidR="00D57C29">
        <w:rPr>
          <w:rFonts w:ascii="Times New Roman" w:hAnsi="Times New Roman" w:cs="Times New Roman"/>
          <w:sz w:val="26"/>
          <w:szCs w:val="26"/>
        </w:rPr>
        <w:t xml:space="preserve"> части несвоевременного внесении изменений в паспорта программ;</w:t>
      </w:r>
      <w:proofErr w:type="gramEnd"/>
    </w:p>
    <w:p w:rsidR="00D57C29" w:rsidRDefault="00FC101A" w:rsidP="00FC101A">
      <w:pPr>
        <w:pStyle w:val="ConsPlusNormal"/>
        <w:jc w:val="both"/>
        <w:rPr>
          <w:rFonts w:ascii="Times New Roman" w:hAnsi="Times New Roman" w:cs="Times New Roman"/>
          <w:sz w:val="26"/>
          <w:szCs w:val="26"/>
        </w:rPr>
      </w:pPr>
      <w:r>
        <w:rPr>
          <w:rFonts w:ascii="Times New Roman" w:hAnsi="Times New Roman" w:cs="Times New Roman"/>
          <w:sz w:val="26"/>
          <w:szCs w:val="26"/>
        </w:rPr>
        <w:t>- н</w:t>
      </w:r>
      <w:r w:rsidR="00D57C29">
        <w:rPr>
          <w:rFonts w:ascii="Times New Roman" w:hAnsi="Times New Roman" w:cs="Times New Roman"/>
          <w:sz w:val="26"/>
          <w:szCs w:val="26"/>
        </w:rPr>
        <w:t xml:space="preserve">е размещение на </w:t>
      </w:r>
      <w:r w:rsidR="00585043">
        <w:rPr>
          <w:rFonts w:ascii="Times New Roman" w:hAnsi="Times New Roman" w:cs="Times New Roman"/>
          <w:sz w:val="26"/>
          <w:szCs w:val="26"/>
        </w:rPr>
        <w:t xml:space="preserve">официальном </w:t>
      </w:r>
      <w:r w:rsidR="00D57C29">
        <w:rPr>
          <w:rFonts w:ascii="Times New Roman" w:hAnsi="Times New Roman" w:cs="Times New Roman"/>
          <w:sz w:val="26"/>
          <w:szCs w:val="26"/>
        </w:rPr>
        <w:t>сайте</w:t>
      </w:r>
      <w:r w:rsidR="00585043">
        <w:rPr>
          <w:rFonts w:ascii="Times New Roman" w:hAnsi="Times New Roman" w:cs="Times New Roman"/>
          <w:sz w:val="26"/>
          <w:szCs w:val="26"/>
        </w:rPr>
        <w:t xml:space="preserve"> органов местного самоуправления</w:t>
      </w:r>
      <w:r w:rsidR="00D57C29">
        <w:rPr>
          <w:rFonts w:ascii="Times New Roman" w:hAnsi="Times New Roman" w:cs="Times New Roman"/>
          <w:sz w:val="26"/>
          <w:szCs w:val="26"/>
        </w:rPr>
        <w:t>;</w:t>
      </w:r>
    </w:p>
    <w:p w:rsidR="00D57C29" w:rsidRDefault="00FC101A" w:rsidP="00FC101A">
      <w:pPr>
        <w:pStyle w:val="ConsPlusNormal"/>
        <w:jc w:val="both"/>
        <w:rPr>
          <w:rFonts w:ascii="Times New Roman" w:hAnsi="Times New Roman" w:cs="Times New Roman"/>
          <w:sz w:val="26"/>
          <w:szCs w:val="26"/>
        </w:rPr>
      </w:pPr>
      <w:r>
        <w:rPr>
          <w:rFonts w:ascii="Times New Roman" w:hAnsi="Times New Roman" w:cs="Times New Roman"/>
          <w:sz w:val="26"/>
          <w:szCs w:val="26"/>
        </w:rPr>
        <w:t>- н</w:t>
      </w:r>
      <w:r w:rsidR="00D57C29">
        <w:rPr>
          <w:rFonts w:ascii="Times New Roman" w:hAnsi="Times New Roman" w:cs="Times New Roman"/>
          <w:sz w:val="26"/>
          <w:szCs w:val="26"/>
        </w:rPr>
        <w:t>есвоевременное опубликование в средствах массовой информации</w:t>
      </w:r>
      <w:r>
        <w:rPr>
          <w:rFonts w:ascii="Times New Roman" w:hAnsi="Times New Roman" w:cs="Times New Roman"/>
          <w:sz w:val="26"/>
          <w:szCs w:val="26"/>
        </w:rPr>
        <w:t>;</w:t>
      </w:r>
    </w:p>
    <w:p w:rsidR="00FC101A" w:rsidRDefault="00FC101A" w:rsidP="00FC101A">
      <w:pPr>
        <w:pStyle w:val="ConsPlusNormal"/>
        <w:jc w:val="both"/>
        <w:rPr>
          <w:rFonts w:ascii="Times New Roman" w:hAnsi="Times New Roman" w:cs="Times New Roman"/>
          <w:sz w:val="26"/>
          <w:szCs w:val="26"/>
        </w:rPr>
      </w:pPr>
      <w:r>
        <w:rPr>
          <w:rFonts w:ascii="Times New Roman" w:hAnsi="Times New Roman" w:cs="Times New Roman"/>
          <w:sz w:val="26"/>
          <w:szCs w:val="26"/>
        </w:rPr>
        <w:t>- утверждение МПА без проведения экспертизы</w:t>
      </w:r>
      <w:r w:rsidR="00585043">
        <w:rPr>
          <w:rFonts w:ascii="Times New Roman" w:hAnsi="Times New Roman" w:cs="Times New Roman"/>
          <w:sz w:val="26"/>
          <w:szCs w:val="26"/>
        </w:rPr>
        <w:t xml:space="preserve"> КСО</w:t>
      </w:r>
      <w:r>
        <w:rPr>
          <w:rFonts w:ascii="Times New Roman" w:hAnsi="Times New Roman" w:cs="Times New Roman"/>
          <w:sz w:val="26"/>
          <w:szCs w:val="26"/>
        </w:rPr>
        <w:t>.</w:t>
      </w:r>
    </w:p>
    <w:p w:rsidR="00691C60" w:rsidRPr="00585043" w:rsidRDefault="00691C60" w:rsidP="00C743A6">
      <w:pPr>
        <w:pStyle w:val="ConsPlusNormal"/>
        <w:ind w:firstLine="567"/>
        <w:jc w:val="both"/>
        <w:rPr>
          <w:rFonts w:ascii="Times New Roman" w:hAnsi="Times New Roman" w:cs="Times New Roman"/>
          <w:sz w:val="16"/>
          <w:szCs w:val="16"/>
        </w:rPr>
      </w:pPr>
    </w:p>
    <w:p w:rsidR="00514590" w:rsidRPr="00127051" w:rsidRDefault="00127051" w:rsidP="00127051">
      <w:pPr>
        <w:jc w:val="center"/>
        <w:rPr>
          <w:sz w:val="26"/>
          <w:szCs w:val="26"/>
        </w:rPr>
      </w:pPr>
      <w:r>
        <w:rPr>
          <w:sz w:val="26"/>
          <w:szCs w:val="26"/>
        </w:rPr>
        <w:t xml:space="preserve">5. </w:t>
      </w:r>
      <w:r w:rsidR="00691C60" w:rsidRPr="00127051">
        <w:rPr>
          <w:sz w:val="26"/>
          <w:szCs w:val="26"/>
        </w:rPr>
        <w:t xml:space="preserve">Взаимодействие </w:t>
      </w:r>
      <w:r w:rsidR="00514590" w:rsidRPr="00127051">
        <w:rPr>
          <w:sz w:val="26"/>
          <w:szCs w:val="26"/>
        </w:rPr>
        <w:t>КСО</w:t>
      </w:r>
      <w:r w:rsidR="00691C60" w:rsidRPr="00127051">
        <w:rPr>
          <w:sz w:val="26"/>
          <w:szCs w:val="26"/>
        </w:rPr>
        <w:t xml:space="preserve">  с другими организациями </w:t>
      </w:r>
    </w:p>
    <w:p w:rsidR="00514590" w:rsidRPr="009368AC" w:rsidRDefault="00691C60" w:rsidP="00514590">
      <w:pPr>
        <w:pStyle w:val="af3"/>
        <w:ind w:left="390"/>
        <w:jc w:val="center"/>
        <w:rPr>
          <w:sz w:val="26"/>
          <w:szCs w:val="26"/>
        </w:rPr>
      </w:pPr>
      <w:r w:rsidRPr="009368AC">
        <w:rPr>
          <w:sz w:val="26"/>
          <w:szCs w:val="26"/>
        </w:rPr>
        <w:t>в связи с осуществлением полномочий внешнего муниципального</w:t>
      </w:r>
    </w:p>
    <w:p w:rsidR="00691C60" w:rsidRPr="009368AC" w:rsidRDefault="00691C60" w:rsidP="00514590">
      <w:pPr>
        <w:pStyle w:val="af3"/>
        <w:ind w:left="390"/>
        <w:jc w:val="center"/>
        <w:rPr>
          <w:sz w:val="26"/>
          <w:szCs w:val="26"/>
        </w:rPr>
      </w:pPr>
      <w:r w:rsidRPr="009368AC">
        <w:rPr>
          <w:sz w:val="26"/>
          <w:szCs w:val="26"/>
        </w:rPr>
        <w:t>финансового контроля</w:t>
      </w:r>
    </w:p>
    <w:p w:rsidR="00691C60" w:rsidRPr="00585043" w:rsidRDefault="00691C60" w:rsidP="00691C60">
      <w:pPr>
        <w:pStyle w:val="af3"/>
        <w:ind w:left="390"/>
        <w:rPr>
          <w:sz w:val="16"/>
          <w:szCs w:val="16"/>
        </w:rPr>
      </w:pPr>
    </w:p>
    <w:p w:rsidR="00691C60" w:rsidRDefault="001641D7" w:rsidP="00C743A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Контрольно-счё</w:t>
      </w:r>
      <w:r w:rsidR="00691C60" w:rsidRPr="00691C60">
        <w:rPr>
          <w:rFonts w:ascii="Times New Roman" w:hAnsi="Times New Roman" w:cs="Times New Roman"/>
          <w:sz w:val="26"/>
          <w:szCs w:val="26"/>
        </w:rPr>
        <w:t>тный орган Петушинского района является членом общественного совета внешн</w:t>
      </w:r>
      <w:r>
        <w:rPr>
          <w:rFonts w:ascii="Times New Roman" w:hAnsi="Times New Roman" w:cs="Times New Roman"/>
          <w:sz w:val="26"/>
          <w:szCs w:val="26"/>
        </w:rPr>
        <w:t>его финансового контроля при Счё</w:t>
      </w:r>
      <w:r w:rsidR="00691C60" w:rsidRPr="00691C60">
        <w:rPr>
          <w:rFonts w:ascii="Times New Roman" w:hAnsi="Times New Roman" w:cs="Times New Roman"/>
          <w:sz w:val="26"/>
          <w:szCs w:val="26"/>
        </w:rPr>
        <w:t>тной палате Влад</w:t>
      </w:r>
      <w:r w:rsidR="00585043">
        <w:rPr>
          <w:rFonts w:ascii="Times New Roman" w:hAnsi="Times New Roman" w:cs="Times New Roman"/>
          <w:sz w:val="26"/>
          <w:szCs w:val="26"/>
        </w:rPr>
        <w:t xml:space="preserve">имирской области. В </w:t>
      </w:r>
      <w:proofErr w:type="gramStart"/>
      <w:r w:rsidR="00585043">
        <w:rPr>
          <w:rFonts w:ascii="Times New Roman" w:hAnsi="Times New Roman" w:cs="Times New Roman"/>
          <w:sz w:val="26"/>
          <w:szCs w:val="26"/>
        </w:rPr>
        <w:t>течении</w:t>
      </w:r>
      <w:proofErr w:type="gramEnd"/>
      <w:r w:rsidR="00585043">
        <w:rPr>
          <w:rFonts w:ascii="Times New Roman" w:hAnsi="Times New Roman" w:cs="Times New Roman"/>
          <w:sz w:val="26"/>
          <w:szCs w:val="26"/>
        </w:rPr>
        <w:t xml:space="preserve"> отчё</w:t>
      </w:r>
      <w:r w:rsidR="00691C60" w:rsidRPr="00691C60">
        <w:rPr>
          <w:rFonts w:ascii="Times New Roman" w:hAnsi="Times New Roman" w:cs="Times New Roman"/>
          <w:sz w:val="26"/>
          <w:szCs w:val="26"/>
        </w:rPr>
        <w:t>тного года деятельность КСО осуществлялась в тесном</w:t>
      </w:r>
      <w:r>
        <w:rPr>
          <w:rFonts w:ascii="Times New Roman" w:hAnsi="Times New Roman" w:cs="Times New Roman"/>
          <w:sz w:val="26"/>
          <w:szCs w:val="26"/>
        </w:rPr>
        <w:t xml:space="preserve"> взаимодействии с контрольно-счё</w:t>
      </w:r>
      <w:r w:rsidR="00691C60" w:rsidRPr="00691C60">
        <w:rPr>
          <w:rFonts w:ascii="Times New Roman" w:hAnsi="Times New Roman" w:cs="Times New Roman"/>
          <w:sz w:val="26"/>
          <w:szCs w:val="26"/>
        </w:rPr>
        <w:t>тными органами Владимирской области по обмену и получению правовой, методической, информационной и иной помощи.</w:t>
      </w:r>
    </w:p>
    <w:p w:rsidR="00691C60" w:rsidRPr="006C31B5" w:rsidRDefault="00691C60" w:rsidP="00691C60">
      <w:pPr>
        <w:autoSpaceDE w:val="0"/>
        <w:autoSpaceDN w:val="0"/>
        <w:adjustRightInd w:val="0"/>
        <w:ind w:firstLine="709"/>
        <w:jc w:val="both"/>
        <w:rPr>
          <w:sz w:val="26"/>
          <w:szCs w:val="26"/>
        </w:rPr>
      </w:pPr>
      <w:proofErr w:type="gramStart"/>
      <w:r w:rsidRPr="006C31B5">
        <w:rPr>
          <w:sz w:val="26"/>
          <w:szCs w:val="26"/>
        </w:rPr>
        <w:t>В</w:t>
      </w:r>
      <w:r w:rsidR="001641D7" w:rsidRPr="006C31B5">
        <w:rPr>
          <w:sz w:val="26"/>
          <w:szCs w:val="26"/>
        </w:rPr>
        <w:t xml:space="preserve"> отчё</w:t>
      </w:r>
      <w:r w:rsidRPr="006C31B5">
        <w:rPr>
          <w:sz w:val="26"/>
          <w:szCs w:val="26"/>
        </w:rPr>
        <w:t>тном году представители КСО принимали активное участие</w:t>
      </w:r>
      <w:r w:rsidR="00585043">
        <w:rPr>
          <w:sz w:val="26"/>
          <w:szCs w:val="26"/>
        </w:rPr>
        <w:t xml:space="preserve"> в конференциях и совещаниях Счё</w:t>
      </w:r>
      <w:r w:rsidRPr="006C31B5">
        <w:rPr>
          <w:sz w:val="26"/>
          <w:szCs w:val="26"/>
        </w:rPr>
        <w:t>тной палаты Владимирской области</w:t>
      </w:r>
      <w:r w:rsidR="001641D7" w:rsidRPr="006C31B5">
        <w:rPr>
          <w:sz w:val="26"/>
          <w:szCs w:val="26"/>
        </w:rPr>
        <w:t>, посвящё</w:t>
      </w:r>
      <w:r w:rsidRPr="006C31B5">
        <w:rPr>
          <w:sz w:val="26"/>
          <w:szCs w:val="26"/>
        </w:rPr>
        <w:t>нных вопросам развития и совершенствования внешнего финансового контроля.</w:t>
      </w:r>
      <w:proofErr w:type="gramEnd"/>
    </w:p>
    <w:p w:rsidR="00691C60" w:rsidRPr="00691C60" w:rsidRDefault="00585043" w:rsidP="00C743A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Аудитор КСО принимала участие в совместной проверке, организованной Прокуратурой Петушинского района в сфере осуществления закупок, това</w:t>
      </w:r>
      <w:r w:rsidR="009C2E50">
        <w:rPr>
          <w:rFonts w:ascii="Times New Roman" w:hAnsi="Times New Roman" w:cs="Times New Roman"/>
          <w:sz w:val="26"/>
          <w:szCs w:val="26"/>
        </w:rPr>
        <w:t>р</w:t>
      </w:r>
      <w:r>
        <w:rPr>
          <w:rFonts w:ascii="Times New Roman" w:hAnsi="Times New Roman" w:cs="Times New Roman"/>
          <w:sz w:val="26"/>
          <w:szCs w:val="26"/>
        </w:rPr>
        <w:t>ов</w:t>
      </w:r>
      <w:r w:rsidR="009C2E50">
        <w:rPr>
          <w:rFonts w:ascii="Times New Roman" w:hAnsi="Times New Roman" w:cs="Times New Roman"/>
          <w:sz w:val="26"/>
          <w:szCs w:val="26"/>
        </w:rPr>
        <w:t>, выполнения работ и оказания услуг</w:t>
      </w:r>
      <w:r>
        <w:rPr>
          <w:rFonts w:ascii="Times New Roman" w:hAnsi="Times New Roman" w:cs="Times New Roman"/>
          <w:sz w:val="26"/>
          <w:szCs w:val="26"/>
        </w:rPr>
        <w:t xml:space="preserve"> </w:t>
      </w:r>
      <w:r w:rsidR="009C2E50">
        <w:rPr>
          <w:rFonts w:ascii="Times New Roman" w:hAnsi="Times New Roman" w:cs="Times New Roman"/>
          <w:sz w:val="26"/>
          <w:szCs w:val="26"/>
        </w:rPr>
        <w:t xml:space="preserve"> учреждений образования Петушинского района.</w:t>
      </w:r>
    </w:p>
    <w:p w:rsidR="00514590" w:rsidRDefault="00514590" w:rsidP="00514590">
      <w:pPr>
        <w:tabs>
          <w:tab w:val="left" w:pos="1080"/>
        </w:tabs>
        <w:jc w:val="both"/>
      </w:pPr>
    </w:p>
    <w:p w:rsidR="00514590" w:rsidRPr="00982DDB" w:rsidRDefault="00982DDB" w:rsidP="00585043">
      <w:pPr>
        <w:jc w:val="center"/>
        <w:rPr>
          <w:sz w:val="26"/>
          <w:szCs w:val="26"/>
        </w:rPr>
      </w:pPr>
      <w:r>
        <w:rPr>
          <w:sz w:val="26"/>
          <w:szCs w:val="26"/>
        </w:rPr>
        <w:t xml:space="preserve">6. </w:t>
      </w:r>
      <w:r w:rsidR="00514590" w:rsidRPr="00982DDB">
        <w:rPr>
          <w:sz w:val="26"/>
          <w:szCs w:val="26"/>
        </w:rPr>
        <w:t>Выводы и предложения</w:t>
      </w:r>
    </w:p>
    <w:p w:rsidR="00514590" w:rsidRPr="00982DDB" w:rsidRDefault="00514590" w:rsidP="00514590">
      <w:pPr>
        <w:ind w:firstLine="720"/>
        <w:jc w:val="both"/>
        <w:rPr>
          <w:sz w:val="26"/>
          <w:szCs w:val="26"/>
        </w:rPr>
      </w:pPr>
      <w:r w:rsidRPr="00982DDB">
        <w:rPr>
          <w:sz w:val="26"/>
          <w:szCs w:val="26"/>
        </w:rPr>
        <w:t xml:space="preserve">Деятельность контрольно-счётного органа Петушинского района </w:t>
      </w:r>
      <w:r w:rsidR="009C2E50" w:rsidRPr="00982DDB">
        <w:rPr>
          <w:sz w:val="26"/>
          <w:szCs w:val="26"/>
        </w:rPr>
        <w:t>в 2017</w:t>
      </w:r>
      <w:r w:rsidRPr="00982DDB">
        <w:rPr>
          <w:sz w:val="26"/>
          <w:szCs w:val="26"/>
        </w:rPr>
        <w:t xml:space="preserve"> году была направлена на решение задач и реализацию полномочий, определённых органу внешнего муниципального финансового контроля федеральным законодательством, Уставом муниципального образования «Петушинский район», Положением о контрольно-счётном органе Петушинского района и другими правовыми актами. План работы КСО </w:t>
      </w:r>
      <w:r w:rsidR="009C2E50" w:rsidRPr="00982DDB">
        <w:rPr>
          <w:sz w:val="26"/>
          <w:szCs w:val="26"/>
        </w:rPr>
        <w:t>на 2017</w:t>
      </w:r>
      <w:r w:rsidRPr="00982DDB">
        <w:rPr>
          <w:sz w:val="26"/>
          <w:szCs w:val="26"/>
        </w:rPr>
        <w:t xml:space="preserve"> год выполнен полностью.</w:t>
      </w:r>
    </w:p>
    <w:p w:rsidR="00514590" w:rsidRPr="00982DDB" w:rsidRDefault="00514590" w:rsidP="00514590">
      <w:pPr>
        <w:ind w:firstLine="720"/>
        <w:jc w:val="both"/>
        <w:rPr>
          <w:sz w:val="26"/>
          <w:szCs w:val="26"/>
        </w:rPr>
      </w:pPr>
      <w:r w:rsidRPr="00982DDB">
        <w:rPr>
          <w:sz w:val="26"/>
          <w:szCs w:val="26"/>
        </w:rPr>
        <w:t xml:space="preserve">В </w:t>
      </w:r>
      <w:proofErr w:type="gramStart"/>
      <w:r w:rsidRPr="00982DDB">
        <w:rPr>
          <w:sz w:val="26"/>
          <w:szCs w:val="26"/>
        </w:rPr>
        <w:t>результате</w:t>
      </w:r>
      <w:proofErr w:type="gramEnd"/>
      <w:r w:rsidRPr="00982DDB">
        <w:rPr>
          <w:sz w:val="26"/>
          <w:szCs w:val="26"/>
        </w:rPr>
        <w:t xml:space="preserve"> проведенных контрольных и экспертно-аналитических мероприятий установлено, что в целом работа Администрации Петушинского района соответствует действующему законодательству и установленным полномочиям и направлена на повышение эффективности бюджетного процесса. </w:t>
      </w:r>
    </w:p>
    <w:p w:rsidR="00514590" w:rsidRPr="00982DDB" w:rsidRDefault="00514590" w:rsidP="00514590">
      <w:pPr>
        <w:ind w:firstLine="720"/>
        <w:jc w:val="both"/>
        <w:rPr>
          <w:sz w:val="26"/>
          <w:szCs w:val="26"/>
        </w:rPr>
      </w:pPr>
      <w:r w:rsidRPr="00982DDB">
        <w:rPr>
          <w:sz w:val="26"/>
          <w:szCs w:val="26"/>
        </w:rPr>
        <w:t xml:space="preserve">Вместе с тем, результаты контрольных мероприятий свидетельствуют о недостаточной эффективности использования бюджетных средств, необходимости развития нормативно-правовой базы, усиления мер, принимаемых органами </w:t>
      </w:r>
      <w:r w:rsidRPr="00982DDB">
        <w:rPr>
          <w:sz w:val="26"/>
          <w:szCs w:val="26"/>
        </w:rPr>
        <w:lastRenderedPageBreak/>
        <w:t xml:space="preserve">местного самоуправления по повышению экономичности расходования бюджетных средств. </w:t>
      </w:r>
    </w:p>
    <w:p w:rsidR="00514590" w:rsidRPr="00982DDB" w:rsidRDefault="00514590" w:rsidP="00514590">
      <w:pPr>
        <w:ind w:firstLine="720"/>
        <w:jc w:val="both"/>
        <w:rPr>
          <w:sz w:val="26"/>
          <w:szCs w:val="26"/>
        </w:rPr>
      </w:pPr>
      <w:r w:rsidRPr="00982DDB">
        <w:rPr>
          <w:sz w:val="26"/>
          <w:szCs w:val="26"/>
        </w:rPr>
        <w:t>В структуре бюджетных ассигнований преобладают расходы на реализацию мероприятий муниципальных программ. Вместе с тем, сохраняется слабая взаимосвязь целевых индикаторов программ и объёмов финансирования. Применяемый механизм оценки эффективности муниципальных программ обладает субъективными элементами, что позволяет варьировать результатами оценки.</w:t>
      </w:r>
    </w:p>
    <w:p w:rsidR="00514590" w:rsidRPr="00982DDB" w:rsidRDefault="00514590" w:rsidP="00514590">
      <w:pPr>
        <w:ind w:firstLine="720"/>
        <w:jc w:val="both"/>
        <w:rPr>
          <w:sz w:val="26"/>
          <w:szCs w:val="26"/>
        </w:rPr>
      </w:pPr>
      <w:r w:rsidRPr="00982DDB">
        <w:rPr>
          <w:sz w:val="26"/>
          <w:szCs w:val="26"/>
        </w:rPr>
        <w:t xml:space="preserve">На основании анализа итогов деятельности </w:t>
      </w:r>
      <w:r w:rsidR="000F7287" w:rsidRPr="00982DDB">
        <w:rPr>
          <w:sz w:val="26"/>
          <w:szCs w:val="26"/>
        </w:rPr>
        <w:t>КСО</w:t>
      </w:r>
      <w:r w:rsidRPr="00982DDB">
        <w:rPr>
          <w:sz w:val="26"/>
          <w:szCs w:val="26"/>
        </w:rPr>
        <w:t xml:space="preserve"> </w:t>
      </w:r>
      <w:r w:rsidR="009C2E50" w:rsidRPr="00982DDB">
        <w:rPr>
          <w:sz w:val="26"/>
          <w:szCs w:val="26"/>
        </w:rPr>
        <w:t>за 2017</w:t>
      </w:r>
      <w:r w:rsidRPr="00982DDB">
        <w:rPr>
          <w:sz w:val="26"/>
          <w:szCs w:val="26"/>
        </w:rPr>
        <w:t xml:space="preserve"> год считаем необходимым:</w:t>
      </w:r>
    </w:p>
    <w:p w:rsidR="00514590" w:rsidRPr="00982DDB" w:rsidRDefault="000F7287" w:rsidP="00982DDB">
      <w:pPr>
        <w:pStyle w:val="af3"/>
        <w:numPr>
          <w:ilvl w:val="0"/>
          <w:numId w:val="33"/>
        </w:numPr>
        <w:ind w:left="0" w:firstLine="284"/>
        <w:jc w:val="both"/>
        <w:rPr>
          <w:sz w:val="26"/>
          <w:szCs w:val="26"/>
        </w:rPr>
      </w:pPr>
      <w:r w:rsidRPr="00982DDB">
        <w:rPr>
          <w:sz w:val="26"/>
          <w:szCs w:val="26"/>
        </w:rPr>
        <w:t>Контрольно-счётному органу Петушинского района</w:t>
      </w:r>
      <w:r w:rsidR="00514590" w:rsidRPr="00982DDB">
        <w:rPr>
          <w:sz w:val="26"/>
          <w:szCs w:val="26"/>
        </w:rPr>
        <w:t>:</w:t>
      </w:r>
    </w:p>
    <w:p w:rsidR="00514590" w:rsidRPr="00982DDB" w:rsidRDefault="00514590" w:rsidP="00514590">
      <w:pPr>
        <w:jc w:val="both"/>
        <w:rPr>
          <w:sz w:val="26"/>
          <w:szCs w:val="26"/>
        </w:rPr>
      </w:pPr>
      <w:r w:rsidRPr="00982DDB">
        <w:rPr>
          <w:sz w:val="26"/>
          <w:szCs w:val="26"/>
        </w:rPr>
        <w:t>-</w:t>
      </w:r>
      <w:r w:rsidRPr="00982DDB">
        <w:rPr>
          <w:sz w:val="26"/>
          <w:szCs w:val="26"/>
        </w:rPr>
        <w:tab/>
        <w:t>продолжить организационное и методическое обеспечение деятельности с целью повышения качества проводимых мероприятий;</w:t>
      </w:r>
    </w:p>
    <w:p w:rsidR="00514590" w:rsidRPr="00982DDB" w:rsidRDefault="00514590" w:rsidP="00514590">
      <w:pPr>
        <w:jc w:val="both"/>
        <w:rPr>
          <w:sz w:val="26"/>
          <w:szCs w:val="26"/>
        </w:rPr>
      </w:pPr>
      <w:r w:rsidRPr="00982DDB">
        <w:rPr>
          <w:sz w:val="26"/>
          <w:szCs w:val="26"/>
        </w:rPr>
        <w:t>-</w:t>
      </w:r>
      <w:r w:rsidRPr="00982DDB">
        <w:rPr>
          <w:sz w:val="26"/>
          <w:szCs w:val="26"/>
        </w:rPr>
        <w:tab/>
        <w:t xml:space="preserve">продолжить практику </w:t>
      </w:r>
      <w:proofErr w:type="gramStart"/>
      <w:r w:rsidRPr="00982DDB">
        <w:rPr>
          <w:sz w:val="26"/>
          <w:szCs w:val="26"/>
        </w:rPr>
        <w:t>проведения аудита эффективности расходования бюджетных средств</w:t>
      </w:r>
      <w:proofErr w:type="gramEnd"/>
      <w:r w:rsidRPr="00982DDB">
        <w:rPr>
          <w:sz w:val="26"/>
          <w:szCs w:val="26"/>
        </w:rPr>
        <w:t xml:space="preserve"> и использования муниципальной собственности;</w:t>
      </w:r>
    </w:p>
    <w:p w:rsidR="00514590" w:rsidRPr="00982DDB" w:rsidRDefault="00514590" w:rsidP="00514590">
      <w:pPr>
        <w:jc w:val="both"/>
        <w:rPr>
          <w:sz w:val="26"/>
          <w:szCs w:val="26"/>
        </w:rPr>
      </w:pPr>
      <w:r w:rsidRPr="00982DDB">
        <w:rPr>
          <w:sz w:val="26"/>
          <w:szCs w:val="26"/>
        </w:rPr>
        <w:t>-</w:t>
      </w:r>
      <w:r w:rsidRPr="00982DDB">
        <w:rPr>
          <w:sz w:val="26"/>
          <w:szCs w:val="26"/>
        </w:rPr>
        <w:tab/>
        <w:t>осуществлять планирование и проведение контрольных и экспертно</w:t>
      </w:r>
      <w:r w:rsidR="000F7287" w:rsidRPr="00982DDB">
        <w:rPr>
          <w:sz w:val="26"/>
          <w:szCs w:val="26"/>
        </w:rPr>
        <w:t>-аналитических мероприятий с учё</w:t>
      </w:r>
      <w:r w:rsidRPr="00982DDB">
        <w:rPr>
          <w:sz w:val="26"/>
          <w:szCs w:val="26"/>
        </w:rPr>
        <w:t>том систематического анализа фактов, выявленных в ходе внешнего финансового контроля в предыдущие периоды;</w:t>
      </w:r>
    </w:p>
    <w:p w:rsidR="00514590" w:rsidRPr="00982DDB" w:rsidRDefault="00514590" w:rsidP="00514590">
      <w:pPr>
        <w:jc w:val="both"/>
        <w:rPr>
          <w:sz w:val="26"/>
          <w:szCs w:val="26"/>
        </w:rPr>
      </w:pPr>
      <w:r w:rsidRPr="00982DDB">
        <w:rPr>
          <w:sz w:val="26"/>
          <w:szCs w:val="26"/>
        </w:rPr>
        <w:t>-</w:t>
      </w:r>
      <w:r w:rsidRPr="00982DDB">
        <w:rPr>
          <w:sz w:val="26"/>
          <w:szCs w:val="26"/>
        </w:rPr>
        <w:tab/>
        <w:t>усилить контроль использования бюджетных средств на реализацию мероприятий муниципальных программ;</w:t>
      </w:r>
    </w:p>
    <w:p w:rsidR="00514590" w:rsidRPr="00982DDB" w:rsidRDefault="00514590" w:rsidP="00514590">
      <w:pPr>
        <w:jc w:val="both"/>
        <w:rPr>
          <w:sz w:val="26"/>
          <w:szCs w:val="26"/>
        </w:rPr>
      </w:pPr>
      <w:r w:rsidRPr="00982DDB">
        <w:rPr>
          <w:sz w:val="26"/>
          <w:szCs w:val="26"/>
        </w:rPr>
        <w:t>-</w:t>
      </w:r>
      <w:r w:rsidRPr="00982DDB">
        <w:rPr>
          <w:sz w:val="26"/>
          <w:szCs w:val="26"/>
        </w:rPr>
        <w:tab/>
        <w:t>продолжить проведение анализа причин</w:t>
      </w:r>
      <w:r w:rsidR="000F7287" w:rsidRPr="00982DDB">
        <w:rPr>
          <w:sz w:val="26"/>
          <w:szCs w:val="26"/>
        </w:rPr>
        <w:t xml:space="preserve"> нереализованных предложений КСО</w:t>
      </w:r>
      <w:r w:rsidRPr="00982DDB">
        <w:rPr>
          <w:sz w:val="26"/>
          <w:szCs w:val="26"/>
        </w:rPr>
        <w:t xml:space="preserve"> с целью повышения </w:t>
      </w:r>
      <w:r w:rsidR="000F7287" w:rsidRPr="00982DDB">
        <w:rPr>
          <w:sz w:val="26"/>
          <w:szCs w:val="26"/>
        </w:rPr>
        <w:t>качества разработки предложений;</w:t>
      </w:r>
    </w:p>
    <w:p w:rsidR="000F7287" w:rsidRPr="009368AC" w:rsidRDefault="000F7287" w:rsidP="00514590">
      <w:pPr>
        <w:jc w:val="both"/>
        <w:rPr>
          <w:sz w:val="26"/>
          <w:szCs w:val="26"/>
        </w:rPr>
      </w:pPr>
      <w:r w:rsidRPr="00982DDB">
        <w:rPr>
          <w:sz w:val="26"/>
          <w:szCs w:val="26"/>
        </w:rPr>
        <w:t xml:space="preserve">- </w:t>
      </w:r>
      <w:r w:rsidR="00E8042D" w:rsidRPr="00982DDB">
        <w:rPr>
          <w:sz w:val="26"/>
          <w:szCs w:val="26"/>
        </w:rPr>
        <w:t xml:space="preserve">      </w:t>
      </w:r>
      <w:r w:rsidRPr="00982DDB">
        <w:rPr>
          <w:sz w:val="26"/>
          <w:szCs w:val="26"/>
        </w:rPr>
        <w:t>начиная с 2017 года при проведении контрольных и экспертно-аналитических экспертиз с целью обеспечения единого подхода к оценке выявленных нарушений применять классификатор</w:t>
      </w:r>
      <w:r w:rsidR="00E8042D" w:rsidRPr="00982DDB">
        <w:rPr>
          <w:sz w:val="26"/>
          <w:szCs w:val="26"/>
        </w:rPr>
        <w:t xml:space="preserve"> Счетной палаты Владимирской области, а так же</w:t>
      </w:r>
      <w:r w:rsidR="001641D7" w:rsidRPr="00982DDB">
        <w:rPr>
          <w:sz w:val="26"/>
          <w:szCs w:val="26"/>
        </w:rPr>
        <w:t xml:space="preserve"> вести учё</w:t>
      </w:r>
      <w:r w:rsidR="00E8042D" w:rsidRPr="00982DDB">
        <w:rPr>
          <w:sz w:val="26"/>
          <w:szCs w:val="26"/>
        </w:rPr>
        <w:t>т нарушений посредством заполнения карт итогов контрольных (экспертно-аналитических) мероприятий.</w:t>
      </w:r>
    </w:p>
    <w:p w:rsidR="00514590" w:rsidRPr="00982DDB" w:rsidRDefault="00514590" w:rsidP="00982DDB">
      <w:pPr>
        <w:pStyle w:val="af3"/>
        <w:numPr>
          <w:ilvl w:val="0"/>
          <w:numId w:val="33"/>
        </w:numPr>
        <w:ind w:left="0" w:firstLine="426"/>
        <w:jc w:val="both"/>
        <w:rPr>
          <w:sz w:val="26"/>
          <w:szCs w:val="26"/>
        </w:rPr>
      </w:pPr>
      <w:r w:rsidRPr="00982DDB">
        <w:rPr>
          <w:sz w:val="26"/>
          <w:szCs w:val="26"/>
        </w:rPr>
        <w:t xml:space="preserve">Администрации </w:t>
      </w:r>
      <w:r w:rsidR="00E8042D" w:rsidRPr="00982DDB">
        <w:rPr>
          <w:sz w:val="26"/>
          <w:szCs w:val="26"/>
        </w:rPr>
        <w:t>Петушинского района</w:t>
      </w:r>
      <w:r w:rsidRPr="00982DDB">
        <w:rPr>
          <w:sz w:val="26"/>
          <w:szCs w:val="26"/>
        </w:rPr>
        <w:t>:</w:t>
      </w:r>
    </w:p>
    <w:p w:rsidR="00514590" w:rsidRPr="009368AC" w:rsidRDefault="00514590" w:rsidP="00514590">
      <w:pPr>
        <w:ind w:firstLine="709"/>
        <w:jc w:val="both"/>
        <w:rPr>
          <w:sz w:val="26"/>
          <w:szCs w:val="26"/>
        </w:rPr>
      </w:pPr>
      <w:r w:rsidRPr="009368AC">
        <w:rPr>
          <w:sz w:val="26"/>
          <w:szCs w:val="26"/>
        </w:rPr>
        <w:t>а)</w:t>
      </w:r>
      <w:r w:rsidRPr="009368AC">
        <w:rPr>
          <w:sz w:val="26"/>
          <w:szCs w:val="26"/>
        </w:rPr>
        <w:tab/>
        <w:t>в части совершенствования бюджетного процесса:</w:t>
      </w:r>
    </w:p>
    <w:p w:rsidR="00514590" w:rsidRPr="009368AC" w:rsidRDefault="00514590" w:rsidP="00514590">
      <w:pPr>
        <w:jc w:val="both"/>
        <w:rPr>
          <w:sz w:val="26"/>
          <w:szCs w:val="26"/>
        </w:rPr>
      </w:pPr>
      <w:r w:rsidRPr="009368AC">
        <w:rPr>
          <w:sz w:val="26"/>
          <w:szCs w:val="26"/>
        </w:rPr>
        <w:t>-</w:t>
      </w:r>
      <w:r w:rsidRPr="009368AC">
        <w:rPr>
          <w:sz w:val="26"/>
          <w:szCs w:val="26"/>
        </w:rPr>
        <w:tab/>
        <w:t>продолжить работу по повышению качества разработки муниципальных программ и внесения в них изменений,</w:t>
      </w:r>
      <w:r w:rsidR="000F7287" w:rsidRPr="009368AC">
        <w:rPr>
          <w:sz w:val="26"/>
          <w:szCs w:val="26"/>
        </w:rPr>
        <w:t xml:space="preserve"> </w:t>
      </w:r>
      <w:r w:rsidRPr="009368AC">
        <w:rPr>
          <w:sz w:val="26"/>
          <w:szCs w:val="26"/>
        </w:rPr>
        <w:t>особое внимание необходимо уделить установлен</w:t>
      </w:r>
      <w:r w:rsidR="001641D7" w:rsidRPr="009368AC">
        <w:rPr>
          <w:sz w:val="26"/>
          <w:szCs w:val="26"/>
        </w:rPr>
        <w:t>ию целевых показателей программ, а также обеспечению взаимосвязи целевых показателей программ с объёмом финансирования;</w:t>
      </w:r>
    </w:p>
    <w:p w:rsidR="00514590" w:rsidRPr="009368AC" w:rsidRDefault="00514590" w:rsidP="00514590">
      <w:pPr>
        <w:jc w:val="both"/>
        <w:rPr>
          <w:sz w:val="26"/>
          <w:szCs w:val="26"/>
        </w:rPr>
      </w:pPr>
      <w:r w:rsidRPr="009368AC">
        <w:rPr>
          <w:sz w:val="26"/>
          <w:szCs w:val="26"/>
        </w:rPr>
        <w:t>-</w:t>
      </w:r>
      <w:r w:rsidRPr="009368AC">
        <w:rPr>
          <w:sz w:val="26"/>
          <w:szCs w:val="26"/>
        </w:rPr>
        <w:tab/>
        <w:t xml:space="preserve">усилить </w:t>
      </w:r>
      <w:proofErr w:type="gramStart"/>
      <w:r w:rsidRPr="009368AC">
        <w:rPr>
          <w:sz w:val="26"/>
          <w:szCs w:val="26"/>
        </w:rPr>
        <w:t>контроль за</w:t>
      </w:r>
      <w:proofErr w:type="gramEnd"/>
      <w:r w:rsidRPr="009368AC">
        <w:rPr>
          <w:sz w:val="26"/>
          <w:szCs w:val="26"/>
        </w:rPr>
        <w:t xml:space="preserve"> качеством планирования. Обращаем внимание на необходимость представления и повышения качества финансово-экономического обоснования планируемых расхо</w:t>
      </w:r>
      <w:r w:rsidR="00E8042D" w:rsidRPr="009368AC">
        <w:rPr>
          <w:sz w:val="26"/>
          <w:szCs w:val="26"/>
        </w:rPr>
        <w:t xml:space="preserve">дов, </w:t>
      </w:r>
      <w:r w:rsidR="001641D7" w:rsidRPr="009368AC">
        <w:rPr>
          <w:sz w:val="26"/>
          <w:szCs w:val="26"/>
        </w:rPr>
        <w:t xml:space="preserve">в части </w:t>
      </w:r>
      <w:r w:rsidR="00E8042D" w:rsidRPr="009368AC">
        <w:rPr>
          <w:sz w:val="26"/>
          <w:szCs w:val="26"/>
        </w:rPr>
        <w:t>формирования планового объё</w:t>
      </w:r>
      <w:r w:rsidRPr="009368AC">
        <w:rPr>
          <w:sz w:val="26"/>
          <w:szCs w:val="26"/>
        </w:rPr>
        <w:t xml:space="preserve">ма бюджетных ассигнований расчетным, а </w:t>
      </w:r>
      <w:r w:rsidR="001641D7" w:rsidRPr="009368AC">
        <w:rPr>
          <w:sz w:val="26"/>
          <w:szCs w:val="26"/>
        </w:rPr>
        <w:t>так же индексным методом;</w:t>
      </w:r>
      <w:r w:rsidRPr="009368AC">
        <w:rPr>
          <w:sz w:val="26"/>
          <w:szCs w:val="26"/>
        </w:rPr>
        <w:t xml:space="preserve"> </w:t>
      </w:r>
    </w:p>
    <w:p w:rsidR="00E87C05" w:rsidRDefault="00514590" w:rsidP="00F80D83">
      <w:pPr>
        <w:ind w:firstLine="709"/>
        <w:jc w:val="both"/>
        <w:rPr>
          <w:sz w:val="26"/>
          <w:szCs w:val="26"/>
        </w:rPr>
      </w:pPr>
      <w:r w:rsidRPr="009368AC">
        <w:rPr>
          <w:sz w:val="26"/>
          <w:szCs w:val="26"/>
        </w:rPr>
        <w:t>б)</w:t>
      </w:r>
      <w:r w:rsidRPr="009368AC">
        <w:rPr>
          <w:sz w:val="26"/>
          <w:szCs w:val="26"/>
        </w:rPr>
        <w:tab/>
        <w:t>в целях повышения эффективности бюджетной поли</w:t>
      </w:r>
      <w:r w:rsidR="00F80D83">
        <w:rPr>
          <w:sz w:val="26"/>
          <w:szCs w:val="26"/>
        </w:rPr>
        <w:t xml:space="preserve">тики в части доходов необходимо </w:t>
      </w:r>
      <w:r w:rsidR="00835C8F" w:rsidRPr="009368AC">
        <w:rPr>
          <w:sz w:val="26"/>
          <w:szCs w:val="26"/>
        </w:rPr>
        <w:t xml:space="preserve">усовершенствовать ведение учёта по неналоговым доходам, а также </w:t>
      </w:r>
      <w:r w:rsidRPr="009368AC">
        <w:rPr>
          <w:sz w:val="26"/>
          <w:szCs w:val="26"/>
        </w:rPr>
        <w:t xml:space="preserve">усилить </w:t>
      </w:r>
      <w:r w:rsidR="001641D7" w:rsidRPr="009368AC">
        <w:rPr>
          <w:sz w:val="26"/>
          <w:szCs w:val="26"/>
        </w:rPr>
        <w:t>ведение претензионной</w:t>
      </w:r>
      <w:r w:rsidRPr="009368AC">
        <w:rPr>
          <w:sz w:val="26"/>
          <w:szCs w:val="26"/>
        </w:rPr>
        <w:t xml:space="preserve"> работ</w:t>
      </w:r>
      <w:r w:rsidR="001641D7" w:rsidRPr="009368AC">
        <w:rPr>
          <w:sz w:val="26"/>
          <w:szCs w:val="26"/>
        </w:rPr>
        <w:t xml:space="preserve">ы в части </w:t>
      </w:r>
      <w:r w:rsidR="00E8042D" w:rsidRPr="009368AC">
        <w:rPr>
          <w:sz w:val="26"/>
          <w:szCs w:val="26"/>
        </w:rPr>
        <w:t xml:space="preserve"> </w:t>
      </w:r>
      <w:r w:rsidR="001641D7" w:rsidRPr="009368AC">
        <w:rPr>
          <w:sz w:val="26"/>
          <w:szCs w:val="26"/>
        </w:rPr>
        <w:t>погашения</w:t>
      </w:r>
      <w:r w:rsidR="00E8042D" w:rsidRPr="009368AC">
        <w:rPr>
          <w:sz w:val="26"/>
          <w:szCs w:val="26"/>
        </w:rPr>
        <w:t xml:space="preserve"> </w:t>
      </w:r>
      <w:r w:rsidR="00835C8F" w:rsidRPr="009368AC">
        <w:rPr>
          <w:sz w:val="26"/>
          <w:szCs w:val="26"/>
        </w:rPr>
        <w:t>дебиторской задолженности</w:t>
      </w:r>
      <w:r w:rsidR="00E8042D" w:rsidRPr="009368AC">
        <w:rPr>
          <w:sz w:val="26"/>
          <w:szCs w:val="26"/>
        </w:rPr>
        <w:t>.</w:t>
      </w:r>
    </w:p>
    <w:p w:rsidR="0056509D" w:rsidRPr="00A42406" w:rsidRDefault="0056509D" w:rsidP="0056509D">
      <w:pPr>
        <w:pStyle w:val="ConsPlusNormal"/>
        <w:ind w:left="1080"/>
        <w:outlineLvl w:val="1"/>
        <w:rPr>
          <w:rFonts w:ascii="Times New Roman" w:hAnsi="Times New Roman" w:cs="Times New Roman"/>
          <w:sz w:val="26"/>
          <w:szCs w:val="26"/>
        </w:rPr>
      </w:pPr>
    </w:p>
    <w:p w:rsidR="0056509D" w:rsidRDefault="0056509D" w:rsidP="0056509D">
      <w:pPr>
        <w:pStyle w:val="ConsPlusNormal"/>
        <w:ind w:left="1080"/>
        <w:jc w:val="both"/>
        <w:rPr>
          <w:rFonts w:ascii="Times New Roman" w:hAnsi="Times New Roman" w:cs="Times New Roman"/>
          <w:sz w:val="26"/>
          <w:szCs w:val="26"/>
        </w:rPr>
      </w:pPr>
    </w:p>
    <w:sectPr w:rsidR="0056509D" w:rsidSect="00264192">
      <w:headerReference w:type="default" r:id="rId7"/>
      <w:pgSz w:w="11906" w:h="16838"/>
      <w:pgMar w:top="1134" w:right="851"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043" w:rsidRDefault="00585043" w:rsidP="00390BAD">
      <w:r>
        <w:separator/>
      </w:r>
    </w:p>
  </w:endnote>
  <w:endnote w:type="continuationSeparator" w:id="1">
    <w:p w:rsidR="00585043" w:rsidRDefault="00585043" w:rsidP="00390B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043" w:rsidRDefault="00585043" w:rsidP="00390BAD">
      <w:r>
        <w:separator/>
      </w:r>
    </w:p>
  </w:footnote>
  <w:footnote w:type="continuationSeparator" w:id="1">
    <w:p w:rsidR="00585043" w:rsidRDefault="00585043" w:rsidP="00390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8091"/>
      <w:docPartObj>
        <w:docPartGallery w:val="Page Numbers (Top of Page)"/>
        <w:docPartUnique/>
      </w:docPartObj>
    </w:sdtPr>
    <w:sdtContent>
      <w:p w:rsidR="00585043" w:rsidRDefault="0031671D">
        <w:pPr>
          <w:pStyle w:val="ad"/>
          <w:jc w:val="center"/>
        </w:pPr>
        <w:fldSimple w:instr=" PAGE   \* MERGEFORMAT ">
          <w:r w:rsidR="00982DDB">
            <w:rPr>
              <w:noProof/>
            </w:rPr>
            <w:t>3</w:t>
          </w:r>
        </w:fldSimple>
      </w:p>
    </w:sdtContent>
  </w:sdt>
  <w:p w:rsidR="00585043" w:rsidRDefault="0058504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607"/>
    <w:multiLevelType w:val="hybridMultilevel"/>
    <w:tmpl w:val="E9F4C624"/>
    <w:lvl w:ilvl="0" w:tplc="E6783AA2">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139A21E3"/>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610AF"/>
    <w:multiLevelType w:val="multilevel"/>
    <w:tmpl w:val="1EA4E80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nsid w:val="1779323D"/>
    <w:multiLevelType w:val="hybridMultilevel"/>
    <w:tmpl w:val="C2DAB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D171D1"/>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C70715"/>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E66F9"/>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EC64DC"/>
    <w:multiLevelType w:val="hybridMultilevel"/>
    <w:tmpl w:val="1B84FC60"/>
    <w:lvl w:ilvl="0" w:tplc="F73C439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F214060"/>
    <w:multiLevelType w:val="hybridMultilevel"/>
    <w:tmpl w:val="6956759C"/>
    <w:lvl w:ilvl="0" w:tplc="EEB2E666">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6A258F"/>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12DB3"/>
    <w:multiLevelType w:val="multilevel"/>
    <w:tmpl w:val="70CA8164"/>
    <w:lvl w:ilvl="0">
      <w:start w:val="1"/>
      <w:numFmt w:val="decimal"/>
      <w:lvlText w:val="%1."/>
      <w:lvlJc w:val="left"/>
      <w:pPr>
        <w:ind w:left="930" w:hanging="360"/>
      </w:pPr>
      <w:rPr>
        <w:rFonts w:hint="default"/>
      </w:rPr>
    </w:lvl>
    <w:lvl w:ilvl="1">
      <w:start w:val="2"/>
      <w:numFmt w:val="decimal"/>
      <w:isLgl/>
      <w:lvlText w:val="%1.%2."/>
      <w:lvlJc w:val="left"/>
      <w:pPr>
        <w:ind w:left="134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78"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769" w:hanging="1800"/>
      </w:pPr>
      <w:rPr>
        <w:rFonts w:hint="default"/>
      </w:rPr>
    </w:lvl>
    <w:lvl w:ilvl="8">
      <w:start w:val="1"/>
      <w:numFmt w:val="decimal"/>
      <w:isLgl/>
      <w:lvlText w:val="%1.%2.%3.%4.%5.%6.%7.%8.%9."/>
      <w:lvlJc w:val="left"/>
      <w:pPr>
        <w:ind w:left="2826" w:hanging="1800"/>
      </w:pPr>
      <w:rPr>
        <w:rFonts w:hint="default"/>
      </w:rPr>
    </w:lvl>
  </w:abstractNum>
  <w:abstractNum w:abstractNumId="11">
    <w:nsid w:val="390A6DA6"/>
    <w:multiLevelType w:val="multilevel"/>
    <w:tmpl w:val="887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5E76DD"/>
    <w:multiLevelType w:val="hybridMultilevel"/>
    <w:tmpl w:val="9DA097A0"/>
    <w:lvl w:ilvl="0" w:tplc="647071D2">
      <w:start w:val="1"/>
      <w:numFmt w:val="decimal"/>
      <w:lvlText w:val="%1."/>
      <w:lvlJc w:val="left"/>
      <w:pPr>
        <w:tabs>
          <w:tab w:val="num" w:pos="1335"/>
        </w:tabs>
        <w:ind w:left="1335" w:hanging="360"/>
      </w:pPr>
      <w:rPr>
        <w:sz w:val="26"/>
        <w:szCs w:val="26"/>
      </w:r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3">
    <w:nsid w:val="3AC01AF4"/>
    <w:multiLevelType w:val="hybridMultilevel"/>
    <w:tmpl w:val="559C9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E93C46"/>
    <w:multiLevelType w:val="hybridMultilevel"/>
    <w:tmpl w:val="21A8A890"/>
    <w:lvl w:ilvl="0" w:tplc="0419000B">
      <w:start w:val="1"/>
      <w:numFmt w:val="bullet"/>
      <w:lvlText w:val=""/>
      <w:lvlJc w:val="left"/>
      <w:pPr>
        <w:ind w:left="1511" w:hanging="360"/>
      </w:pPr>
      <w:rPr>
        <w:rFonts w:ascii="Wingdings" w:hAnsi="Wingdings"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5">
    <w:nsid w:val="3C8503E5"/>
    <w:multiLevelType w:val="hybridMultilevel"/>
    <w:tmpl w:val="96969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B53E91"/>
    <w:multiLevelType w:val="hybridMultilevel"/>
    <w:tmpl w:val="1B283D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EA45DD4"/>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B72DD"/>
    <w:multiLevelType w:val="multilevel"/>
    <w:tmpl w:val="70CA8164"/>
    <w:lvl w:ilvl="0">
      <w:start w:val="1"/>
      <w:numFmt w:val="decimal"/>
      <w:lvlText w:val="%1."/>
      <w:lvlJc w:val="left"/>
      <w:pPr>
        <w:ind w:left="930" w:hanging="360"/>
      </w:pPr>
      <w:rPr>
        <w:rFonts w:hint="default"/>
      </w:rPr>
    </w:lvl>
    <w:lvl w:ilvl="1">
      <w:start w:val="2"/>
      <w:numFmt w:val="decimal"/>
      <w:isLgl/>
      <w:lvlText w:val="%1.%2."/>
      <w:lvlJc w:val="left"/>
      <w:pPr>
        <w:ind w:left="1347" w:hanging="720"/>
      </w:pPr>
      <w:rPr>
        <w:rFonts w:hint="default"/>
      </w:rPr>
    </w:lvl>
    <w:lvl w:ilvl="2">
      <w:start w:val="1"/>
      <w:numFmt w:val="decimal"/>
      <w:isLgl/>
      <w:lvlText w:val="%1.%2.%3."/>
      <w:lvlJc w:val="left"/>
      <w:pPr>
        <w:ind w:left="1404" w:hanging="720"/>
      </w:pPr>
      <w:rPr>
        <w:rFonts w:hint="default"/>
      </w:rPr>
    </w:lvl>
    <w:lvl w:ilvl="3">
      <w:start w:val="1"/>
      <w:numFmt w:val="decimal"/>
      <w:isLgl/>
      <w:lvlText w:val="%1.%2.%3.%4."/>
      <w:lvlJc w:val="left"/>
      <w:pPr>
        <w:ind w:left="1821" w:hanging="1080"/>
      </w:pPr>
      <w:rPr>
        <w:rFonts w:hint="default"/>
      </w:rPr>
    </w:lvl>
    <w:lvl w:ilvl="4">
      <w:start w:val="1"/>
      <w:numFmt w:val="decimal"/>
      <w:isLgl/>
      <w:lvlText w:val="%1.%2.%3.%4.%5."/>
      <w:lvlJc w:val="left"/>
      <w:pPr>
        <w:ind w:left="1878"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769" w:hanging="1800"/>
      </w:pPr>
      <w:rPr>
        <w:rFonts w:hint="default"/>
      </w:rPr>
    </w:lvl>
    <w:lvl w:ilvl="8">
      <w:start w:val="1"/>
      <w:numFmt w:val="decimal"/>
      <w:isLgl/>
      <w:lvlText w:val="%1.%2.%3.%4.%5.%6.%7.%8.%9."/>
      <w:lvlJc w:val="left"/>
      <w:pPr>
        <w:ind w:left="2826" w:hanging="1800"/>
      </w:pPr>
      <w:rPr>
        <w:rFonts w:hint="default"/>
      </w:rPr>
    </w:lvl>
  </w:abstractNum>
  <w:abstractNum w:abstractNumId="19">
    <w:nsid w:val="43A302C9"/>
    <w:multiLevelType w:val="multilevel"/>
    <w:tmpl w:val="7BD4F2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42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65612E4"/>
    <w:multiLevelType w:val="hybridMultilevel"/>
    <w:tmpl w:val="9428569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1">
    <w:nsid w:val="46CB0BFB"/>
    <w:multiLevelType w:val="multilevel"/>
    <w:tmpl w:val="A6DCF3DA"/>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4C464E08"/>
    <w:multiLevelType w:val="hybridMultilevel"/>
    <w:tmpl w:val="3E20D046"/>
    <w:lvl w:ilvl="0" w:tplc="C08E8406">
      <w:start w:val="1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A7994"/>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770D45"/>
    <w:multiLevelType w:val="hybridMultilevel"/>
    <w:tmpl w:val="8806D0F8"/>
    <w:lvl w:ilvl="0" w:tplc="EC6A64A0">
      <w:start w:val="1"/>
      <w:numFmt w:val="decimal"/>
      <w:lvlText w:val="%1."/>
      <w:lvlJc w:val="left"/>
      <w:pPr>
        <w:ind w:left="72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345B8A"/>
    <w:multiLevelType w:val="hybridMultilevel"/>
    <w:tmpl w:val="2F948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EB63842"/>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E5004B"/>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1920BE"/>
    <w:multiLevelType w:val="hybridMultilevel"/>
    <w:tmpl w:val="A77A6A9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6BDE0399"/>
    <w:multiLevelType w:val="hybridMultilevel"/>
    <w:tmpl w:val="69CACA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0B648FA"/>
    <w:multiLevelType w:val="hybridMultilevel"/>
    <w:tmpl w:val="22184032"/>
    <w:lvl w:ilvl="0" w:tplc="3C001EC6">
      <w:start w:val="1"/>
      <w:numFmt w:val="decimal"/>
      <w:lvlText w:val="%1."/>
      <w:lvlJc w:val="left"/>
      <w:pPr>
        <w:ind w:left="930" w:hanging="57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BE6987"/>
    <w:multiLevelType w:val="hybridMultilevel"/>
    <w:tmpl w:val="BCBAA794"/>
    <w:lvl w:ilvl="0" w:tplc="EDBCE5A0">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2">
    <w:nsid w:val="7D504AAD"/>
    <w:multiLevelType w:val="hybridMultilevel"/>
    <w:tmpl w:val="C8E8E4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1"/>
  </w:num>
  <w:num w:numId="4">
    <w:abstractNumId w:val="7"/>
  </w:num>
  <w:num w:numId="5">
    <w:abstractNumId w:val="29"/>
  </w:num>
  <w:num w:numId="6">
    <w:abstractNumId w:val="12"/>
  </w:num>
  <w:num w:numId="7">
    <w:abstractNumId w:val="0"/>
  </w:num>
  <w:num w:numId="8">
    <w:abstractNumId w:val="2"/>
  </w:num>
  <w:num w:numId="9">
    <w:abstractNumId w:val="31"/>
  </w:num>
  <w:num w:numId="10">
    <w:abstractNumId w:val="10"/>
  </w:num>
  <w:num w:numId="11">
    <w:abstractNumId w:val="19"/>
  </w:num>
  <w:num w:numId="12">
    <w:abstractNumId w:val="28"/>
  </w:num>
  <w:num w:numId="13">
    <w:abstractNumId w:val="18"/>
  </w:num>
  <w:num w:numId="14">
    <w:abstractNumId w:val="24"/>
  </w:num>
  <w:num w:numId="15">
    <w:abstractNumId w:val="13"/>
  </w:num>
  <w:num w:numId="16">
    <w:abstractNumId w:val="22"/>
  </w:num>
  <w:num w:numId="17">
    <w:abstractNumId w:val="21"/>
  </w:num>
  <w:num w:numId="18">
    <w:abstractNumId w:val="20"/>
  </w:num>
  <w:num w:numId="19">
    <w:abstractNumId w:val="15"/>
  </w:num>
  <w:num w:numId="20">
    <w:abstractNumId w:val="26"/>
  </w:num>
  <w:num w:numId="21">
    <w:abstractNumId w:val="3"/>
  </w:num>
  <w:num w:numId="22">
    <w:abstractNumId w:val="6"/>
  </w:num>
  <w:num w:numId="23">
    <w:abstractNumId w:val="17"/>
  </w:num>
  <w:num w:numId="24">
    <w:abstractNumId w:val="30"/>
  </w:num>
  <w:num w:numId="25">
    <w:abstractNumId w:val="27"/>
  </w:num>
  <w:num w:numId="26">
    <w:abstractNumId w:val="23"/>
  </w:num>
  <w:num w:numId="27">
    <w:abstractNumId w:val="5"/>
  </w:num>
  <w:num w:numId="28">
    <w:abstractNumId w:val="4"/>
  </w:num>
  <w:num w:numId="29">
    <w:abstractNumId w:val="1"/>
  </w:num>
  <w:num w:numId="30">
    <w:abstractNumId w:val="9"/>
  </w:num>
  <w:num w:numId="31">
    <w:abstractNumId w:val="8"/>
  </w:num>
  <w:num w:numId="32">
    <w:abstractNumId w:val="1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53249"/>
  </w:hdrShapeDefaults>
  <w:footnotePr>
    <w:footnote w:id="0"/>
    <w:footnote w:id="1"/>
  </w:footnotePr>
  <w:endnotePr>
    <w:endnote w:id="0"/>
    <w:endnote w:id="1"/>
  </w:endnotePr>
  <w:compat/>
  <w:rsids>
    <w:rsidRoot w:val="00A47D08"/>
    <w:rsid w:val="000143A4"/>
    <w:rsid w:val="00074B8A"/>
    <w:rsid w:val="000846C5"/>
    <w:rsid w:val="00093C26"/>
    <w:rsid w:val="00094CFF"/>
    <w:rsid w:val="0009502F"/>
    <w:rsid w:val="00096DF4"/>
    <w:rsid w:val="000A46EA"/>
    <w:rsid w:val="000C7469"/>
    <w:rsid w:val="000D2917"/>
    <w:rsid w:val="000F7287"/>
    <w:rsid w:val="00104E06"/>
    <w:rsid w:val="00112FE1"/>
    <w:rsid w:val="00123E60"/>
    <w:rsid w:val="001254E6"/>
    <w:rsid w:val="00127051"/>
    <w:rsid w:val="00127BD7"/>
    <w:rsid w:val="00130B23"/>
    <w:rsid w:val="00147968"/>
    <w:rsid w:val="00152EC9"/>
    <w:rsid w:val="001575C6"/>
    <w:rsid w:val="001625BC"/>
    <w:rsid w:val="001641D7"/>
    <w:rsid w:val="0018055D"/>
    <w:rsid w:val="0019662C"/>
    <w:rsid w:val="001C01B6"/>
    <w:rsid w:val="001F3579"/>
    <w:rsid w:val="00206993"/>
    <w:rsid w:val="002071D1"/>
    <w:rsid w:val="00220726"/>
    <w:rsid w:val="002310D7"/>
    <w:rsid w:val="002330C9"/>
    <w:rsid w:val="002570A2"/>
    <w:rsid w:val="00264192"/>
    <w:rsid w:val="0029478F"/>
    <w:rsid w:val="002A1996"/>
    <w:rsid w:val="002B39D1"/>
    <w:rsid w:val="002B685F"/>
    <w:rsid w:val="002C04CF"/>
    <w:rsid w:val="002D6E94"/>
    <w:rsid w:val="002F1E4E"/>
    <w:rsid w:val="002F4B2D"/>
    <w:rsid w:val="00306B5C"/>
    <w:rsid w:val="00311FC2"/>
    <w:rsid w:val="003135F2"/>
    <w:rsid w:val="0031671D"/>
    <w:rsid w:val="003307E8"/>
    <w:rsid w:val="00350891"/>
    <w:rsid w:val="00384312"/>
    <w:rsid w:val="00385CE1"/>
    <w:rsid w:val="00390BAD"/>
    <w:rsid w:val="003A65D2"/>
    <w:rsid w:val="003A6B0E"/>
    <w:rsid w:val="003C1DF9"/>
    <w:rsid w:val="003C78FF"/>
    <w:rsid w:val="003E17EF"/>
    <w:rsid w:val="00433A09"/>
    <w:rsid w:val="00441530"/>
    <w:rsid w:val="00472BAB"/>
    <w:rsid w:val="0048639E"/>
    <w:rsid w:val="004B11BD"/>
    <w:rsid w:val="004B3D11"/>
    <w:rsid w:val="004B72AD"/>
    <w:rsid w:val="004C2BEF"/>
    <w:rsid w:val="00514590"/>
    <w:rsid w:val="0052711E"/>
    <w:rsid w:val="00536A02"/>
    <w:rsid w:val="00557DDB"/>
    <w:rsid w:val="0056509D"/>
    <w:rsid w:val="005709CF"/>
    <w:rsid w:val="00585043"/>
    <w:rsid w:val="005913CE"/>
    <w:rsid w:val="005960C1"/>
    <w:rsid w:val="005C4AEA"/>
    <w:rsid w:val="005E00E6"/>
    <w:rsid w:val="005F4D91"/>
    <w:rsid w:val="00617CC6"/>
    <w:rsid w:val="00661882"/>
    <w:rsid w:val="006725EB"/>
    <w:rsid w:val="00687773"/>
    <w:rsid w:val="00691C60"/>
    <w:rsid w:val="006B0671"/>
    <w:rsid w:val="006C20BC"/>
    <w:rsid w:val="006C31B5"/>
    <w:rsid w:val="006E1C2C"/>
    <w:rsid w:val="007128BE"/>
    <w:rsid w:val="007304C3"/>
    <w:rsid w:val="00735700"/>
    <w:rsid w:val="007435DC"/>
    <w:rsid w:val="0077422C"/>
    <w:rsid w:val="007A07E8"/>
    <w:rsid w:val="007B7A95"/>
    <w:rsid w:val="007E7E00"/>
    <w:rsid w:val="007F4DBE"/>
    <w:rsid w:val="00805F67"/>
    <w:rsid w:val="00831999"/>
    <w:rsid w:val="00835C8F"/>
    <w:rsid w:val="00842D43"/>
    <w:rsid w:val="00897CDC"/>
    <w:rsid w:val="008A3FB7"/>
    <w:rsid w:val="008B0544"/>
    <w:rsid w:val="00913CBE"/>
    <w:rsid w:val="0091680E"/>
    <w:rsid w:val="009208BE"/>
    <w:rsid w:val="0093557D"/>
    <w:rsid w:val="009368AC"/>
    <w:rsid w:val="00951CA8"/>
    <w:rsid w:val="00955F60"/>
    <w:rsid w:val="009738EA"/>
    <w:rsid w:val="00982DDB"/>
    <w:rsid w:val="00983039"/>
    <w:rsid w:val="00990C1F"/>
    <w:rsid w:val="009A64A5"/>
    <w:rsid w:val="009C2E50"/>
    <w:rsid w:val="009D493B"/>
    <w:rsid w:val="00A149ED"/>
    <w:rsid w:val="00A15988"/>
    <w:rsid w:val="00A278D5"/>
    <w:rsid w:val="00A34070"/>
    <w:rsid w:val="00A37B2C"/>
    <w:rsid w:val="00A37CC5"/>
    <w:rsid w:val="00A47D08"/>
    <w:rsid w:val="00A77EE5"/>
    <w:rsid w:val="00AA0890"/>
    <w:rsid w:val="00AC50F3"/>
    <w:rsid w:val="00AD7E46"/>
    <w:rsid w:val="00B11BEC"/>
    <w:rsid w:val="00B212FE"/>
    <w:rsid w:val="00B23FDF"/>
    <w:rsid w:val="00B320FE"/>
    <w:rsid w:val="00B41FD9"/>
    <w:rsid w:val="00B43F58"/>
    <w:rsid w:val="00B5185A"/>
    <w:rsid w:val="00B51F12"/>
    <w:rsid w:val="00B74C48"/>
    <w:rsid w:val="00B81DC1"/>
    <w:rsid w:val="00B82D8A"/>
    <w:rsid w:val="00BB53FF"/>
    <w:rsid w:val="00BB759E"/>
    <w:rsid w:val="00BC2BFF"/>
    <w:rsid w:val="00BE1703"/>
    <w:rsid w:val="00BE69E2"/>
    <w:rsid w:val="00C15A09"/>
    <w:rsid w:val="00C16CE6"/>
    <w:rsid w:val="00C22D26"/>
    <w:rsid w:val="00C34DB2"/>
    <w:rsid w:val="00C508EF"/>
    <w:rsid w:val="00C57A17"/>
    <w:rsid w:val="00C66027"/>
    <w:rsid w:val="00C7192B"/>
    <w:rsid w:val="00C743A6"/>
    <w:rsid w:val="00C77DA4"/>
    <w:rsid w:val="00C820F4"/>
    <w:rsid w:val="00CD2708"/>
    <w:rsid w:val="00CE30E7"/>
    <w:rsid w:val="00D13DEC"/>
    <w:rsid w:val="00D23986"/>
    <w:rsid w:val="00D245FA"/>
    <w:rsid w:val="00D27F9A"/>
    <w:rsid w:val="00D57C29"/>
    <w:rsid w:val="00D724C5"/>
    <w:rsid w:val="00D81FFF"/>
    <w:rsid w:val="00D94083"/>
    <w:rsid w:val="00DA01C0"/>
    <w:rsid w:val="00DA06ED"/>
    <w:rsid w:val="00DA4F4A"/>
    <w:rsid w:val="00DC43EE"/>
    <w:rsid w:val="00DC56C9"/>
    <w:rsid w:val="00DD235B"/>
    <w:rsid w:val="00DD2AA6"/>
    <w:rsid w:val="00DF65A4"/>
    <w:rsid w:val="00DF6A07"/>
    <w:rsid w:val="00E24069"/>
    <w:rsid w:val="00E44261"/>
    <w:rsid w:val="00E53E6A"/>
    <w:rsid w:val="00E76B6C"/>
    <w:rsid w:val="00E80152"/>
    <w:rsid w:val="00E8042D"/>
    <w:rsid w:val="00E87C05"/>
    <w:rsid w:val="00EA2618"/>
    <w:rsid w:val="00EA2AA4"/>
    <w:rsid w:val="00EA4C6E"/>
    <w:rsid w:val="00ED4B84"/>
    <w:rsid w:val="00EE1DBE"/>
    <w:rsid w:val="00F0001E"/>
    <w:rsid w:val="00F079F8"/>
    <w:rsid w:val="00F22B71"/>
    <w:rsid w:val="00F24515"/>
    <w:rsid w:val="00F2514D"/>
    <w:rsid w:val="00F4252E"/>
    <w:rsid w:val="00F55A18"/>
    <w:rsid w:val="00F80D83"/>
    <w:rsid w:val="00F82BFB"/>
    <w:rsid w:val="00F8382B"/>
    <w:rsid w:val="00F85D41"/>
    <w:rsid w:val="00F91E01"/>
    <w:rsid w:val="00FB0688"/>
    <w:rsid w:val="00FB3C20"/>
    <w:rsid w:val="00FC101A"/>
    <w:rsid w:val="00FD15F4"/>
    <w:rsid w:val="00FD4C2A"/>
    <w:rsid w:val="00FD5497"/>
    <w:rsid w:val="00FE4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56C9"/>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C56C9"/>
    <w:pPr>
      <w:jc w:val="center"/>
      <w:outlineLvl w:val="2"/>
    </w:pPr>
    <w:rPr>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6C9"/>
    <w:rPr>
      <w:rFonts w:ascii="Arial" w:eastAsia="Times New Roman" w:hAnsi="Arial" w:cs="Arial"/>
      <w:b/>
      <w:bCs/>
      <w:kern w:val="32"/>
      <w:sz w:val="32"/>
      <w:szCs w:val="32"/>
      <w:lang w:eastAsia="ru-RU"/>
    </w:rPr>
  </w:style>
  <w:style w:type="character" w:customStyle="1" w:styleId="30">
    <w:name w:val="Заголовок 3 Знак"/>
    <w:basedOn w:val="a0"/>
    <w:link w:val="3"/>
    <w:rsid w:val="00DC56C9"/>
    <w:rPr>
      <w:rFonts w:ascii="Times New Roman" w:eastAsia="Times New Roman" w:hAnsi="Times New Roman" w:cs="Times New Roman"/>
      <w:b/>
      <w:snapToGrid w:val="0"/>
      <w:sz w:val="28"/>
      <w:szCs w:val="28"/>
      <w:lang w:eastAsia="ru-RU"/>
    </w:rPr>
  </w:style>
  <w:style w:type="paragraph" w:customStyle="1" w:styleId="ConsPlusNormal">
    <w:name w:val="ConsPlusNormal"/>
    <w:rsid w:val="00A47D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47D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DC56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C56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адрес"/>
    <w:basedOn w:val="a"/>
    <w:rsid w:val="00DC56C9"/>
    <w:pPr>
      <w:overflowPunct w:val="0"/>
      <w:autoSpaceDE w:val="0"/>
      <w:autoSpaceDN w:val="0"/>
      <w:adjustRightInd w:val="0"/>
      <w:jc w:val="center"/>
      <w:textAlignment w:val="baseline"/>
    </w:pPr>
    <w:rPr>
      <w:sz w:val="28"/>
      <w:szCs w:val="28"/>
    </w:rPr>
  </w:style>
  <w:style w:type="paragraph" w:customStyle="1" w:styleId="11">
    <w:name w:val="Знак Знак Знак Знак Знак Знак Знак1 Знак"/>
    <w:basedOn w:val="a"/>
    <w:rsid w:val="00DC56C9"/>
    <w:pPr>
      <w:spacing w:before="100" w:beforeAutospacing="1" w:after="100" w:afterAutospacing="1"/>
    </w:pPr>
    <w:rPr>
      <w:rFonts w:ascii="Tahoma" w:hAnsi="Tahoma"/>
      <w:sz w:val="20"/>
      <w:szCs w:val="20"/>
      <w:lang w:val="en-US" w:eastAsia="en-US"/>
    </w:rPr>
  </w:style>
  <w:style w:type="paragraph" w:customStyle="1" w:styleId="12">
    <w:name w:val="Знак Знак Знак Знак Знак Знак1 Знак"/>
    <w:basedOn w:val="a"/>
    <w:rsid w:val="00DC56C9"/>
    <w:pPr>
      <w:spacing w:before="100" w:beforeAutospacing="1" w:after="100" w:afterAutospacing="1" w:line="360" w:lineRule="auto"/>
      <w:ind w:firstLine="709"/>
      <w:jc w:val="both"/>
    </w:pPr>
    <w:rPr>
      <w:rFonts w:ascii="Tahoma" w:hAnsi="Tahoma"/>
      <w:sz w:val="20"/>
      <w:szCs w:val="20"/>
      <w:lang w:val="en-US" w:eastAsia="en-US"/>
    </w:rPr>
  </w:style>
  <w:style w:type="paragraph" w:customStyle="1" w:styleId="a4">
    <w:name w:val="Знак Знак Знак Знак 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a5">
    <w:name w:val="Знак Знак Знак Знак Знак Знак Знак"/>
    <w:basedOn w:val="a"/>
    <w:rsid w:val="00DC56C9"/>
    <w:pPr>
      <w:spacing w:before="100" w:beforeAutospacing="1" w:after="100" w:afterAutospacing="1" w:line="360" w:lineRule="auto"/>
      <w:ind w:firstLine="709"/>
      <w:jc w:val="both"/>
    </w:pPr>
    <w:rPr>
      <w:rFonts w:ascii="Tahoma" w:hAnsi="Tahoma"/>
      <w:sz w:val="20"/>
      <w:szCs w:val="20"/>
      <w:lang w:val="en-US" w:eastAsia="en-US"/>
    </w:rPr>
  </w:style>
  <w:style w:type="paragraph" w:customStyle="1" w:styleId="13">
    <w:name w:val="Знак Знак Знак Знак Знак Знак1 Знак Знак"/>
    <w:basedOn w:val="a"/>
    <w:rsid w:val="00DC56C9"/>
    <w:pPr>
      <w:spacing w:before="100" w:beforeAutospacing="1" w:after="100" w:afterAutospacing="1" w:line="360" w:lineRule="auto"/>
      <w:ind w:firstLine="709"/>
      <w:jc w:val="both"/>
    </w:pPr>
    <w:rPr>
      <w:rFonts w:ascii="Tahoma" w:hAnsi="Tahoma"/>
      <w:sz w:val="20"/>
      <w:szCs w:val="20"/>
      <w:lang w:val="en-US" w:eastAsia="en-US"/>
    </w:rPr>
  </w:style>
  <w:style w:type="paragraph" w:customStyle="1" w:styleId="a6">
    <w:name w:val="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2">
    <w:name w:val="Знак Знак2 Знак Знак Знак Знак 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a7">
    <w:name w:val="Знак 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21">
    <w:name w:val="Знак Знак2 Знак Знак Знак Знак Знак Знак Знак Знак Знак1 Знак Знак Знак Знак Знак Знак Знак Знак 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14">
    <w:name w:val="Знак Знак Знак Знак Знак1 Знак"/>
    <w:basedOn w:val="a"/>
    <w:rsid w:val="00DC56C9"/>
    <w:pPr>
      <w:spacing w:before="100" w:beforeAutospacing="1" w:after="100" w:afterAutospacing="1"/>
    </w:pPr>
    <w:rPr>
      <w:rFonts w:ascii="Tahoma" w:hAnsi="Tahoma"/>
      <w:sz w:val="20"/>
      <w:szCs w:val="20"/>
      <w:lang w:val="en-US" w:eastAsia="en-US"/>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C56C9"/>
    <w:pPr>
      <w:spacing w:after="160" w:line="240" w:lineRule="exact"/>
    </w:pPr>
    <w:rPr>
      <w:rFonts w:ascii="Verdana" w:hAnsi="Verdana"/>
      <w:sz w:val="20"/>
      <w:szCs w:val="20"/>
      <w:lang w:val="en-US" w:eastAsia="en-US"/>
    </w:rPr>
  </w:style>
  <w:style w:type="paragraph" w:styleId="a9">
    <w:name w:val="Normal (Web)"/>
    <w:basedOn w:val="a"/>
    <w:rsid w:val="00DC56C9"/>
    <w:pPr>
      <w:spacing w:before="100" w:beforeAutospacing="1" w:after="100" w:afterAutospacing="1"/>
    </w:p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w:basedOn w:val="a"/>
    <w:rsid w:val="00DC56C9"/>
    <w:pPr>
      <w:spacing w:after="160" w:line="240" w:lineRule="exact"/>
    </w:pPr>
    <w:rPr>
      <w:rFonts w:ascii="Verdana" w:hAnsi="Verdana"/>
      <w:sz w:val="20"/>
      <w:szCs w:val="20"/>
      <w:lang w:val="en-US" w:eastAsia="en-US"/>
    </w:rPr>
  </w:style>
  <w:style w:type="paragraph" w:customStyle="1" w:styleId="ab">
    <w:name w:val="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15">
    <w:name w:val="Знак Знак Знак Знак Знак1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210">
    <w:name w:val="Знак Знак2 Знак Знак Знак Знак Знак Знак Знак Знак Знак1 Знак 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22">
    <w:name w:val="Знак Знак2 Знак Знак Знак Знак Знак Знак Знак Знак Знак2"/>
    <w:basedOn w:val="a"/>
    <w:rsid w:val="00DC56C9"/>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1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ac">
    <w:name w:val="Знак Знак Знак Знак Знак Знак Знак 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customStyle="1" w:styleId="20">
    <w:name w:val="Знак Знак2 Знак Знак Знак Знак Знак Знак Знак Знак Знак Знак"/>
    <w:basedOn w:val="a"/>
    <w:rsid w:val="00DC56C9"/>
    <w:pPr>
      <w:spacing w:before="100" w:beforeAutospacing="1" w:after="100" w:afterAutospacing="1"/>
    </w:pPr>
    <w:rPr>
      <w:rFonts w:ascii="Tahoma" w:hAnsi="Tahoma"/>
      <w:sz w:val="20"/>
      <w:szCs w:val="20"/>
      <w:lang w:val="en-US" w:eastAsia="en-US"/>
    </w:rPr>
  </w:style>
  <w:style w:type="paragraph" w:styleId="ad">
    <w:name w:val="header"/>
    <w:basedOn w:val="a"/>
    <w:link w:val="ae"/>
    <w:rsid w:val="00DC56C9"/>
    <w:pPr>
      <w:tabs>
        <w:tab w:val="center" w:pos="4677"/>
        <w:tab w:val="right" w:pos="9355"/>
      </w:tabs>
    </w:pPr>
  </w:style>
  <w:style w:type="character" w:customStyle="1" w:styleId="ae">
    <w:name w:val="Верхний колонтитул Знак"/>
    <w:basedOn w:val="a0"/>
    <w:link w:val="ad"/>
    <w:uiPriority w:val="99"/>
    <w:rsid w:val="00DC56C9"/>
    <w:rPr>
      <w:rFonts w:ascii="Times New Roman" w:eastAsia="Times New Roman" w:hAnsi="Times New Roman" w:cs="Times New Roman"/>
      <w:sz w:val="24"/>
      <w:szCs w:val="24"/>
    </w:rPr>
  </w:style>
  <w:style w:type="paragraph" w:styleId="af">
    <w:name w:val="footer"/>
    <w:basedOn w:val="a"/>
    <w:link w:val="af0"/>
    <w:uiPriority w:val="99"/>
    <w:rsid w:val="00DC56C9"/>
    <w:pPr>
      <w:tabs>
        <w:tab w:val="center" w:pos="4677"/>
        <w:tab w:val="right" w:pos="9355"/>
      </w:tabs>
    </w:pPr>
  </w:style>
  <w:style w:type="character" w:customStyle="1" w:styleId="af0">
    <w:name w:val="Нижний колонтитул Знак"/>
    <w:basedOn w:val="a0"/>
    <w:link w:val="af"/>
    <w:uiPriority w:val="99"/>
    <w:rsid w:val="00DC56C9"/>
    <w:rPr>
      <w:rFonts w:ascii="Times New Roman" w:eastAsia="Times New Roman" w:hAnsi="Times New Roman" w:cs="Times New Roman"/>
      <w:sz w:val="24"/>
      <w:szCs w:val="24"/>
    </w:rPr>
  </w:style>
  <w:style w:type="paragraph" w:customStyle="1" w:styleId="17">
    <w:name w:val="Знак Знак Знак Знак Знак Знак Знак1 Знак Знак Знак"/>
    <w:basedOn w:val="a"/>
    <w:rsid w:val="00DC56C9"/>
    <w:pPr>
      <w:spacing w:before="100" w:beforeAutospacing="1" w:after="100" w:afterAutospacing="1"/>
    </w:pPr>
    <w:rPr>
      <w:rFonts w:ascii="Tahoma" w:hAnsi="Tahoma"/>
      <w:sz w:val="20"/>
      <w:szCs w:val="20"/>
      <w:lang w:val="en-US" w:eastAsia="en-US"/>
    </w:rPr>
  </w:style>
  <w:style w:type="paragraph" w:styleId="af1">
    <w:name w:val="Balloon Text"/>
    <w:basedOn w:val="a"/>
    <w:link w:val="af2"/>
    <w:rsid w:val="00DC56C9"/>
    <w:rPr>
      <w:rFonts w:ascii="Tahoma" w:hAnsi="Tahoma"/>
      <w:sz w:val="16"/>
      <w:szCs w:val="16"/>
    </w:rPr>
  </w:style>
  <w:style w:type="character" w:customStyle="1" w:styleId="af2">
    <w:name w:val="Текст выноски Знак"/>
    <w:basedOn w:val="a0"/>
    <w:link w:val="af1"/>
    <w:rsid w:val="00DC56C9"/>
    <w:rPr>
      <w:rFonts w:ascii="Tahoma" w:eastAsia="Times New Roman" w:hAnsi="Tahoma" w:cs="Times New Roman"/>
      <w:sz w:val="16"/>
      <w:szCs w:val="16"/>
    </w:rPr>
  </w:style>
  <w:style w:type="paragraph" w:styleId="af3">
    <w:name w:val="List Paragraph"/>
    <w:basedOn w:val="a"/>
    <w:uiPriority w:val="34"/>
    <w:qFormat/>
    <w:rsid w:val="009D493B"/>
    <w:pPr>
      <w:ind w:left="720"/>
      <w:contextualSpacing/>
    </w:pPr>
  </w:style>
  <w:style w:type="paragraph" w:styleId="af4">
    <w:name w:val="Title"/>
    <w:basedOn w:val="a"/>
    <w:next w:val="a"/>
    <w:link w:val="af5"/>
    <w:qFormat/>
    <w:rsid w:val="00E80152"/>
    <w:pPr>
      <w:suppressAutoHyphens/>
      <w:overflowPunct w:val="0"/>
      <w:autoSpaceDE w:val="0"/>
      <w:ind w:firstLine="567"/>
      <w:jc w:val="center"/>
      <w:textAlignment w:val="baseline"/>
    </w:pPr>
    <w:rPr>
      <w:sz w:val="28"/>
      <w:szCs w:val="26"/>
      <w:lang w:eastAsia="ar-SA"/>
    </w:rPr>
  </w:style>
  <w:style w:type="character" w:customStyle="1" w:styleId="af5">
    <w:name w:val="Название Знак"/>
    <w:basedOn w:val="a0"/>
    <w:link w:val="af4"/>
    <w:rsid w:val="00E80152"/>
    <w:rPr>
      <w:rFonts w:ascii="Times New Roman" w:eastAsia="Times New Roman" w:hAnsi="Times New Roman" w:cs="Times New Roman"/>
      <w:sz w:val="28"/>
      <w:szCs w:val="26"/>
      <w:lang w:eastAsia="ar-SA"/>
    </w:rPr>
  </w:style>
  <w:style w:type="paragraph" w:styleId="af6">
    <w:name w:val="Subtitle"/>
    <w:basedOn w:val="a"/>
    <w:next w:val="a"/>
    <w:link w:val="af7"/>
    <w:uiPriority w:val="11"/>
    <w:qFormat/>
    <w:rsid w:val="00E80152"/>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uiPriority w:val="11"/>
    <w:rsid w:val="00E80152"/>
    <w:rPr>
      <w:rFonts w:asciiTheme="majorHAnsi" w:eastAsiaTheme="majorEastAsia" w:hAnsiTheme="majorHAnsi" w:cstheme="majorBidi"/>
      <w:i/>
      <w:iCs/>
      <w:color w:val="4F81BD" w:themeColor="accent1"/>
      <w:spacing w:val="15"/>
      <w:sz w:val="24"/>
      <w:szCs w:val="24"/>
      <w:lang w:eastAsia="ru-RU"/>
    </w:rPr>
  </w:style>
  <w:style w:type="character" w:styleId="af8">
    <w:name w:val="Hyperlink"/>
    <w:rsid w:val="00E80152"/>
    <w:rPr>
      <w:color w:val="0000FF"/>
      <w:u w:val="single"/>
    </w:rPr>
  </w:style>
  <w:style w:type="paragraph" w:customStyle="1" w:styleId="31">
    <w:name w:val="Название объекта3"/>
    <w:basedOn w:val="a"/>
    <w:rsid w:val="0018055D"/>
    <w:pPr>
      <w:tabs>
        <w:tab w:val="left" w:pos="750"/>
        <w:tab w:val="left" w:pos="1020"/>
        <w:tab w:val="left" w:pos="2220"/>
        <w:tab w:val="left" w:pos="3718"/>
        <w:tab w:val="left" w:pos="15984"/>
      </w:tabs>
      <w:suppressAutoHyphens/>
      <w:overflowPunct w:val="0"/>
      <w:autoSpaceDE w:val="0"/>
      <w:spacing w:line="211" w:lineRule="auto"/>
      <w:ind w:firstLine="567"/>
      <w:jc w:val="both"/>
      <w:textAlignment w:val="baseline"/>
    </w:pPr>
    <w:rPr>
      <w:lang w:eastAsia="ar-SA"/>
    </w:rPr>
  </w:style>
  <w:style w:type="table" w:styleId="af9">
    <w:name w:val="Table Grid"/>
    <w:basedOn w:val="a1"/>
    <w:uiPriority w:val="59"/>
    <w:rsid w:val="00EE1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3319</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КСО1</dc:creator>
  <cp:lastModifiedBy>KSO1</cp:lastModifiedBy>
  <cp:revision>38</cp:revision>
  <cp:lastPrinted>2018-05-30T08:12:00Z</cp:lastPrinted>
  <dcterms:created xsi:type="dcterms:W3CDTF">2018-04-09T08:51:00Z</dcterms:created>
  <dcterms:modified xsi:type="dcterms:W3CDTF">2018-05-30T11:59:00Z</dcterms:modified>
</cp:coreProperties>
</file>