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Владимирской области от 06.10.2010 N 81-ОЗ</w:t>
              <w:br/>
              <w:t xml:space="preserve">(ред. от 08.08.2016)</w:t>
              <w:br/>
              <w:t xml:space="preserve">"О видах деятельности социально ориентированных некоммерческих организаций, пользующихся государственной поддержкой во Владимирской области"</w:t>
              <w:br/>
              <w:t xml:space="preserve">(принят постановлением ЗС Владимирской области от 22.09.2010 N 252)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ВЛАДИМИРСКАЯ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ВИДАХ ДЕЯТЕЛЬНОСТИ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ПОЛЬЗУЮЩИХСЯ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ПОДДЕРЖКОЙ ВО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Владимирской области от 22.09.2010 N 252 &quot;О Законе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22 сентября 2010 года N 252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06.06.2011 </w:t>
            </w:r>
            <w:hyperlink w:history="0" r:id="rId8" w:tooltip="Закон Владимирской области от 06.06.2011 N 39-ОЗ &quot;О внесении изменений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5.2011 N 143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 от 06.11.2013 </w:t>
            </w:r>
            <w:hyperlink w:history="0" r:id="rId9" w:tooltip="Закон Владимирской области от 06.11.2013 N 129-ОЗ &quot;О признании утратившим силу пункта 5 части 1 статьи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3.10.2013 N 81) {КонсультантПлюс}">
              <w:r>
                <w:rPr>
                  <w:sz w:val="20"/>
                  <w:color w:val="0000ff"/>
                </w:rPr>
                <w:t xml:space="preserve">N 129-ОЗ</w:t>
              </w:r>
            </w:hyperlink>
            <w:r>
              <w:rPr>
                <w:sz w:val="20"/>
                <w:color w:val="392c69"/>
              </w:rPr>
              <w:t xml:space="preserve">, от 30.12.2014 </w:t>
            </w:r>
            <w:hyperlink w:history="0" r:id="rId10" w:tooltip="Закон Владимирской области от 30.12.2014 N 158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4.12.2014 N 397) {КонсультантПлюс}">
              <w:r>
                <w:rPr>
                  <w:sz w:val="20"/>
                  <w:color w:val="0000ff"/>
                </w:rPr>
                <w:t xml:space="preserve">N 158-ОЗ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13.03.2015 </w:t>
            </w:r>
            <w:hyperlink w:history="0" r:id="rId11" w:tooltip="Закон Владимирской области от 13.03.2015 N 17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2.2015 N 30) {КонсультантПлюс}">
              <w:r>
                <w:rPr>
                  <w:sz w:val="20"/>
                  <w:color w:val="0000ff"/>
                </w:rPr>
                <w:t xml:space="preserve">N 17-ОЗ</w:t>
              </w:r>
            </w:hyperlink>
            <w:r>
              <w:rPr>
                <w:sz w:val="20"/>
                <w:color w:val="392c69"/>
              </w:rPr>
              <w:t xml:space="preserve">, от 05.05.2015 </w:t>
            </w:r>
            <w:hyperlink w:history="0" r:id="rId12" w:tooltip="Закон Владимирской области от 05.05.2015 N 52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2.04.2015 N 101) {КонсультантПлюс}">
              <w:r>
                <w:rPr>
                  <w:sz w:val="20"/>
                  <w:color w:val="0000ff"/>
                </w:rPr>
                <w:t xml:space="preserve">N 52-ОЗ</w:t>
              </w:r>
            </w:hyperlink>
            <w:r>
              <w:rPr>
                <w:sz w:val="20"/>
                <w:color w:val="392c69"/>
              </w:rPr>
              <w:t xml:space="preserve">, от 08.08.2016 </w:t>
            </w:r>
            <w:hyperlink w:history="0" r:id="rId13" w:tooltip="Закон Владимирской области от 08.08.2016 N 98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7.07.2016 N 201) {КонсультантПлюс}">
              <w:r>
                <w:rPr>
                  <w:sz w:val="20"/>
                  <w:color w:val="0000ff"/>
                </w:rPr>
                <w:t xml:space="preserve">N 98-ОЗ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 в сфере оказания органами государственной власти Владимирской области поддержки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распространяется на зарегистрированные в установленном порядке некоммерческие организации, осуществляющие свою деятельность на территории Владимирской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Владимирской области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видов деятельности, предусмотренных </w:t>
      </w:r>
      <w:hyperlink w:history="0" r:id="rId1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а также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поддержка семей (укрепление статуса семьи, ценностей многодетных семей, материнства и отцовства в целом);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профессиональное ориентирование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увековечение памяти знаменитых земляков, а также иных выдающихся граждан Российской Федерации, жизнь, трудовая, творческая и общественная деятельность которых связана с Владимирской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услуг населению в удаленных и труднодоступных сельских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15" w:tooltip="Закон Владимирской области от 06.11.2013 N 129-ОЗ &quot;О признании утратившим силу пункта 5 части 1 статьи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3.10.2013 N 8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Владимирской области от 06.11.2013 N 129-ОЗ;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6" w:tooltip="Закон Владимирской области от 06.06.2011 N 39-ОЗ &quot;О внесении изменений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5.2011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06.06.2011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укрепление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17" w:tooltip="Закон Владимирской области от 06.06.2011 N 39-ОЗ &quot;О внесении изменений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5.2011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06.06.2011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туризма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18" w:tooltip="Закон Владимирской области от 06.06.2011 N 39-ОЗ &quot;О внесении изменений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5.2011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06.06.2011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содействие охране правопорядка;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19" w:tooltip="Закон Владимирской области от 06.06.2011 N 39-ОЗ &quot;О внесении изменений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5.2011 N 1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06.06.2011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профилактика немедицинского потребления наркотических средств и психотропных веществ;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0" w:tooltip="Закон Владимирской области от 30.12.2014 N 158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4.12.2014 N 3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30.12.2014 N 158-ОЗ; в ред. </w:t>
      </w:r>
      <w:hyperlink w:history="0" r:id="rId21" w:tooltip="Закон Владимирской области от 05.05.2015 N 52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2.04.2015 N 10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Владимирской области от 05.05.2015 N 52-ОЗ)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проведения капитального ремонта общего имущества в многоквартирных домах, расположенных на территории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(п. 11 введен </w:t>
      </w:r>
      <w:hyperlink w:history="0" r:id="rId22" w:tooltip="Закон Владимирской области от 13.03.2015 N 17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5.02.2015 N 3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13.03.2015 N 17-ОЗ)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содействие развитию народных художественных промыслов и ремесленной деятельности.</w:t>
      </w:r>
    </w:p>
    <w:p>
      <w:pPr>
        <w:pStyle w:val="0"/>
        <w:jc w:val="both"/>
      </w:pPr>
      <w:r>
        <w:rPr>
          <w:sz w:val="20"/>
        </w:rPr>
        <w:t xml:space="preserve">(п. 12 введен </w:t>
      </w:r>
      <w:hyperlink w:history="0" r:id="rId23" w:tooltip="Закон Владимирской области от 08.08.2016 N 98-ОЗ &quot;О внесении изменения в статью 2 Закона Владимирской области &quot;О видах деятельности социально ориентированных некоммерческих организаций, пользующихся государственной поддержкой во Владимирской области&quot; (принят постановлением ЗС Владимирской области от 27.07.2016 N 20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08.08.2016 N 98-ОЗ)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поддержки социально ориентированным некоммерческим организациям осуществляется в формах, предусмотренных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Н.В.ВИНОГРАДОВ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6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Владимирской области от 06.10.2010 N 81-ОЗ</w:t>
            <w:br/>
            <w:t>(ред. от 08.08.2016)</w:t>
            <w:br/>
            <w:t>"О видах деятельности социально ориентированных 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A4FD6A9F258F5BC191E1B4B40158003E3930F475DD5874C1D1D04B3D08575C63FD16FAA351D6D5FC70B6BA185B1445u6n2G" TargetMode = "External"/>
	<Relationship Id="rId8" Type="http://schemas.openxmlformats.org/officeDocument/2006/relationships/hyperlink" Target="consultantplus://offline/ref=32A4FD6A9F258F5BC191E1B4B40158003E3930F475D6577FC5D1D04B3D08575C63FD16E8A309DAD4FA6EB6B70D0D4503348644A0F03C4369180674u7n4G" TargetMode = "External"/>
	<Relationship Id="rId9" Type="http://schemas.openxmlformats.org/officeDocument/2006/relationships/hyperlink" Target="consultantplus://offline/ref=32A4FD6A9F258F5BC191E1B4B40158003E3930F476DF587EC5D1D04B3D08575C63FD16E8A309DAD4FA6EB6B70D0D4503348644A0F03C4369180674u7n4G" TargetMode = "External"/>
	<Relationship Id="rId10" Type="http://schemas.openxmlformats.org/officeDocument/2006/relationships/hyperlink" Target="consultantplus://offline/ref=32A4FD6A9F258F5BC191E1B4B40158003E3930F479DD5A72C2D1D04B3D08575C63FD16E8A309DAD4FA6EB6B70D0D4503348644A0F03C4369180674u7n4G" TargetMode = "External"/>
	<Relationship Id="rId11" Type="http://schemas.openxmlformats.org/officeDocument/2006/relationships/hyperlink" Target="consultantplus://offline/ref=32A4FD6A9F258F5BC191E1B4B40158003E3930F479DB5C72C4D1D04B3D08575C63FD16E8A309DAD4FA6EB6B70D0D4503348644A0F03C4369180674u7n4G" TargetMode = "External"/>
	<Relationship Id="rId12" Type="http://schemas.openxmlformats.org/officeDocument/2006/relationships/hyperlink" Target="consultantplus://offline/ref=32A4FD6A9F258F5BC191E1B4B40158003E3930F479D85972C5D1D04B3D08575C63FD16E8A309DAD4FA6EB6B70D0D4503348644A0F03C4369180674u7n4G" TargetMode = "External"/>
	<Relationship Id="rId13" Type="http://schemas.openxmlformats.org/officeDocument/2006/relationships/hyperlink" Target="consultantplus://offline/ref=32A4FD6A9F258F5BC191E1B4B40158003E3930F470DE5E72C5DC8D4135515B5E64F249FFA440D6D5FA6EB6BF0E52401625DE48A7E822467204047675u8n4G" TargetMode = "External"/>
	<Relationship Id="rId14" Type="http://schemas.openxmlformats.org/officeDocument/2006/relationships/hyperlink" Target="consultantplus://offline/ref=32A4FD6A9F258F5BC191FFB9A26D060A38316AF170D65520998E8B166A015D0B24B24FAAE401D080AB2AE3B2075F0A47649547A6ECu3nFG" TargetMode = "External"/>
	<Relationship Id="rId15" Type="http://schemas.openxmlformats.org/officeDocument/2006/relationships/hyperlink" Target="consultantplus://offline/ref=32A4FD6A9F258F5BC191E1B4B40158003E3930F476DF587EC5D1D04B3D08575C63FD16E8A309DAD4FA6EB6B70D0D4503348644A0F03C4369180674u7n4G" TargetMode = "External"/>
	<Relationship Id="rId16" Type="http://schemas.openxmlformats.org/officeDocument/2006/relationships/hyperlink" Target="consultantplus://offline/ref=32A4FD6A9F258F5BC191E1B4B40158003E3930F475D6577FC5D1D04B3D08575C63FD16E8A309DAD4FA6EB6B60D0D4503348644A0F03C4369180674u7n4G" TargetMode = "External"/>
	<Relationship Id="rId17" Type="http://schemas.openxmlformats.org/officeDocument/2006/relationships/hyperlink" Target="consultantplus://offline/ref=32A4FD6A9F258F5BC191E1B4B40158003E3930F475D6577FC5D1D04B3D08575C63FD16E8A309DAD4FA6EB7BE0D0D4503348644A0F03C4369180674u7n4G" TargetMode = "External"/>
	<Relationship Id="rId18" Type="http://schemas.openxmlformats.org/officeDocument/2006/relationships/hyperlink" Target="consultantplus://offline/ref=32A4FD6A9F258F5BC191E1B4B40158003E3930F475D6577FC5D1D04B3D08575C63FD16E8A309DAD4FA6EB7BC0D0D4503348644A0F03C4369180674u7n4G" TargetMode = "External"/>
	<Relationship Id="rId19" Type="http://schemas.openxmlformats.org/officeDocument/2006/relationships/hyperlink" Target="consultantplus://offline/ref=32A4FD6A9F258F5BC191E1B4B40158003E3930F475D6577FC5D1D04B3D08575C63FD16E8A309DAD4FA6EB7BA0D0D4503348644A0F03C4369180674u7n4G" TargetMode = "External"/>
	<Relationship Id="rId20" Type="http://schemas.openxmlformats.org/officeDocument/2006/relationships/hyperlink" Target="consultantplus://offline/ref=32A4FD6A9F258F5BC191E1B4B40158003E3930F479DD5A72C2D1D04B3D08575C63FD16E8A309DAD4FA6EB6B70D0D4503348644A0F03C4369180674u7n4G" TargetMode = "External"/>
	<Relationship Id="rId21" Type="http://schemas.openxmlformats.org/officeDocument/2006/relationships/hyperlink" Target="consultantplus://offline/ref=32A4FD6A9F258F5BC191E1B4B40158003E3930F479D85972C5D1D04B3D08575C63FD16E8A309DAD4FA6EB6B70D0D4503348644A0F03C4369180674u7n4G" TargetMode = "External"/>
	<Relationship Id="rId22" Type="http://schemas.openxmlformats.org/officeDocument/2006/relationships/hyperlink" Target="consultantplus://offline/ref=32A4FD6A9F258F5BC191E1B4B40158003E3930F479DB5C72C4D1D04B3D08575C63FD16E8A309DAD4FA6EB6B70D0D4503348644A0F03C4369180674u7n4G" TargetMode = "External"/>
	<Relationship Id="rId23" Type="http://schemas.openxmlformats.org/officeDocument/2006/relationships/hyperlink" Target="consultantplus://offline/ref=32A4FD6A9F258F5BC191E1B4B40158003E3930F470DE5E72C5DC8D4135515B5E64F249FFA440D6D5FA6EB6BF0E52401625DE48A7E822467204047675u8n4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Владимирской области от 06.10.2010 N 81-ОЗ
(ред. от 08.08.2016)
"О видах деятельности социально ориентированных некоммерческих организаций, пользующихся государственной поддержкой во Владимирской области"
(принят постановлением ЗС Владимирской области от 22.09.2010 N 252)</dc:title>
  <dcterms:created xsi:type="dcterms:W3CDTF">2023-05-16T06:39:40Z</dcterms:created>
</cp:coreProperties>
</file>