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91186">
            <w:pPr>
              <w:rPr>
                <w:rFonts w:ascii="Times New Roman" w:hAnsi="Times New Roman"/>
              </w:rPr>
            </w:pPr>
            <w:proofErr w:type="spellStart"/>
            <w:r w:rsidRPr="00991186">
              <w:rPr>
                <w:rFonts w:ascii="Times New Roman" w:hAnsi="Times New Roman"/>
              </w:rPr>
              <w:t>Петушинская</w:t>
            </w:r>
            <w:proofErr w:type="spellEnd"/>
            <w:r w:rsidRPr="00991186">
              <w:rPr>
                <w:rFonts w:ascii="Times New Roman" w:hAnsi="Times New Roman"/>
              </w:rPr>
              <w:t xml:space="preserve"> районная общественная организация «Союз армян «Арагац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9118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1186">
              <w:rPr>
                <w:rFonts w:ascii="Times New Roman" w:hAnsi="Times New Roman"/>
                <w:color w:val="000000"/>
                <w:sz w:val="26"/>
                <w:szCs w:val="26"/>
              </w:rPr>
              <w:t>3321034261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F75D0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5D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F75D0D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F75D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ул. Ленина, д. 72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F75D0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5D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F75D0D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F75D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ул. Ленина, д. 72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91186">
            <w:pPr>
              <w:rPr>
                <w:rFonts w:ascii="Times New Roman" w:hAnsi="Times New Roman"/>
              </w:rPr>
            </w:pPr>
            <w:r w:rsidRPr="00991186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 w:rsidP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Культурно-просветительская деятельность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 w:rsidRPr="00991186">
              <w:rPr>
                <w:rFonts w:ascii="Times New Roman" w:hAnsi="Times New Roman"/>
                <w:sz w:val="26"/>
                <w:szCs w:val="26"/>
              </w:rPr>
              <w:t>8-903-647-16-38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0D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r w:rsidRPr="00124524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https://ngo33.ru/reestr_nko/proo-soyuz-armyan-aragats/?ysclid=ldo7cieftc117905923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5D0D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124524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https://народы33.рф/publications/materialy-regionalnykh-smi/soyuz-armyan-aragats/?ysclid=ldo7g99iwi331321836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5D0D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124524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https://vk.com/wall-89368_1958?ysclid=ldo7jn8fov549051215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диаспора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 w:rsidP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 w:rsidP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9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Спандарович</w:t>
            </w:r>
            <w:proofErr w:type="spellEnd"/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8"/>
                <w:szCs w:val="28"/>
              </w:rPr>
            </w:pPr>
            <w:r w:rsidRPr="00991186">
              <w:rPr>
                <w:rFonts w:ascii="Times New Roman" w:hAnsi="Times New Roman"/>
                <w:sz w:val="26"/>
                <w:szCs w:val="26"/>
              </w:rPr>
              <w:t>8-903-647-16-38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91186">
            <w:pPr>
              <w:rPr>
                <w:rFonts w:ascii="Times New Roman" w:hAnsi="Times New Roman"/>
                <w:sz w:val="26"/>
                <w:szCs w:val="26"/>
              </w:rPr>
            </w:pPr>
            <w:r w:rsidRPr="00991186">
              <w:rPr>
                <w:rFonts w:ascii="Times New Roman" w:hAnsi="Times New Roman"/>
                <w:sz w:val="26"/>
                <w:szCs w:val="26"/>
              </w:rPr>
              <w:t>8-903-647-16-38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F75D0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64" w:rsidRPr="00C50364" w:rsidRDefault="00C50364" w:rsidP="00C503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50м</w:t>
            </w:r>
            <w:r w:rsidRPr="00F75D0D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C50364">
              <w:rPr>
                <w:rFonts w:ascii="Times New Roman" w:hAnsi="Times New Roman"/>
                <w:sz w:val="26"/>
                <w:szCs w:val="26"/>
              </w:rPr>
              <w:t>Льготная аренда для социально ориентированных некоммерческих организаций в размере 227,00</w:t>
            </w:r>
          </w:p>
          <w:p w:rsidR="00932B2B" w:rsidRDefault="00C50364" w:rsidP="00C50364">
            <w:pPr>
              <w:rPr>
                <w:rFonts w:ascii="Times New Roman" w:hAnsi="Times New Roman"/>
                <w:sz w:val="26"/>
                <w:szCs w:val="26"/>
              </w:rPr>
            </w:pPr>
            <w:r w:rsidRPr="00C50364">
              <w:rPr>
                <w:rFonts w:ascii="Times New Roman" w:hAnsi="Times New Roman"/>
                <w:sz w:val="26"/>
                <w:szCs w:val="26"/>
              </w:rPr>
              <w:t>рублей за 1 квадратный метр в год (при базовой ставке 1128,00 руб.)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C503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F75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503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3D041B"/>
    <w:rsid w:val="00530B24"/>
    <w:rsid w:val="00932B2B"/>
    <w:rsid w:val="00991186"/>
    <w:rsid w:val="00AC2F5C"/>
    <w:rsid w:val="00C50364"/>
    <w:rsid w:val="00E526E0"/>
    <w:rsid w:val="00F7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F7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89368_1958?ysclid=ldo7jn8fov549051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5;&#1072;&#1088;&#1086;&#1076;&#1099;33.&#1088;&#1092;/publications/materialy-regionalnykh-smi/soyuz-armyan-aragats/?ysclid=ldo7g99iwi3313218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go33.ru/reestr_nko/proo-soyuz-armyan-aragats/?ysclid=ldo7cieftc1179059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A6E-7687-4E20-981E-D43BB1F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4</cp:revision>
  <cp:lastPrinted>2022-10-17T16:27:00Z</cp:lastPrinted>
  <dcterms:created xsi:type="dcterms:W3CDTF">2022-10-18T15:08:00Z</dcterms:created>
  <dcterms:modified xsi:type="dcterms:W3CDTF">2023-02-03T07:33:00Z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