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B" w:rsidRDefault="00B724CB" w:rsidP="00B724CB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B724CB" w:rsidRDefault="00B724CB" w:rsidP="00B724CB">
      <w:pPr>
        <w:pStyle w:val="FR1"/>
        <w:ind w:left="0"/>
        <w:rPr>
          <w:rFonts w:ascii="Times New Roman" w:hAnsi="Times New Roman"/>
          <w:sz w:val="28"/>
        </w:rPr>
      </w:pPr>
    </w:p>
    <w:p w:rsidR="00B724CB" w:rsidRDefault="00B724CB" w:rsidP="00B724CB">
      <w:pPr>
        <w:pStyle w:val="FR1"/>
        <w:ind w:left="0"/>
        <w:rPr>
          <w:rFonts w:ascii="Times New Roman" w:hAnsi="Times New Roman"/>
          <w:sz w:val="28"/>
        </w:rPr>
      </w:pPr>
    </w:p>
    <w:p w:rsidR="00B724CB" w:rsidRDefault="00B724CB" w:rsidP="00B724CB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B724CB" w:rsidRDefault="00B724CB" w:rsidP="00B724CB">
      <w:pPr>
        <w:jc w:val="center"/>
        <w:rPr>
          <w:b/>
        </w:rPr>
      </w:pPr>
    </w:p>
    <w:p w:rsidR="00B724CB" w:rsidRDefault="00B724CB" w:rsidP="00B724CB">
      <w:pPr>
        <w:jc w:val="center"/>
        <w:rPr>
          <w:b/>
        </w:rPr>
      </w:pPr>
    </w:p>
    <w:p w:rsidR="00B724CB" w:rsidRDefault="00B724CB" w:rsidP="00B724CB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B724CB" w:rsidRDefault="00B724CB" w:rsidP="00B724CB">
      <w:pPr>
        <w:jc w:val="center"/>
        <w:rPr>
          <w:b/>
        </w:rPr>
      </w:pPr>
    </w:p>
    <w:p w:rsidR="00B724CB" w:rsidRPr="002C44DF" w:rsidRDefault="00B724CB" w:rsidP="00B724CB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B724CB" w:rsidRPr="002C44DF" w:rsidRDefault="00B724CB" w:rsidP="00B724CB">
      <w:pPr>
        <w:jc w:val="center"/>
        <w:rPr>
          <w:b/>
          <w:szCs w:val="28"/>
        </w:rPr>
      </w:pPr>
    </w:p>
    <w:p w:rsidR="00B724CB" w:rsidRPr="002C44DF" w:rsidRDefault="00B724CB" w:rsidP="00B724CB">
      <w:pPr>
        <w:rPr>
          <w:b/>
          <w:szCs w:val="28"/>
        </w:rPr>
      </w:pPr>
      <w:r>
        <w:rPr>
          <w:b/>
          <w:szCs w:val="28"/>
        </w:rPr>
        <w:t xml:space="preserve">от  </w:t>
      </w:r>
      <w:r>
        <w:rPr>
          <w:b/>
          <w:szCs w:val="28"/>
          <w:u w:val="single"/>
        </w:rPr>
        <w:t>18.12.2019</w:t>
      </w:r>
      <w:r>
        <w:rPr>
          <w:b/>
          <w:szCs w:val="28"/>
        </w:rPr>
        <w:t xml:space="preserve">                                 </w:t>
      </w:r>
      <w:r w:rsidRPr="002C44DF">
        <w:rPr>
          <w:b/>
          <w:szCs w:val="28"/>
        </w:rPr>
        <w:t xml:space="preserve">г. Петушки                 </w:t>
      </w:r>
      <w:r>
        <w:rPr>
          <w:b/>
          <w:szCs w:val="28"/>
        </w:rPr>
        <w:t xml:space="preserve">                              № </w:t>
      </w:r>
      <w:r>
        <w:rPr>
          <w:b/>
          <w:szCs w:val="28"/>
          <w:u w:val="single"/>
        </w:rPr>
        <w:t>2921</w:t>
      </w:r>
    </w:p>
    <w:p w:rsidR="00B724CB" w:rsidRPr="002C44DF" w:rsidRDefault="00B724CB" w:rsidP="00B724CB">
      <w:pPr>
        <w:rPr>
          <w:b/>
          <w:szCs w:val="28"/>
        </w:rPr>
      </w:pPr>
    </w:p>
    <w:p w:rsidR="00B724CB" w:rsidRDefault="00B724CB" w:rsidP="00B724CB">
      <w:pPr>
        <w:ind w:right="4960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Программы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2020 год </w:t>
      </w:r>
    </w:p>
    <w:p w:rsidR="00B724CB" w:rsidRPr="00251541" w:rsidRDefault="00B724CB" w:rsidP="00B724CB">
      <w:pPr>
        <w:ind w:right="4959"/>
        <w:rPr>
          <w:i/>
          <w:sz w:val="24"/>
          <w:u w:val="double"/>
        </w:rPr>
      </w:pPr>
    </w:p>
    <w:p w:rsidR="00B724CB" w:rsidRPr="000568A7" w:rsidRDefault="00B724CB" w:rsidP="00B724C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 соответствии с Федеральным </w:t>
      </w:r>
      <w:hyperlink r:id="rId8" w:history="1">
        <w:r w:rsidRPr="000568A7">
          <w:rPr>
            <w:rStyle w:val="af2"/>
            <w:rFonts w:eastAsia="Lucida Sans Unicode"/>
            <w:color w:val="000000" w:themeColor="text1"/>
          </w:rPr>
          <w:t>законом</w:t>
        </w:r>
      </w:hyperlink>
      <w:r w:rsidRPr="000568A7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568A7">
          <w:rPr>
            <w:rStyle w:val="af2"/>
            <w:rFonts w:eastAsia="Lucida Sans Unicode"/>
            <w:color w:val="000000" w:themeColor="text1"/>
          </w:rPr>
          <w:t>Законом</w:t>
        </w:r>
      </w:hyperlink>
      <w:r w:rsidRPr="000568A7">
        <w:t xml:space="preserve"> Владимирской области от 29.08.2016 № 107-ОЗ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контроля», </w:t>
      </w:r>
      <w:hyperlink r:id="rId10" w:history="1">
        <w:r w:rsidRPr="000568A7">
          <w:rPr>
            <w:rStyle w:val="af2"/>
            <w:rFonts w:eastAsia="Lucida Sans Unicode"/>
            <w:color w:val="000000" w:themeColor="text1"/>
          </w:rPr>
          <w:t>статьей</w:t>
        </w:r>
        <w:r w:rsidRPr="000568A7">
          <w:rPr>
            <w:rStyle w:val="af2"/>
            <w:rFonts w:eastAsia="Lucida Sans Unicode"/>
          </w:rPr>
          <w:t xml:space="preserve"> </w:t>
        </w:r>
        <w:r w:rsidRPr="000568A7">
          <w:rPr>
            <w:rStyle w:val="af2"/>
            <w:rFonts w:eastAsia="Lucida Sans Unicode"/>
            <w:color w:val="000000" w:themeColor="text1"/>
          </w:rPr>
          <w:t>8.2</w:t>
        </w:r>
      </w:hyperlink>
      <w:r w:rsidRPr="000568A7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B724CB" w:rsidRPr="000568A7" w:rsidRDefault="00B724CB" w:rsidP="00B724CB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0568A7">
        <w:rPr>
          <w:spacing w:val="80"/>
          <w:szCs w:val="28"/>
        </w:rPr>
        <w:t>постановляю:</w:t>
      </w:r>
    </w:p>
    <w:p w:rsidR="00B724CB" w:rsidRDefault="00B724CB" w:rsidP="00B724CB">
      <w:pPr>
        <w:pStyle w:val="af1"/>
        <w:numPr>
          <w:ilvl w:val="0"/>
          <w:numId w:val="2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Утвердить Программу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в части переданных государственных полномочий администрации Петушинского  района Владимирской области на 2020 год согласно приложению.</w:t>
      </w:r>
    </w:p>
    <w:p w:rsidR="00B724CB" w:rsidRDefault="00B724CB" w:rsidP="00B724CB">
      <w:pPr>
        <w:pStyle w:val="af1"/>
        <w:numPr>
          <w:ilvl w:val="0"/>
          <w:numId w:val="20"/>
        </w:numPr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r>
        <w:t>Петушинского района.</w:t>
      </w:r>
      <w:r>
        <w:rPr>
          <w:szCs w:val="28"/>
        </w:rPr>
        <w:t xml:space="preserve"> </w:t>
      </w:r>
    </w:p>
    <w:p w:rsidR="00B724CB" w:rsidRDefault="00B724CB" w:rsidP="00B724CB">
      <w:pPr>
        <w:pStyle w:val="af1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B724CB" w:rsidRDefault="00B724CB" w:rsidP="00B724CB">
      <w:pPr>
        <w:spacing w:before="120" w:after="120"/>
        <w:ind w:firstLine="709"/>
        <w:jc w:val="both"/>
        <w:rPr>
          <w:color w:val="000000"/>
          <w:szCs w:val="28"/>
        </w:rPr>
      </w:pPr>
    </w:p>
    <w:p w:rsidR="00B724CB" w:rsidRPr="003746A1" w:rsidRDefault="00B724CB" w:rsidP="00B724CB">
      <w:pPr>
        <w:spacing w:before="120" w:after="120"/>
        <w:ind w:firstLine="709"/>
        <w:jc w:val="both"/>
        <w:rPr>
          <w:color w:val="000000"/>
          <w:szCs w:val="28"/>
        </w:rPr>
      </w:pPr>
    </w:p>
    <w:p w:rsidR="00B724CB" w:rsidRDefault="00B724CB" w:rsidP="00B724CB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3746A1">
        <w:rPr>
          <w:szCs w:val="28"/>
        </w:rPr>
        <w:t xml:space="preserve"> С.Б. ВЕЛИКОЦКИЙ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655CDB">
        <w:rPr>
          <w:szCs w:val="28"/>
        </w:rPr>
        <w:t>18.12.2019</w:t>
      </w:r>
      <w:r w:rsidR="0040286C" w:rsidRPr="00766DFB">
        <w:rPr>
          <w:szCs w:val="28"/>
        </w:rPr>
        <w:t xml:space="preserve"> </w:t>
      </w:r>
      <w:r w:rsidRPr="00766DFB">
        <w:rPr>
          <w:szCs w:val="28"/>
        </w:rPr>
        <w:t xml:space="preserve"> № </w:t>
      </w:r>
      <w:r w:rsidR="00655CDB">
        <w:rPr>
          <w:szCs w:val="28"/>
        </w:rPr>
        <w:t>2921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</w:t>
      </w:r>
      <w:r w:rsidR="00766DFB">
        <w:rPr>
          <w:b/>
          <w:szCs w:val="28"/>
        </w:rPr>
        <w:t>20</w:t>
      </w:r>
      <w:r w:rsidRPr="006F4916">
        <w:rPr>
          <w:b/>
          <w:szCs w:val="28"/>
        </w:rPr>
        <w:t xml:space="preserve">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AE0CCA" w:rsidP="00AE0CCA">
            <w:pPr>
              <w:jc w:val="both"/>
              <w:rPr>
                <w:b/>
                <w:szCs w:val="28"/>
              </w:rPr>
            </w:pPr>
            <w:r w:rsidRPr="00AE0CCA">
              <w:rPr>
                <w:szCs w:val="28"/>
              </w:rPr>
              <w:t>Программа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на территории Петушинского района Владимирской области на 2020 год</w:t>
            </w:r>
            <w:r w:rsidR="00D747A7">
              <w:rPr>
                <w:szCs w:val="28"/>
              </w:rPr>
              <w:t xml:space="preserve"> (далее</w:t>
            </w:r>
            <w:r w:rsidR="0047429D">
              <w:rPr>
                <w:szCs w:val="28"/>
              </w:rPr>
              <w:t xml:space="preserve"> -</w:t>
            </w:r>
            <w:r w:rsidR="00D747A7">
              <w:rPr>
                <w:szCs w:val="28"/>
              </w:rPr>
              <w:t xml:space="preserve"> Программа)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AE0CCA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</w:p>
          <w:p w:rsidR="000C1FCF" w:rsidRDefault="000C1FCF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Постановление Правительства Российской Федерации от 26.12.2018 № 1680 </w:t>
            </w:r>
            <w:r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C1FCF" w:rsidP="0047429D">
            <w:pPr>
              <w:jc w:val="both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  <w:r w:rsidR="00D747A7">
              <w:rPr>
                <w:szCs w:val="28"/>
              </w:rPr>
              <w:t xml:space="preserve"> в лице главн</w:t>
            </w:r>
            <w:r w:rsidR="0047429D">
              <w:rPr>
                <w:szCs w:val="28"/>
              </w:rPr>
              <w:t>ого</w:t>
            </w:r>
            <w:r w:rsidR="00D747A7">
              <w:rPr>
                <w:szCs w:val="28"/>
              </w:rPr>
              <w:t xml:space="preserve"> специалист</w:t>
            </w:r>
            <w:r w:rsidR="0047429D">
              <w:rPr>
                <w:szCs w:val="28"/>
              </w:rPr>
              <w:t>а</w:t>
            </w:r>
            <w:r w:rsidR="00D747A7">
              <w:rPr>
                <w:szCs w:val="28"/>
              </w:rPr>
              <w:t xml:space="preserve"> по осуществлению жилищного надзора и лицензионного контроля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AE0CCA" w:rsidRDefault="003907B4" w:rsidP="003907B4">
            <w:pPr>
              <w:jc w:val="both"/>
              <w:rPr>
                <w:szCs w:val="28"/>
              </w:rPr>
            </w:pPr>
            <w:r w:rsidRPr="0084400C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</w:t>
            </w:r>
            <w:r>
              <w:rPr>
                <w:szCs w:val="28"/>
              </w:rPr>
              <w:t xml:space="preserve"> в сфере жилищного законодательства.</w:t>
            </w:r>
          </w:p>
          <w:p w:rsidR="003907B4" w:rsidRDefault="003907B4" w:rsidP="00D747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4400C">
              <w:rPr>
                <w:szCs w:val="28"/>
              </w:rPr>
              <w:t>стран</w:t>
            </w:r>
            <w:r w:rsidR="00D747A7">
              <w:rPr>
                <w:szCs w:val="28"/>
              </w:rPr>
              <w:t>ение</w:t>
            </w:r>
            <w:r w:rsidRPr="0084400C">
              <w:rPr>
                <w:szCs w:val="28"/>
              </w:rPr>
              <w:t xml:space="preserve"> причин, факто</w:t>
            </w:r>
            <w:r w:rsidR="00D747A7">
              <w:rPr>
                <w:szCs w:val="28"/>
              </w:rPr>
              <w:t>ров</w:t>
            </w:r>
            <w:r w:rsidRPr="0084400C">
              <w:rPr>
                <w:szCs w:val="28"/>
              </w:rPr>
              <w:t xml:space="preserve"> и услови</w:t>
            </w:r>
            <w:r w:rsidR="00D747A7">
              <w:rPr>
                <w:szCs w:val="28"/>
              </w:rPr>
              <w:t>й</w:t>
            </w:r>
            <w:r w:rsidRPr="0084400C">
              <w:rPr>
                <w:szCs w:val="28"/>
              </w:rPr>
              <w:t>, способствующи</w:t>
            </w:r>
            <w:r w:rsidR="00D747A7">
              <w:rPr>
                <w:szCs w:val="28"/>
              </w:rPr>
              <w:t>х</w:t>
            </w:r>
            <w:r w:rsidRPr="0084400C">
              <w:rPr>
                <w:szCs w:val="28"/>
              </w:rPr>
              <w:t xml:space="preserve"> возможному нарушени</w:t>
            </w:r>
            <w:r w:rsidR="00D747A7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84400C">
              <w:rPr>
                <w:szCs w:val="28"/>
              </w:rPr>
              <w:t>обязательных требований</w:t>
            </w:r>
            <w:r>
              <w:rPr>
                <w:szCs w:val="28"/>
              </w:rPr>
              <w:t xml:space="preserve"> в сфере жилищного законодательства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8044" w:type="dxa"/>
          </w:tcPr>
          <w:p w:rsidR="00AE0CCA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>Выявление причин, фактов и условий, способствующих нарушениям обязательных требований, определение способов устранения или с</w:t>
            </w:r>
            <w:r w:rsidR="00D747A7">
              <w:rPr>
                <w:szCs w:val="28"/>
              </w:rPr>
              <w:t>нижения рисков их возникновения</w:t>
            </w:r>
          </w:p>
          <w:p w:rsidR="000E31C5" w:rsidRPr="000E31C5" w:rsidRDefault="000E31C5" w:rsidP="000E31C5">
            <w:pPr>
              <w:jc w:val="both"/>
              <w:rPr>
                <w:szCs w:val="28"/>
              </w:rPr>
            </w:pPr>
            <w:r w:rsidRPr="000E31C5">
              <w:rPr>
                <w:szCs w:val="28"/>
              </w:rPr>
              <w:t>Выявление типичных нарушений обязательных требований и подготовка</w:t>
            </w:r>
            <w:r w:rsidR="00D747A7">
              <w:rPr>
                <w:szCs w:val="28"/>
              </w:rPr>
              <w:t xml:space="preserve"> предложений по их профилактике</w:t>
            </w:r>
          </w:p>
          <w:p w:rsidR="000E31C5" w:rsidRDefault="000E31C5" w:rsidP="000E31C5">
            <w:pPr>
              <w:jc w:val="both"/>
              <w:rPr>
                <w:szCs w:val="28"/>
              </w:rPr>
            </w:pPr>
            <w:r w:rsidRPr="00CE75D4">
              <w:rPr>
                <w:szCs w:val="28"/>
              </w:rPr>
              <w:t xml:space="preserve">Формирование единого понимания подконтрольными субъектами обязательных требований жилищного </w:t>
            </w:r>
            <w:r w:rsidRPr="00CE75D4">
              <w:rPr>
                <w:szCs w:val="28"/>
              </w:rPr>
              <w:lastRenderedPageBreak/>
              <w:t>законодательства.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A656CE">
            <w:pPr>
              <w:rPr>
                <w:szCs w:val="28"/>
              </w:rPr>
            </w:pPr>
            <w:r>
              <w:rPr>
                <w:szCs w:val="28"/>
              </w:rPr>
              <w:t xml:space="preserve">2020 год и плановый период 2021 </w:t>
            </w:r>
            <w:r w:rsidR="00A656CE">
              <w:rPr>
                <w:szCs w:val="28"/>
              </w:rPr>
              <w:t>-</w:t>
            </w:r>
            <w:r>
              <w:rPr>
                <w:szCs w:val="28"/>
              </w:rPr>
              <w:t xml:space="preserve"> 2022 год</w:t>
            </w:r>
            <w:r w:rsidR="00A656CE">
              <w:rPr>
                <w:szCs w:val="28"/>
              </w:rPr>
              <w:t>ов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0E31C5" w:rsidRPr="00E908A3" w:rsidRDefault="000E31C5" w:rsidP="000E31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908A3">
              <w:rPr>
                <w:szCs w:val="28"/>
              </w:rPr>
              <w:t xml:space="preserve">егиональный </w:t>
            </w:r>
            <w:r>
              <w:rPr>
                <w:szCs w:val="28"/>
              </w:rPr>
              <w:t>государственный жилищный надзор.</w:t>
            </w:r>
          </w:p>
          <w:p w:rsidR="000E31C5" w:rsidRPr="00E908A3" w:rsidRDefault="000E31C5" w:rsidP="000E31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E908A3">
              <w:rPr>
                <w:szCs w:val="28"/>
              </w:rPr>
              <w:t>ицензионный контроль.</w:t>
            </w:r>
          </w:p>
          <w:p w:rsidR="00AE0CCA" w:rsidRDefault="00AE0CCA" w:rsidP="00AE0CCA">
            <w:pPr>
              <w:rPr>
                <w:szCs w:val="28"/>
              </w:rPr>
            </w:pP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AE0CCA">
            <w:pPr>
              <w:rPr>
                <w:szCs w:val="28"/>
              </w:rPr>
            </w:pPr>
            <w:r>
              <w:rPr>
                <w:szCs w:val="28"/>
              </w:rPr>
              <w:t>Не требуется.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AE0CCA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F73617" w:rsidRDefault="00F73617" w:rsidP="00F736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F4916">
              <w:rPr>
                <w:szCs w:val="28"/>
              </w:rPr>
              <w:t>нижение количества выявленных нарушений требований жилищного законодательства Российской Федерации.</w:t>
            </w:r>
          </w:p>
          <w:p w:rsidR="00351235" w:rsidRDefault="00351235" w:rsidP="00F73617">
            <w:pPr>
              <w:rPr>
                <w:szCs w:val="28"/>
              </w:rPr>
            </w:pPr>
          </w:p>
        </w:tc>
      </w:tr>
    </w:tbl>
    <w:p w:rsidR="0016757F" w:rsidRPr="00B73B2A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</w:t>
      </w:r>
      <w:r w:rsidR="00E908A3" w:rsidRPr="009F2D87">
        <w:rPr>
          <w:szCs w:val="28"/>
        </w:rPr>
        <w:t xml:space="preserve">. </w:t>
      </w:r>
      <w:r w:rsidR="0016757F" w:rsidRPr="009F2D87">
        <w:rPr>
          <w:szCs w:val="28"/>
        </w:rPr>
        <w:t>Обзор видов контроля (надзора)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>зации программы является профилактика правонарушений жилищного законодательства.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Виды осуществляемого государственного </w:t>
      </w:r>
      <w:r>
        <w:rPr>
          <w:szCs w:val="28"/>
        </w:rPr>
        <w:t>контроля</w:t>
      </w:r>
      <w:r w:rsidRPr="00E908A3">
        <w:rPr>
          <w:szCs w:val="28"/>
        </w:rPr>
        <w:t xml:space="preserve"> (</w:t>
      </w:r>
      <w:r>
        <w:rPr>
          <w:szCs w:val="28"/>
        </w:rPr>
        <w:t>надзор</w:t>
      </w:r>
      <w:r w:rsidRPr="00E908A3">
        <w:rPr>
          <w:szCs w:val="28"/>
        </w:rPr>
        <w:t>):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р</w:t>
      </w:r>
      <w:r w:rsidRPr="00E908A3">
        <w:rPr>
          <w:szCs w:val="28"/>
        </w:rPr>
        <w:t xml:space="preserve">егиональный </w:t>
      </w:r>
      <w:r>
        <w:rPr>
          <w:szCs w:val="28"/>
        </w:rPr>
        <w:t>государственный жилищный надзор;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л</w:t>
      </w:r>
      <w:r w:rsidRPr="00E908A3">
        <w:rPr>
          <w:szCs w:val="28"/>
        </w:rPr>
        <w:t>ицензионный контроль.</w:t>
      </w:r>
    </w:p>
    <w:p w:rsidR="0016757F" w:rsidRPr="0016757F" w:rsidRDefault="0016757F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Pr="00E908A3">
        <w:rPr>
          <w:szCs w:val="28"/>
        </w:rPr>
        <w:t>юридические лица,</w:t>
      </w:r>
      <w:r>
        <w:rPr>
          <w:szCs w:val="28"/>
        </w:rPr>
        <w:t xml:space="preserve"> индивидуальные предприниматели и граждане.</w:t>
      </w:r>
    </w:p>
    <w:p w:rsidR="0016757F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>Предметом жилищного надзора 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требований, установленных жилищным законодательством, законодательством об энергосбережении и энергетической эффективности.</w:t>
      </w:r>
    </w:p>
    <w:p w:rsidR="0016757F" w:rsidRPr="00E908A3" w:rsidRDefault="0016757F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>Предметом лицензионного контроля является соблюдение лицензионных требований к осуществлению предпринимательской деятельности по управлению многоквартирными домами юридическими лицами, индивидуальными предпринимателями, обратившимися в жилищную инспекцию с заявлением о предоставлении лицензии на осуществление предпринимательской деятельности по управлению многоквартирными домами (далее - соискатель лицензии), юридическими лицами, индивидуальными предпринимателями, имеющими лицензию на осуществление предпринимательской деятельности по управлению многоквартирными домами (далее – лицензиаты).</w:t>
      </w:r>
    </w:p>
    <w:p w:rsidR="00E908A3" w:rsidRPr="009F2D87" w:rsidRDefault="0016757F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16757F" w:rsidRDefault="00E908A3" w:rsidP="0047429D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Программа профилактики нарушений обязательных требований при </w:t>
      </w:r>
      <w:r>
        <w:rPr>
          <w:szCs w:val="28"/>
        </w:rPr>
        <w:t xml:space="preserve">организации и </w:t>
      </w:r>
      <w:r w:rsidRPr="00E908A3">
        <w:rPr>
          <w:szCs w:val="28"/>
        </w:rPr>
        <w:t>осуществлении государственно</w:t>
      </w:r>
      <w:r>
        <w:rPr>
          <w:szCs w:val="28"/>
        </w:rPr>
        <w:t>го</w:t>
      </w:r>
      <w:r w:rsidRPr="00E908A3">
        <w:rPr>
          <w:szCs w:val="28"/>
        </w:rPr>
        <w:t xml:space="preserve"> жилищно</w:t>
      </w:r>
      <w:r>
        <w:rPr>
          <w:szCs w:val="28"/>
        </w:rPr>
        <w:t xml:space="preserve">го надзора и </w:t>
      </w:r>
      <w:r>
        <w:rPr>
          <w:szCs w:val="28"/>
        </w:rPr>
        <w:lastRenderedPageBreak/>
        <w:t>лицензионного контроля на территории Петушинского района Владимирской области</w:t>
      </w:r>
      <w:r w:rsidRPr="00E908A3">
        <w:rPr>
          <w:szCs w:val="28"/>
        </w:rPr>
        <w:t xml:space="preserve"> </w:t>
      </w:r>
      <w:r>
        <w:rPr>
          <w:szCs w:val="28"/>
        </w:rPr>
        <w:t>на 2020 год</w:t>
      </w:r>
      <w:r w:rsidRPr="00E908A3">
        <w:rPr>
          <w:szCs w:val="28"/>
        </w:rPr>
        <w:t xml:space="preserve"> (далее – </w:t>
      </w:r>
      <w:r>
        <w:rPr>
          <w:szCs w:val="28"/>
        </w:rPr>
        <w:t>Программа</w:t>
      </w:r>
      <w:r w:rsidRPr="00E908A3">
        <w:rPr>
          <w:szCs w:val="28"/>
        </w:rPr>
        <w:t xml:space="preserve">) разработана в соответствии 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747A7">
        <w:rPr>
          <w:szCs w:val="28"/>
        </w:rPr>
        <w:t>П</w:t>
      </w:r>
      <w:r w:rsidRPr="00E908A3">
        <w:rPr>
          <w:szCs w:val="28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73617" w:rsidRDefault="0016757F" w:rsidP="0047429D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>Ц</w:t>
      </w:r>
      <w:r w:rsidR="00C00D84" w:rsidRPr="0016757F">
        <w:rPr>
          <w:szCs w:val="28"/>
        </w:rPr>
        <w:t xml:space="preserve">ели </w:t>
      </w:r>
      <w:r>
        <w:rPr>
          <w:szCs w:val="28"/>
        </w:rPr>
        <w:t>П</w:t>
      </w:r>
      <w:r w:rsidR="00C00D84" w:rsidRPr="0016757F">
        <w:rPr>
          <w:szCs w:val="28"/>
        </w:rPr>
        <w:t>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4400C">
        <w:rPr>
          <w:szCs w:val="28"/>
        </w:rPr>
        <w:t>редупреждение нарушений юридическими лицами, индивидуальными предпринимателями и гражданами обязательных требований</w:t>
      </w:r>
      <w:r>
        <w:rPr>
          <w:szCs w:val="28"/>
        </w:rPr>
        <w:t xml:space="preserve"> в сфере жилищного законодательства;</w:t>
      </w:r>
    </w:p>
    <w:p w:rsidR="00C00D84" w:rsidRPr="0084400C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84400C">
        <w:rPr>
          <w:szCs w:val="28"/>
        </w:rPr>
        <w:t>стран</w:t>
      </w:r>
      <w:r>
        <w:rPr>
          <w:szCs w:val="28"/>
        </w:rPr>
        <w:t>ение</w:t>
      </w:r>
      <w:r w:rsidRPr="0084400C">
        <w:rPr>
          <w:szCs w:val="28"/>
        </w:rPr>
        <w:t xml:space="preserve"> причин, факто</w:t>
      </w:r>
      <w:r>
        <w:rPr>
          <w:szCs w:val="28"/>
        </w:rPr>
        <w:t>ров</w:t>
      </w:r>
      <w:r w:rsidRPr="0084400C">
        <w:rPr>
          <w:szCs w:val="28"/>
        </w:rPr>
        <w:t xml:space="preserve"> и услови</w:t>
      </w:r>
      <w:r>
        <w:rPr>
          <w:szCs w:val="28"/>
        </w:rPr>
        <w:t>й</w:t>
      </w:r>
      <w:r w:rsidRPr="0084400C">
        <w:rPr>
          <w:szCs w:val="28"/>
        </w:rPr>
        <w:t>, способствующи</w:t>
      </w:r>
      <w:r>
        <w:rPr>
          <w:szCs w:val="28"/>
        </w:rPr>
        <w:t>х</w:t>
      </w:r>
      <w:r w:rsidRPr="0084400C">
        <w:rPr>
          <w:szCs w:val="28"/>
        </w:rPr>
        <w:t xml:space="preserve"> возможному нарушени</w:t>
      </w:r>
      <w:r>
        <w:rPr>
          <w:szCs w:val="28"/>
        </w:rPr>
        <w:t xml:space="preserve">ю </w:t>
      </w:r>
      <w:r w:rsidRPr="0084400C">
        <w:rPr>
          <w:szCs w:val="28"/>
        </w:rPr>
        <w:t>обязательных требований</w:t>
      </w:r>
      <w:r>
        <w:rPr>
          <w:szCs w:val="28"/>
        </w:rPr>
        <w:t xml:space="preserve"> в сфере жилищного законодательства.</w:t>
      </w:r>
    </w:p>
    <w:p w:rsidR="00F73617" w:rsidRDefault="00C00D84" w:rsidP="0047429D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75D4">
        <w:rPr>
          <w:szCs w:val="28"/>
        </w:rPr>
        <w:t>ыявление причин, фактов и условий, способствующих нарушениям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возникновения;</w:t>
      </w:r>
    </w:p>
    <w:p w:rsidR="00F73617" w:rsidRPr="000E31C5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0E31C5">
        <w:rPr>
          <w:szCs w:val="28"/>
        </w:rPr>
        <w:t>ыявление типичных нарушений обязательных требований и подготовка</w:t>
      </w:r>
      <w:r w:rsidR="00D747A7">
        <w:rPr>
          <w:szCs w:val="28"/>
        </w:rPr>
        <w:t xml:space="preserve"> предложений по их профилактике;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CE75D4">
        <w:rPr>
          <w:szCs w:val="28"/>
        </w:rPr>
        <w:t>ормирование единого понимания подконтрольными субъектами обязательных требований жилищного законодательства.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- 2020 год;</w:t>
      </w:r>
    </w:p>
    <w:p w:rsidR="00F73617" w:rsidRDefault="00F7361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2021 и 2020 годов.</w:t>
      </w:r>
    </w:p>
    <w:p w:rsidR="00F73617" w:rsidRPr="009F2D87" w:rsidRDefault="00F7361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Pr="009F2D87" w:rsidRDefault="00F73617" w:rsidP="0047429D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9F2D87" w:rsidRDefault="009F2D87" w:rsidP="0047429D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предусмотрен</w:t>
      </w:r>
      <w:r w:rsidR="00D747A7">
        <w:rPr>
          <w:szCs w:val="28"/>
        </w:rPr>
        <w:t>ны</w:t>
      </w:r>
      <w:r>
        <w:rPr>
          <w:szCs w:val="28"/>
        </w:rPr>
        <w:t xml:space="preserve"> частью 2 статьи 8.2 Федерального закона  от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9F2D87" w:rsidRDefault="009F2D87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Специальные мероприятия по профилактик</w:t>
      </w:r>
      <w:r w:rsidR="00D747A7">
        <w:rPr>
          <w:szCs w:val="28"/>
        </w:rPr>
        <w:t>е</w:t>
      </w:r>
      <w:r>
        <w:rPr>
          <w:szCs w:val="28"/>
        </w:rPr>
        <w:t xml:space="preserve"> нарушений жилищного законодательства не предусмотрены.</w:t>
      </w:r>
    </w:p>
    <w:p w:rsidR="003729BD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Контроль над полнотой и качеством реализации Программы </w:t>
      </w:r>
      <w:r w:rsidRPr="00AE0CCA">
        <w:rPr>
          <w:szCs w:val="28"/>
        </w:rPr>
        <w:t>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</w:t>
      </w:r>
      <w:r>
        <w:rPr>
          <w:szCs w:val="28"/>
        </w:rPr>
        <w:t xml:space="preserve"> </w:t>
      </w:r>
      <w:r w:rsidRPr="00AE0CCA">
        <w:rPr>
          <w:szCs w:val="28"/>
        </w:rPr>
        <w:t>на территории Петушинского района Владимирской области на 2020 год</w:t>
      </w:r>
      <w:r>
        <w:rPr>
          <w:szCs w:val="28"/>
        </w:rPr>
        <w:t xml:space="preserve"> осуществляет </w:t>
      </w:r>
      <w:r w:rsidR="00A656CE">
        <w:rPr>
          <w:szCs w:val="28"/>
        </w:rPr>
        <w:t>п</w:t>
      </w:r>
      <w:r>
        <w:rPr>
          <w:szCs w:val="28"/>
        </w:rPr>
        <w:t>ервый заместитель главы администрации Петушинского района.</w:t>
      </w:r>
    </w:p>
    <w:p w:rsidR="009F2D87" w:rsidRDefault="003729BD" w:rsidP="0047429D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3729BD" w:rsidRPr="003729BD" w:rsidRDefault="003729BD" w:rsidP="0047429D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жилищного надзора</w:t>
      </w:r>
      <w:r w:rsidR="003D3BE5">
        <w:rPr>
          <w:szCs w:val="28"/>
        </w:rPr>
        <w:t>, устранить причины, факторы и условия, способствующие нарушениям обязательных требований, а также снизить уровень нарушений</w:t>
      </w:r>
      <w:r w:rsidR="003D3BE5" w:rsidRPr="003D3BE5">
        <w:rPr>
          <w:szCs w:val="28"/>
        </w:rPr>
        <w:t xml:space="preserve"> </w:t>
      </w:r>
      <w:r w:rsidR="003D3BE5" w:rsidRPr="006F4916">
        <w:rPr>
          <w:szCs w:val="28"/>
        </w:rPr>
        <w:t>требований жилищного законодательства Российской Федерации при  увеличении количества и качества проводимых профилактических мероприятий</w:t>
      </w:r>
      <w:r w:rsidR="003D3BE5">
        <w:rPr>
          <w:szCs w:val="28"/>
        </w:rPr>
        <w:t>.</w:t>
      </w:r>
    </w:p>
    <w:p w:rsidR="003D3BE5" w:rsidRDefault="003D3BE5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2020 год</w:t>
      </w:r>
    </w:p>
    <w:p w:rsidR="003D3BE5" w:rsidRDefault="003D3BE5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</w:t>
      </w:r>
      <w:r w:rsidR="00B73B2A">
        <w:rPr>
          <w:szCs w:val="28"/>
        </w:rPr>
        <w:t>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73B2A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</w:t>
      </w:r>
      <w:r w:rsidR="00CE75D4">
        <w:rPr>
          <w:szCs w:val="28"/>
        </w:rPr>
        <w:t xml:space="preserve"> </w:t>
      </w:r>
      <w:r>
        <w:rPr>
          <w:szCs w:val="28"/>
        </w:rPr>
        <w:t>Проект отчетных показателей оценки эффективности и результативности Программы на 2021 - 2022 годы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73B2A" w:rsidRDefault="00B73B2A" w:rsidP="0047429D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C00D84" w:rsidRPr="006F4916" w:rsidRDefault="00B73B2A" w:rsidP="0047429D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</w:t>
      </w:r>
      <w:r w:rsidR="00C00D84"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2020 год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C00D84" w:rsidRPr="006F4916" w:rsidRDefault="00C00D84" w:rsidP="0047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является предметом жилищного надзора,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C00D84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жилищного надзора и лицензионного </w:t>
            </w:r>
            <w:r w:rsidRPr="006F4916">
              <w:rPr>
                <w:szCs w:val="28"/>
              </w:rPr>
              <w:lastRenderedPageBreak/>
              <w:t>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2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2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 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C00D84" w:rsidRPr="006F4916" w:rsidRDefault="00C00D84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43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</w:t>
            </w:r>
          </w:p>
        </w:tc>
      </w:tr>
      <w:tr w:rsidR="00C00D84" w:rsidRPr="006F4916" w:rsidTr="00DE3F5C">
        <w:trPr>
          <w:jc w:val="center"/>
        </w:trPr>
        <w:tc>
          <w:tcPr>
            <w:tcW w:w="594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3" w:type="dxa"/>
          </w:tcPr>
          <w:p w:rsidR="00C00D84" w:rsidRPr="006F4916" w:rsidRDefault="00C00D84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регионального государственного жилищного надзора и лицензионного контроля на 202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00D84" w:rsidRPr="006F4916" w:rsidRDefault="00C00D84" w:rsidP="00DE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E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C00D84" w:rsidRPr="006F4916" w:rsidRDefault="00C00D84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 w:rsidR="00512A58">
              <w:rPr>
                <w:szCs w:val="28"/>
              </w:rPr>
              <w:t xml:space="preserve"> управления жизнеобеспечения</w:t>
            </w:r>
            <w:r w:rsidR="00CE75D4">
              <w:rPr>
                <w:szCs w:val="28"/>
              </w:rPr>
              <w:t>,</w:t>
            </w:r>
            <w:r w:rsidR="00512A58">
              <w:rPr>
                <w:szCs w:val="28"/>
              </w:rPr>
              <w:t xml:space="preserve"> цен и тарифов </w:t>
            </w:r>
          </w:p>
        </w:tc>
      </w:tr>
    </w:tbl>
    <w:p w:rsidR="00DE3F5C" w:rsidRPr="006F4916" w:rsidRDefault="00B73B2A" w:rsidP="00B73B2A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</w:t>
      </w:r>
      <w:r w:rsidR="00DE3F5C">
        <w:rPr>
          <w:szCs w:val="28"/>
        </w:rPr>
        <w:t xml:space="preserve"> Проект п</w:t>
      </w:r>
      <w:r w:rsidR="00DE3F5C" w:rsidRPr="006F4916">
        <w:rPr>
          <w:szCs w:val="28"/>
        </w:rPr>
        <w:t>лан</w:t>
      </w:r>
      <w:r w:rsidR="00DE3F5C">
        <w:rPr>
          <w:szCs w:val="28"/>
        </w:rPr>
        <w:t>а</w:t>
      </w:r>
      <w:r w:rsidR="00DE3F5C" w:rsidRPr="006F4916">
        <w:rPr>
          <w:szCs w:val="28"/>
        </w:rPr>
        <w:t>-график</w:t>
      </w:r>
      <w:r w:rsidR="00DE3F5C">
        <w:rPr>
          <w:szCs w:val="28"/>
        </w:rPr>
        <w:t>а</w:t>
      </w:r>
      <w:r w:rsidR="00DE3F5C" w:rsidRPr="006F4916">
        <w:rPr>
          <w:szCs w:val="28"/>
        </w:rPr>
        <w:t xml:space="preserve"> профилактических мероприятий</w:t>
      </w:r>
      <w:r>
        <w:rPr>
          <w:szCs w:val="28"/>
        </w:rPr>
        <w:t xml:space="preserve"> на 2021-2022 годы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№ п/п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DE3F5C" w:rsidRPr="006F4916" w:rsidRDefault="00DE3F5C" w:rsidP="00474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747A7"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жилищного надзора,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DE3F5C" w:rsidRPr="006F4916" w:rsidRDefault="00DE3F5C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жилищного надзора 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жилищного надзора и лицензионного </w:t>
            </w:r>
            <w:r w:rsidRPr="006F4916">
              <w:rPr>
                <w:szCs w:val="28"/>
              </w:rPr>
              <w:lastRenderedPageBreak/>
              <w:t>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3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4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 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DE3F5C" w:rsidRPr="006F4916" w:rsidRDefault="00DE3F5C" w:rsidP="009F2D87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>Размещение сведений о проведении проверок при осуществлении регионального государственного жилищного надзора и лицензионного контроля в Государственной информационной системе жилищно-коммунального хозяйства (ГИС ЖКХ)</w:t>
            </w:r>
          </w:p>
        </w:tc>
        <w:tc>
          <w:tcPr>
            <w:tcW w:w="1843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Главный специалист по осуществлению 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</w:t>
            </w:r>
          </w:p>
        </w:tc>
      </w:tr>
      <w:tr w:rsidR="00DE3F5C" w:rsidRPr="006F4916" w:rsidTr="009F2D87">
        <w:trPr>
          <w:jc w:val="center"/>
        </w:trPr>
        <w:tc>
          <w:tcPr>
            <w:tcW w:w="594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73" w:type="dxa"/>
          </w:tcPr>
          <w:p w:rsidR="00DE3F5C" w:rsidRPr="006F4916" w:rsidRDefault="00DE3F5C" w:rsidP="00D74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государственного жилищного надзора и лицензионного контроля на 202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DE3F5C" w:rsidRPr="006F4916" w:rsidRDefault="00DE3F5C" w:rsidP="00D74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D747A7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  <w:tc>
          <w:tcPr>
            <w:tcW w:w="2321" w:type="dxa"/>
          </w:tcPr>
          <w:p w:rsidR="00DE3F5C" w:rsidRPr="006F4916" w:rsidRDefault="00DE3F5C" w:rsidP="009F2D87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 xml:space="preserve">Главный специалист по осуществлению </w:t>
            </w:r>
            <w:r w:rsidRPr="006F4916">
              <w:rPr>
                <w:szCs w:val="28"/>
              </w:rPr>
              <w:lastRenderedPageBreak/>
              <w:t>жилищного надзора и лицензионного контроля</w:t>
            </w:r>
            <w:r>
              <w:rPr>
                <w:szCs w:val="28"/>
              </w:rPr>
              <w:t xml:space="preserve"> управления жизнеобеспечения, цен и тарифов </w:t>
            </w:r>
          </w:p>
        </w:tc>
      </w:tr>
    </w:tbl>
    <w:p w:rsidR="002A1151" w:rsidRPr="002A1151" w:rsidRDefault="002A1151" w:rsidP="002A1151">
      <w:pPr>
        <w:pStyle w:val="af1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15"/>
      <w:headerReference w:type="first" r:id="rId1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27" w:rsidRDefault="00340E27">
      <w:r>
        <w:separator/>
      </w:r>
    </w:p>
  </w:endnote>
  <w:endnote w:type="continuationSeparator" w:id="1">
    <w:p w:rsidR="00340E27" w:rsidRDefault="0034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27" w:rsidRDefault="00340E27">
      <w:r>
        <w:separator/>
      </w:r>
    </w:p>
  </w:footnote>
  <w:footnote w:type="continuationSeparator" w:id="1">
    <w:p w:rsidR="00340E27" w:rsidRDefault="0034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556790">
        <w:pPr>
          <w:pStyle w:val="a8"/>
          <w:jc w:val="center"/>
        </w:pPr>
        <w:fldSimple w:instr=" PAGE   \* MERGEFORMAT ">
          <w:r w:rsidR="00B724CB">
            <w:rPr>
              <w:noProof/>
            </w:rPr>
            <w:t>2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B73B2A">
    <w:pPr>
      <w:pStyle w:val="a8"/>
      <w:jc w:val="center"/>
    </w:pPr>
  </w:p>
  <w:p w:rsidR="00B73B2A" w:rsidRDefault="00B7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C1FC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B12E8"/>
    <w:rsid w:val="001B4743"/>
    <w:rsid w:val="001C4B25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460A"/>
    <w:rsid w:val="00257412"/>
    <w:rsid w:val="002613E9"/>
    <w:rsid w:val="00261CEB"/>
    <w:rsid w:val="00264348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0E27"/>
    <w:rsid w:val="003454EB"/>
    <w:rsid w:val="00351235"/>
    <w:rsid w:val="003667C4"/>
    <w:rsid w:val="003708B9"/>
    <w:rsid w:val="003729BD"/>
    <w:rsid w:val="00381BEC"/>
    <w:rsid w:val="003907B4"/>
    <w:rsid w:val="00391B07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12A58"/>
    <w:rsid w:val="00514F1B"/>
    <w:rsid w:val="0051706C"/>
    <w:rsid w:val="00526B9F"/>
    <w:rsid w:val="00526D07"/>
    <w:rsid w:val="00531264"/>
    <w:rsid w:val="00531789"/>
    <w:rsid w:val="0054056B"/>
    <w:rsid w:val="00546925"/>
    <w:rsid w:val="0054766B"/>
    <w:rsid w:val="00554379"/>
    <w:rsid w:val="00556790"/>
    <w:rsid w:val="0056260A"/>
    <w:rsid w:val="00563E9B"/>
    <w:rsid w:val="00576A60"/>
    <w:rsid w:val="005819D6"/>
    <w:rsid w:val="005857AF"/>
    <w:rsid w:val="0059036B"/>
    <w:rsid w:val="00593883"/>
    <w:rsid w:val="00595CF4"/>
    <w:rsid w:val="00595E82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42862"/>
    <w:rsid w:val="00645BE0"/>
    <w:rsid w:val="00651AC1"/>
    <w:rsid w:val="00655CDB"/>
    <w:rsid w:val="006646F1"/>
    <w:rsid w:val="00664F12"/>
    <w:rsid w:val="00670E1B"/>
    <w:rsid w:val="00680124"/>
    <w:rsid w:val="00680B75"/>
    <w:rsid w:val="00680D64"/>
    <w:rsid w:val="00685873"/>
    <w:rsid w:val="006868B4"/>
    <w:rsid w:val="00690FD4"/>
    <w:rsid w:val="00693641"/>
    <w:rsid w:val="00696F15"/>
    <w:rsid w:val="006A0512"/>
    <w:rsid w:val="006A17EF"/>
    <w:rsid w:val="006A3509"/>
    <w:rsid w:val="006B388E"/>
    <w:rsid w:val="006B6791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80698B"/>
    <w:rsid w:val="008126C7"/>
    <w:rsid w:val="00812D54"/>
    <w:rsid w:val="008157DC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21DC2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52C5"/>
    <w:rsid w:val="00AA5873"/>
    <w:rsid w:val="00AA62E7"/>
    <w:rsid w:val="00AC5861"/>
    <w:rsid w:val="00AD7604"/>
    <w:rsid w:val="00AE0CCA"/>
    <w:rsid w:val="00AE6D93"/>
    <w:rsid w:val="00B11696"/>
    <w:rsid w:val="00B130C1"/>
    <w:rsid w:val="00B1708F"/>
    <w:rsid w:val="00B21F20"/>
    <w:rsid w:val="00B24B81"/>
    <w:rsid w:val="00B26926"/>
    <w:rsid w:val="00B3047A"/>
    <w:rsid w:val="00B31DA5"/>
    <w:rsid w:val="00B51FE3"/>
    <w:rsid w:val="00B54544"/>
    <w:rsid w:val="00B56D3B"/>
    <w:rsid w:val="00B670D4"/>
    <w:rsid w:val="00B707CC"/>
    <w:rsid w:val="00B70C5F"/>
    <w:rsid w:val="00B71F73"/>
    <w:rsid w:val="00B724CB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E00A9"/>
    <w:rsid w:val="00BE30F4"/>
    <w:rsid w:val="00BE3620"/>
    <w:rsid w:val="00BE6BF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604E1"/>
    <w:rsid w:val="00C84D97"/>
    <w:rsid w:val="00C84DB6"/>
    <w:rsid w:val="00C937EC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AB"/>
    <w:rsid w:val="00D1656E"/>
    <w:rsid w:val="00D22BD2"/>
    <w:rsid w:val="00D33FC9"/>
    <w:rsid w:val="00D3782F"/>
    <w:rsid w:val="00D421E8"/>
    <w:rsid w:val="00D436F6"/>
    <w:rsid w:val="00D46481"/>
    <w:rsid w:val="00D47E83"/>
    <w:rsid w:val="00D5103C"/>
    <w:rsid w:val="00D67357"/>
    <w:rsid w:val="00D73707"/>
    <w:rsid w:val="00D73B52"/>
    <w:rsid w:val="00D747A7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1A33"/>
    <w:rsid w:val="00E01E73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D29EB"/>
    <w:rsid w:val="00FD3B97"/>
    <w:rsid w:val="00FD62D0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Hyperlink"/>
    <w:basedOn w:val="a0"/>
    <w:uiPriority w:val="99"/>
    <w:unhideWhenUsed/>
    <w:rsid w:val="00B72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13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8877E122F328FEB8437CAB97CF4F3DCDB70DF607B50F8B9C8C9C3EA22BAD758BC460369696EBD9SDjBL" TargetMode="External"/><Relationship Id="rId14" Type="http://schemas.openxmlformats.org/officeDocument/2006/relationships/hyperlink" Target="consultantplus://offline/ref=AEC7B14051BB8C86E13AD319141562C829A111E6AEA563944BB64B83C3FD618FBFA9E71517B81CBB6A07D488F00222D82162D907C6V9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7196-EA7A-43AE-BD17-496017F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Ирина И.Г. Алексеева</cp:lastModifiedBy>
  <cp:revision>2</cp:revision>
  <cp:lastPrinted>2019-12-23T09:20:00Z</cp:lastPrinted>
  <dcterms:created xsi:type="dcterms:W3CDTF">2019-12-24T07:45:00Z</dcterms:created>
  <dcterms:modified xsi:type="dcterms:W3CDTF">2019-12-24T07:45:00Z</dcterms:modified>
</cp:coreProperties>
</file>